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4BA0" w:rsidRPr="00394BA0" w:rsidRDefault="00394BA0" w:rsidP="00E369F6">
      <w:pPr>
        <w:bidi/>
        <w:spacing w:line="240" w:lineRule="auto"/>
        <w:jc w:val="center"/>
        <w:rPr>
          <w:rFonts w:eastAsia="Calibri"/>
          <w:b/>
          <w:bCs/>
          <w:sz w:val="36"/>
          <w:lang w:val="id-ID"/>
        </w:rPr>
      </w:pPr>
      <w:r w:rsidRPr="00394BA0">
        <w:rPr>
          <w:rFonts w:eastAsia="Calibri" w:hint="cs"/>
          <w:b/>
          <w:bCs/>
          <w:sz w:val="36"/>
          <w:rtl/>
          <w:lang w:val="id-ID"/>
        </w:rPr>
        <w:t>الباب الثالث</w:t>
      </w:r>
    </w:p>
    <w:p w:rsidR="00394BA0" w:rsidRPr="00E369F6" w:rsidRDefault="00394BA0" w:rsidP="00E369F6">
      <w:pPr>
        <w:bidi/>
        <w:spacing w:line="240" w:lineRule="auto"/>
        <w:jc w:val="center"/>
        <w:rPr>
          <w:rFonts w:eastAsia="Calibri"/>
          <w:b/>
          <w:bCs/>
          <w:sz w:val="36"/>
          <w:lang w:val="id-ID"/>
        </w:rPr>
      </w:pPr>
      <w:r w:rsidRPr="00394BA0">
        <w:rPr>
          <w:rFonts w:eastAsia="Calibri" w:hint="cs"/>
          <w:b/>
          <w:bCs/>
          <w:sz w:val="36"/>
          <w:rtl/>
          <w:lang w:val="id-ID"/>
        </w:rPr>
        <w:t>منهجية البحث</w:t>
      </w:r>
    </w:p>
    <w:p w:rsidR="00394BA0" w:rsidRPr="00394BA0" w:rsidRDefault="00394BA0" w:rsidP="00E369F6">
      <w:pPr>
        <w:numPr>
          <w:ilvl w:val="0"/>
          <w:numId w:val="1"/>
        </w:numPr>
        <w:bidi/>
        <w:spacing w:line="240" w:lineRule="auto"/>
        <w:ind w:left="283" w:hanging="283"/>
        <w:jc w:val="both"/>
        <w:rPr>
          <w:rFonts w:eastAsia="Calibri"/>
          <w:b/>
          <w:bCs/>
          <w:sz w:val="36"/>
          <w:rtl/>
          <w:lang w:val="id-ID"/>
        </w:rPr>
      </w:pPr>
      <w:r w:rsidRPr="00394BA0">
        <w:rPr>
          <w:b/>
          <w:bCs/>
          <w:sz w:val="36"/>
          <w:rtl/>
        </w:rPr>
        <w:t>نوع البحث</w:t>
      </w:r>
    </w:p>
    <w:p w:rsidR="00394BA0" w:rsidRPr="00394BA0" w:rsidRDefault="00394BA0" w:rsidP="009171D9">
      <w:pPr>
        <w:bidi/>
        <w:spacing w:line="360" w:lineRule="auto"/>
        <w:ind w:left="360" w:firstLine="720"/>
        <w:jc w:val="both"/>
        <w:rPr>
          <w:sz w:val="36"/>
          <w:rtl/>
        </w:rPr>
      </w:pPr>
      <w:r w:rsidRPr="00394BA0">
        <w:rPr>
          <w:sz w:val="36"/>
          <w:rtl/>
        </w:rPr>
        <w:t xml:space="preserve">نوع البحث هو البحث الكمي باستخدام على النوع التجريبي، المعريفة تأثير الممارسة بمساعدة </w:t>
      </w:r>
      <w:r w:rsidR="003877AB">
        <w:rPr>
          <w:sz w:val="36"/>
          <w:rtl/>
        </w:rPr>
        <w:t>وسيلة</w:t>
      </w:r>
      <w:r w:rsidRPr="00394BA0">
        <w:rPr>
          <w:sz w:val="36"/>
          <w:rtl/>
        </w:rPr>
        <w:t xml:space="preserve"> </w:t>
      </w:r>
      <w:r w:rsidR="003877AB">
        <w:rPr>
          <w:sz w:val="36"/>
          <w:rtl/>
        </w:rPr>
        <w:t>فيديو</w:t>
      </w:r>
      <w:r w:rsidRPr="00394BA0">
        <w:rPr>
          <w:sz w:val="36"/>
          <w:rtl/>
        </w:rPr>
        <w:t xml:space="preserve"> على مهارة الكلام لدى طل</w:t>
      </w:r>
      <w:r w:rsidRPr="00394BA0">
        <w:rPr>
          <w:rFonts w:hint="cs"/>
          <w:sz w:val="36"/>
          <w:rtl/>
        </w:rPr>
        <w:t>بة</w:t>
      </w:r>
      <w:r w:rsidRPr="00394BA0">
        <w:rPr>
          <w:sz w:val="36"/>
          <w:rtl/>
        </w:rPr>
        <w:t xml:space="preserve"> الصف الثامن في </w:t>
      </w:r>
      <w:r w:rsidRPr="00394BA0">
        <w:rPr>
          <w:rFonts w:hint="cs"/>
          <w:sz w:val="36"/>
          <w:rtl/>
        </w:rPr>
        <w:t>ال</w:t>
      </w:r>
      <w:r w:rsidRPr="00394BA0">
        <w:rPr>
          <w:sz w:val="36"/>
          <w:rtl/>
        </w:rPr>
        <w:t xml:space="preserve">مدرسة </w:t>
      </w:r>
      <w:r w:rsidRPr="00394BA0">
        <w:rPr>
          <w:rFonts w:hint="cs"/>
          <w:sz w:val="36"/>
          <w:rtl/>
        </w:rPr>
        <w:t>ال</w:t>
      </w:r>
      <w:r w:rsidRPr="00394BA0">
        <w:rPr>
          <w:sz w:val="36"/>
          <w:rtl/>
        </w:rPr>
        <w:t>متوسطة الطيبة كرينجي، جام</w:t>
      </w:r>
      <w:r w:rsidRPr="00394BA0">
        <w:rPr>
          <w:rFonts w:hint="cs"/>
          <w:sz w:val="36"/>
          <w:rtl/>
        </w:rPr>
        <w:t>بي</w:t>
      </w:r>
      <w:r w:rsidRPr="00394BA0">
        <w:rPr>
          <w:sz w:val="36"/>
          <w:rtl/>
        </w:rPr>
        <w:t>. أما البحث الكمي هو يستخدم البيانات  الإحصائية في مهالجتها</w:t>
      </w:r>
      <w:r w:rsidRPr="00394BA0">
        <w:rPr>
          <w:sz w:val="36"/>
          <w:vertAlign w:val="superscript"/>
          <w:rtl/>
        </w:rPr>
        <w:footnoteReference w:id="1"/>
      </w:r>
      <w:r w:rsidRPr="00394BA0">
        <w:rPr>
          <w:sz w:val="36"/>
          <w:rtl/>
        </w:rPr>
        <w:t>. وأما البحث التجريبي هو البحث الذي يوجد فيه معالجة يستخدم لمعرفة تأثير علاجات معينة على علاجات أخرى في ظل ظروف مضبوط</w:t>
      </w:r>
      <w:r w:rsidRPr="00394BA0">
        <w:rPr>
          <w:sz w:val="36"/>
          <w:vertAlign w:val="superscript"/>
          <w:rtl/>
        </w:rPr>
        <w:footnoteReference w:id="2"/>
      </w:r>
      <w:r w:rsidRPr="00394BA0">
        <w:rPr>
          <w:rFonts w:hint="cs"/>
          <w:sz w:val="36"/>
          <w:rtl/>
        </w:rPr>
        <w:t>.</w:t>
      </w:r>
    </w:p>
    <w:p w:rsidR="00EC3DBC" w:rsidRDefault="00394BA0" w:rsidP="009171D9">
      <w:pPr>
        <w:bidi/>
        <w:spacing w:line="360" w:lineRule="auto"/>
        <w:ind w:left="360" w:firstLine="720"/>
        <w:jc w:val="both"/>
        <w:rPr>
          <w:sz w:val="36"/>
          <w:rtl/>
        </w:rPr>
        <w:sectPr w:rsidR="00EC3DBC" w:rsidSect="00FC2016">
          <w:headerReference w:type="even" r:id="rId9"/>
          <w:headerReference w:type="default" r:id="rId10"/>
          <w:footerReference w:type="even" r:id="rId11"/>
          <w:footerReference w:type="default" r:id="rId12"/>
          <w:headerReference w:type="first" r:id="rId13"/>
          <w:footerReference w:type="first" r:id="rId14"/>
          <w:pgSz w:w="11907" w:h="16839" w:code="9"/>
          <w:pgMar w:top="1701" w:right="1985" w:bottom="2268" w:left="1701" w:header="709" w:footer="709" w:gutter="0"/>
          <w:pgNumType w:start="56"/>
          <w:cols w:space="708"/>
          <w:titlePg/>
          <w:docGrid w:linePitch="360"/>
        </w:sectPr>
      </w:pPr>
      <w:r w:rsidRPr="00394BA0">
        <w:rPr>
          <w:sz w:val="36"/>
          <w:rtl/>
        </w:rPr>
        <w:t>أما تصميم هذه الدراسات التجريبية فهي شبه التجريبية</w:t>
      </w:r>
      <w:r w:rsidR="00C134F8">
        <w:rPr>
          <w:rFonts w:hint="cs"/>
          <w:sz w:val="36"/>
          <w:rtl/>
        </w:rPr>
        <w:t xml:space="preserve"> </w:t>
      </w:r>
      <w:r w:rsidRPr="00394BA0">
        <w:rPr>
          <w:sz w:val="36"/>
          <w:lang w:val="id-ID"/>
        </w:rPr>
        <w:t xml:space="preserve"> </w:t>
      </w:r>
      <w:r w:rsidRPr="00C134F8">
        <w:rPr>
          <w:i/>
          <w:iCs/>
          <w:szCs w:val="24"/>
        </w:rPr>
        <w:t>Quasi</w:t>
      </w:r>
      <w:r w:rsidRPr="00C134F8">
        <w:rPr>
          <w:i/>
          <w:iCs/>
          <w:sz w:val="36"/>
          <w:lang w:val="id-ID"/>
        </w:rPr>
        <w:t xml:space="preserve"> </w:t>
      </w:r>
      <w:r w:rsidRPr="00C134F8">
        <w:rPr>
          <w:i/>
          <w:iCs/>
          <w:szCs w:val="24"/>
        </w:rPr>
        <w:t>Experimental</w:t>
      </w:r>
      <w:r w:rsidRPr="00394BA0">
        <w:rPr>
          <w:sz w:val="36"/>
          <w:rtl/>
        </w:rPr>
        <w:t xml:space="preserve"> وهو بطريق</w:t>
      </w:r>
      <w:r w:rsidRPr="00394BA0">
        <w:rPr>
          <w:rFonts w:hint="cs"/>
          <w:sz w:val="36"/>
          <w:rtl/>
        </w:rPr>
        <w:t xml:space="preserve"> </w:t>
      </w:r>
      <w:r w:rsidRPr="00C134F8">
        <w:rPr>
          <w:i/>
          <w:iCs/>
          <w:szCs w:val="24"/>
        </w:rPr>
        <w:t>Nonequivalent Control Group De</w:t>
      </w:r>
      <w:r w:rsidR="004739E4" w:rsidRPr="004739E4">
        <w:rPr>
          <w:i/>
          <w:iCs/>
          <w:szCs w:val="24"/>
        </w:rPr>
        <w:t>sig</w:t>
      </w:r>
      <w:r w:rsidRPr="00C134F8">
        <w:rPr>
          <w:i/>
          <w:iCs/>
          <w:szCs w:val="24"/>
        </w:rPr>
        <w:t>n</w:t>
      </w:r>
      <w:r w:rsidRPr="00394BA0">
        <w:rPr>
          <w:sz w:val="36"/>
          <w:rtl/>
        </w:rPr>
        <w:t>،</w:t>
      </w:r>
      <w:r w:rsidRPr="00394BA0">
        <w:rPr>
          <w:rFonts w:hint="cs"/>
          <w:sz w:val="36"/>
          <w:rtl/>
          <w:lang w:val="id-ID"/>
        </w:rPr>
        <w:t xml:space="preserve"> </w:t>
      </w:r>
      <w:r w:rsidRPr="00394BA0">
        <w:rPr>
          <w:sz w:val="36"/>
          <w:rtl/>
        </w:rPr>
        <w:t>أو بالاختبار</w:t>
      </w:r>
      <w:r w:rsidRPr="00394BA0">
        <w:rPr>
          <w:rFonts w:hint="cs"/>
          <w:sz w:val="36"/>
          <w:rtl/>
          <w:lang w:val="id-ID"/>
        </w:rPr>
        <w:t xml:space="preserve"> </w:t>
      </w:r>
      <w:r w:rsidRPr="00394BA0">
        <w:rPr>
          <w:sz w:val="36"/>
          <w:rtl/>
        </w:rPr>
        <w:t xml:space="preserve">القبلي والاختباري البعدي في </w:t>
      </w:r>
      <w:r w:rsidR="008132C4">
        <w:rPr>
          <w:sz w:val="36"/>
          <w:rtl/>
        </w:rPr>
        <w:t>الصف</w:t>
      </w:r>
      <w:r w:rsidRPr="00394BA0">
        <w:rPr>
          <w:sz w:val="36"/>
          <w:rtl/>
        </w:rPr>
        <w:t xml:space="preserve"> التجربي و</w:t>
      </w:r>
      <w:r w:rsidR="008132C4">
        <w:rPr>
          <w:sz w:val="36"/>
          <w:rtl/>
        </w:rPr>
        <w:t>الصف</w:t>
      </w:r>
      <w:r w:rsidRPr="00394BA0">
        <w:rPr>
          <w:sz w:val="36"/>
          <w:rtl/>
        </w:rPr>
        <w:t xml:space="preserve"> الضابطي. الاختبار القبلى</w:t>
      </w:r>
      <w:r w:rsidRPr="00394BA0">
        <w:rPr>
          <w:rFonts w:hint="cs"/>
          <w:sz w:val="36"/>
          <w:rtl/>
        </w:rPr>
        <w:t xml:space="preserve"> </w:t>
      </w:r>
      <w:r w:rsidRPr="00394BA0">
        <w:rPr>
          <w:szCs w:val="24"/>
        </w:rPr>
        <w:t>(Pre-Test)</w:t>
      </w:r>
      <w:r w:rsidRPr="00394BA0">
        <w:rPr>
          <w:rFonts w:hint="cs"/>
          <w:sz w:val="36"/>
          <w:rtl/>
        </w:rPr>
        <w:t xml:space="preserve"> </w:t>
      </w:r>
      <w:r w:rsidRPr="00394BA0">
        <w:rPr>
          <w:sz w:val="36"/>
          <w:rtl/>
        </w:rPr>
        <w:t>بهدف لمعرفة حالة المجموعة قبل يعطي العلاج، ثم بعد العلاج تم إجراء</w:t>
      </w:r>
      <w:r w:rsidRPr="00394BA0">
        <w:rPr>
          <w:rFonts w:hint="cs"/>
          <w:sz w:val="36"/>
          <w:rtl/>
        </w:rPr>
        <w:t xml:space="preserve"> </w:t>
      </w:r>
      <w:r w:rsidRPr="00394BA0">
        <w:rPr>
          <w:sz w:val="36"/>
          <w:rtl/>
        </w:rPr>
        <w:t>الاختار البعدي</w:t>
      </w:r>
      <w:r w:rsidRPr="00394BA0">
        <w:rPr>
          <w:sz w:val="36"/>
        </w:rPr>
        <w:t xml:space="preserve"> </w:t>
      </w:r>
      <w:r w:rsidRPr="00394BA0">
        <w:rPr>
          <w:szCs w:val="24"/>
        </w:rPr>
        <w:t>(Post-Test)</w:t>
      </w:r>
      <w:r w:rsidRPr="00394BA0">
        <w:rPr>
          <w:sz w:val="36"/>
        </w:rPr>
        <w:t xml:space="preserve"> </w:t>
      </w:r>
      <w:r w:rsidRPr="00394BA0">
        <w:rPr>
          <w:sz w:val="36"/>
          <w:rtl/>
        </w:rPr>
        <w:t>المعرفة حالة المجموعة بعد العلاج</w:t>
      </w:r>
      <w:r w:rsidRPr="00394BA0">
        <w:rPr>
          <w:sz w:val="36"/>
          <w:vertAlign w:val="superscript"/>
          <w:rtl/>
        </w:rPr>
        <w:footnoteReference w:id="3"/>
      </w:r>
      <w:r w:rsidRPr="00394BA0">
        <w:rPr>
          <w:rFonts w:hint="cs"/>
          <w:sz w:val="36"/>
          <w:rtl/>
        </w:rPr>
        <w:t>.</w:t>
      </w:r>
    </w:p>
    <w:p w:rsidR="00394BA0" w:rsidRPr="00C134F8" w:rsidRDefault="00394BA0" w:rsidP="00EC3DBC">
      <w:pPr>
        <w:bidi/>
        <w:spacing w:line="360" w:lineRule="auto"/>
        <w:ind w:firstLine="720"/>
        <w:jc w:val="both"/>
        <w:rPr>
          <w:szCs w:val="24"/>
          <w:rtl/>
          <w:lang w:val="id-ID"/>
        </w:rPr>
      </w:pPr>
      <w:r w:rsidRPr="00394BA0">
        <w:rPr>
          <w:sz w:val="36"/>
          <w:rtl/>
        </w:rPr>
        <w:lastRenderedPageBreak/>
        <w:t>في هذا البحث تستخدم مجموعتين يعني المجموعة التجريبية . والمجموعة الضابطة والمجموعة التجريبية</w:t>
      </w:r>
      <w:r w:rsidRPr="00394BA0">
        <w:rPr>
          <w:sz w:val="36"/>
        </w:rPr>
        <w:t xml:space="preserve"> </w:t>
      </w:r>
      <w:r w:rsidRPr="00394BA0">
        <w:rPr>
          <w:szCs w:val="24"/>
        </w:rPr>
        <w:t>(</w:t>
      </w:r>
      <w:r w:rsidRPr="00C134F8">
        <w:rPr>
          <w:i/>
          <w:iCs/>
          <w:szCs w:val="24"/>
        </w:rPr>
        <w:t>Experimental Group</w:t>
      </w:r>
      <w:r w:rsidRPr="00394BA0">
        <w:rPr>
          <w:szCs w:val="24"/>
        </w:rPr>
        <w:t xml:space="preserve">) </w:t>
      </w:r>
      <w:r w:rsidRPr="00394BA0">
        <w:rPr>
          <w:sz w:val="36"/>
          <w:rtl/>
        </w:rPr>
        <w:t>وهي المجموعة التي تتعرض للتغيير التدريجي، أو التغير المستقبل المعرفة تأثير هذا التغير فيها</w:t>
      </w:r>
      <w:r w:rsidRPr="00394BA0">
        <w:rPr>
          <w:sz w:val="36"/>
          <w:vertAlign w:val="superscript"/>
          <w:rtl/>
        </w:rPr>
        <w:footnoteReference w:id="4"/>
      </w:r>
      <w:r w:rsidRPr="00394BA0">
        <w:rPr>
          <w:sz w:val="36"/>
          <w:rtl/>
        </w:rPr>
        <w:t>. وأما المجموعة الضابطة</w:t>
      </w:r>
      <w:r w:rsidRPr="00394BA0">
        <w:rPr>
          <w:sz w:val="36"/>
        </w:rPr>
        <w:t xml:space="preserve"> </w:t>
      </w:r>
      <w:r w:rsidR="00C134F8">
        <w:rPr>
          <w:rFonts w:hint="cs"/>
          <w:sz w:val="36"/>
          <w:rtl/>
        </w:rPr>
        <w:t xml:space="preserve"> </w:t>
      </w:r>
      <w:r w:rsidR="00C134F8">
        <w:rPr>
          <w:szCs w:val="24"/>
        </w:rPr>
        <w:t>(</w:t>
      </w:r>
      <w:r w:rsidR="00C134F8" w:rsidRPr="00C134F8">
        <w:rPr>
          <w:i/>
          <w:iCs/>
          <w:szCs w:val="24"/>
        </w:rPr>
        <w:t>Controlled Group</w:t>
      </w:r>
      <w:r w:rsidR="00C134F8">
        <w:rPr>
          <w:szCs w:val="24"/>
        </w:rPr>
        <w:t>)</w:t>
      </w:r>
      <w:r w:rsidR="00C134F8">
        <w:rPr>
          <w:rFonts w:hint="cs"/>
          <w:szCs w:val="24"/>
          <w:rtl/>
        </w:rPr>
        <w:t xml:space="preserve"> </w:t>
      </w:r>
      <w:r w:rsidRPr="00394BA0">
        <w:rPr>
          <w:sz w:val="36"/>
          <w:rtl/>
        </w:rPr>
        <w:t>ويهي المجموعة التي تتعرض للمتغير التجريبي، وتبقى تحت ظروف عادية، وتقدم فقدة كبيرة الباحث حيث تكون الفروق بين المجموعتين التجريبية والضابطة ناتجة عن التغير التجريبي الذي تعرضت له المجموعة التجريبية، فهي أساس الحكم ومعرفة النتيجة</w:t>
      </w:r>
      <w:r w:rsidRPr="00394BA0">
        <w:rPr>
          <w:sz w:val="36"/>
          <w:vertAlign w:val="superscript"/>
          <w:rtl/>
        </w:rPr>
        <w:footnoteReference w:id="5"/>
      </w:r>
      <w:r w:rsidRPr="00394BA0">
        <w:rPr>
          <w:rFonts w:hint="cs"/>
          <w:sz w:val="36"/>
          <w:rtl/>
        </w:rPr>
        <w:t>.</w:t>
      </w:r>
    </w:p>
    <w:p w:rsidR="00394BA0" w:rsidRPr="00394BA0" w:rsidRDefault="00394BA0" w:rsidP="009171D9">
      <w:pPr>
        <w:numPr>
          <w:ilvl w:val="0"/>
          <w:numId w:val="1"/>
        </w:numPr>
        <w:tabs>
          <w:tab w:val="right" w:pos="283"/>
          <w:tab w:val="right" w:pos="425"/>
        </w:tabs>
        <w:bidi/>
        <w:spacing w:line="360" w:lineRule="auto"/>
        <w:ind w:left="283" w:hanging="283"/>
        <w:jc w:val="both"/>
        <w:rPr>
          <w:rFonts w:eastAsia="Calibri"/>
          <w:b/>
          <w:bCs/>
          <w:sz w:val="36"/>
          <w:lang w:val="id-ID"/>
        </w:rPr>
      </w:pPr>
      <w:r w:rsidRPr="00394BA0">
        <w:rPr>
          <w:rFonts w:eastAsia="Calibri" w:hint="cs"/>
          <w:b/>
          <w:bCs/>
          <w:sz w:val="36"/>
          <w:rtl/>
          <w:lang w:val="id-ID"/>
        </w:rPr>
        <w:t>تصيم البحث</w:t>
      </w:r>
    </w:p>
    <w:p w:rsidR="00394BA0" w:rsidRDefault="00394BA0" w:rsidP="009171D9">
      <w:pPr>
        <w:bidi/>
        <w:spacing w:line="360" w:lineRule="auto"/>
        <w:ind w:firstLine="720"/>
        <w:jc w:val="both"/>
        <w:rPr>
          <w:rtl/>
          <w:lang w:val="id-ID"/>
        </w:rPr>
      </w:pPr>
      <w:r w:rsidRPr="00394BA0">
        <w:rPr>
          <w:rtl/>
          <w:lang w:val="id-ID"/>
        </w:rPr>
        <w:t>التصميم المستخدم هو تصميم المجموعة الضابطة ذات الاختبار القبلي والبعدي</w:t>
      </w:r>
      <w:r w:rsidRPr="00394BA0">
        <w:rPr>
          <w:rFonts w:hint="cs"/>
          <w:rtl/>
          <w:lang w:val="id-ID"/>
        </w:rPr>
        <w:t xml:space="preserve"> </w:t>
      </w:r>
      <w:r w:rsidRPr="00394BA0">
        <w:rPr>
          <w:lang w:val="id-ID"/>
        </w:rPr>
        <w:t xml:space="preserve"> </w:t>
      </w:r>
      <w:r w:rsidRPr="00394BA0">
        <w:rPr>
          <w:i/>
          <w:iCs/>
        </w:rPr>
        <w:t xml:space="preserve"> (Pretest-Posttest Control Group De</w:t>
      </w:r>
      <w:r w:rsidR="004739E4" w:rsidRPr="004739E4">
        <w:rPr>
          <w:i/>
          <w:iCs/>
        </w:rPr>
        <w:t>sig</w:t>
      </w:r>
      <w:r w:rsidRPr="00394BA0">
        <w:rPr>
          <w:i/>
          <w:iCs/>
        </w:rPr>
        <w:t>n)</w:t>
      </w:r>
      <w:r w:rsidRPr="00394BA0">
        <w:rPr>
          <w:rtl/>
          <w:lang w:val="id-ID"/>
        </w:rPr>
        <w:t>،</w:t>
      </w:r>
      <w:r w:rsidRPr="00394BA0">
        <w:rPr>
          <w:sz w:val="36"/>
          <w:rtl/>
        </w:rPr>
        <w:t xml:space="preserve"> شبه التجريبية</w:t>
      </w:r>
      <w:r w:rsidRPr="00394BA0">
        <w:rPr>
          <w:rFonts w:hint="cs"/>
          <w:sz w:val="36"/>
          <w:rtl/>
        </w:rPr>
        <w:t xml:space="preserve"> </w:t>
      </w:r>
      <w:r w:rsidRPr="00394BA0">
        <w:rPr>
          <w:sz w:val="36"/>
          <w:lang w:val="id-ID"/>
        </w:rPr>
        <w:t xml:space="preserve"> </w:t>
      </w:r>
      <w:r w:rsidRPr="00C134F8">
        <w:rPr>
          <w:i/>
          <w:iCs/>
          <w:szCs w:val="24"/>
        </w:rPr>
        <w:t>Quasi</w:t>
      </w:r>
      <w:r w:rsidRPr="00394BA0">
        <w:rPr>
          <w:sz w:val="36"/>
          <w:lang w:val="id-ID"/>
        </w:rPr>
        <w:t xml:space="preserve"> </w:t>
      </w:r>
      <w:r w:rsidRPr="00C134F8">
        <w:rPr>
          <w:i/>
          <w:iCs/>
          <w:szCs w:val="24"/>
        </w:rPr>
        <w:t>Experimental</w:t>
      </w:r>
      <w:r w:rsidRPr="00394BA0">
        <w:rPr>
          <w:sz w:val="36"/>
          <w:rtl/>
        </w:rPr>
        <w:t xml:space="preserve"> وهو بطريق</w:t>
      </w:r>
      <w:r w:rsidRPr="00394BA0">
        <w:rPr>
          <w:rFonts w:hint="cs"/>
          <w:sz w:val="36"/>
          <w:rtl/>
        </w:rPr>
        <w:t xml:space="preserve"> </w:t>
      </w:r>
      <w:r w:rsidRPr="00C134F8">
        <w:rPr>
          <w:i/>
          <w:iCs/>
          <w:szCs w:val="24"/>
        </w:rPr>
        <w:t>Nonequivalent Control Group De</w:t>
      </w:r>
      <w:r w:rsidR="004739E4" w:rsidRPr="004739E4">
        <w:rPr>
          <w:i/>
          <w:iCs/>
          <w:szCs w:val="24"/>
        </w:rPr>
        <w:t>sig</w:t>
      </w:r>
      <w:r w:rsidRPr="00C134F8">
        <w:rPr>
          <w:i/>
          <w:iCs/>
          <w:szCs w:val="24"/>
        </w:rPr>
        <w:t>n</w:t>
      </w:r>
      <w:r w:rsidRPr="00394BA0">
        <w:rPr>
          <w:rtl/>
          <w:lang w:val="id-ID"/>
        </w:rPr>
        <w:t>، ويتضمن مجموعتين: مجموعة تجريبية ومجموعة ضابطة. يتم إعطاء اختبار قبلي للمجموعتين لمعرفة القدرات الأولية، ثم تعطى المعالجة فقط للمجموعة التجريبية، وفي النهاية يجرى اختبار بعدي للمجموعتين لمعرفة الفرق في النتائج بعد المعالجة</w:t>
      </w:r>
      <w:r w:rsidRPr="00394BA0">
        <w:rPr>
          <w:vertAlign w:val="superscript"/>
          <w:rtl/>
        </w:rPr>
        <w:footnoteReference w:id="6"/>
      </w:r>
      <w:r w:rsidRPr="00394BA0">
        <w:rPr>
          <w:rFonts w:hint="cs"/>
          <w:rtl/>
          <w:lang w:val="id-ID"/>
        </w:rPr>
        <w:t>.</w:t>
      </w:r>
    </w:p>
    <w:p w:rsidR="00043099" w:rsidRPr="00043099" w:rsidRDefault="00043099" w:rsidP="00043099">
      <w:pPr>
        <w:pStyle w:val="NoSpacing"/>
        <w:bidi/>
        <w:jc w:val="center"/>
        <w:rPr>
          <w:b/>
          <w:bCs/>
          <w:rtl/>
          <w:lang w:val="id-ID"/>
        </w:rPr>
      </w:pPr>
      <w:r w:rsidRPr="00043099">
        <w:rPr>
          <w:rFonts w:hint="cs"/>
          <w:b/>
          <w:bCs/>
          <w:rtl/>
          <w:lang w:val="id-ID"/>
        </w:rPr>
        <w:lastRenderedPageBreak/>
        <w:t>الجدول 3,1</w:t>
      </w:r>
    </w:p>
    <w:p w:rsidR="00043099" w:rsidRPr="00043099" w:rsidRDefault="00043099" w:rsidP="00043099">
      <w:pPr>
        <w:pStyle w:val="NoSpacing"/>
        <w:bidi/>
        <w:jc w:val="center"/>
        <w:rPr>
          <w:b/>
          <w:bCs/>
          <w:rtl/>
          <w:lang w:val="id-ID"/>
        </w:rPr>
      </w:pPr>
      <w:r w:rsidRPr="00043099">
        <w:rPr>
          <w:rFonts w:hint="cs"/>
          <w:b/>
          <w:bCs/>
          <w:rtl/>
          <w:lang w:val="id-ID"/>
        </w:rPr>
        <w:t>جطة التجربة</w:t>
      </w:r>
    </w:p>
    <w:tbl>
      <w:tblPr>
        <w:tblStyle w:val="TableGrid3"/>
        <w:bidiVisual/>
        <w:tblW w:w="0" w:type="auto"/>
        <w:tblLook w:val="04A0" w:firstRow="1" w:lastRow="0" w:firstColumn="1" w:lastColumn="0" w:noHBand="0" w:noVBand="1"/>
      </w:tblPr>
      <w:tblGrid>
        <w:gridCol w:w="2120"/>
        <w:gridCol w:w="2111"/>
        <w:gridCol w:w="2095"/>
        <w:gridCol w:w="2111"/>
      </w:tblGrid>
      <w:tr w:rsidR="00394BA0" w:rsidRPr="00394BA0" w:rsidTr="00043099">
        <w:trPr>
          <w:trHeight w:val="645"/>
        </w:trPr>
        <w:tc>
          <w:tcPr>
            <w:tcW w:w="2310" w:type="dxa"/>
            <w:vAlign w:val="center"/>
          </w:tcPr>
          <w:p w:rsidR="00394BA0" w:rsidRPr="00394BA0" w:rsidRDefault="00394BA0" w:rsidP="00043099">
            <w:pPr>
              <w:bidi/>
              <w:jc w:val="center"/>
              <w:rPr>
                <w:rFonts w:cs="Traditional Arabic"/>
                <w:sz w:val="36"/>
                <w:szCs w:val="36"/>
                <w:rtl/>
              </w:rPr>
            </w:pPr>
            <w:r w:rsidRPr="00394BA0">
              <w:rPr>
                <w:rFonts w:cs="Traditional Arabic" w:hint="cs"/>
                <w:sz w:val="36"/>
                <w:szCs w:val="36"/>
                <w:rtl/>
              </w:rPr>
              <w:t>المجموعة</w:t>
            </w:r>
          </w:p>
        </w:tc>
        <w:tc>
          <w:tcPr>
            <w:tcW w:w="2311" w:type="dxa"/>
            <w:vAlign w:val="center"/>
          </w:tcPr>
          <w:p w:rsidR="00394BA0" w:rsidRPr="00394BA0" w:rsidRDefault="00394BA0" w:rsidP="00043099">
            <w:pPr>
              <w:bidi/>
              <w:jc w:val="center"/>
              <w:rPr>
                <w:rFonts w:cs="Traditional Arabic"/>
                <w:sz w:val="36"/>
                <w:szCs w:val="36"/>
                <w:rtl/>
              </w:rPr>
            </w:pPr>
            <w:r w:rsidRPr="00394BA0">
              <w:rPr>
                <w:rFonts w:cs="Traditional Arabic" w:hint="cs"/>
                <w:sz w:val="36"/>
                <w:szCs w:val="36"/>
                <w:rtl/>
              </w:rPr>
              <w:t>الاختبار القبلي</w:t>
            </w:r>
          </w:p>
        </w:tc>
        <w:tc>
          <w:tcPr>
            <w:tcW w:w="2311" w:type="dxa"/>
            <w:vAlign w:val="center"/>
          </w:tcPr>
          <w:p w:rsidR="00394BA0" w:rsidRPr="00394BA0" w:rsidRDefault="00394BA0" w:rsidP="00043099">
            <w:pPr>
              <w:bidi/>
              <w:jc w:val="center"/>
              <w:rPr>
                <w:rFonts w:cs="Traditional Arabic"/>
                <w:sz w:val="36"/>
                <w:szCs w:val="36"/>
                <w:rtl/>
              </w:rPr>
            </w:pPr>
            <w:r w:rsidRPr="00394BA0">
              <w:rPr>
                <w:rFonts w:cs="Traditional Arabic" w:hint="cs"/>
                <w:sz w:val="36"/>
                <w:szCs w:val="36"/>
                <w:rtl/>
              </w:rPr>
              <w:t>المعالجة</w:t>
            </w:r>
          </w:p>
        </w:tc>
        <w:tc>
          <w:tcPr>
            <w:tcW w:w="2311" w:type="dxa"/>
            <w:vAlign w:val="center"/>
          </w:tcPr>
          <w:p w:rsidR="00394BA0" w:rsidRPr="00394BA0" w:rsidRDefault="00394BA0" w:rsidP="00043099">
            <w:pPr>
              <w:bidi/>
              <w:jc w:val="center"/>
              <w:rPr>
                <w:rFonts w:cs="Traditional Arabic"/>
                <w:sz w:val="36"/>
                <w:szCs w:val="36"/>
                <w:rtl/>
              </w:rPr>
            </w:pPr>
            <w:r w:rsidRPr="00394BA0">
              <w:rPr>
                <w:rFonts w:cs="Traditional Arabic" w:hint="cs"/>
                <w:sz w:val="36"/>
                <w:szCs w:val="36"/>
                <w:rtl/>
              </w:rPr>
              <w:t>الاختبار العبدي</w:t>
            </w:r>
          </w:p>
        </w:tc>
      </w:tr>
      <w:tr w:rsidR="00394BA0" w:rsidRPr="00394BA0" w:rsidTr="00043099">
        <w:trPr>
          <w:trHeight w:val="529"/>
        </w:trPr>
        <w:tc>
          <w:tcPr>
            <w:tcW w:w="2310" w:type="dxa"/>
            <w:vAlign w:val="center"/>
          </w:tcPr>
          <w:p w:rsidR="00394BA0" w:rsidRPr="00394BA0" w:rsidRDefault="00394BA0" w:rsidP="00043099">
            <w:pPr>
              <w:bidi/>
              <w:jc w:val="center"/>
              <w:rPr>
                <w:rFonts w:cs="Traditional Arabic"/>
                <w:sz w:val="36"/>
                <w:szCs w:val="36"/>
                <w:rtl/>
              </w:rPr>
            </w:pPr>
            <w:r w:rsidRPr="00394BA0">
              <w:rPr>
                <w:rFonts w:cs="Traditional Arabic" w:hint="cs"/>
                <w:sz w:val="36"/>
                <w:szCs w:val="36"/>
                <w:rtl/>
              </w:rPr>
              <w:t>التجريبية</w:t>
            </w:r>
          </w:p>
        </w:tc>
        <w:tc>
          <w:tcPr>
            <w:tcW w:w="2311" w:type="dxa"/>
            <w:vAlign w:val="center"/>
          </w:tcPr>
          <w:p w:rsidR="00394BA0" w:rsidRPr="00394BA0" w:rsidRDefault="00394BA0" w:rsidP="00043099">
            <w:pPr>
              <w:bidi/>
              <w:jc w:val="center"/>
              <w:rPr>
                <w:rFonts w:asciiTheme="majorBidi" w:hAnsiTheme="majorBidi" w:cs="Traditional Arabic"/>
                <w:rtl/>
              </w:rPr>
            </w:pPr>
            <w:r w:rsidRPr="00394BA0">
              <w:rPr>
                <w:rFonts w:asciiTheme="majorBidi" w:hAnsiTheme="majorBidi" w:cs="Traditional Arabic"/>
                <w:szCs w:val="24"/>
              </w:rPr>
              <w:t>O₁</w:t>
            </w:r>
          </w:p>
        </w:tc>
        <w:tc>
          <w:tcPr>
            <w:tcW w:w="2311" w:type="dxa"/>
            <w:vAlign w:val="center"/>
          </w:tcPr>
          <w:p w:rsidR="00394BA0" w:rsidRPr="00394BA0" w:rsidRDefault="00394BA0" w:rsidP="00043099">
            <w:pPr>
              <w:bidi/>
              <w:jc w:val="center"/>
              <w:rPr>
                <w:rFonts w:asciiTheme="majorBidi" w:hAnsiTheme="majorBidi" w:cs="Traditional Arabic"/>
                <w:szCs w:val="24"/>
                <w:lang w:val="id-ID" w:bidi="ar-DZ"/>
              </w:rPr>
            </w:pPr>
            <w:r w:rsidRPr="00394BA0">
              <w:rPr>
                <w:rFonts w:asciiTheme="majorBidi" w:hAnsiTheme="majorBidi" w:cs="Traditional Arabic"/>
                <w:szCs w:val="24"/>
                <w:lang w:val="id-ID" w:bidi="ar-DZ"/>
              </w:rPr>
              <w:t>X</w:t>
            </w:r>
          </w:p>
        </w:tc>
        <w:tc>
          <w:tcPr>
            <w:tcW w:w="2311" w:type="dxa"/>
            <w:vAlign w:val="center"/>
          </w:tcPr>
          <w:p w:rsidR="00394BA0" w:rsidRPr="00394BA0" w:rsidRDefault="00394BA0" w:rsidP="00043099">
            <w:pPr>
              <w:bidi/>
              <w:jc w:val="center"/>
              <w:rPr>
                <w:rFonts w:asciiTheme="majorBidi" w:hAnsiTheme="majorBidi" w:cs="Traditional Arabic"/>
                <w:rtl/>
                <w:lang w:val="id-ID"/>
              </w:rPr>
            </w:pPr>
            <w:r w:rsidRPr="00394BA0">
              <w:rPr>
                <w:rFonts w:asciiTheme="majorBidi" w:hAnsiTheme="majorBidi" w:cs="Traditional Arabic"/>
                <w:szCs w:val="24"/>
              </w:rPr>
              <w:t>O₂</w:t>
            </w:r>
          </w:p>
        </w:tc>
      </w:tr>
      <w:tr w:rsidR="00394BA0" w:rsidRPr="00394BA0" w:rsidTr="004E55F6">
        <w:tc>
          <w:tcPr>
            <w:tcW w:w="2310" w:type="dxa"/>
            <w:vAlign w:val="center"/>
          </w:tcPr>
          <w:p w:rsidR="00394BA0" w:rsidRPr="00394BA0" w:rsidRDefault="00394BA0" w:rsidP="00043099">
            <w:pPr>
              <w:bidi/>
              <w:jc w:val="center"/>
              <w:rPr>
                <w:rFonts w:cs="Traditional Arabic"/>
                <w:sz w:val="36"/>
                <w:szCs w:val="36"/>
                <w:rtl/>
              </w:rPr>
            </w:pPr>
            <w:r w:rsidRPr="00394BA0">
              <w:rPr>
                <w:rFonts w:cs="Traditional Arabic" w:hint="cs"/>
                <w:sz w:val="36"/>
                <w:szCs w:val="36"/>
                <w:rtl/>
              </w:rPr>
              <w:t>الضابطة</w:t>
            </w:r>
          </w:p>
        </w:tc>
        <w:tc>
          <w:tcPr>
            <w:tcW w:w="2311" w:type="dxa"/>
            <w:vAlign w:val="center"/>
          </w:tcPr>
          <w:p w:rsidR="00394BA0" w:rsidRPr="00394BA0" w:rsidRDefault="00394BA0" w:rsidP="00043099">
            <w:pPr>
              <w:bidi/>
              <w:jc w:val="center"/>
              <w:rPr>
                <w:rFonts w:asciiTheme="majorBidi" w:hAnsiTheme="majorBidi" w:cs="Traditional Arabic"/>
                <w:rtl/>
              </w:rPr>
            </w:pPr>
            <w:r w:rsidRPr="00394BA0">
              <w:rPr>
                <w:rFonts w:asciiTheme="majorBidi" w:hAnsiTheme="majorBidi" w:cs="Traditional Arabic"/>
                <w:szCs w:val="24"/>
              </w:rPr>
              <w:t>O₁</w:t>
            </w:r>
          </w:p>
        </w:tc>
        <w:tc>
          <w:tcPr>
            <w:tcW w:w="2311" w:type="dxa"/>
            <w:vAlign w:val="center"/>
          </w:tcPr>
          <w:p w:rsidR="00394BA0" w:rsidRPr="00394BA0" w:rsidRDefault="00394BA0" w:rsidP="00043099">
            <w:pPr>
              <w:bidi/>
              <w:jc w:val="center"/>
              <w:rPr>
                <w:rFonts w:asciiTheme="majorBidi" w:hAnsiTheme="majorBidi" w:cs="Traditional Arabic"/>
                <w:rtl/>
                <w:lang w:val="id-ID"/>
              </w:rPr>
            </w:pPr>
            <w:r w:rsidRPr="00394BA0">
              <w:rPr>
                <w:rFonts w:asciiTheme="majorBidi" w:hAnsiTheme="majorBidi" w:cs="Traditional Arabic"/>
                <w:szCs w:val="24"/>
                <w:lang w:val="id-ID"/>
              </w:rPr>
              <w:t>-</w:t>
            </w:r>
          </w:p>
        </w:tc>
        <w:tc>
          <w:tcPr>
            <w:tcW w:w="2311" w:type="dxa"/>
            <w:vAlign w:val="center"/>
          </w:tcPr>
          <w:p w:rsidR="00394BA0" w:rsidRPr="00394BA0" w:rsidRDefault="00394BA0" w:rsidP="00043099">
            <w:pPr>
              <w:bidi/>
              <w:jc w:val="center"/>
              <w:rPr>
                <w:rFonts w:asciiTheme="majorBidi" w:hAnsiTheme="majorBidi" w:cs="Traditional Arabic"/>
                <w:rtl/>
              </w:rPr>
            </w:pPr>
            <w:r w:rsidRPr="00394BA0">
              <w:rPr>
                <w:rFonts w:asciiTheme="majorBidi" w:hAnsiTheme="majorBidi" w:cs="Traditional Arabic"/>
                <w:szCs w:val="24"/>
              </w:rPr>
              <w:t>O₂</w:t>
            </w:r>
          </w:p>
        </w:tc>
      </w:tr>
    </w:tbl>
    <w:p w:rsidR="00394BA0" w:rsidRPr="00394BA0" w:rsidRDefault="00394BA0" w:rsidP="009171D9">
      <w:pPr>
        <w:bidi/>
        <w:spacing w:line="360" w:lineRule="auto"/>
        <w:jc w:val="both"/>
      </w:pPr>
      <w:r w:rsidRPr="00394BA0">
        <w:rPr>
          <w:rtl/>
          <w:lang w:val="id-ID"/>
        </w:rPr>
        <w:t>الرموز</w:t>
      </w:r>
      <w:r w:rsidRPr="00394BA0">
        <w:t>:</w:t>
      </w:r>
    </w:p>
    <w:p w:rsidR="00394BA0" w:rsidRPr="00394BA0" w:rsidRDefault="00394BA0" w:rsidP="009171D9">
      <w:pPr>
        <w:numPr>
          <w:ilvl w:val="0"/>
          <w:numId w:val="2"/>
        </w:numPr>
        <w:bidi/>
        <w:spacing w:line="360" w:lineRule="auto"/>
        <w:jc w:val="both"/>
      </w:pPr>
      <w:r w:rsidRPr="00394BA0">
        <w:rPr>
          <w:rFonts w:asciiTheme="majorBidi" w:hAnsiTheme="majorBidi" w:cstheme="majorBidi"/>
          <w:szCs w:val="24"/>
        </w:rPr>
        <w:t>O₁</w:t>
      </w:r>
      <w:r w:rsidRPr="00394BA0">
        <w:rPr>
          <w:rFonts w:asciiTheme="majorBidi" w:hAnsiTheme="majorBidi" w:cstheme="majorBidi"/>
          <w:szCs w:val="24"/>
          <w:lang w:val="id-ID"/>
        </w:rPr>
        <w:t xml:space="preserve"> </w:t>
      </w:r>
      <w:r w:rsidRPr="00394BA0">
        <w:rPr>
          <w:rFonts w:hint="cs"/>
          <w:rtl/>
        </w:rPr>
        <w:t xml:space="preserve"> : </w:t>
      </w:r>
      <w:r w:rsidRPr="00394BA0">
        <w:t xml:space="preserve"> </w:t>
      </w:r>
      <w:r w:rsidRPr="00394BA0">
        <w:rPr>
          <w:rtl/>
          <w:lang w:val="id-ID"/>
        </w:rPr>
        <w:t>الاختبار القبلي (قبل المعالجة</w:t>
      </w:r>
      <w:r w:rsidRPr="00394BA0">
        <w:rPr>
          <w:lang w:val="id-ID"/>
        </w:rPr>
        <w:t>(</w:t>
      </w:r>
    </w:p>
    <w:p w:rsidR="00394BA0" w:rsidRPr="00394BA0" w:rsidRDefault="00394BA0" w:rsidP="009171D9">
      <w:pPr>
        <w:numPr>
          <w:ilvl w:val="0"/>
          <w:numId w:val="2"/>
        </w:numPr>
        <w:bidi/>
        <w:spacing w:line="360" w:lineRule="auto"/>
        <w:jc w:val="both"/>
      </w:pPr>
      <w:r w:rsidRPr="00394BA0">
        <w:rPr>
          <w:rFonts w:hint="cs"/>
          <w:rtl/>
        </w:rPr>
        <w:t xml:space="preserve"> </w:t>
      </w:r>
      <w:r w:rsidRPr="00394BA0">
        <w:t>X</w:t>
      </w:r>
      <w:r w:rsidRPr="00394BA0">
        <w:rPr>
          <w:rtl/>
          <w:lang w:val="id-ID"/>
        </w:rPr>
        <w:t xml:space="preserve"> </w:t>
      </w:r>
      <w:r w:rsidRPr="00394BA0">
        <w:rPr>
          <w:rFonts w:hint="cs"/>
          <w:rtl/>
          <w:lang w:val="id-ID"/>
        </w:rPr>
        <w:t xml:space="preserve"> : </w:t>
      </w:r>
      <w:r w:rsidRPr="00394BA0">
        <w:rPr>
          <w:rtl/>
          <w:lang w:val="id-ID"/>
        </w:rPr>
        <w:t xml:space="preserve">المعالجة </w:t>
      </w:r>
      <w:r w:rsidRPr="00394BA0">
        <w:rPr>
          <w:rFonts w:hint="cs"/>
          <w:rtl/>
          <w:lang w:val="id-ID"/>
        </w:rPr>
        <w:t>الممارسة بمساعدة وسيلة فيديو</w:t>
      </w:r>
    </w:p>
    <w:p w:rsidR="00394BA0" w:rsidRPr="00394BA0" w:rsidRDefault="00394BA0" w:rsidP="009171D9">
      <w:pPr>
        <w:numPr>
          <w:ilvl w:val="0"/>
          <w:numId w:val="2"/>
        </w:numPr>
        <w:bidi/>
        <w:spacing w:line="360" w:lineRule="auto"/>
        <w:jc w:val="both"/>
      </w:pPr>
      <w:r w:rsidRPr="00394BA0">
        <w:rPr>
          <w:rFonts w:hint="cs"/>
          <w:rtl/>
        </w:rPr>
        <w:t xml:space="preserve"> </w:t>
      </w:r>
      <w:r w:rsidRPr="00394BA0">
        <w:t xml:space="preserve"> O₂</w:t>
      </w:r>
      <w:r w:rsidRPr="00394BA0">
        <w:rPr>
          <w:rFonts w:hint="cs"/>
          <w:rtl/>
        </w:rPr>
        <w:t xml:space="preserve"> : </w:t>
      </w:r>
      <w:r w:rsidRPr="00394BA0">
        <w:rPr>
          <w:rtl/>
          <w:lang w:val="id-ID"/>
        </w:rPr>
        <w:t>الاختبار البعدي (بعد المعالجة</w:t>
      </w:r>
      <w:r w:rsidRPr="00394BA0">
        <w:rPr>
          <w:lang w:val="id-ID"/>
        </w:rPr>
        <w:t>(</w:t>
      </w:r>
    </w:p>
    <w:p w:rsidR="00043099" w:rsidRPr="00E203DD" w:rsidRDefault="00394BA0" w:rsidP="00273F76">
      <w:pPr>
        <w:bidi/>
        <w:spacing w:line="360" w:lineRule="auto"/>
        <w:ind w:firstLine="720"/>
        <w:jc w:val="both"/>
        <w:rPr>
          <w:rtl/>
          <w:lang w:val="id-ID"/>
        </w:rPr>
      </w:pPr>
      <w:r w:rsidRPr="00394BA0">
        <w:rPr>
          <w:rtl/>
          <w:lang w:val="id-ID"/>
        </w:rPr>
        <w:t>وقد تم اختيار هذا التصميم لأنه يمكن أن يظهر التغيير أو التحسن في نتائج التعلم بعد المعالجة، ويتيح في نفس الوقت مقارنة مع المجموعة التي لم تتلق المعالجة</w:t>
      </w:r>
      <w:r w:rsidR="00043099">
        <w:rPr>
          <w:rFonts w:hint="cs"/>
          <w:rtl/>
          <w:lang w:val="id-ID"/>
        </w:rPr>
        <w:t>.</w:t>
      </w:r>
    </w:p>
    <w:p w:rsidR="00394BA0" w:rsidRPr="00394BA0" w:rsidRDefault="00394BA0" w:rsidP="009171D9">
      <w:pPr>
        <w:numPr>
          <w:ilvl w:val="0"/>
          <w:numId w:val="1"/>
        </w:numPr>
        <w:tabs>
          <w:tab w:val="right" w:pos="283"/>
          <w:tab w:val="right" w:pos="425"/>
        </w:tabs>
        <w:bidi/>
        <w:spacing w:line="360" w:lineRule="auto"/>
        <w:ind w:left="283" w:hanging="283"/>
        <w:jc w:val="both"/>
        <w:rPr>
          <w:rFonts w:cs="Times New Roman"/>
          <w:i/>
          <w:szCs w:val="24"/>
          <w:rtl/>
          <w:lang w:val="id-ID"/>
        </w:rPr>
      </w:pPr>
      <w:r w:rsidRPr="00394BA0">
        <w:rPr>
          <w:rFonts w:ascii="Traditional Arabic" w:hAnsi="Traditional Arabic" w:hint="cs"/>
          <w:b/>
          <w:bCs/>
          <w:i/>
          <w:sz w:val="36"/>
          <w:rtl/>
        </w:rPr>
        <w:t xml:space="preserve"> </w:t>
      </w:r>
      <w:r w:rsidR="000D15AE">
        <w:rPr>
          <w:rFonts w:ascii="Traditional Arabic" w:hAnsi="Traditional Arabic" w:hint="cs"/>
          <w:b/>
          <w:bCs/>
          <w:i/>
          <w:sz w:val="36"/>
          <w:rtl/>
        </w:rPr>
        <w:t>مجتمع البحث</w:t>
      </w:r>
      <w:r w:rsidRPr="00394BA0">
        <w:rPr>
          <w:rFonts w:ascii="Traditional Arabic" w:hAnsi="Traditional Arabic"/>
          <w:b/>
          <w:bCs/>
          <w:i/>
          <w:sz w:val="36"/>
          <w:rtl/>
        </w:rPr>
        <w:t xml:space="preserve"> والعينة</w:t>
      </w:r>
    </w:p>
    <w:p w:rsidR="00273F76" w:rsidRDefault="000D15AE" w:rsidP="009171D9">
      <w:pPr>
        <w:bidi/>
        <w:spacing w:line="360" w:lineRule="auto"/>
        <w:ind w:firstLine="720"/>
        <w:jc w:val="both"/>
        <w:rPr>
          <w:lang w:val="id-ID"/>
        </w:rPr>
      </w:pPr>
      <w:r w:rsidRPr="000D15AE">
        <w:rPr>
          <w:rFonts w:ascii="Traditional Arabic" w:hAnsi="Traditional Arabic" w:hint="cs"/>
          <w:i/>
          <w:sz w:val="36"/>
          <w:rtl/>
        </w:rPr>
        <w:t>المجتمع</w:t>
      </w:r>
      <w:r>
        <w:rPr>
          <w:rFonts w:ascii="Traditional Arabic" w:hAnsi="Traditional Arabic" w:hint="cs"/>
          <w:b/>
          <w:bCs/>
          <w:i/>
          <w:sz w:val="36"/>
          <w:rtl/>
        </w:rPr>
        <w:t xml:space="preserve"> </w:t>
      </w:r>
      <w:r w:rsidR="00394BA0" w:rsidRPr="00394BA0">
        <w:rPr>
          <w:rtl/>
          <w:lang w:val="id-ID"/>
        </w:rPr>
        <w:t>في هذا البحث هو جميع طلاب الصف الثامن في مدرسة المتوسطة الطيبة بكرينشي في السنة الدراسية ٢٠٢٤/٢٠٢٥. وتم اختيار هذا المجتمع لأن طلاب الصف الثامن عادة ما يمتلكون أساسا جيدا في اللغة العربية</w:t>
      </w:r>
      <w:r w:rsidR="00394BA0" w:rsidRPr="00394BA0">
        <w:rPr>
          <w:rFonts w:hint="cs"/>
          <w:rtl/>
          <w:lang w:val="id-ID"/>
        </w:rPr>
        <w:t>.</w:t>
      </w:r>
    </w:p>
    <w:p w:rsidR="00394BA0" w:rsidRPr="008A556C" w:rsidRDefault="00394BA0" w:rsidP="00273F76">
      <w:pPr>
        <w:bidi/>
        <w:spacing w:line="360" w:lineRule="auto"/>
        <w:ind w:firstLine="720"/>
        <w:jc w:val="both"/>
        <w:rPr>
          <w:rtl/>
        </w:rPr>
      </w:pPr>
      <w:r w:rsidRPr="00394BA0">
        <w:rPr>
          <w:rFonts w:ascii="Traditional Arabic" w:hAnsi="Traditional Arabic" w:hint="cs"/>
          <w:i/>
          <w:sz w:val="36"/>
          <w:rtl/>
          <w:lang w:val="id-ID"/>
        </w:rPr>
        <w:tab/>
      </w:r>
      <w:r w:rsidRPr="00394BA0">
        <w:rPr>
          <w:rFonts w:ascii="Traditional Arabic" w:hAnsi="Traditional Arabic" w:hint="cs"/>
          <w:i/>
          <w:sz w:val="36"/>
          <w:rtl/>
          <w:lang w:val="id-ID"/>
        </w:rPr>
        <w:tab/>
      </w:r>
      <w:r w:rsidRPr="00394BA0">
        <w:rPr>
          <w:rFonts w:ascii="Traditional Arabic" w:hAnsi="Traditional Arabic" w:hint="cs"/>
          <w:i/>
          <w:sz w:val="36"/>
          <w:rtl/>
        </w:rPr>
        <w:t xml:space="preserve"> </w:t>
      </w:r>
    </w:p>
    <w:p w:rsidR="00394BA0" w:rsidRPr="0026149E" w:rsidRDefault="00927E47" w:rsidP="00043099">
      <w:pPr>
        <w:pStyle w:val="NoSpacing"/>
        <w:bidi/>
        <w:jc w:val="center"/>
        <w:rPr>
          <w:b/>
          <w:bCs/>
        </w:rPr>
      </w:pPr>
      <w:r w:rsidRPr="0026149E">
        <w:rPr>
          <w:rFonts w:hint="cs"/>
          <w:b/>
          <w:bCs/>
          <w:rtl/>
        </w:rPr>
        <w:lastRenderedPageBreak/>
        <w:t>الجدوال 3</w:t>
      </w:r>
      <w:r w:rsidR="0026149E" w:rsidRPr="0026149E">
        <w:rPr>
          <w:rFonts w:hint="cs"/>
          <w:b/>
          <w:bCs/>
          <w:rtl/>
        </w:rPr>
        <w:t>,</w:t>
      </w:r>
      <w:r w:rsidR="00043099">
        <w:rPr>
          <w:rFonts w:hint="cs"/>
          <w:b/>
          <w:bCs/>
          <w:rtl/>
        </w:rPr>
        <w:t>2</w:t>
      </w:r>
    </w:p>
    <w:p w:rsidR="00394BA0" w:rsidRPr="0026149E" w:rsidRDefault="00394BA0" w:rsidP="0026149E">
      <w:pPr>
        <w:pStyle w:val="NoSpacing"/>
        <w:bidi/>
        <w:jc w:val="center"/>
        <w:rPr>
          <w:rFonts w:cstheme="majorBidi"/>
          <w:b/>
          <w:bCs/>
          <w:szCs w:val="24"/>
          <w:rtl/>
        </w:rPr>
      </w:pPr>
      <w:r w:rsidRPr="0026149E">
        <w:rPr>
          <w:b/>
          <w:bCs/>
          <w:rtl/>
        </w:rPr>
        <w:t xml:space="preserve">عدد </w:t>
      </w:r>
      <w:r w:rsidR="001B31F3" w:rsidRPr="0026149E">
        <w:rPr>
          <w:b/>
          <w:bCs/>
          <w:rtl/>
        </w:rPr>
        <w:t>طلبة</w:t>
      </w:r>
      <w:r w:rsidRPr="0026149E">
        <w:rPr>
          <w:b/>
          <w:bCs/>
          <w:rtl/>
        </w:rPr>
        <w:t xml:space="preserve"> في الصف الثامن</w:t>
      </w:r>
      <w:r w:rsidRPr="0026149E">
        <w:rPr>
          <w:rFonts w:hint="cs"/>
          <w:b/>
          <w:bCs/>
          <w:rtl/>
        </w:rPr>
        <w:t xml:space="preserve"> المدرسة المتوسطة </w:t>
      </w:r>
      <w:r w:rsidR="0026149E" w:rsidRPr="0026149E">
        <w:rPr>
          <w:rFonts w:hint="cs"/>
          <w:b/>
          <w:bCs/>
          <w:rtl/>
        </w:rPr>
        <w:t>الأهلية الطيبة كرينجي, جامبي</w:t>
      </w:r>
    </w:p>
    <w:tbl>
      <w:tblPr>
        <w:tblStyle w:val="TableGrid3"/>
        <w:tblW w:w="4000" w:type="pct"/>
        <w:tblInd w:w="675" w:type="dxa"/>
        <w:tblLook w:val="04A0" w:firstRow="1" w:lastRow="0" w:firstColumn="1" w:lastColumn="0" w:noHBand="0" w:noVBand="1"/>
      </w:tblPr>
      <w:tblGrid>
        <w:gridCol w:w="3375"/>
        <w:gridCol w:w="3375"/>
      </w:tblGrid>
      <w:tr w:rsidR="00394BA0" w:rsidRPr="00927E47" w:rsidTr="004E55F6">
        <w:tc>
          <w:tcPr>
            <w:tcW w:w="2500" w:type="pct"/>
            <w:vAlign w:val="center"/>
          </w:tcPr>
          <w:p w:rsidR="00394BA0" w:rsidRPr="00927E47" w:rsidRDefault="00394BA0" w:rsidP="00043099">
            <w:pPr>
              <w:bidi/>
              <w:jc w:val="center"/>
              <w:rPr>
                <w:rFonts w:cs="Traditional Arabic"/>
                <w:b/>
                <w:bCs/>
                <w:sz w:val="36"/>
                <w:lang w:val="id-ID"/>
              </w:rPr>
            </w:pPr>
            <w:r w:rsidRPr="00927E47">
              <w:rPr>
                <w:rFonts w:cs="Traditional Arabic" w:hint="cs"/>
                <w:b/>
                <w:bCs/>
                <w:sz w:val="36"/>
                <w:szCs w:val="36"/>
                <w:rtl/>
                <w:lang w:val="id-ID"/>
              </w:rPr>
              <w:t>عدد طلبة</w:t>
            </w:r>
          </w:p>
        </w:tc>
        <w:tc>
          <w:tcPr>
            <w:tcW w:w="2500" w:type="pct"/>
            <w:vAlign w:val="center"/>
          </w:tcPr>
          <w:p w:rsidR="00394BA0" w:rsidRPr="00927E47" w:rsidRDefault="00394BA0" w:rsidP="00043099">
            <w:pPr>
              <w:bidi/>
              <w:jc w:val="center"/>
              <w:rPr>
                <w:rFonts w:cs="Traditional Arabic"/>
                <w:b/>
                <w:bCs/>
                <w:sz w:val="36"/>
              </w:rPr>
            </w:pPr>
            <w:r w:rsidRPr="00927E47">
              <w:rPr>
                <w:rFonts w:cs="Traditional Arabic" w:hint="cs"/>
                <w:b/>
                <w:bCs/>
                <w:sz w:val="36"/>
                <w:szCs w:val="36"/>
                <w:rtl/>
                <w:lang w:val="id-ID"/>
              </w:rPr>
              <w:t>فصل</w:t>
            </w:r>
          </w:p>
        </w:tc>
      </w:tr>
      <w:tr w:rsidR="00394BA0" w:rsidRPr="00927E47" w:rsidTr="004E55F6">
        <w:tc>
          <w:tcPr>
            <w:tcW w:w="2500" w:type="pct"/>
            <w:vAlign w:val="center"/>
          </w:tcPr>
          <w:p w:rsidR="00394BA0" w:rsidRPr="00927E47" w:rsidRDefault="00BB3EED" w:rsidP="00043099">
            <w:pPr>
              <w:bidi/>
              <w:jc w:val="center"/>
              <w:rPr>
                <w:rFonts w:cs="Traditional Arabic"/>
                <w:sz w:val="36"/>
                <w:lang w:val="id-ID"/>
              </w:rPr>
            </w:pPr>
            <w:r>
              <w:rPr>
                <w:rFonts w:cs="Traditional Arabic" w:hint="cs"/>
                <w:sz w:val="36"/>
                <w:szCs w:val="36"/>
                <w:rtl/>
                <w:lang w:val="id-ID"/>
              </w:rPr>
              <w:t>25</w:t>
            </w:r>
          </w:p>
        </w:tc>
        <w:tc>
          <w:tcPr>
            <w:tcW w:w="2500" w:type="pct"/>
            <w:vAlign w:val="center"/>
          </w:tcPr>
          <w:p w:rsidR="00394BA0" w:rsidRPr="00927E47" w:rsidRDefault="00394BA0" w:rsidP="00043099">
            <w:pPr>
              <w:bidi/>
              <w:jc w:val="center"/>
              <w:rPr>
                <w:rFonts w:cs="Traditional Arabic"/>
                <w:sz w:val="36"/>
                <w:lang w:val="id-ID"/>
              </w:rPr>
            </w:pPr>
            <w:r w:rsidRPr="00927E47">
              <w:rPr>
                <w:rFonts w:cs="Traditional Arabic" w:hint="cs"/>
                <w:sz w:val="36"/>
                <w:szCs w:val="36"/>
                <w:rtl/>
                <w:lang w:val="id-ID"/>
              </w:rPr>
              <w:t>8. أ</w:t>
            </w:r>
          </w:p>
        </w:tc>
      </w:tr>
      <w:tr w:rsidR="00394BA0" w:rsidRPr="00927E47" w:rsidTr="004E55F6">
        <w:tc>
          <w:tcPr>
            <w:tcW w:w="2500" w:type="pct"/>
            <w:vAlign w:val="center"/>
          </w:tcPr>
          <w:p w:rsidR="00394BA0" w:rsidRPr="00E54B77" w:rsidRDefault="00E54B77" w:rsidP="00043099">
            <w:pPr>
              <w:bidi/>
              <w:jc w:val="center"/>
              <w:rPr>
                <w:rFonts w:cs="Traditional Arabic"/>
                <w:sz w:val="36"/>
                <w:rtl/>
              </w:rPr>
            </w:pPr>
            <w:r>
              <w:rPr>
                <w:rFonts w:cs="Traditional Arabic" w:hint="cs"/>
                <w:sz w:val="36"/>
                <w:szCs w:val="36"/>
                <w:rtl/>
              </w:rPr>
              <w:t>27</w:t>
            </w:r>
          </w:p>
        </w:tc>
        <w:tc>
          <w:tcPr>
            <w:tcW w:w="2500" w:type="pct"/>
            <w:vAlign w:val="center"/>
          </w:tcPr>
          <w:p w:rsidR="00394BA0" w:rsidRPr="00927E47" w:rsidRDefault="00394BA0" w:rsidP="00043099">
            <w:pPr>
              <w:bidi/>
              <w:jc w:val="center"/>
              <w:rPr>
                <w:rFonts w:cs="Traditional Arabic"/>
                <w:sz w:val="36"/>
                <w:lang w:val="id-ID"/>
              </w:rPr>
            </w:pPr>
            <w:r w:rsidRPr="00927E47">
              <w:rPr>
                <w:rFonts w:cs="Traditional Arabic" w:hint="cs"/>
                <w:sz w:val="36"/>
                <w:szCs w:val="36"/>
                <w:rtl/>
                <w:lang w:val="id-ID"/>
              </w:rPr>
              <w:t>8. ب</w:t>
            </w:r>
          </w:p>
        </w:tc>
      </w:tr>
      <w:tr w:rsidR="00394BA0" w:rsidRPr="00927E47" w:rsidTr="004E55F6">
        <w:tc>
          <w:tcPr>
            <w:tcW w:w="2500" w:type="pct"/>
            <w:vAlign w:val="center"/>
          </w:tcPr>
          <w:p w:rsidR="00394BA0" w:rsidRPr="00927E47" w:rsidRDefault="00BB3EED" w:rsidP="00043099">
            <w:pPr>
              <w:bidi/>
              <w:jc w:val="center"/>
              <w:rPr>
                <w:rFonts w:cs="Traditional Arabic"/>
                <w:sz w:val="36"/>
                <w:lang w:val="id-ID"/>
              </w:rPr>
            </w:pPr>
            <w:r>
              <w:rPr>
                <w:rFonts w:cs="Traditional Arabic" w:hint="cs"/>
                <w:sz w:val="36"/>
                <w:szCs w:val="36"/>
                <w:rtl/>
                <w:lang w:val="id-ID"/>
              </w:rPr>
              <w:t>19</w:t>
            </w:r>
          </w:p>
        </w:tc>
        <w:tc>
          <w:tcPr>
            <w:tcW w:w="2500" w:type="pct"/>
            <w:vAlign w:val="center"/>
          </w:tcPr>
          <w:p w:rsidR="00394BA0" w:rsidRPr="00927E47" w:rsidRDefault="00394BA0" w:rsidP="00043099">
            <w:pPr>
              <w:bidi/>
              <w:jc w:val="center"/>
              <w:rPr>
                <w:rFonts w:cs="Traditional Arabic"/>
                <w:sz w:val="36"/>
                <w:lang w:val="id-ID"/>
              </w:rPr>
            </w:pPr>
            <w:r w:rsidRPr="00927E47">
              <w:rPr>
                <w:rFonts w:cs="Traditional Arabic" w:hint="cs"/>
                <w:sz w:val="36"/>
                <w:szCs w:val="36"/>
                <w:rtl/>
                <w:lang w:val="id-ID"/>
              </w:rPr>
              <w:t>8. ج</w:t>
            </w:r>
          </w:p>
        </w:tc>
      </w:tr>
      <w:tr w:rsidR="00394BA0" w:rsidRPr="00927E47" w:rsidTr="004E55F6">
        <w:tc>
          <w:tcPr>
            <w:tcW w:w="2500" w:type="pct"/>
            <w:vAlign w:val="center"/>
          </w:tcPr>
          <w:p w:rsidR="00394BA0" w:rsidRPr="00927E47" w:rsidRDefault="00394BA0" w:rsidP="00043099">
            <w:pPr>
              <w:bidi/>
              <w:jc w:val="center"/>
              <w:rPr>
                <w:rFonts w:cs="Traditional Arabic"/>
                <w:sz w:val="36"/>
                <w:lang w:val="id-ID"/>
              </w:rPr>
            </w:pPr>
            <w:r w:rsidRPr="00927E47">
              <w:rPr>
                <w:rFonts w:cs="Traditional Arabic" w:hint="cs"/>
                <w:sz w:val="36"/>
                <w:szCs w:val="36"/>
                <w:rtl/>
                <w:lang w:val="id-ID"/>
              </w:rPr>
              <w:t>20</w:t>
            </w:r>
          </w:p>
        </w:tc>
        <w:tc>
          <w:tcPr>
            <w:tcW w:w="2500" w:type="pct"/>
            <w:vAlign w:val="center"/>
          </w:tcPr>
          <w:p w:rsidR="00394BA0" w:rsidRPr="00927E47" w:rsidRDefault="00394BA0" w:rsidP="00043099">
            <w:pPr>
              <w:bidi/>
              <w:jc w:val="center"/>
              <w:rPr>
                <w:rFonts w:cs="Traditional Arabic"/>
                <w:sz w:val="36"/>
                <w:lang w:val="id-ID"/>
              </w:rPr>
            </w:pPr>
            <w:r w:rsidRPr="00927E47">
              <w:rPr>
                <w:rFonts w:cs="Traditional Arabic" w:hint="cs"/>
                <w:sz w:val="36"/>
                <w:szCs w:val="36"/>
                <w:rtl/>
                <w:lang w:val="id-ID"/>
              </w:rPr>
              <w:t>8. د</w:t>
            </w:r>
          </w:p>
        </w:tc>
      </w:tr>
    </w:tbl>
    <w:p w:rsidR="008A556C" w:rsidRPr="00791E13" w:rsidRDefault="00394BA0" w:rsidP="009171D9">
      <w:pPr>
        <w:tabs>
          <w:tab w:val="left" w:pos="1134"/>
        </w:tabs>
        <w:bidi/>
        <w:spacing w:after="0" w:line="360" w:lineRule="auto"/>
        <w:ind w:left="786"/>
        <w:jc w:val="both"/>
        <w:rPr>
          <w:szCs w:val="24"/>
          <w:rtl/>
        </w:rPr>
      </w:pPr>
      <w:r w:rsidRPr="008A556C">
        <w:rPr>
          <w:szCs w:val="24"/>
          <w:rtl/>
        </w:rPr>
        <w:t>مصدر البيانات</w:t>
      </w:r>
      <w:r w:rsidRPr="008A556C">
        <w:rPr>
          <w:szCs w:val="24"/>
          <w:lang w:val="id-ID"/>
        </w:rPr>
        <w:t xml:space="preserve"> : </w:t>
      </w:r>
      <w:r w:rsidRPr="008A556C">
        <w:rPr>
          <w:rFonts w:hint="cs"/>
          <w:szCs w:val="24"/>
          <w:rtl/>
        </w:rPr>
        <w:t>المدرسة المتوسطة الأهلية الطيبة كرينجي, جامبي</w:t>
      </w:r>
    </w:p>
    <w:p w:rsidR="00394BA0" w:rsidRPr="000D15AE" w:rsidRDefault="000D15AE" w:rsidP="009171D9">
      <w:pPr>
        <w:tabs>
          <w:tab w:val="left" w:pos="708"/>
          <w:tab w:val="right" w:pos="2126"/>
        </w:tabs>
        <w:bidi/>
        <w:spacing w:after="0" w:line="360" w:lineRule="auto"/>
        <w:contextualSpacing/>
        <w:jc w:val="both"/>
        <w:rPr>
          <w:rFonts w:ascii="Traditional Arabic" w:hAnsi="Traditional Arabic"/>
          <w:b/>
          <w:bCs/>
          <w:i/>
          <w:sz w:val="36"/>
        </w:rPr>
      </w:pPr>
      <w:r>
        <w:rPr>
          <w:rFonts w:ascii="Traditional Arabic" w:hAnsi="Traditional Arabic" w:hint="cs"/>
          <w:b/>
          <w:bCs/>
          <w:i/>
          <w:sz w:val="36"/>
          <w:rtl/>
        </w:rPr>
        <w:tab/>
      </w:r>
      <w:r w:rsidR="00394BA0" w:rsidRPr="000D15AE">
        <w:rPr>
          <w:rtl/>
          <w:lang w:val="id-ID"/>
        </w:rPr>
        <w:t xml:space="preserve">وفي هذا البحث، اختار الباحث فصلين لهما مستوى متماثل تقريبا من حيث القدرة الأولية بناء على المعدلات السابقة في مادة اللغة العربية في </w:t>
      </w:r>
      <w:r w:rsidR="008132C4">
        <w:rPr>
          <w:rtl/>
          <w:lang w:val="id-ID"/>
        </w:rPr>
        <w:t>الصف</w:t>
      </w:r>
      <w:r w:rsidR="00394BA0" w:rsidRPr="000D15AE">
        <w:rPr>
          <w:rtl/>
          <w:lang w:val="id-ID"/>
        </w:rPr>
        <w:t xml:space="preserve"> السابق</w:t>
      </w:r>
      <w:r w:rsidR="00394BA0" w:rsidRPr="00394BA0">
        <w:t>.</w:t>
      </w:r>
    </w:p>
    <w:p w:rsidR="00394BA0" w:rsidRPr="00394BA0" w:rsidRDefault="00394BA0" w:rsidP="00043099">
      <w:pPr>
        <w:numPr>
          <w:ilvl w:val="0"/>
          <w:numId w:val="3"/>
        </w:numPr>
        <w:bidi/>
        <w:spacing w:line="240" w:lineRule="auto"/>
        <w:jc w:val="both"/>
      </w:pPr>
      <w:r w:rsidRPr="00394BA0">
        <w:rPr>
          <w:rtl/>
          <w:lang w:val="id-ID"/>
        </w:rPr>
        <w:t>تم اختيار الصف الثامن</w:t>
      </w:r>
      <w:r w:rsidRPr="00394BA0">
        <w:t xml:space="preserve"> (</w:t>
      </w:r>
      <w:r w:rsidR="005A06CD">
        <w:rPr>
          <w:lang w:val="id-ID"/>
        </w:rPr>
        <w:t>B</w:t>
      </w:r>
      <w:r w:rsidRPr="00394BA0">
        <w:t xml:space="preserve">) </w:t>
      </w:r>
      <w:r w:rsidRPr="00394BA0">
        <w:rPr>
          <w:rtl/>
          <w:lang w:val="id-ID"/>
        </w:rPr>
        <w:t>كمجموعة تجريبية</w:t>
      </w:r>
    </w:p>
    <w:p w:rsidR="00BE3518" w:rsidRPr="00273F76" w:rsidRDefault="00394BA0" w:rsidP="00273F76">
      <w:pPr>
        <w:numPr>
          <w:ilvl w:val="0"/>
          <w:numId w:val="3"/>
        </w:numPr>
        <w:bidi/>
        <w:spacing w:line="240" w:lineRule="auto"/>
        <w:jc w:val="both"/>
      </w:pPr>
      <w:r w:rsidRPr="00394BA0">
        <w:rPr>
          <w:rtl/>
          <w:lang w:val="id-ID"/>
        </w:rPr>
        <w:t>وتم اختيار الصف الثامن</w:t>
      </w:r>
      <w:r w:rsidRPr="00394BA0">
        <w:t xml:space="preserve"> (</w:t>
      </w:r>
      <w:r w:rsidR="005A06CD">
        <w:rPr>
          <w:lang w:val="id-ID"/>
        </w:rPr>
        <w:t>A</w:t>
      </w:r>
      <w:r w:rsidRPr="00394BA0">
        <w:t xml:space="preserve">) </w:t>
      </w:r>
      <w:r w:rsidRPr="00394BA0">
        <w:rPr>
          <w:rtl/>
          <w:lang w:val="id-ID"/>
        </w:rPr>
        <w:t>كمجموعة ضابطة</w:t>
      </w:r>
    </w:p>
    <w:p w:rsidR="00394BA0" w:rsidRPr="00394BA0" w:rsidRDefault="00394BA0" w:rsidP="009171D9">
      <w:pPr>
        <w:numPr>
          <w:ilvl w:val="0"/>
          <w:numId w:val="1"/>
        </w:numPr>
        <w:tabs>
          <w:tab w:val="right" w:pos="283"/>
          <w:tab w:val="right" w:pos="425"/>
        </w:tabs>
        <w:bidi/>
        <w:spacing w:line="360" w:lineRule="auto"/>
        <w:ind w:left="283" w:hanging="283"/>
        <w:jc w:val="both"/>
        <w:rPr>
          <w:rFonts w:ascii="Traditional Arabic" w:hAnsi="Traditional Arabic"/>
          <w:b/>
          <w:bCs/>
          <w:i/>
          <w:sz w:val="36"/>
          <w:rtl/>
        </w:rPr>
      </w:pPr>
      <w:r w:rsidRPr="00394BA0">
        <w:rPr>
          <w:rFonts w:ascii="Traditional Arabic" w:hAnsi="Traditional Arabic"/>
          <w:b/>
          <w:bCs/>
          <w:i/>
          <w:sz w:val="36"/>
          <w:rtl/>
        </w:rPr>
        <w:t>زمان ومكان البحث</w:t>
      </w:r>
    </w:p>
    <w:p w:rsidR="00394BA0" w:rsidRPr="002843BF" w:rsidRDefault="002843BF" w:rsidP="009171D9">
      <w:pPr>
        <w:tabs>
          <w:tab w:val="left" w:pos="663"/>
        </w:tabs>
        <w:bidi/>
        <w:spacing w:after="0" w:line="360" w:lineRule="auto"/>
        <w:contextualSpacing/>
        <w:jc w:val="both"/>
        <w:rPr>
          <w:rFonts w:ascii="Traditional Arabic" w:hAnsi="Traditional Arabic"/>
          <w:i/>
          <w:sz w:val="36"/>
          <w:rtl/>
        </w:rPr>
      </w:pPr>
      <w:r>
        <w:rPr>
          <w:rFonts w:ascii="Traditional Arabic" w:hAnsi="Traditional Arabic" w:hint="cs"/>
          <w:b/>
          <w:bCs/>
          <w:i/>
          <w:sz w:val="36"/>
          <w:rtl/>
        </w:rPr>
        <w:tab/>
      </w:r>
      <w:r w:rsidR="00394BA0" w:rsidRPr="002843BF">
        <w:rPr>
          <w:rFonts w:ascii="Traditional Arabic" w:hAnsi="Traditional Arabic" w:hint="cs"/>
          <w:i/>
          <w:sz w:val="36"/>
          <w:rtl/>
        </w:rPr>
        <w:t>مكان البحث</w:t>
      </w:r>
      <w:r w:rsidRPr="002843BF">
        <w:rPr>
          <w:rFonts w:ascii="Traditional Arabic" w:hAnsi="Traditional Arabic" w:hint="cs"/>
          <w:i/>
          <w:sz w:val="36"/>
          <w:rtl/>
        </w:rPr>
        <w:t xml:space="preserve"> </w:t>
      </w:r>
      <w:r w:rsidR="00394BA0" w:rsidRPr="002843BF">
        <w:rPr>
          <w:rFonts w:ascii="Traditional Arabic" w:eastAsia="Times New Roman" w:hAnsi="Traditional Arabic"/>
          <w:i/>
          <w:sz w:val="36"/>
          <w:rtl/>
        </w:rPr>
        <w:t>في</w:t>
      </w:r>
      <w:r w:rsidR="00394BA0" w:rsidRPr="002843BF">
        <w:rPr>
          <w:rFonts w:ascii="Traditional Arabic" w:eastAsia="Times New Roman" w:hAnsi="Traditional Arabic" w:cs="Courier New" w:hint="cs"/>
          <w:i/>
          <w:sz w:val="36"/>
          <w:rtl/>
        </w:rPr>
        <w:t xml:space="preserve"> </w:t>
      </w:r>
      <w:r w:rsidR="00394BA0" w:rsidRPr="002843BF">
        <w:rPr>
          <w:rFonts w:hint="cs"/>
          <w:rtl/>
        </w:rPr>
        <w:t>المدرسة المتوسطة الأهلية الطيبة كرينجي, جامبي</w:t>
      </w:r>
      <w:r w:rsidR="00394BA0" w:rsidRPr="002843BF">
        <w:rPr>
          <w:rFonts w:hint="cs"/>
          <w:rtl/>
          <w:lang w:val="id-ID"/>
        </w:rPr>
        <w:t>.</w:t>
      </w:r>
      <w:r>
        <w:rPr>
          <w:rFonts w:hint="cs"/>
          <w:rtl/>
          <w:lang w:val="id-ID"/>
        </w:rPr>
        <w:t xml:space="preserve"> و </w:t>
      </w:r>
      <w:r w:rsidR="00394BA0" w:rsidRPr="002843BF">
        <w:rPr>
          <w:rFonts w:ascii="Traditional Arabic" w:hAnsi="Traditional Arabic" w:hint="cs"/>
          <w:i/>
          <w:sz w:val="36"/>
          <w:rtl/>
          <w:lang w:bidi="ar"/>
        </w:rPr>
        <w:t>زمان البحث</w:t>
      </w:r>
      <w:r w:rsidRPr="002843BF">
        <w:rPr>
          <w:rFonts w:ascii="Traditional Arabic" w:hAnsi="Traditional Arabic" w:hint="cs"/>
          <w:i/>
          <w:sz w:val="36"/>
          <w:rtl/>
        </w:rPr>
        <w:t xml:space="preserve"> </w:t>
      </w:r>
      <w:r w:rsidR="00394BA0" w:rsidRPr="002843BF">
        <w:rPr>
          <w:rFonts w:ascii="Traditional Arabic" w:hAnsi="Traditional Arabic"/>
          <w:i/>
          <w:sz w:val="36"/>
          <w:rtl/>
          <w:lang w:bidi="ar"/>
        </w:rPr>
        <w:t xml:space="preserve">تم إجراء هذا البحث </w:t>
      </w:r>
      <w:r w:rsidR="00394BA0" w:rsidRPr="002843BF">
        <w:rPr>
          <w:rtl/>
        </w:rPr>
        <w:t xml:space="preserve">من </w:t>
      </w:r>
      <w:r w:rsidR="000D15AE">
        <w:rPr>
          <w:rFonts w:hint="cs"/>
          <w:rtl/>
        </w:rPr>
        <w:t>ديسمبر 2025</w:t>
      </w:r>
      <w:r w:rsidR="000A5CE8">
        <w:rPr>
          <w:rFonts w:hint="cs"/>
          <w:rtl/>
        </w:rPr>
        <w:t xml:space="preserve"> </w:t>
      </w:r>
      <w:r w:rsidR="000A5CE8">
        <w:rPr>
          <w:rtl/>
        </w:rPr>
        <w:t>–</w:t>
      </w:r>
      <w:r w:rsidR="000A5CE8">
        <w:rPr>
          <w:rFonts w:hint="cs"/>
          <w:rtl/>
        </w:rPr>
        <w:t xml:space="preserve"> </w:t>
      </w:r>
      <w:r w:rsidR="000D15AE">
        <w:rPr>
          <w:rFonts w:hint="cs"/>
          <w:rtl/>
        </w:rPr>
        <w:t>فبراير</w:t>
      </w:r>
      <w:r w:rsidR="000A5CE8">
        <w:rPr>
          <w:rFonts w:hint="cs"/>
          <w:rtl/>
        </w:rPr>
        <w:t xml:space="preserve"> </w:t>
      </w:r>
      <w:r w:rsidR="000D15AE">
        <w:rPr>
          <w:rFonts w:hint="cs"/>
          <w:rtl/>
        </w:rPr>
        <w:t>2026</w:t>
      </w:r>
      <w:r w:rsidR="00394BA0" w:rsidRPr="002843BF">
        <w:rPr>
          <w:rFonts w:hint="cs"/>
          <w:rtl/>
        </w:rPr>
        <w:t xml:space="preserve">. </w:t>
      </w:r>
    </w:p>
    <w:p w:rsidR="00394BA0" w:rsidRPr="00394BA0" w:rsidRDefault="00394BA0" w:rsidP="009171D9">
      <w:pPr>
        <w:numPr>
          <w:ilvl w:val="0"/>
          <w:numId w:val="1"/>
        </w:numPr>
        <w:tabs>
          <w:tab w:val="right" w:pos="283"/>
          <w:tab w:val="right" w:pos="425"/>
        </w:tabs>
        <w:bidi/>
        <w:spacing w:line="360" w:lineRule="auto"/>
        <w:ind w:left="283" w:hanging="283"/>
        <w:jc w:val="both"/>
        <w:rPr>
          <w:rFonts w:ascii="Traditional Arabic" w:hAnsi="Traditional Arabic"/>
          <w:b/>
          <w:bCs/>
          <w:i/>
          <w:sz w:val="36"/>
          <w:rtl/>
        </w:rPr>
      </w:pPr>
      <w:r w:rsidRPr="00394BA0">
        <w:rPr>
          <w:rFonts w:ascii="Traditional Arabic" w:hAnsi="Traditional Arabic"/>
          <w:b/>
          <w:bCs/>
          <w:i/>
          <w:sz w:val="36"/>
          <w:rtl/>
        </w:rPr>
        <w:t>متغيرات البحث</w:t>
      </w:r>
    </w:p>
    <w:p w:rsidR="00394BA0" w:rsidRPr="00394BA0" w:rsidRDefault="00394BA0" w:rsidP="009171D9">
      <w:pPr>
        <w:numPr>
          <w:ilvl w:val="1"/>
          <w:numId w:val="3"/>
        </w:numPr>
        <w:bidi/>
        <w:spacing w:line="360" w:lineRule="auto"/>
        <w:ind w:left="947" w:hanging="567"/>
        <w:contextualSpacing/>
        <w:jc w:val="both"/>
      </w:pPr>
      <w:r w:rsidRPr="00394BA0">
        <w:rPr>
          <w:rtl/>
          <w:lang w:val="id-ID"/>
        </w:rPr>
        <w:t>المتغير المستقل</w:t>
      </w:r>
      <w:r w:rsidRPr="00394BA0">
        <w:t xml:space="preserve"> </w:t>
      </w:r>
      <w:r w:rsidRPr="00394BA0">
        <w:rPr>
          <w:lang w:val="id-ID"/>
        </w:rPr>
        <w:t>:</w:t>
      </w:r>
      <w:r w:rsidRPr="00394BA0">
        <w:rPr>
          <w:lang w:val="id-ID" w:bidi="ar-DZ"/>
        </w:rPr>
        <w:t xml:space="preserve"> </w:t>
      </w:r>
      <w:r w:rsidRPr="00394BA0">
        <w:t xml:space="preserve">(X) </w:t>
      </w:r>
      <w:r w:rsidRPr="00394BA0">
        <w:rPr>
          <w:rFonts w:hint="cs"/>
          <w:rtl/>
          <w:lang w:val="id-ID"/>
        </w:rPr>
        <w:t xml:space="preserve">الممارسة بمساعدة وسيلة فيديو. </w:t>
      </w:r>
    </w:p>
    <w:p w:rsidR="001B7581" w:rsidRPr="001B7581" w:rsidRDefault="00394BA0" w:rsidP="009171D9">
      <w:pPr>
        <w:numPr>
          <w:ilvl w:val="1"/>
          <w:numId w:val="3"/>
        </w:numPr>
        <w:bidi/>
        <w:spacing w:line="360" w:lineRule="auto"/>
        <w:ind w:left="947" w:hanging="567"/>
        <w:contextualSpacing/>
        <w:jc w:val="both"/>
        <w:rPr>
          <w:rtl/>
        </w:rPr>
      </w:pPr>
      <w:r w:rsidRPr="00394BA0">
        <w:rPr>
          <w:rtl/>
          <w:lang w:val="id-ID"/>
        </w:rPr>
        <w:lastRenderedPageBreak/>
        <w:t>المتغير التابع</w:t>
      </w:r>
      <w:r w:rsidRPr="00394BA0">
        <w:rPr>
          <w:lang w:val="id-ID"/>
        </w:rPr>
        <w:t xml:space="preserve"> :</w:t>
      </w:r>
      <w:r w:rsidRPr="00394BA0">
        <w:t xml:space="preserve"> (Y) </w:t>
      </w:r>
      <w:r w:rsidRPr="00394BA0">
        <w:rPr>
          <w:rtl/>
          <w:lang w:val="id-ID"/>
        </w:rPr>
        <w:t xml:space="preserve">مهارة الكلام، وهي قدرة </w:t>
      </w:r>
      <w:r w:rsidR="001B31F3">
        <w:rPr>
          <w:rtl/>
          <w:lang w:val="id-ID"/>
        </w:rPr>
        <w:t>طلبة</w:t>
      </w:r>
      <w:r w:rsidRPr="00394BA0">
        <w:rPr>
          <w:rtl/>
          <w:lang w:val="id-ID"/>
        </w:rPr>
        <w:t xml:space="preserve"> على التحدث باللغة العربية، وتشمل الجوانب التالية: النطق (التلفظ)، الطلاقة، تركيب الجمل، المفردات، والجرأة في التحدث</w:t>
      </w:r>
      <w:r w:rsidRPr="00394BA0">
        <w:t>.</w:t>
      </w:r>
    </w:p>
    <w:p w:rsidR="00394BA0" w:rsidRPr="00394BA0" w:rsidRDefault="00394BA0" w:rsidP="009171D9">
      <w:pPr>
        <w:numPr>
          <w:ilvl w:val="0"/>
          <w:numId w:val="1"/>
        </w:numPr>
        <w:tabs>
          <w:tab w:val="right" w:pos="283"/>
          <w:tab w:val="right" w:pos="425"/>
        </w:tabs>
        <w:bidi/>
        <w:spacing w:line="360" w:lineRule="auto"/>
        <w:ind w:left="283" w:hanging="283"/>
        <w:jc w:val="both"/>
        <w:rPr>
          <w:rFonts w:ascii="Traditional Arabic" w:hAnsi="Traditional Arabic"/>
          <w:b/>
          <w:bCs/>
          <w:i/>
          <w:sz w:val="36"/>
        </w:rPr>
      </w:pPr>
      <w:r w:rsidRPr="00394BA0">
        <w:rPr>
          <w:rFonts w:ascii="Traditional Arabic" w:hAnsi="Traditional Arabic"/>
          <w:b/>
          <w:bCs/>
          <w:i/>
          <w:sz w:val="36"/>
          <w:rtl/>
        </w:rPr>
        <w:t>تحليل البيانات</w:t>
      </w:r>
    </w:p>
    <w:p w:rsidR="00394BA0" w:rsidRPr="00394BA0" w:rsidRDefault="00394BA0" w:rsidP="009171D9">
      <w:pPr>
        <w:tabs>
          <w:tab w:val="right" w:pos="283"/>
          <w:tab w:val="right" w:pos="425"/>
        </w:tabs>
        <w:bidi/>
        <w:spacing w:line="360" w:lineRule="auto"/>
        <w:jc w:val="both"/>
        <w:rPr>
          <w:rFonts w:ascii="Traditional Arabic" w:hAnsi="Traditional Arabic"/>
          <w:b/>
          <w:bCs/>
          <w:i/>
          <w:sz w:val="36"/>
          <w:rtl/>
        </w:rPr>
      </w:pPr>
      <w:r w:rsidRPr="00394BA0">
        <w:rPr>
          <w:rFonts w:ascii="Traditional Arabic" w:hAnsi="Traditional Arabic" w:hint="cs"/>
          <w:b/>
          <w:bCs/>
          <w:i/>
          <w:sz w:val="36"/>
          <w:rtl/>
        </w:rPr>
        <w:tab/>
      </w:r>
      <w:r w:rsidRPr="00394BA0">
        <w:rPr>
          <w:rFonts w:ascii="Traditional Arabic" w:hAnsi="Traditional Arabic" w:hint="cs"/>
          <w:b/>
          <w:bCs/>
          <w:i/>
          <w:sz w:val="36"/>
          <w:rtl/>
        </w:rPr>
        <w:tab/>
      </w:r>
      <w:r w:rsidRPr="00394BA0">
        <w:rPr>
          <w:rFonts w:ascii="Traditional Arabic" w:hAnsi="Traditional Arabic" w:hint="cs"/>
          <w:b/>
          <w:bCs/>
          <w:i/>
          <w:sz w:val="36"/>
          <w:rtl/>
        </w:rPr>
        <w:tab/>
      </w:r>
      <w:r w:rsidRPr="00394BA0">
        <w:rPr>
          <w:sz w:val="36"/>
          <w:rtl/>
        </w:rPr>
        <w:t xml:space="preserve">تحليل البيانات هو أحد الأنشطة في شكل عملية تجميع وإدراة البيانات التفسير البيانات التي تم الحصول عليها. وتحليل البيانات المستخدمة في الاختبار المعرفة نتيجة تعليم مهارة </w:t>
      </w:r>
      <w:r w:rsidRPr="00394BA0">
        <w:rPr>
          <w:rFonts w:hint="cs"/>
          <w:sz w:val="36"/>
          <w:rtl/>
        </w:rPr>
        <w:t xml:space="preserve">الكلام لدى طلبة </w:t>
      </w:r>
      <w:r w:rsidRPr="00394BA0">
        <w:rPr>
          <w:sz w:val="36"/>
          <w:rtl/>
        </w:rPr>
        <w:t xml:space="preserve"> قبل </w:t>
      </w:r>
      <w:r w:rsidRPr="00394BA0">
        <w:rPr>
          <w:rFonts w:hint="cs"/>
          <w:sz w:val="36"/>
          <w:rtl/>
        </w:rPr>
        <w:t xml:space="preserve"> الممارسة بمساعدة وسيلة فيديو  و بعد  الممارسة بمساعدة وسيلة فيديو </w:t>
      </w:r>
      <w:r w:rsidRPr="00394BA0">
        <w:rPr>
          <w:sz w:val="36"/>
          <w:rtl/>
        </w:rPr>
        <w:t xml:space="preserve">في تعليم مهارة مهارة </w:t>
      </w:r>
      <w:r w:rsidRPr="00394BA0">
        <w:rPr>
          <w:rFonts w:hint="cs"/>
          <w:sz w:val="36"/>
          <w:rtl/>
        </w:rPr>
        <w:t>الكلام لدى طلبة.</w:t>
      </w:r>
    </w:p>
    <w:p w:rsidR="00394BA0" w:rsidRPr="00394BA0" w:rsidRDefault="00394BA0" w:rsidP="009171D9">
      <w:pPr>
        <w:bidi/>
        <w:spacing w:line="360" w:lineRule="auto"/>
        <w:ind w:firstLine="720"/>
        <w:jc w:val="both"/>
        <w:rPr>
          <w:sz w:val="36"/>
          <w:rtl/>
        </w:rPr>
      </w:pPr>
      <w:r w:rsidRPr="00394BA0">
        <w:rPr>
          <w:sz w:val="36"/>
          <w:rtl/>
        </w:rPr>
        <w:t>بعد أن تصنف البيانات عن قيمة بعد اختبار ثم مستعمل الباحثة برنامج</w:t>
      </w:r>
      <w:r w:rsidRPr="00394BA0">
        <w:rPr>
          <w:rFonts w:hint="cs"/>
          <w:sz w:val="36"/>
          <w:rtl/>
        </w:rPr>
        <w:t xml:space="preserve"> </w:t>
      </w:r>
      <w:r w:rsidR="00E168B5">
        <w:rPr>
          <w:szCs w:val="24"/>
          <w:lang w:val="id-ID"/>
        </w:rPr>
        <w:t>SPSS 27</w:t>
      </w:r>
      <w:r w:rsidRPr="00394BA0">
        <w:rPr>
          <w:rFonts w:hint="cs"/>
          <w:szCs w:val="24"/>
          <w:rtl/>
        </w:rPr>
        <w:t xml:space="preserve"> </w:t>
      </w:r>
      <w:r w:rsidRPr="00394BA0">
        <w:rPr>
          <w:sz w:val="36"/>
          <w:rtl/>
        </w:rPr>
        <w:t>الاختبار الطبيعي</w:t>
      </w:r>
      <w:r w:rsidRPr="00394BA0">
        <w:rPr>
          <w:rFonts w:hint="cs"/>
          <w:sz w:val="36"/>
          <w:rtl/>
        </w:rPr>
        <w:t xml:space="preserve"> (</w:t>
      </w:r>
      <w:r w:rsidRPr="00394BA0">
        <w:rPr>
          <w:szCs w:val="24"/>
        </w:rPr>
        <w:t>Uji Normalitas</w:t>
      </w:r>
      <w:r w:rsidRPr="00394BA0">
        <w:rPr>
          <w:rFonts w:hint="cs"/>
          <w:sz w:val="36"/>
          <w:rtl/>
        </w:rPr>
        <w:t xml:space="preserve">) </w:t>
      </w:r>
      <w:r w:rsidRPr="00394BA0">
        <w:rPr>
          <w:sz w:val="36"/>
          <w:rtl/>
        </w:rPr>
        <w:t>والاختبار التجانس</w:t>
      </w:r>
      <w:r w:rsidRPr="00394BA0">
        <w:rPr>
          <w:sz w:val="36"/>
        </w:rPr>
        <w:t xml:space="preserve"> </w:t>
      </w:r>
      <w:r w:rsidRPr="00394BA0">
        <w:rPr>
          <w:sz w:val="36"/>
          <w:rtl/>
        </w:rPr>
        <w:t xml:space="preserve"> </w:t>
      </w:r>
      <w:r w:rsidRPr="00394BA0">
        <w:rPr>
          <w:rFonts w:hint="cs"/>
          <w:sz w:val="36"/>
          <w:rtl/>
        </w:rPr>
        <w:t>(</w:t>
      </w:r>
      <w:r w:rsidRPr="00394BA0">
        <w:rPr>
          <w:szCs w:val="24"/>
          <w:lang w:val="id-ID" w:bidi="ar-DZ"/>
        </w:rPr>
        <w:t xml:space="preserve">Uji </w:t>
      </w:r>
      <w:r w:rsidRPr="00394BA0">
        <w:rPr>
          <w:szCs w:val="24"/>
        </w:rPr>
        <w:t xml:space="preserve"> Homogenitas</w:t>
      </w:r>
      <w:r w:rsidRPr="00394BA0">
        <w:rPr>
          <w:rFonts w:hint="cs"/>
          <w:sz w:val="36"/>
          <w:rtl/>
        </w:rPr>
        <w:t>)</w:t>
      </w:r>
      <w:r w:rsidRPr="00394BA0">
        <w:rPr>
          <w:sz w:val="36"/>
          <w:lang w:val="id-ID"/>
        </w:rPr>
        <w:t xml:space="preserve">    </w:t>
      </w:r>
      <w:r w:rsidRPr="00394BA0">
        <w:rPr>
          <w:sz w:val="36"/>
          <w:rtl/>
        </w:rPr>
        <w:t>والاختبار الفرضي</w:t>
      </w:r>
      <w:r w:rsidRPr="00394BA0">
        <w:rPr>
          <w:rFonts w:hint="cs"/>
          <w:sz w:val="36"/>
          <w:rtl/>
        </w:rPr>
        <w:t>ة</w:t>
      </w:r>
      <w:r w:rsidRPr="00394BA0">
        <w:rPr>
          <w:sz w:val="36"/>
          <w:lang w:val="id-ID"/>
        </w:rPr>
        <w:t xml:space="preserve"> </w:t>
      </w:r>
      <w:r w:rsidRPr="00394BA0">
        <w:rPr>
          <w:rFonts w:hint="cs"/>
          <w:sz w:val="36"/>
          <w:rtl/>
          <w:lang w:val="id-ID"/>
        </w:rPr>
        <w:t>(</w:t>
      </w:r>
      <w:r w:rsidRPr="00394BA0">
        <w:rPr>
          <w:szCs w:val="24"/>
          <w:lang w:val="id-ID" w:bidi="ar-DZ"/>
        </w:rPr>
        <w:t>Uji T</w:t>
      </w:r>
      <w:r w:rsidRPr="00394BA0">
        <w:rPr>
          <w:rFonts w:hint="cs"/>
          <w:sz w:val="36"/>
          <w:rtl/>
        </w:rPr>
        <w:t>).</w:t>
      </w:r>
    </w:p>
    <w:p w:rsidR="00394BA0" w:rsidRPr="00394BA0" w:rsidRDefault="00394BA0" w:rsidP="009171D9">
      <w:pPr>
        <w:numPr>
          <w:ilvl w:val="0"/>
          <w:numId w:val="8"/>
        </w:numPr>
        <w:bidi/>
        <w:spacing w:line="360" w:lineRule="auto"/>
        <w:contextualSpacing/>
        <w:jc w:val="both"/>
        <w:rPr>
          <w:sz w:val="36"/>
          <w:rtl/>
        </w:rPr>
      </w:pPr>
      <w:r w:rsidRPr="00394BA0">
        <w:rPr>
          <w:sz w:val="36"/>
          <w:rtl/>
        </w:rPr>
        <w:t>كان الاختبار الطبيعي يتم إجراء الاختبار الطبيعي لمعرفة إذا كانت البيانات التي تم الحصول عليها موزعة الطبيعي أو غير الطبيعي. أهمية الاختبار الطبيعي لأن البيانات العادية حالة قبل إجراء تحليل الاختبار - ت</w:t>
      </w:r>
      <w:r w:rsidRPr="00394BA0">
        <w:rPr>
          <w:rFonts w:hint="cs"/>
          <w:sz w:val="36"/>
          <w:rtl/>
        </w:rPr>
        <w:t>(</w:t>
      </w:r>
      <w:r w:rsidRPr="00D36066">
        <w:rPr>
          <w:i/>
          <w:iCs/>
          <w:lang w:val="id-ID" w:bidi="ar-DZ"/>
        </w:rPr>
        <w:t>Paired Sampel T-Test</w:t>
      </w:r>
      <w:r w:rsidRPr="00394BA0">
        <w:rPr>
          <w:rFonts w:hint="cs"/>
          <w:sz w:val="36"/>
          <w:rtl/>
        </w:rPr>
        <w:t xml:space="preserve">) </w:t>
      </w:r>
      <w:r w:rsidRPr="00394BA0">
        <w:rPr>
          <w:sz w:val="36"/>
          <w:rtl/>
        </w:rPr>
        <w:t>والاختبار</w:t>
      </w:r>
      <w:r w:rsidRPr="00394BA0">
        <w:rPr>
          <w:rFonts w:hint="cs"/>
          <w:sz w:val="36"/>
          <w:rtl/>
        </w:rPr>
        <w:t>-</w:t>
      </w:r>
      <w:r w:rsidRPr="00394BA0">
        <w:rPr>
          <w:sz w:val="36"/>
          <w:rtl/>
        </w:rPr>
        <w:t>ت</w:t>
      </w:r>
      <w:r w:rsidRPr="00394BA0">
        <w:rPr>
          <w:rFonts w:hint="cs"/>
          <w:sz w:val="36"/>
          <w:rtl/>
        </w:rPr>
        <w:t xml:space="preserve"> (</w:t>
      </w:r>
      <w:r w:rsidRPr="00D36066">
        <w:rPr>
          <w:i/>
          <w:iCs/>
          <w:szCs w:val="24"/>
        </w:rPr>
        <w:t>Independent Sample T-Test</w:t>
      </w:r>
      <w:r w:rsidRPr="00394BA0">
        <w:rPr>
          <w:rFonts w:hint="cs"/>
          <w:sz w:val="36"/>
          <w:rtl/>
        </w:rPr>
        <w:t xml:space="preserve">) </w:t>
      </w:r>
      <w:r w:rsidRPr="00394BA0">
        <w:rPr>
          <w:sz w:val="36"/>
          <w:rtl/>
        </w:rPr>
        <w:t>الاختبار الطبيعي</w:t>
      </w:r>
      <w:r w:rsidRPr="00394BA0">
        <w:rPr>
          <w:rFonts w:hint="cs"/>
          <w:sz w:val="36"/>
          <w:rtl/>
        </w:rPr>
        <w:t xml:space="preserve"> </w:t>
      </w:r>
      <w:r w:rsidRPr="00394BA0">
        <w:rPr>
          <w:sz w:val="36"/>
          <w:rtl/>
        </w:rPr>
        <w:t xml:space="preserve">منفصل بين فصل </w:t>
      </w:r>
      <w:r w:rsidRPr="00394BA0">
        <w:rPr>
          <w:sz w:val="36"/>
          <w:rtl/>
        </w:rPr>
        <w:lastRenderedPageBreak/>
        <w:t>الضابطي والتجريبي لمعرفة إذا البيانات الصحيحة أوغير</w:t>
      </w:r>
      <w:r w:rsidRPr="00394BA0">
        <w:rPr>
          <w:rFonts w:hint="cs"/>
          <w:sz w:val="36"/>
          <w:rtl/>
        </w:rPr>
        <w:t xml:space="preserve"> </w:t>
      </w:r>
      <w:r w:rsidRPr="00394BA0">
        <w:rPr>
          <w:sz w:val="36"/>
          <w:rtl/>
        </w:rPr>
        <w:t>الصحيحة</w:t>
      </w:r>
      <w:r w:rsidRPr="00394BA0">
        <w:rPr>
          <w:rFonts w:hint="cs"/>
          <w:sz w:val="36"/>
          <w:rtl/>
        </w:rPr>
        <w:t>.</w:t>
      </w:r>
      <w:r w:rsidRPr="00394BA0">
        <w:rPr>
          <w:sz w:val="36"/>
          <w:rtl/>
        </w:rPr>
        <w:t xml:space="preserve"> الاختبار الطبيعي للبيانات لكلا فصلين باستخدام </w:t>
      </w:r>
      <w:r w:rsidR="00E168B5">
        <w:rPr>
          <w:szCs w:val="24"/>
        </w:rPr>
        <w:t>SPSS 27</w:t>
      </w:r>
      <w:r w:rsidRPr="00394BA0">
        <w:rPr>
          <w:rFonts w:hint="cs"/>
          <w:sz w:val="36"/>
          <w:rtl/>
        </w:rPr>
        <w:t>.</w:t>
      </w:r>
    </w:p>
    <w:p w:rsidR="00394BA0" w:rsidRPr="00394BA0" w:rsidRDefault="00394BA0" w:rsidP="009171D9">
      <w:pPr>
        <w:bidi/>
        <w:spacing w:line="360" w:lineRule="auto"/>
        <w:jc w:val="both"/>
        <w:rPr>
          <w:sz w:val="36"/>
          <w:rtl/>
        </w:rPr>
      </w:pPr>
      <w:r w:rsidRPr="00394BA0">
        <w:rPr>
          <w:sz w:val="36"/>
          <w:rtl/>
        </w:rPr>
        <w:t>والمعايير هو</w:t>
      </w:r>
      <w:r w:rsidRPr="00394BA0">
        <w:rPr>
          <w:sz w:val="36"/>
        </w:rPr>
        <w:t xml:space="preserve"> :</w:t>
      </w:r>
    </w:p>
    <w:p w:rsidR="008A556C" w:rsidRPr="008A556C" w:rsidRDefault="00394BA0" w:rsidP="009171D9">
      <w:pPr>
        <w:numPr>
          <w:ilvl w:val="0"/>
          <w:numId w:val="9"/>
        </w:numPr>
        <w:bidi/>
        <w:spacing w:line="360" w:lineRule="auto"/>
        <w:ind w:left="1134"/>
        <w:contextualSpacing/>
        <w:jc w:val="both"/>
        <w:rPr>
          <w:sz w:val="36"/>
        </w:rPr>
      </w:pPr>
      <w:r w:rsidRPr="00394BA0">
        <w:rPr>
          <w:sz w:val="36"/>
          <w:rtl/>
        </w:rPr>
        <w:t>إذا كانت قيمة</w:t>
      </w:r>
      <w:r w:rsidRPr="00394BA0">
        <w:rPr>
          <w:rFonts w:hint="cs"/>
          <w:sz w:val="36"/>
          <w:rtl/>
        </w:rPr>
        <w:t xml:space="preserve"> </w:t>
      </w:r>
      <w:r w:rsidRPr="00394BA0">
        <w:rPr>
          <w:sz w:val="36"/>
        </w:rPr>
        <w:t xml:space="preserve"> </w:t>
      </w:r>
      <w:r w:rsidR="004739E4" w:rsidRPr="004739E4">
        <w:rPr>
          <w:i/>
          <w:iCs/>
          <w:szCs w:val="24"/>
        </w:rPr>
        <w:t>sig</w:t>
      </w:r>
      <w:r w:rsidRPr="00394BA0">
        <w:rPr>
          <w:rFonts w:hint="cs"/>
          <w:szCs w:val="24"/>
          <w:rtl/>
        </w:rPr>
        <w:t xml:space="preserve">&lt; 0,05 </w:t>
      </w:r>
      <w:r w:rsidRPr="00394BA0">
        <w:rPr>
          <w:sz w:val="36"/>
          <w:rtl/>
        </w:rPr>
        <w:t>فتوزعها الطبيعي</w:t>
      </w:r>
    </w:p>
    <w:p w:rsidR="00394BA0" w:rsidRPr="008A556C" w:rsidRDefault="00394BA0" w:rsidP="009171D9">
      <w:pPr>
        <w:numPr>
          <w:ilvl w:val="0"/>
          <w:numId w:val="9"/>
        </w:numPr>
        <w:bidi/>
        <w:spacing w:line="360" w:lineRule="auto"/>
        <w:ind w:left="1134" w:hanging="426"/>
        <w:contextualSpacing/>
        <w:jc w:val="both"/>
        <w:rPr>
          <w:sz w:val="36"/>
          <w:rtl/>
        </w:rPr>
      </w:pPr>
      <w:r w:rsidRPr="008A556C">
        <w:rPr>
          <w:sz w:val="36"/>
          <w:rtl/>
        </w:rPr>
        <w:t>إذا كانت قيمة</w:t>
      </w:r>
      <w:r w:rsidRPr="008A556C">
        <w:rPr>
          <w:rFonts w:hint="cs"/>
          <w:sz w:val="36"/>
          <w:rtl/>
        </w:rPr>
        <w:t xml:space="preserve"> </w:t>
      </w:r>
      <w:r w:rsidR="004739E4" w:rsidRPr="008A556C">
        <w:rPr>
          <w:i/>
          <w:iCs/>
          <w:szCs w:val="24"/>
        </w:rPr>
        <w:t>sig</w:t>
      </w:r>
      <w:r w:rsidRPr="008A556C">
        <w:rPr>
          <w:rFonts w:hint="cs"/>
          <w:szCs w:val="24"/>
          <w:rtl/>
        </w:rPr>
        <w:t xml:space="preserve"> &gt; 0,05 </w:t>
      </w:r>
      <w:r w:rsidRPr="008A556C">
        <w:rPr>
          <w:sz w:val="36"/>
          <w:rtl/>
        </w:rPr>
        <w:t>فتوزعها غير الطبيعي</w:t>
      </w:r>
    </w:p>
    <w:p w:rsidR="00394BA0" w:rsidRPr="00394BA0" w:rsidRDefault="00394BA0" w:rsidP="009171D9">
      <w:pPr>
        <w:numPr>
          <w:ilvl w:val="0"/>
          <w:numId w:val="8"/>
        </w:numPr>
        <w:bidi/>
        <w:spacing w:line="360" w:lineRule="auto"/>
        <w:contextualSpacing/>
        <w:jc w:val="both"/>
        <w:rPr>
          <w:sz w:val="36"/>
          <w:rtl/>
        </w:rPr>
      </w:pPr>
      <w:r w:rsidRPr="00394BA0">
        <w:rPr>
          <w:sz w:val="36"/>
          <w:rtl/>
        </w:rPr>
        <w:t>الاختبار التجانس يهداف لمعرفة متغيرات البيانات من فصلين التجانس أوغير</w:t>
      </w:r>
      <w:r w:rsidRPr="00394BA0">
        <w:rPr>
          <w:rFonts w:hint="cs"/>
          <w:sz w:val="36"/>
          <w:rtl/>
        </w:rPr>
        <w:t xml:space="preserve"> </w:t>
      </w:r>
      <w:r w:rsidRPr="00394BA0">
        <w:rPr>
          <w:sz w:val="36"/>
          <w:rtl/>
        </w:rPr>
        <w:t xml:space="preserve">التجانس. الاختبار التجانس للبيانات من كلا فصلين باستخدام برنامج </w:t>
      </w:r>
      <w:r w:rsidR="00E168B5">
        <w:rPr>
          <w:szCs w:val="24"/>
        </w:rPr>
        <w:t>SPSS 27</w:t>
      </w:r>
      <w:r w:rsidRPr="00394BA0">
        <w:rPr>
          <w:rFonts w:hint="cs"/>
          <w:szCs w:val="24"/>
          <w:rtl/>
          <w:lang w:val="id-ID"/>
        </w:rPr>
        <w:t>.</w:t>
      </w:r>
    </w:p>
    <w:p w:rsidR="00394BA0" w:rsidRPr="00394BA0" w:rsidRDefault="00394BA0" w:rsidP="009171D9">
      <w:pPr>
        <w:numPr>
          <w:ilvl w:val="0"/>
          <w:numId w:val="10"/>
        </w:numPr>
        <w:bidi/>
        <w:spacing w:line="360" w:lineRule="auto"/>
        <w:ind w:left="992" w:hanging="284"/>
        <w:contextualSpacing/>
        <w:jc w:val="both"/>
        <w:rPr>
          <w:sz w:val="36"/>
        </w:rPr>
      </w:pPr>
      <w:r w:rsidRPr="00394BA0">
        <w:rPr>
          <w:sz w:val="36"/>
          <w:rtl/>
        </w:rPr>
        <w:t>إذا كانت</w:t>
      </w:r>
      <w:r w:rsidRPr="00394BA0">
        <w:rPr>
          <w:sz w:val="36"/>
        </w:rPr>
        <w:t xml:space="preserve"> </w:t>
      </w:r>
      <w:r w:rsidRPr="00394BA0">
        <w:rPr>
          <w:rFonts w:hint="cs"/>
          <w:sz w:val="36"/>
          <w:rtl/>
        </w:rPr>
        <w:t>(</w:t>
      </w:r>
      <w:r w:rsidRPr="004739E4">
        <w:rPr>
          <w:i/>
          <w:iCs/>
          <w:szCs w:val="24"/>
        </w:rPr>
        <w:t>Based on mean</w:t>
      </w:r>
      <w:r w:rsidRPr="00394BA0">
        <w:rPr>
          <w:rFonts w:hint="cs"/>
          <w:sz w:val="36"/>
          <w:rtl/>
        </w:rPr>
        <w:t xml:space="preserve">) </w:t>
      </w:r>
      <w:r w:rsidR="004739E4" w:rsidRPr="004739E4">
        <w:rPr>
          <w:i/>
          <w:iCs/>
          <w:szCs w:val="24"/>
        </w:rPr>
        <w:t>sig</w:t>
      </w:r>
      <w:r w:rsidRPr="00394BA0">
        <w:rPr>
          <w:rFonts w:hint="cs"/>
          <w:szCs w:val="24"/>
          <w:rtl/>
        </w:rPr>
        <w:t xml:space="preserve"> &gt; 0,05 </w:t>
      </w:r>
      <w:r w:rsidRPr="00394BA0">
        <w:rPr>
          <w:sz w:val="36"/>
          <w:rtl/>
        </w:rPr>
        <w:t>فبياينات متجانس</w:t>
      </w:r>
    </w:p>
    <w:p w:rsidR="00394BA0" w:rsidRPr="00A67898" w:rsidRDefault="00394BA0" w:rsidP="009171D9">
      <w:pPr>
        <w:numPr>
          <w:ilvl w:val="0"/>
          <w:numId w:val="10"/>
        </w:numPr>
        <w:tabs>
          <w:tab w:val="right" w:pos="992"/>
          <w:tab w:val="right" w:pos="1842"/>
        </w:tabs>
        <w:bidi/>
        <w:spacing w:line="360" w:lineRule="auto"/>
        <w:ind w:left="850" w:hanging="284"/>
        <w:contextualSpacing/>
        <w:jc w:val="both"/>
        <w:rPr>
          <w:sz w:val="36"/>
          <w:rtl/>
        </w:rPr>
      </w:pPr>
      <w:r w:rsidRPr="00394BA0">
        <w:rPr>
          <w:sz w:val="36"/>
          <w:rtl/>
        </w:rPr>
        <w:t>إذا كانت</w:t>
      </w:r>
      <w:r w:rsidRPr="00394BA0">
        <w:rPr>
          <w:sz w:val="36"/>
        </w:rPr>
        <w:t xml:space="preserve"> </w:t>
      </w:r>
      <w:r w:rsidRPr="00394BA0">
        <w:rPr>
          <w:rFonts w:hint="cs"/>
          <w:sz w:val="36"/>
          <w:rtl/>
        </w:rPr>
        <w:t>(</w:t>
      </w:r>
      <w:r w:rsidRPr="004739E4">
        <w:rPr>
          <w:i/>
          <w:iCs/>
          <w:szCs w:val="24"/>
        </w:rPr>
        <w:t>Based on mean</w:t>
      </w:r>
      <w:r w:rsidRPr="00394BA0">
        <w:rPr>
          <w:rFonts w:hint="cs"/>
          <w:sz w:val="36"/>
          <w:rtl/>
        </w:rPr>
        <w:t xml:space="preserve">) </w:t>
      </w:r>
      <w:r w:rsidR="004739E4" w:rsidRPr="004739E4">
        <w:rPr>
          <w:i/>
          <w:iCs/>
          <w:szCs w:val="24"/>
        </w:rPr>
        <w:t>sig</w:t>
      </w:r>
      <w:r w:rsidRPr="00394BA0">
        <w:rPr>
          <w:rFonts w:hint="cs"/>
          <w:szCs w:val="24"/>
          <w:rtl/>
        </w:rPr>
        <w:t xml:space="preserve"> &lt; 0,05 </w:t>
      </w:r>
      <w:r w:rsidRPr="00394BA0">
        <w:rPr>
          <w:sz w:val="36"/>
          <w:rtl/>
        </w:rPr>
        <w:t>غير متجانس</w:t>
      </w:r>
    </w:p>
    <w:p w:rsidR="00394BA0" w:rsidRPr="00394BA0" w:rsidRDefault="00394BA0" w:rsidP="0026149E">
      <w:pPr>
        <w:numPr>
          <w:ilvl w:val="0"/>
          <w:numId w:val="8"/>
        </w:numPr>
        <w:bidi/>
        <w:spacing w:line="360" w:lineRule="auto"/>
        <w:contextualSpacing/>
        <w:jc w:val="both"/>
        <w:rPr>
          <w:sz w:val="36"/>
        </w:rPr>
      </w:pPr>
      <w:r w:rsidRPr="00394BA0">
        <w:rPr>
          <w:sz w:val="36"/>
          <w:rtl/>
        </w:rPr>
        <w:t xml:space="preserve">الاختبار الفرضية يستخدم بالاختبارت الاختبار التشابه المعرفة المشكلات الأولية في فصلين وتستخدم الباحثة </w:t>
      </w:r>
      <w:r w:rsidR="0026149E">
        <w:rPr>
          <w:szCs w:val="24"/>
          <w:lang w:val="id-ID"/>
        </w:rPr>
        <w:t>27</w:t>
      </w:r>
      <w:r w:rsidRPr="00394BA0">
        <w:rPr>
          <w:rFonts w:hint="cs"/>
          <w:szCs w:val="24"/>
          <w:rtl/>
          <w:lang w:val="id-ID"/>
        </w:rPr>
        <w:t xml:space="preserve"> </w:t>
      </w:r>
      <w:r w:rsidRPr="00394BA0">
        <w:rPr>
          <w:sz w:val="36"/>
        </w:rPr>
        <w:t xml:space="preserve"> </w:t>
      </w:r>
      <w:r w:rsidR="0026149E">
        <w:rPr>
          <w:szCs w:val="24"/>
        </w:rPr>
        <w:t>SPS</w:t>
      </w:r>
      <w:r w:rsidR="0026149E">
        <w:rPr>
          <w:szCs w:val="24"/>
          <w:lang w:val="id-ID"/>
        </w:rPr>
        <w:t>S</w:t>
      </w:r>
      <w:r w:rsidRPr="00394BA0">
        <w:rPr>
          <w:sz w:val="36"/>
          <w:rtl/>
        </w:rPr>
        <w:t>للاختبار الفرضية. ولتسهيل</w:t>
      </w:r>
      <w:r w:rsidRPr="00394BA0">
        <w:rPr>
          <w:rFonts w:hint="cs"/>
          <w:sz w:val="36"/>
          <w:rtl/>
        </w:rPr>
        <w:t xml:space="preserve"> </w:t>
      </w:r>
      <w:r w:rsidRPr="00394BA0">
        <w:rPr>
          <w:sz w:val="36"/>
          <w:rtl/>
        </w:rPr>
        <w:t>في الحساب تستخدم الباحثة بإقتراضا ما يلي</w:t>
      </w:r>
      <w:r w:rsidRPr="00394BA0">
        <w:rPr>
          <w:sz w:val="36"/>
        </w:rPr>
        <w:t>:</w:t>
      </w:r>
    </w:p>
    <w:p w:rsidR="00394BA0" w:rsidRPr="00394BA0" w:rsidRDefault="00394BA0" w:rsidP="009171D9">
      <w:pPr>
        <w:numPr>
          <w:ilvl w:val="0"/>
          <w:numId w:val="11"/>
        </w:numPr>
        <w:bidi/>
        <w:spacing w:line="360" w:lineRule="auto"/>
        <w:ind w:left="992"/>
        <w:contextualSpacing/>
        <w:jc w:val="both"/>
        <w:rPr>
          <w:rFonts w:ascii="Traditional Arabic" w:hAnsi="Traditional Arabic"/>
          <w:sz w:val="36"/>
        </w:rPr>
      </w:pPr>
      <w:r w:rsidRPr="00394BA0">
        <w:rPr>
          <w:rFonts w:ascii="Traditional Arabic" w:hAnsi="Traditional Arabic"/>
          <w:sz w:val="36"/>
          <w:rtl/>
        </w:rPr>
        <w:t>إذا</w:t>
      </w:r>
      <w:r w:rsidR="004739E4" w:rsidRPr="004739E4">
        <w:rPr>
          <w:rFonts w:asciiTheme="majorBidi" w:hAnsiTheme="majorBidi" w:cstheme="majorBidi"/>
          <w:i/>
          <w:iCs/>
          <w:szCs w:val="24"/>
        </w:rPr>
        <w:t>sig</w:t>
      </w:r>
      <w:r w:rsidRPr="00394BA0">
        <w:rPr>
          <w:rFonts w:ascii="Traditional Arabic" w:hAnsi="Traditional Arabic"/>
          <w:sz w:val="36"/>
        </w:rPr>
        <w:t xml:space="preserve"> </w:t>
      </w:r>
      <w:r w:rsidRPr="00394BA0">
        <w:rPr>
          <w:rFonts w:ascii="Traditional Arabic" w:hAnsi="Traditional Arabic" w:hint="cs"/>
          <w:sz w:val="36"/>
          <w:rtl/>
        </w:rPr>
        <w:t xml:space="preserve"> </w:t>
      </w:r>
      <w:r w:rsidRPr="00394BA0">
        <w:rPr>
          <w:rFonts w:asciiTheme="minorHAnsi" w:hAnsiTheme="minorHAnsi" w:hint="cs"/>
          <w:szCs w:val="24"/>
          <w:rtl/>
          <w:lang w:val="id-ID"/>
        </w:rPr>
        <w:t>&gt; 0,05</w:t>
      </w:r>
      <w:r w:rsidRPr="00394BA0">
        <w:rPr>
          <w:rFonts w:ascii="Traditional Arabic" w:hAnsi="Traditional Arabic"/>
          <w:sz w:val="36"/>
          <w:rtl/>
        </w:rPr>
        <w:t>،</w:t>
      </w:r>
      <w:r w:rsidRPr="00394BA0">
        <w:rPr>
          <w:rFonts w:ascii="Traditional Arabic" w:hAnsi="Traditional Arabic"/>
          <w:sz w:val="48"/>
          <w:szCs w:val="48"/>
          <w:rtl/>
        </w:rPr>
        <w:t xml:space="preserve"> </w:t>
      </w:r>
      <w:r w:rsidRPr="00394BA0">
        <w:rPr>
          <w:rFonts w:ascii="Traditional Arabic" w:hAnsi="Traditional Arabic"/>
          <w:sz w:val="36"/>
          <w:rtl/>
        </w:rPr>
        <w:t xml:space="preserve">فإن </w:t>
      </w:r>
      <w:r w:rsidRPr="00394BA0">
        <w:rPr>
          <w:rFonts w:asciiTheme="majorBidi" w:hAnsiTheme="majorBidi" w:cstheme="majorBidi"/>
          <w:szCs w:val="24"/>
        </w:rPr>
        <w:t>H</w:t>
      </w:r>
      <w:r w:rsidRPr="00394BA0">
        <w:rPr>
          <w:rFonts w:asciiTheme="majorBidi" w:hAnsiTheme="majorBidi" w:cstheme="majorBidi"/>
          <w:szCs w:val="24"/>
          <w:vertAlign w:val="subscript"/>
        </w:rPr>
        <w:t>a</w:t>
      </w:r>
      <w:r w:rsidRPr="00394BA0">
        <w:rPr>
          <w:rFonts w:ascii="Traditional Arabic" w:hAnsi="Traditional Arabic" w:hint="cs"/>
          <w:sz w:val="36"/>
          <w:rtl/>
        </w:rPr>
        <w:t xml:space="preserve"> مقبول</w:t>
      </w:r>
      <w:r w:rsidRPr="00394BA0">
        <w:rPr>
          <w:rFonts w:ascii="Traditional Arabic" w:hAnsi="Traditional Arabic"/>
          <w:sz w:val="36"/>
          <w:rtl/>
        </w:rPr>
        <w:t>،</w:t>
      </w:r>
      <w:r w:rsidRPr="00394BA0">
        <w:rPr>
          <w:rFonts w:ascii="Traditional Arabic" w:hAnsi="Traditional Arabic"/>
          <w:sz w:val="48"/>
          <w:szCs w:val="48"/>
          <w:rtl/>
        </w:rPr>
        <w:t xml:space="preserve"> </w:t>
      </w:r>
      <w:r w:rsidRPr="00394BA0">
        <w:rPr>
          <w:rFonts w:asciiTheme="majorBidi" w:hAnsiTheme="majorBidi" w:cstheme="majorBidi"/>
          <w:szCs w:val="24"/>
        </w:rPr>
        <w:t>H</w:t>
      </w:r>
      <w:r w:rsidRPr="00394BA0">
        <w:rPr>
          <w:rFonts w:asciiTheme="majorBidi" w:hAnsiTheme="majorBidi" w:cstheme="majorBidi"/>
          <w:szCs w:val="24"/>
          <w:vertAlign w:val="subscript"/>
        </w:rPr>
        <w:t>0</w:t>
      </w:r>
      <w:r w:rsidRPr="00394BA0">
        <w:rPr>
          <w:rFonts w:ascii="Traditional Arabic" w:hAnsi="Traditional Arabic"/>
          <w:sz w:val="36"/>
          <w:rtl/>
        </w:rPr>
        <w:t xml:space="preserve"> </w:t>
      </w:r>
      <w:r w:rsidRPr="00394BA0">
        <w:rPr>
          <w:rFonts w:ascii="Traditional Arabic" w:hAnsi="Traditional Arabic" w:hint="cs"/>
          <w:sz w:val="36"/>
          <w:rtl/>
        </w:rPr>
        <w:t>مردود</w:t>
      </w:r>
    </w:p>
    <w:p w:rsidR="00C02A4C" w:rsidRPr="00ED4F65" w:rsidRDefault="00394BA0" w:rsidP="009171D9">
      <w:pPr>
        <w:numPr>
          <w:ilvl w:val="0"/>
          <w:numId w:val="11"/>
        </w:numPr>
        <w:bidi/>
        <w:spacing w:line="360" w:lineRule="auto"/>
        <w:ind w:left="992"/>
        <w:contextualSpacing/>
        <w:jc w:val="both"/>
        <w:rPr>
          <w:rFonts w:ascii="Traditional Arabic" w:hAnsi="Traditional Arabic"/>
          <w:sz w:val="36"/>
          <w:rtl/>
        </w:rPr>
      </w:pPr>
      <w:r w:rsidRPr="00394BA0">
        <w:rPr>
          <w:rFonts w:hint="cs"/>
          <w:sz w:val="36"/>
          <w:rtl/>
        </w:rPr>
        <w:t xml:space="preserve"> </w:t>
      </w:r>
      <w:r w:rsidRPr="00394BA0">
        <w:rPr>
          <w:rFonts w:ascii="Traditional Arabic" w:hAnsi="Traditional Arabic"/>
          <w:sz w:val="36"/>
          <w:rtl/>
        </w:rPr>
        <w:t>إذا</w:t>
      </w:r>
      <w:r w:rsidR="004739E4" w:rsidRPr="004739E4">
        <w:rPr>
          <w:rFonts w:asciiTheme="majorBidi" w:hAnsiTheme="majorBidi" w:cstheme="majorBidi"/>
          <w:i/>
          <w:iCs/>
          <w:szCs w:val="24"/>
        </w:rPr>
        <w:t>sig</w:t>
      </w:r>
      <w:r w:rsidRPr="00394BA0">
        <w:rPr>
          <w:rFonts w:ascii="Traditional Arabic" w:hAnsi="Traditional Arabic"/>
          <w:sz w:val="36"/>
        </w:rPr>
        <w:t xml:space="preserve"> </w:t>
      </w:r>
      <w:r w:rsidRPr="00394BA0">
        <w:rPr>
          <w:rFonts w:ascii="Traditional Arabic" w:hAnsi="Traditional Arabic" w:hint="cs"/>
          <w:sz w:val="36"/>
          <w:rtl/>
        </w:rPr>
        <w:t xml:space="preserve"> </w:t>
      </w:r>
      <w:r w:rsidRPr="00394BA0">
        <w:rPr>
          <w:rFonts w:asciiTheme="minorHAnsi" w:hAnsiTheme="minorHAnsi" w:hint="cs"/>
          <w:szCs w:val="24"/>
          <w:rtl/>
          <w:lang w:val="id-ID"/>
        </w:rPr>
        <w:t>&lt; 0,05</w:t>
      </w:r>
      <w:r w:rsidRPr="00394BA0">
        <w:rPr>
          <w:rFonts w:ascii="Traditional Arabic" w:hAnsi="Traditional Arabic"/>
          <w:sz w:val="36"/>
          <w:rtl/>
        </w:rPr>
        <w:t>،</w:t>
      </w:r>
      <w:r w:rsidRPr="00394BA0">
        <w:rPr>
          <w:rFonts w:ascii="Traditional Arabic" w:hAnsi="Traditional Arabic"/>
          <w:sz w:val="48"/>
          <w:szCs w:val="48"/>
          <w:rtl/>
        </w:rPr>
        <w:t xml:space="preserve"> </w:t>
      </w:r>
      <w:r w:rsidRPr="00394BA0">
        <w:rPr>
          <w:rFonts w:ascii="Traditional Arabic" w:hAnsi="Traditional Arabic"/>
          <w:sz w:val="36"/>
          <w:rtl/>
        </w:rPr>
        <w:t xml:space="preserve">فإن </w:t>
      </w:r>
      <w:r w:rsidRPr="00394BA0">
        <w:rPr>
          <w:rFonts w:asciiTheme="majorBidi" w:hAnsiTheme="majorBidi" w:cstheme="majorBidi"/>
          <w:szCs w:val="24"/>
        </w:rPr>
        <w:t>H</w:t>
      </w:r>
      <w:r w:rsidRPr="00394BA0">
        <w:rPr>
          <w:rFonts w:asciiTheme="majorBidi" w:hAnsiTheme="majorBidi" w:cstheme="majorBidi"/>
          <w:szCs w:val="24"/>
          <w:vertAlign w:val="subscript"/>
        </w:rPr>
        <w:t>0</w:t>
      </w:r>
      <w:r w:rsidRPr="00394BA0">
        <w:rPr>
          <w:rFonts w:ascii="Traditional Arabic" w:hAnsi="Traditional Arabic" w:hint="cs"/>
          <w:sz w:val="36"/>
          <w:rtl/>
        </w:rPr>
        <w:t xml:space="preserve"> مقبول</w:t>
      </w:r>
      <w:r w:rsidRPr="00394BA0">
        <w:rPr>
          <w:rFonts w:ascii="Traditional Arabic" w:hAnsi="Traditional Arabic"/>
          <w:sz w:val="36"/>
          <w:rtl/>
        </w:rPr>
        <w:t>،</w:t>
      </w:r>
      <w:r w:rsidRPr="00394BA0">
        <w:rPr>
          <w:rFonts w:ascii="Traditional Arabic" w:hAnsi="Traditional Arabic"/>
          <w:sz w:val="48"/>
          <w:szCs w:val="48"/>
          <w:rtl/>
        </w:rPr>
        <w:t xml:space="preserve"> </w:t>
      </w:r>
      <w:r w:rsidRPr="00394BA0">
        <w:rPr>
          <w:rFonts w:ascii="Traditional Arabic" w:hAnsi="Traditional Arabic" w:hint="cs"/>
          <w:sz w:val="48"/>
          <w:szCs w:val="48"/>
          <w:rtl/>
        </w:rPr>
        <w:t xml:space="preserve"> </w:t>
      </w:r>
      <w:r w:rsidRPr="00394BA0">
        <w:rPr>
          <w:rFonts w:asciiTheme="majorBidi" w:hAnsiTheme="majorBidi" w:cstheme="majorBidi"/>
          <w:szCs w:val="24"/>
        </w:rPr>
        <w:t>H</w:t>
      </w:r>
      <w:r w:rsidRPr="00394BA0">
        <w:rPr>
          <w:rFonts w:asciiTheme="majorBidi" w:hAnsiTheme="majorBidi" w:cstheme="majorBidi"/>
          <w:szCs w:val="24"/>
          <w:vertAlign w:val="subscript"/>
        </w:rPr>
        <w:t>a</w:t>
      </w:r>
      <w:r w:rsidRPr="00394BA0">
        <w:rPr>
          <w:rFonts w:ascii="Traditional Arabic" w:hAnsi="Traditional Arabic" w:hint="cs"/>
          <w:sz w:val="36"/>
          <w:rtl/>
        </w:rPr>
        <w:t xml:space="preserve"> مردود</w:t>
      </w:r>
    </w:p>
    <w:p w:rsidR="00394BA0" w:rsidRPr="00394BA0" w:rsidRDefault="00394BA0" w:rsidP="009171D9">
      <w:pPr>
        <w:numPr>
          <w:ilvl w:val="0"/>
          <w:numId w:val="1"/>
        </w:numPr>
        <w:tabs>
          <w:tab w:val="right" w:pos="283"/>
          <w:tab w:val="right" w:pos="425"/>
        </w:tabs>
        <w:bidi/>
        <w:spacing w:line="360" w:lineRule="auto"/>
        <w:ind w:left="283" w:hanging="283"/>
        <w:jc w:val="both"/>
        <w:rPr>
          <w:b/>
          <w:bCs/>
          <w:sz w:val="36"/>
          <w:rtl/>
        </w:rPr>
      </w:pPr>
      <w:r w:rsidRPr="00394BA0">
        <w:rPr>
          <w:b/>
          <w:bCs/>
          <w:sz w:val="36"/>
          <w:rtl/>
        </w:rPr>
        <w:t>فرضة البحث</w:t>
      </w:r>
    </w:p>
    <w:p w:rsidR="00394BA0" w:rsidRPr="00394BA0" w:rsidRDefault="00394BA0" w:rsidP="009171D9">
      <w:pPr>
        <w:bidi/>
        <w:spacing w:line="360" w:lineRule="auto"/>
        <w:ind w:firstLine="720"/>
        <w:jc w:val="both"/>
        <w:rPr>
          <w:sz w:val="36"/>
          <w:rtl/>
        </w:rPr>
      </w:pPr>
      <w:r w:rsidRPr="00394BA0">
        <w:rPr>
          <w:sz w:val="36"/>
          <w:rtl/>
        </w:rPr>
        <w:lastRenderedPageBreak/>
        <w:t>فرضية هي إجابة مؤقتة على صياغة مشكلة البحث، التي صياغة</w:t>
      </w:r>
      <w:r w:rsidRPr="00394BA0">
        <w:rPr>
          <w:rFonts w:hint="cs"/>
          <w:sz w:val="36"/>
          <w:rtl/>
        </w:rPr>
        <w:t xml:space="preserve"> </w:t>
      </w:r>
      <w:r w:rsidRPr="00394BA0">
        <w:rPr>
          <w:sz w:val="36"/>
          <w:rtl/>
        </w:rPr>
        <w:t>مشكلة البحث في شكل جملة السؤال الفرضية هي إجابة نظري على</w:t>
      </w:r>
      <w:r w:rsidRPr="00394BA0">
        <w:rPr>
          <w:rFonts w:hint="cs"/>
          <w:sz w:val="36"/>
          <w:rtl/>
        </w:rPr>
        <w:t xml:space="preserve"> </w:t>
      </w:r>
      <w:r w:rsidRPr="00394BA0">
        <w:rPr>
          <w:sz w:val="36"/>
          <w:rtl/>
        </w:rPr>
        <w:t>صياغة مشكلة البحث، وليست إجابة تجريبية بعد. لذلك تقترح فرضية</w:t>
      </w:r>
      <w:r w:rsidRPr="00394BA0">
        <w:rPr>
          <w:rFonts w:hint="cs"/>
          <w:sz w:val="36"/>
          <w:rtl/>
        </w:rPr>
        <w:t xml:space="preserve"> </w:t>
      </w:r>
      <w:r w:rsidRPr="00394BA0">
        <w:rPr>
          <w:sz w:val="36"/>
          <w:rtl/>
        </w:rPr>
        <w:t>البحث على كما يلي</w:t>
      </w:r>
      <w:r w:rsidRPr="00394BA0">
        <w:rPr>
          <w:sz w:val="36"/>
        </w:rPr>
        <w:t>:</w:t>
      </w:r>
    </w:p>
    <w:p w:rsidR="00394BA0" w:rsidRPr="00394BA0" w:rsidRDefault="00394BA0" w:rsidP="009171D9">
      <w:pPr>
        <w:numPr>
          <w:ilvl w:val="3"/>
          <w:numId w:val="1"/>
        </w:numPr>
        <w:bidi/>
        <w:spacing w:line="360" w:lineRule="auto"/>
        <w:ind w:left="141"/>
        <w:contextualSpacing/>
        <w:jc w:val="both"/>
        <w:rPr>
          <w:sz w:val="36"/>
        </w:rPr>
      </w:pPr>
      <w:r w:rsidRPr="00394BA0">
        <w:rPr>
          <w:sz w:val="36"/>
          <w:rtl/>
        </w:rPr>
        <w:t xml:space="preserve">وجد تأثير الممارسة بمساعدة </w:t>
      </w:r>
      <w:r w:rsidR="003877AB">
        <w:rPr>
          <w:sz w:val="36"/>
          <w:rtl/>
        </w:rPr>
        <w:t>وسيلة</w:t>
      </w:r>
      <w:r w:rsidRPr="00394BA0">
        <w:rPr>
          <w:sz w:val="36"/>
          <w:rtl/>
        </w:rPr>
        <w:t xml:space="preserve"> </w:t>
      </w:r>
      <w:r w:rsidR="003877AB">
        <w:rPr>
          <w:sz w:val="36"/>
          <w:rtl/>
        </w:rPr>
        <w:t>فيديو</w:t>
      </w:r>
      <w:r w:rsidRPr="00394BA0">
        <w:rPr>
          <w:sz w:val="36"/>
          <w:rtl/>
        </w:rPr>
        <w:t xml:space="preserve"> على مهارة الكلام لدى طل</w:t>
      </w:r>
      <w:r w:rsidRPr="00394BA0">
        <w:rPr>
          <w:rFonts w:hint="cs"/>
          <w:sz w:val="36"/>
          <w:rtl/>
        </w:rPr>
        <w:t>بة</w:t>
      </w:r>
      <w:r w:rsidRPr="00394BA0">
        <w:rPr>
          <w:sz w:val="36"/>
          <w:rtl/>
        </w:rPr>
        <w:t xml:space="preserve"> الصف الثامن في </w:t>
      </w:r>
      <w:r w:rsidRPr="00394BA0">
        <w:rPr>
          <w:rFonts w:hint="cs"/>
          <w:sz w:val="36"/>
          <w:rtl/>
        </w:rPr>
        <w:t>ال</w:t>
      </w:r>
      <w:r w:rsidRPr="00394BA0">
        <w:rPr>
          <w:sz w:val="36"/>
          <w:rtl/>
        </w:rPr>
        <w:t xml:space="preserve">مدرسة </w:t>
      </w:r>
      <w:r w:rsidRPr="00394BA0">
        <w:rPr>
          <w:rFonts w:hint="cs"/>
          <w:sz w:val="36"/>
          <w:rtl/>
        </w:rPr>
        <w:t>ال</w:t>
      </w:r>
      <w:r w:rsidRPr="00394BA0">
        <w:rPr>
          <w:sz w:val="36"/>
          <w:rtl/>
        </w:rPr>
        <w:t>متوسطة الطيبة كرينجي، جامبي</w:t>
      </w:r>
      <w:r w:rsidRPr="00394BA0">
        <w:rPr>
          <w:rFonts w:hint="cs"/>
          <w:sz w:val="36"/>
          <w:rtl/>
        </w:rPr>
        <w:t xml:space="preserve"> (</w:t>
      </w:r>
      <w:r w:rsidRPr="00394BA0">
        <w:rPr>
          <w:rFonts w:asciiTheme="majorBidi" w:hAnsiTheme="majorBidi" w:cstheme="majorBidi"/>
          <w:szCs w:val="24"/>
        </w:rPr>
        <w:t>H</w:t>
      </w:r>
      <w:r w:rsidRPr="00394BA0">
        <w:rPr>
          <w:rFonts w:asciiTheme="majorBidi" w:hAnsiTheme="majorBidi" w:cstheme="majorBidi"/>
          <w:szCs w:val="24"/>
          <w:vertAlign w:val="subscript"/>
        </w:rPr>
        <w:t>a</w:t>
      </w:r>
      <w:r w:rsidRPr="00394BA0">
        <w:rPr>
          <w:rFonts w:hint="cs"/>
          <w:sz w:val="36"/>
          <w:rtl/>
        </w:rPr>
        <w:t>)</w:t>
      </w:r>
    </w:p>
    <w:p w:rsidR="00880F12" w:rsidRPr="003D3B81" w:rsidRDefault="00394BA0" w:rsidP="003D3B81">
      <w:pPr>
        <w:numPr>
          <w:ilvl w:val="3"/>
          <w:numId w:val="1"/>
        </w:numPr>
        <w:bidi/>
        <w:spacing w:line="360" w:lineRule="auto"/>
        <w:ind w:left="141"/>
        <w:contextualSpacing/>
        <w:jc w:val="both"/>
        <w:rPr>
          <w:sz w:val="36"/>
          <w:rtl/>
        </w:rPr>
      </w:pPr>
      <w:r w:rsidRPr="00394BA0">
        <w:rPr>
          <w:sz w:val="36"/>
          <w:rtl/>
        </w:rPr>
        <w:t xml:space="preserve">لم يوجد تأثير الممارسة بمساعدة </w:t>
      </w:r>
      <w:r w:rsidR="003877AB">
        <w:rPr>
          <w:sz w:val="36"/>
          <w:rtl/>
        </w:rPr>
        <w:t>وسيلة</w:t>
      </w:r>
      <w:r w:rsidRPr="00394BA0">
        <w:rPr>
          <w:sz w:val="36"/>
          <w:rtl/>
        </w:rPr>
        <w:t xml:space="preserve"> </w:t>
      </w:r>
      <w:r w:rsidR="003877AB">
        <w:rPr>
          <w:sz w:val="36"/>
          <w:rtl/>
        </w:rPr>
        <w:t>فيديو</w:t>
      </w:r>
      <w:r w:rsidRPr="00394BA0">
        <w:rPr>
          <w:sz w:val="36"/>
          <w:rtl/>
        </w:rPr>
        <w:t xml:space="preserve"> على مهارة الكلام لدى طل</w:t>
      </w:r>
      <w:r w:rsidRPr="00394BA0">
        <w:rPr>
          <w:rFonts w:hint="cs"/>
          <w:sz w:val="36"/>
          <w:rtl/>
        </w:rPr>
        <w:t>بة</w:t>
      </w:r>
      <w:r w:rsidRPr="00394BA0">
        <w:rPr>
          <w:sz w:val="36"/>
          <w:rtl/>
        </w:rPr>
        <w:t xml:space="preserve"> الصف الثامن في </w:t>
      </w:r>
      <w:r w:rsidRPr="00394BA0">
        <w:rPr>
          <w:rFonts w:hint="cs"/>
          <w:sz w:val="36"/>
          <w:rtl/>
        </w:rPr>
        <w:t>ال</w:t>
      </w:r>
      <w:r w:rsidRPr="00394BA0">
        <w:rPr>
          <w:sz w:val="36"/>
          <w:rtl/>
        </w:rPr>
        <w:t xml:space="preserve">مدرسة </w:t>
      </w:r>
      <w:r w:rsidRPr="00394BA0">
        <w:rPr>
          <w:rFonts w:hint="cs"/>
          <w:sz w:val="36"/>
          <w:rtl/>
        </w:rPr>
        <w:t>ال</w:t>
      </w:r>
      <w:r w:rsidRPr="00394BA0">
        <w:rPr>
          <w:sz w:val="36"/>
          <w:rtl/>
        </w:rPr>
        <w:t>متوسطة الطيبة كرينجي، جامبي</w:t>
      </w:r>
      <w:r w:rsidRPr="00394BA0">
        <w:rPr>
          <w:rFonts w:hint="cs"/>
          <w:sz w:val="36"/>
          <w:rtl/>
        </w:rPr>
        <w:t xml:space="preserve"> (</w:t>
      </w:r>
      <w:r w:rsidRPr="00394BA0">
        <w:rPr>
          <w:rFonts w:asciiTheme="majorBidi" w:hAnsiTheme="majorBidi" w:cstheme="majorBidi"/>
          <w:szCs w:val="24"/>
        </w:rPr>
        <w:t>H</w:t>
      </w:r>
      <w:r w:rsidRPr="00394BA0">
        <w:rPr>
          <w:rFonts w:asciiTheme="majorBidi" w:hAnsiTheme="majorBidi" w:cstheme="majorBidi"/>
          <w:szCs w:val="24"/>
          <w:vertAlign w:val="subscript"/>
        </w:rPr>
        <w:t>0</w:t>
      </w:r>
      <w:r w:rsidRPr="00394BA0">
        <w:rPr>
          <w:rFonts w:hint="cs"/>
          <w:sz w:val="36"/>
          <w:rtl/>
        </w:rPr>
        <w:t>)</w:t>
      </w:r>
    </w:p>
    <w:p w:rsidR="00880F12" w:rsidRPr="00880F12" w:rsidRDefault="00880F12" w:rsidP="003D3B81">
      <w:pPr>
        <w:spacing w:after="0" w:line="240" w:lineRule="auto"/>
        <w:rPr>
          <w:b/>
          <w:bCs/>
          <w:rtl/>
          <w:lang w:val="id-ID"/>
        </w:rPr>
      </w:pPr>
    </w:p>
    <w:sectPr w:rsidR="00880F12" w:rsidRPr="00880F12" w:rsidSect="00EC3DBC">
      <w:headerReference w:type="first" r:id="rId15"/>
      <w:footerReference w:type="first" r:id="rId16"/>
      <w:pgSz w:w="11907" w:h="16839" w:code="9"/>
      <w:pgMar w:top="1701" w:right="1985" w:bottom="2268" w:left="1701" w:header="709" w:footer="709" w:gutter="0"/>
      <w:pgNumType w:start="57"/>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0E2A" w:rsidRDefault="004B0E2A" w:rsidP="0006482D">
      <w:pPr>
        <w:spacing w:after="0" w:line="240" w:lineRule="auto"/>
      </w:pPr>
      <w:r>
        <w:separator/>
      </w:r>
    </w:p>
  </w:endnote>
  <w:endnote w:type="continuationSeparator" w:id="0">
    <w:p w:rsidR="004B0E2A" w:rsidRDefault="004B0E2A" w:rsidP="000648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Traditional Arabic">
    <w:panose1 w:val="00000000000000000000"/>
    <w:charset w:val="B2"/>
    <w:family w:val="auto"/>
    <w:pitch w:val="variable"/>
    <w:sig w:usb0="00002001" w:usb1="00000000" w:usb2="00000000" w:usb3="00000000" w:csb0="0000004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3F76" w:rsidRDefault="00273F7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3F76" w:rsidRDefault="00273F7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441457089"/>
      <w:docPartObj>
        <w:docPartGallery w:val="Page Numbers (Bottom of Page)"/>
        <w:docPartUnique/>
      </w:docPartObj>
    </w:sdtPr>
    <w:sdtEndPr>
      <w:rPr>
        <w:noProof/>
      </w:rPr>
    </w:sdtEndPr>
    <w:sdtContent>
      <w:p w:rsidR="00273F76" w:rsidRDefault="00273F76" w:rsidP="00273F76">
        <w:pPr>
          <w:pStyle w:val="Footer"/>
          <w:bidi/>
          <w:jc w:val="center"/>
        </w:pPr>
        <w:r>
          <w:fldChar w:fldCharType="begin"/>
        </w:r>
        <w:r>
          <w:instrText xml:space="preserve"> PAGE   \* MERGEFORMAT </w:instrText>
        </w:r>
        <w:r>
          <w:fldChar w:fldCharType="separate"/>
        </w:r>
        <w:r w:rsidR="00573461">
          <w:rPr>
            <w:noProof/>
            <w:rtl/>
          </w:rPr>
          <w:t>56</w:t>
        </w:r>
        <w:r>
          <w:rPr>
            <w:noProof/>
          </w:rPr>
          <w:fldChar w:fldCharType="end"/>
        </w:r>
      </w:p>
    </w:sdtContent>
  </w:sdt>
  <w:p w:rsidR="00FC2016" w:rsidRDefault="00FC2016" w:rsidP="00FC2016">
    <w:pPr>
      <w:pStyle w:val="Footer"/>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3F76" w:rsidRDefault="00273F76" w:rsidP="00273F76">
    <w:pPr>
      <w:pStyle w:val="Footer"/>
      <w:bidi/>
      <w:jc w:val="center"/>
    </w:pPr>
  </w:p>
  <w:p w:rsidR="00273F76" w:rsidRDefault="00273F76" w:rsidP="00FC2016">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0E2A" w:rsidRDefault="004B0E2A" w:rsidP="00576718">
      <w:pPr>
        <w:bidi/>
        <w:spacing w:after="0" w:line="240" w:lineRule="auto"/>
      </w:pPr>
      <w:r>
        <w:separator/>
      </w:r>
    </w:p>
  </w:footnote>
  <w:footnote w:type="continuationSeparator" w:id="0">
    <w:p w:rsidR="004B0E2A" w:rsidRDefault="004B0E2A" w:rsidP="0006482D">
      <w:pPr>
        <w:spacing w:after="0" w:line="240" w:lineRule="auto"/>
      </w:pPr>
      <w:r>
        <w:continuationSeparator/>
      </w:r>
    </w:p>
  </w:footnote>
  <w:footnote w:id="1">
    <w:p w:rsidR="00CD7AB0" w:rsidRPr="00E040C9" w:rsidRDefault="00CD7AB0" w:rsidP="00807142">
      <w:pPr>
        <w:pStyle w:val="FootnoteText"/>
        <w:ind w:firstLine="720"/>
        <w:jc w:val="both"/>
        <w:rPr>
          <w:rtl/>
        </w:rPr>
      </w:pPr>
      <w:r w:rsidRPr="00E040C9">
        <w:rPr>
          <w:rStyle w:val="FootnoteReference"/>
        </w:rPr>
        <w:footnoteRef/>
      </w:r>
      <w:r w:rsidRPr="00E040C9">
        <w:t xml:space="preserve"> Suharsimi Arikunto, </w:t>
      </w:r>
      <w:r w:rsidRPr="00E040C9">
        <w:rPr>
          <w:i/>
          <w:iCs/>
        </w:rPr>
        <w:t>Prosedur Penelitian: Suatu Pendekatan Praktek</w:t>
      </w:r>
      <w:r w:rsidRPr="00E040C9">
        <w:t>, (Cet.XV;</w:t>
      </w:r>
      <w:r w:rsidRPr="00E040C9">
        <w:rPr>
          <w:rFonts w:hint="cs"/>
          <w:rtl/>
        </w:rPr>
        <w:t xml:space="preserve"> </w:t>
      </w:r>
      <w:r w:rsidRPr="00E040C9">
        <w:t>Jakarta: Rineka Cipta, 2013), hal. 27</w:t>
      </w:r>
    </w:p>
  </w:footnote>
  <w:footnote w:id="2">
    <w:p w:rsidR="00CD7AB0" w:rsidRPr="00E040C9" w:rsidRDefault="00CD7AB0" w:rsidP="00807142">
      <w:pPr>
        <w:pStyle w:val="FootnoteText"/>
        <w:ind w:firstLine="720"/>
        <w:jc w:val="both"/>
        <w:rPr>
          <w:rtl/>
        </w:rPr>
      </w:pPr>
      <w:r w:rsidRPr="00E040C9">
        <w:rPr>
          <w:rStyle w:val="FootnoteReference"/>
        </w:rPr>
        <w:footnoteRef/>
      </w:r>
      <w:r w:rsidRPr="00E040C9">
        <w:t xml:space="preserve"> Sugiono, </w:t>
      </w:r>
      <w:r w:rsidRPr="00E040C9">
        <w:rPr>
          <w:i/>
          <w:iCs/>
        </w:rPr>
        <w:t>Metode Penelitian Kuantitatif, Kualitatif dan R&amp;D</w:t>
      </w:r>
      <w:r w:rsidRPr="00E040C9">
        <w:t>. (Bandung: Alfabeta:</w:t>
      </w:r>
      <w:r w:rsidRPr="00E040C9">
        <w:rPr>
          <w:rFonts w:hint="cs"/>
          <w:rtl/>
        </w:rPr>
        <w:t xml:space="preserve"> </w:t>
      </w:r>
      <w:r w:rsidRPr="00E040C9">
        <w:t>2010), hal. 72</w:t>
      </w:r>
    </w:p>
  </w:footnote>
  <w:footnote w:id="3">
    <w:p w:rsidR="00CD7AB0" w:rsidRPr="00E040C9" w:rsidRDefault="00CD7AB0" w:rsidP="00807142">
      <w:pPr>
        <w:pStyle w:val="FootnoteText"/>
        <w:ind w:firstLine="720"/>
        <w:jc w:val="both"/>
        <w:rPr>
          <w:rtl/>
        </w:rPr>
      </w:pPr>
      <w:r w:rsidRPr="00E040C9">
        <w:rPr>
          <w:rStyle w:val="FootnoteReference"/>
        </w:rPr>
        <w:footnoteRef/>
      </w:r>
      <w:r w:rsidRPr="00E040C9">
        <w:t xml:space="preserve"> Suharsimi Arikunto, Manajemen Penelitian, (Jakarta: Rineka Cipta, 2010), hal. 210</w:t>
      </w:r>
    </w:p>
  </w:footnote>
  <w:footnote w:id="4">
    <w:p w:rsidR="00CD7AB0" w:rsidRPr="00E040C9" w:rsidRDefault="00CD7AB0" w:rsidP="00807142">
      <w:pPr>
        <w:pStyle w:val="FootnoteText"/>
        <w:bidi/>
        <w:ind w:firstLine="720"/>
        <w:jc w:val="both"/>
        <w:rPr>
          <w:rtl/>
        </w:rPr>
      </w:pPr>
      <w:r w:rsidRPr="00E040C9">
        <w:rPr>
          <w:rStyle w:val="FootnoteReference"/>
        </w:rPr>
        <w:footnoteRef/>
      </w:r>
      <w:r w:rsidRPr="00E040C9">
        <w:t xml:space="preserve"> </w:t>
      </w:r>
      <w:r w:rsidRPr="00E040C9">
        <w:rPr>
          <w:rFonts w:hint="cs"/>
          <w:rtl/>
        </w:rPr>
        <w:t xml:space="preserve"> </w:t>
      </w:r>
      <w:r w:rsidRPr="00E040C9">
        <w:rPr>
          <w:rtl/>
        </w:rPr>
        <w:t>رجاء وحيد دويدري البحث العلم: أساسياته النظرية ومارسته العلمية (دمشق: دار الفكر (</w:t>
      </w:r>
      <w:r w:rsidRPr="00E040C9">
        <w:rPr>
          <w:rtl/>
          <w:lang w:bidi="fa-IR"/>
        </w:rPr>
        <w:t xml:space="preserve">۲۰۰۰) </w:t>
      </w:r>
      <w:r w:rsidRPr="00E040C9">
        <w:rPr>
          <w:rtl/>
        </w:rPr>
        <w:t>ص ٢٢٦</w:t>
      </w:r>
    </w:p>
  </w:footnote>
  <w:footnote w:id="5">
    <w:p w:rsidR="00CD7AB0" w:rsidRPr="00E040C9" w:rsidRDefault="00CD7AB0" w:rsidP="00807142">
      <w:pPr>
        <w:pStyle w:val="FootnoteText"/>
        <w:bidi/>
        <w:ind w:firstLine="720"/>
        <w:jc w:val="both"/>
        <w:rPr>
          <w:rtl/>
        </w:rPr>
      </w:pPr>
      <w:r w:rsidRPr="00E040C9">
        <w:rPr>
          <w:rStyle w:val="FootnoteReference"/>
        </w:rPr>
        <w:footnoteRef/>
      </w:r>
      <w:r w:rsidRPr="00E040C9">
        <w:t xml:space="preserve"> </w:t>
      </w:r>
      <w:r w:rsidRPr="00E040C9">
        <w:rPr>
          <w:rFonts w:hint="cs"/>
          <w:rtl/>
        </w:rPr>
        <w:t xml:space="preserve"> </w:t>
      </w:r>
      <w:r w:rsidRPr="00E040C9">
        <w:rPr>
          <w:rtl/>
        </w:rPr>
        <w:t>رجاء وحيد دويدري ص ٢٢٦</w:t>
      </w:r>
    </w:p>
  </w:footnote>
  <w:footnote w:id="6">
    <w:p w:rsidR="00CD7AB0" w:rsidRPr="00E040C9" w:rsidRDefault="00CD7AB0" w:rsidP="00807142">
      <w:pPr>
        <w:pStyle w:val="FootnoteText"/>
        <w:ind w:firstLine="720"/>
        <w:jc w:val="both"/>
        <w:rPr>
          <w:rtl/>
        </w:rPr>
      </w:pPr>
      <w:r w:rsidRPr="00E040C9">
        <w:rPr>
          <w:rStyle w:val="FootnoteReference"/>
        </w:rPr>
        <w:footnoteRef/>
      </w:r>
      <w:r w:rsidRPr="00E040C9">
        <w:t xml:space="preserve"> </w:t>
      </w:r>
      <w:proofErr w:type="gramStart"/>
      <w:r w:rsidRPr="00E040C9">
        <w:rPr>
          <w:i/>
          <w:iCs/>
        </w:rPr>
        <w:t>Ibid.</w:t>
      </w:r>
      <w:r w:rsidRPr="00E040C9">
        <w:t>,</w:t>
      </w:r>
      <w:proofErr w:type="gramEnd"/>
      <w:r w:rsidRPr="00E040C9">
        <w:t xml:space="preserve"> hlm. 107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163F" w:rsidRDefault="004B0E2A">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96237" o:spid="_x0000_s2068" type="#_x0000_t75" style="position:absolute;margin-left:0;margin-top:0;width:229.2pt;height:200.15pt;z-index:-251638784;mso-position-horizontal:center;mso-position-horizontal-relative:margin;mso-position-vertical:center;mso-position-vertical-relative:margin" o:allowincell="f">
          <v:imagedata r:id="rId1" o:title="logo UIN IB"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okmarkStart w:id="0" w:name="_GoBack" w:displacedByCustomXml="next"/>
  <w:bookmarkEnd w:id="0" w:displacedByCustomXml="next"/>
  <w:sdt>
    <w:sdtPr>
      <w:rPr>
        <w:rtl/>
      </w:rPr>
      <w:id w:val="494461644"/>
      <w:docPartObj>
        <w:docPartGallery w:val="Page Numbers (Top of Page)"/>
        <w:docPartUnique/>
      </w:docPartObj>
    </w:sdtPr>
    <w:sdtEndPr>
      <w:rPr>
        <w:noProof/>
      </w:rPr>
    </w:sdtEndPr>
    <w:sdtContent>
      <w:p w:rsidR="00573461" w:rsidRDefault="00573461" w:rsidP="00573461">
        <w:pPr>
          <w:pStyle w:val="Header"/>
          <w:bidi/>
          <w:jc w:val="right"/>
        </w:pPr>
        <w:r>
          <w:fldChar w:fldCharType="begin"/>
        </w:r>
        <w:r>
          <w:instrText xml:space="preserve"> PAGE   \* MERGEFORMAT </w:instrText>
        </w:r>
        <w:r>
          <w:fldChar w:fldCharType="separate"/>
        </w:r>
        <w:r>
          <w:rPr>
            <w:noProof/>
            <w:rtl/>
          </w:rPr>
          <w:t>58</w:t>
        </w:r>
        <w:r>
          <w:rPr>
            <w:noProof/>
          </w:rPr>
          <w:fldChar w:fldCharType="end"/>
        </w:r>
      </w:p>
    </w:sdtContent>
  </w:sdt>
  <w:p w:rsidR="005D163F" w:rsidRDefault="004B0E2A">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96238" o:spid="_x0000_s2069" type="#_x0000_t75" style="position:absolute;margin-left:0;margin-top:0;width:229.2pt;height:200.15pt;z-index:-251637760;mso-position-horizontal:center;mso-position-horizontal-relative:margin;mso-position-vertical:center;mso-position-vertical-relative:margin" o:allowincell="f">
          <v:imagedata r:id="rId1" o:title="logo UIN IB" gain="19661f" blacklevel="22938f"/>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3F76" w:rsidRDefault="00273F76" w:rsidP="00273F76">
    <w:pPr>
      <w:pStyle w:val="Header"/>
      <w:jc w:val="right"/>
    </w:pPr>
  </w:p>
  <w:p w:rsidR="00CD7AB0" w:rsidRDefault="004B0E2A">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96236" o:spid="_x0000_s2067" type="#_x0000_t75" style="position:absolute;margin-left:0;margin-top:0;width:229.2pt;height:200.15pt;z-index:-251639808;mso-position-horizontal:center;mso-position-horizontal-relative:margin;mso-position-vertical:center;mso-position-vertical-relative:margin" o:allowincell="f">
          <v:imagedata r:id="rId1" o:title="logo UIN IB" gain="19661f" blacklevel="22938f"/>
          <w10:wrap anchorx="margin" anchory="margin"/>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372183147"/>
      <w:docPartObj>
        <w:docPartGallery w:val="Page Numbers (Top of Page)"/>
        <w:docPartUnique/>
      </w:docPartObj>
    </w:sdtPr>
    <w:sdtEndPr>
      <w:rPr>
        <w:noProof/>
      </w:rPr>
    </w:sdtEndPr>
    <w:sdtContent>
      <w:p w:rsidR="00273F76" w:rsidRDefault="00273F76" w:rsidP="00573461">
        <w:pPr>
          <w:pStyle w:val="Header"/>
          <w:bidi/>
          <w:jc w:val="right"/>
        </w:pPr>
        <w:r>
          <w:fldChar w:fldCharType="begin"/>
        </w:r>
        <w:r>
          <w:instrText xml:space="preserve"> PAGE   \* MERGEFORMAT </w:instrText>
        </w:r>
        <w:r>
          <w:fldChar w:fldCharType="separate"/>
        </w:r>
        <w:r w:rsidR="00573461">
          <w:rPr>
            <w:noProof/>
            <w:rtl/>
          </w:rPr>
          <w:t>57</w:t>
        </w:r>
        <w:r>
          <w:rPr>
            <w:noProof/>
          </w:rPr>
          <w:fldChar w:fldCharType="end"/>
        </w:r>
      </w:p>
    </w:sdtContent>
  </w:sdt>
  <w:p w:rsidR="00273F76" w:rsidRDefault="00273F76">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0" type="#_x0000_t75" style="position:absolute;margin-left:0;margin-top:0;width:229.2pt;height:200.15pt;z-index:-251635712;mso-position-horizontal:center;mso-position-horizontal-relative:margin;mso-position-vertical:center;mso-position-vertical-relative:margin" o:allowincell="f">
          <v:imagedata r:id="rId1" o:title="logo UIN IB"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C5C12"/>
    <w:multiLevelType w:val="hybridMultilevel"/>
    <w:tmpl w:val="A5CC2C2E"/>
    <w:lvl w:ilvl="0" w:tplc="2E442FF6">
      <w:start w:val="1"/>
      <w:numFmt w:val="arabicAbjad"/>
      <w:lvlText w:val="%1."/>
      <w:lvlJc w:val="left"/>
      <w:pPr>
        <w:ind w:left="2203" w:hanging="360"/>
      </w:pPr>
      <w:rPr>
        <w:rFonts w:cs="Traditional Arabic"/>
        <w:b/>
        <w:bCs/>
        <w:sz w:val="48"/>
        <w:szCs w:val="36"/>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2A1E3E74">
      <w:start w:val="1"/>
      <w:numFmt w:val="decimal"/>
      <w:lvlText w:val="%4."/>
      <w:lvlJc w:val="left"/>
      <w:pPr>
        <w:ind w:left="2880" w:hanging="360"/>
      </w:pPr>
      <w:rPr>
        <w:rFonts w:cs="Traditional Arabic"/>
        <w:b w:val="0"/>
        <w:bCs w:val="0"/>
        <w:sz w:val="36"/>
        <w:szCs w:val="36"/>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03E64090"/>
    <w:multiLevelType w:val="hybridMultilevel"/>
    <w:tmpl w:val="EE46A6AC"/>
    <w:lvl w:ilvl="0" w:tplc="D0CEFCC6">
      <w:start w:val="1"/>
      <w:numFmt w:val="arabicAbjad"/>
      <w:lvlText w:val="%1."/>
      <w:lvlJc w:val="left"/>
      <w:pPr>
        <w:ind w:left="1800" w:hanging="360"/>
      </w:pPr>
      <w:rPr>
        <w:rFonts w:hint="default"/>
        <w:b w:val="0"/>
        <w:bCs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nsid w:val="0461382A"/>
    <w:multiLevelType w:val="hybridMultilevel"/>
    <w:tmpl w:val="6A5CD528"/>
    <w:lvl w:ilvl="0" w:tplc="817ABB7A">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6DB3611"/>
    <w:multiLevelType w:val="hybridMultilevel"/>
    <w:tmpl w:val="A4FCE0F2"/>
    <w:lvl w:ilvl="0" w:tplc="817ABB7A">
      <w:start w:val="1"/>
      <w:numFmt w:val="arabicAbjad"/>
      <w:lvlText w:val="%1)"/>
      <w:lvlJc w:val="left"/>
      <w:pPr>
        <w:ind w:left="420" w:hanging="360"/>
      </w:pPr>
      <w:rPr>
        <w:rFonts w:hint="default"/>
        <w:b/>
        <w:bCs/>
        <w:sz w:val="36"/>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4">
    <w:nsid w:val="076718BF"/>
    <w:multiLevelType w:val="hybridMultilevel"/>
    <w:tmpl w:val="7CAA10B2"/>
    <w:lvl w:ilvl="0" w:tplc="9D08B42C">
      <w:start w:val="1"/>
      <w:numFmt w:val="decimal"/>
      <w:lvlText w:val="%1."/>
      <w:lvlJc w:val="left"/>
      <w:pPr>
        <w:ind w:left="720" w:hanging="360"/>
      </w:pPr>
      <w:rPr>
        <w:rFonts w:hint="default"/>
        <w:sz w:val="3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A063E8A"/>
    <w:multiLevelType w:val="hybridMultilevel"/>
    <w:tmpl w:val="85AA29F8"/>
    <w:lvl w:ilvl="0" w:tplc="0409000F">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D860521"/>
    <w:multiLevelType w:val="hybridMultilevel"/>
    <w:tmpl w:val="1A8A6E46"/>
    <w:lvl w:ilvl="0" w:tplc="F9B4F4C8">
      <w:start w:val="1"/>
      <w:numFmt w:val="decimal"/>
      <w:lvlText w:val="%1."/>
      <w:lvlJc w:val="left"/>
      <w:pPr>
        <w:ind w:left="720" w:hanging="360"/>
      </w:pPr>
      <w:rPr>
        <w:rFonts w:hint="default"/>
        <w:b/>
        <w:bCs/>
        <w:sz w:val="3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EF92350"/>
    <w:multiLevelType w:val="hybridMultilevel"/>
    <w:tmpl w:val="AD10EE90"/>
    <w:lvl w:ilvl="0" w:tplc="ABC680AC">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57C67FD"/>
    <w:multiLevelType w:val="hybridMultilevel"/>
    <w:tmpl w:val="B2FAA4CA"/>
    <w:lvl w:ilvl="0" w:tplc="7C3C99BC">
      <w:start w:val="1"/>
      <w:numFmt w:val="decimal"/>
      <w:lvlText w:val="%1."/>
      <w:lvlJc w:val="left"/>
      <w:pPr>
        <w:ind w:left="1918" w:hanging="360"/>
      </w:pPr>
      <w:rPr>
        <w:rFonts w:hint="default"/>
        <w:b/>
        <w:bCs w:val="0"/>
      </w:rPr>
    </w:lvl>
    <w:lvl w:ilvl="1" w:tplc="04090019">
      <w:start w:val="1"/>
      <w:numFmt w:val="lowerLetter"/>
      <w:lvlText w:val="%2."/>
      <w:lvlJc w:val="left"/>
      <w:pPr>
        <w:ind w:left="2769" w:hanging="360"/>
      </w:pPr>
    </w:lvl>
    <w:lvl w:ilvl="2" w:tplc="0409001B" w:tentative="1">
      <w:start w:val="1"/>
      <w:numFmt w:val="lowerRoman"/>
      <w:lvlText w:val="%3."/>
      <w:lvlJc w:val="right"/>
      <w:pPr>
        <w:ind w:left="3358" w:hanging="180"/>
      </w:pPr>
    </w:lvl>
    <w:lvl w:ilvl="3" w:tplc="0409000F" w:tentative="1">
      <w:start w:val="1"/>
      <w:numFmt w:val="decimal"/>
      <w:lvlText w:val="%4."/>
      <w:lvlJc w:val="left"/>
      <w:pPr>
        <w:ind w:left="4078" w:hanging="360"/>
      </w:pPr>
    </w:lvl>
    <w:lvl w:ilvl="4" w:tplc="04090019" w:tentative="1">
      <w:start w:val="1"/>
      <w:numFmt w:val="lowerLetter"/>
      <w:lvlText w:val="%5."/>
      <w:lvlJc w:val="left"/>
      <w:pPr>
        <w:ind w:left="4798" w:hanging="360"/>
      </w:pPr>
    </w:lvl>
    <w:lvl w:ilvl="5" w:tplc="0409001B" w:tentative="1">
      <w:start w:val="1"/>
      <w:numFmt w:val="lowerRoman"/>
      <w:lvlText w:val="%6."/>
      <w:lvlJc w:val="right"/>
      <w:pPr>
        <w:ind w:left="5518" w:hanging="180"/>
      </w:pPr>
    </w:lvl>
    <w:lvl w:ilvl="6" w:tplc="0409000F" w:tentative="1">
      <w:start w:val="1"/>
      <w:numFmt w:val="decimal"/>
      <w:lvlText w:val="%7."/>
      <w:lvlJc w:val="left"/>
      <w:pPr>
        <w:ind w:left="6238" w:hanging="360"/>
      </w:pPr>
    </w:lvl>
    <w:lvl w:ilvl="7" w:tplc="04090019" w:tentative="1">
      <w:start w:val="1"/>
      <w:numFmt w:val="lowerLetter"/>
      <w:lvlText w:val="%8."/>
      <w:lvlJc w:val="left"/>
      <w:pPr>
        <w:ind w:left="6958" w:hanging="360"/>
      </w:pPr>
    </w:lvl>
    <w:lvl w:ilvl="8" w:tplc="0409001B" w:tentative="1">
      <w:start w:val="1"/>
      <w:numFmt w:val="lowerRoman"/>
      <w:lvlText w:val="%9."/>
      <w:lvlJc w:val="right"/>
      <w:pPr>
        <w:ind w:left="7678" w:hanging="180"/>
      </w:pPr>
    </w:lvl>
  </w:abstractNum>
  <w:abstractNum w:abstractNumId="9">
    <w:nsid w:val="1CAF107E"/>
    <w:multiLevelType w:val="hybridMultilevel"/>
    <w:tmpl w:val="054479E4"/>
    <w:lvl w:ilvl="0" w:tplc="44364ED8">
      <w:start w:val="1"/>
      <w:numFmt w:val="decimal"/>
      <w:lvlText w:val="%1."/>
      <w:lvlJc w:val="left"/>
      <w:pPr>
        <w:ind w:left="2160" w:hanging="360"/>
      </w:pPr>
      <w:rPr>
        <w:rFonts w:hint="default"/>
        <w:sz w:val="36"/>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
    <w:nsid w:val="29590727"/>
    <w:multiLevelType w:val="hybridMultilevel"/>
    <w:tmpl w:val="36666A70"/>
    <w:lvl w:ilvl="0" w:tplc="817ABB7A">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9FF48FA"/>
    <w:multiLevelType w:val="hybridMultilevel"/>
    <w:tmpl w:val="9256991A"/>
    <w:lvl w:ilvl="0" w:tplc="2640EAF2">
      <w:start w:val="1"/>
      <w:numFmt w:val="decimal"/>
      <w:lvlText w:val="%1."/>
      <w:lvlJc w:val="left"/>
      <w:pPr>
        <w:ind w:left="5040" w:hanging="360"/>
      </w:pPr>
      <w:rPr>
        <w:rFonts w:ascii="Times New Roman" w:eastAsia="Times New Roman" w:hAnsi="Times New Roman" w:cs="Traditional Arabic"/>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BED63BE"/>
    <w:multiLevelType w:val="hybridMultilevel"/>
    <w:tmpl w:val="944EDDE8"/>
    <w:lvl w:ilvl="0" w:tplc="ED64C698">
      <w:start w:val="1"/>
      <w:numFmt w:val="arabicAbjad"/>
      <w:lvlText w:val="%1."/>
      <w:lvlJc w:val="left"/>
      <w:pPr>
        <w:ind w:left="1069"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95062A3"/>
    <w:multiLevelType w:val="multilevel"/>
    <w:tmpl w:val="AFFE5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9F47767"/>
    <w:multiLevelType w:val="hybridMultilevel"/>
    <w:tmpl w:val="B21C5DC6"/>
    <w:lvl w:ilvl="0" w:tplc="CAAA558E">
      <w:start w:val="1"/>
      <w:numFmt w:val="decimal"/>
      <w:lvlText w:val="%1."/>
      <w:lvlJc w:val="left"/>
      <w:pPr>
        <w:ind w:left="1069" w:hanging="360"/>
      </w:pPr>
      <w:rPr>
        <w:rFonts w:hint="default"/>
        <w:b w:val="0"/>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nsid w:val="3BB26B3B"/>
    <w:multiLevelType w:val="hybridMultilevel"/>
    <w:tmpl w:val="4EC67886"/>
    <w:lvl w:ilvl="0" w:tplc="D018E01C">
      <w:start w:val="5"/>
      <w:numFmt w:val="arabicAlpha"/>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BC77502"/>
    <w:multiLevelType w:val="multilevel"/>
    <w:tmpl w:val="1F008F6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b/>
        <w:bCs/>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rPr>
        <w:sz w:val="36"/>
        <w:szCs w:val="36"/>
      </w:r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nsid w:val="3C281DDB"/>
    <w:multiLevelType w:val="hybridMultilevel"/>
    <w:tmpl w:val="3B7EDF9A"/>
    <w:lvl w:ilvl="0" w:tplc="D0CEFCC6">
      <w:start w:val="1"/>
      <w:numFmt w:val="arabicAbjad"/>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nsid w:val="40C7521A"/>
    <w:multiLevelType w:val="hybridMultilevel"/>
    <w:tmpl w:val="F7C85A88"/>
    <w:lvl w:ilvl="0" w:tplc="C4DA6696">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6DD513B"/>
    <w:multiLevelType w:val="hybridMultilevel"/>
    <w:tmpl w:val="EC622FF8"/>
    <w:lvl w:ilvl="0" w:tplc="640EC99C">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753109F"/>
    <w:multiLevelType w:val="hybridMultilevel"/>
    <w:tmpl w:val="D4683AD0"/>
    <w:lvl w:ilvl="0" w:tplc="597E94D2">
      <w:start w:val="5"/>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8A23535"/>
    <w:multiLevelType w:val="hybridMultilevel"/>
    <w:tmpl w:val="456CCDE6"/>
    <w:lvl w:ilvl="0" w:tplc="C866895E">
      <w:start w:val="1"/>
      <w:numFmt w:val="arabicAbjad"/>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2">
    <w:nsid w:val="4A526AD6"/>
    <w:multiLevelType w:val="hybridMultilevel"/>
    <w:tmpl w:val="8252EF1C"/>
    <w:lvl w:ilvl="0" w:tplc="BA4EDA40">
      <w:start w:val="1"/>
      <w:numFmt w:val="arabicAbjad"/>
      <w:lvlText w:val="%1."/>
      <w:lvlJc w:val="left"/>
      <w:pPr>
        <w:ind w:left="1069"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nsid w:val="4F3E3219"/>
    <w:multiLevelType w:val="multilevel"/>
    <w:tmpl w:val="50265BAE"/>
    <w:lvl w:ilvl="0">
      <w:start w:val="1"/>
      <w:numFmt w:val="arabicAbjad"/>
      <w:lvlText w:val="%1."/>
      <w:lvlJc w:val="left"/>
      <w:pPr>
        <w:tabs>
          <w:tab w:val="num" w:pos="720"/>
        </w:tabs>
        <w:ind w:left="720" w:hanging="360"/>
      </w:pPr>
      <w:rPr>
        <w:b/>
        <w:bCs/>
      </w:rPr>
    </w:lvl>
    <w:lvl w:ilvl="1">
      <w:start w:val="1"/>
      <w:numFmt w:val="decimal"/>
      <w:lvlText w:val="%2)"/>
      <w:lvlJc w:val="left"/>
      <w:pPr>
        <w:ind w:left="1440" w:hanging="360"/>
      </w:pPr>
      <w:rPr>
        <w:rFonts w:ascii="Times New Roman" w:eastAsia="Calibri" w:hAnsi="Times New Roman" w:cs="Traditional Arabic"/>
        <w:lang w:val="en-US"/>
      </w:rPr>
    </w:lvl>
    <w:lvl w:ilvl="2">
      <w:start w:val="1"/>
      <w:numFmt w:val="decimal"/>
      <w:lvlText w:val="%3."/>
      <w:lvlJc w:val="left"/>
      <w:pPr>
        <w:ind w:left="2160" w:hanging="360"/>
      </w:pPr>
      <w:rPr>
        <w:rFonts w:hint="default"/>
        <w:b/>
        <w:bCs/>
        <w:sz w:val="48"/>
        <w:szCs w:val="36"/>
        <w:lang w:val="en-US"/>
      </w:rPr>
    </w:lvl>
    <w:lvl w:ilvl="3">
      <w:start w:val="1"/>
      <w:numFmt w:val="arabicAbjad"/>
      <w:lvlText w:val="%4."/>
      <w:lvlJc w:val="left"/>
      <w:pPr>
        <w:ind w:left="2880" w:hanging="360"/>
      </w:pPr>
      <w:rPr>
        <w:b/>
        <w:bCs/>
      </w:rPr>
    </w:lvl>
    <w:lvl w:ilvl="4">
      <w:start w:val="1"/>
      <w:numFmt w:val="decimal"/>
      <w:lvlText w:val="%5."/>
      <w:lvlJc w:val="left"/>
      <w:pPr>
        <w:tabs>
          <w:tab w:val="num" w:pos="2628"/>
        </w:tabs>
        <w:ind w:left="2628"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nsid w:val="506169B4"/>
    <w:multiLevelType w:val="hybridMultilevel"/>
    <w:tmpl w:val="FA9242EE"/>
    <w:lvl w:ilvl="0" w:tplc="0AD6F7A6">
      <w:start w:val="1"/>
      <w:numFmt w:val="arabicAbjad"/>
      <w:lvlText w:val="%1."/>
      <w:lvlJc w:val="left"/>
      <w:pPr>
        <w:ind w:left="72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13423896">
      <w:start w:val="1"/>
      <w:numFmt w:val="decimal"/>
      <w:lvlText w:val="%4."/>
      <w:lvlJc w:val="left"/>
      <w:pPr>
        <w:ind w:left="1494" w:hanging="360"/>
      </w:pPr>
      <w:rPr>
        <w:rFonts w:ascii="Times New Roman" w:eastAsiaTheme="minorHAnsi" w:hAnsi="Times New Roman" w:cs="Traditional Arabic"/>
        <w:b w:val="0"/>
        <w:bCs w:val="0"/>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nsid w:val="51085C4A"/>
    <w:multiLevelType w:val="multilevel"/>
    <w:tmpl w:val="8BC20DD2"/>
    <w:lvl w:ilvl="0">
      <w:start w:val="1"/>
      <w:numFmt w:val="arabicAbjad"/>
      <w:lvlText w:val="%1."/>
      <w:lvlJc w:val="left"/>
      <w:pPr>
        <w:tabs>
          <w:tab w:val="num" w:pos="720"/>
        </w:tabs>
        <w:ind w:left="720" w:hanging="360"/>
      </w:pPr>
      <w:rPr>
        <w:rFonts w:hint="default"/>
        <w:b/>
        <w:bCs/>
      </w:rPr>
    </w:lvl>
    <w:lvl w:ilvl="1">
      <w:start w:val="1"/>
      <w:numFmt w:val="decimal"/>
      <w:lvlText w:val="%2)"/>
      <w:lvlJc w:val="left"/>
      <w:pPr>
        <w:ind w:left="1440" w:hanging="360"/>
      </w:pPr>
      <w:rPr>
        <w:rFonts w:ascii="Times New Roman" w:eastAsia="Calibri" w:hAnsi="Times New Roman" w:cs="Traditional Arabic" w:hint="default"/>
      </w:rPr>
    </w:lvl>
    <w:lvl w:ilvl="2">
      <w:start w:val="1"/>
      <w:numFmt w:val="decimal"/>
      <w:lvlText w:val="%3."/>
      <w:lvlJc w:val="left"/>
      <w:pPr>
        <w:ind w:left="2160" w:hanging="360"/>
      </w:pPr>
      <w:rPr>
        <w:rFonts w:hint="default"/>
        <w:b/>
        <w:bCs/>
        <w:sz w:val="48"/>
        <w:szCs w:val="36"/>
      </w:rPr>
    </w:lvl>
    <w:lvl w:ilvl="3">
      <w:start w:val="1"/>
      <w:numFmt w:val="arabicAbjad"/>
      <w:lvlText w:val="%4."/>
      <w:lvlJc w:val="left"/>
      <w:pPr>
        <w:ind w:left="2880" w:hanging="360"/>
      </w:pPr>
      <w:rPr>
        <w:rFonts w:hint="default"/>
        <w:b/>
        <w:bCs/>
      </w:rPr>
    </w:lvl>
    <w:lvl w:ilvl="4">
      <w:start w:val="1"/>
      <w:numFmt w:val="decimal"/>
      <w:lvlText w:val="%5."/>
      <w:lvlJc w:val="left"/>
      <w:pPr>
        <w:tabs>
          <w:tab w:val="num" w:pos="2628"/>
        </w:tabs>
        <w:ind w:left="2628"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6">
    <w:nsid w:val="51602759"/>
    <w:multiLevelType w:val="hybridMultilevel"/>
    <w:tmpl w:val="095C5CA4"/>
    <w:lvl w:ilvl="0" w:tplc="6DC21792">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5061B54"/>
    <w:multiLevelType w:val="hybridMultilevel"/>
    <w:tmpl w:val="5A7E01D0"/>
    <w:lvl w:ilvl="0" w:tplc="A4A257AA">
      <w:start w:val="1"/>
      <w:numFmt w:val="arabicAlpha"/>
      <w:lvlText w:val="%1)"/>
      <w:lvlJc w:val="left"/>
      <w:pPr>
        <w:ind w:left="720" w:hanging="360"/>
      </w:pPr>
      <w:rPr>
        <w:rFonts w:ascii="Times New Roman" w:eastAsiaTheme="minorHAnsi" w:hAnsi="Times New Roman" w:cs="Traditional Arabic"/>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8032C03"/>
    <w:multiLevelType w:val="hybridMultilevel"/>
    <w:tmpl w:val="4FACCACE"/>
    <w:lvl w:ilvl="0" w:tplc="2E442FF6">
      <w:start w:val="1"/>
      <w:numFmt w:val="arabicAbjad"/>
      <w:lvlText w:val="%1."/>
      <w:lvlJc w:val="left"/>
      <w:pPr>
        <w:ind w:left="2207" w:hanging="360"/>
      </w:pPr>
      <w:rPr>
        <w:rFonts w:cs="Traditional Arabic" w:hint="default"/>
        <w:b/>
        <w:bCs/>
        <w:sz w:val="48"/>
        <w:szCs w:val="36"/>
      </w:rPr>
    </w:lvl>
    <w:lvl w:ilvl="1" w:tplc="04090019" w:tentative="1">
      <w:start w:val="1"/>
      <w:numFmt w:val="lowerLetter"/>
      <w:lvlText w:val="%2."/>
      <w:lvlJc w:val="left"/>
      <w:pPr>
        <w:ind w:left="2927" w:hanging="360"/>
      </w:pPr>
    </w:lvl>
    <w:lvl w:ilvl="2" w:tplc="0409001B" w:tentative="1">
      <w:start w:val="1"/>
      <w:numFmt w:val="lowerRoman"/>
      <w:lvlText w:val="%3."/>
      <w:lvlJc w:val="right"/>
      <w:pPr>
        <w:ind w:left="3647" w:hanging="180"/>
      </w:pPr>
    </w:lvl>
    <w:lvl w:ilvl="3" w:tplc="0409000F" w:tentative="1">
      <w:start w:val="1"/>
      <w:numFmt w:val="decimal"/>
      <w:lvlText w:val="%4."/>
      <w:lvlJc w:val="left"/>
      <w:pPr>
        <w:ind w:left="4367" w:hanging="360"/>
      </w:pPr>
    </w:lvl>
    <w:lvl w:ilvl="4" w:tplc="04090019" w:tentative="1">
      <w:start w:val="1"/>
      <w:numFmt w:val="lowerLetter"/>
      <w:lvlText w:val="%5."/>
      <w:lvlJc w:val="left"/>
      <w:pPr>
        <w:ind w:left="5087" w:hanging="360"/>
      </w:pPr>
    </w:lvl>
    <w:lvl w:ilvl="5" w:tplc="0409001B" w:tentative="1">
      <w:start w:val="1"/>
      <w:numFmt w:val="lowerRoman"/>
      <w:lvlText w:val="%6."/>
      <w:lvlJc w:val="right"/>
      <w:pPr>
        <w:ind w:left="5807" w:hanging="180"/>
      </w:pPr>
    </w:lvl>
    <w:lvl w:ilvl="6" w:tplc="0409000F" w:tentative="1">
      <w:start w:val="1"/>
      <w:numFmt w:val="decimal"/>
      <w:lvlText w:val="%7."/>
      <w:lvlJc w:val="left"/>
      <w:pPr>
        <w:ind w:left="6527" w:hanging="360"/>
      </w:pPr>
    </w:lvl>
    <w:lvl w:ilvl="7" w:tplc="04090019" w:tentative="1">
      <w:start w:val="1"/>
      <w:numFmt w:val="lowerLetter"/>
      <w:lvlText w:val="%8."/>
      <w:lvlJc w:val="left"/>
      <w:pPr>
        <w:ind w:left="7247" w:hanging="360"/>
      </w:pPr>
    </w:lvl>
    <w:lvl w:ilvl="8" w:tplc="0409001B" w:tentative="1">
      <w:start w:val="1"/>
      <w:numFmt w:val="lowerRoman"/>
      <w:lvlText w:val="%9."/>
      <w:lvlJc w:val="right"/>
      <w:pPr>
        <w:ind w:left="7967" w:hanging="180"/>
      </w:pPr>
    </w:lvl>
  </w:abstractNum>
  <w:abstractNum w:abstractNumId="29">
    <w:nsid w:val="5850405C"/>
    <w:multiLevelType w:val="hybridMultilevel"/>
    <w:tmpl w:val="C3FADC48"/>
    <w:lvl w:ilvl="0" w:tplc="67F6BD9A">
      <w:start w:val="1"/>
      <w:numFmt w:val="arabicAlpha"/>
      <w:lvlText w:val="%1)"/>
      <w:lvlJc w:val="left"/>
      <w:pPr>
        <w:ind w:left="720" w:hanging="360"/>
      </w:pPr>
      <w:rPr>
        <w:rFonts w:ascii="Times New Roman" w:eastAsiaTheme="minorHAnsi" w:hAnsi="Times New Roman" w:cs="Traditional Arabic"/>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A222150"/>
    <w:multiLevelType w:val="hybridMultilevel"/>
    <w:tmpl w:val="A6B4EADC"/>
    <w:lvl w:ilvl="0" w:tplc="9348D44E">
      <w:start w:val="1"/>
      <w:numFmt w:val="arabicAlpha"/>
      <w:lvlText w:val="%1)"/>
      <w:lvlJc w:val="left"/>
      <w:pPr>
        <w:ind w:left="720" w:hanging="360"/>
      </w:pPr>
      <w:rPr>
        <w:rFonts w:ascii="Traditional Arabic" w:eastAsiaTheme="minorHAnsi" w:hAnsi="Traditional Arabic" w:cs="Traditional Arabic"/>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5356AF1"/>
    <w:multiLevelType w:val="hybridMultilevel"/>
    <w:tmpl w:val="B92A2BCA"/>
    <w:lvl w:ilvl="0" w:tplc="817ABB7A">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8B233BA"/>
    <w:multiLevelType w:val="hybridMultilevel"/>
    <w:tmpl w:val="6C86C5C4"/>
    <w:lvl w:ilvl="0" w:tplc="A4A257AA">
      <w:start w:val="1"/>
      <w:numFmt w:val="arabicAlpha"/>
      <w:lvlText w:val="%1)"/>
      <w:lvlJc w:val="left"/>
      <w:pPr>
        <w:ind w:left="720" w:hanging="360"/>
      </w:pPr>
      <w:rPr>
        <w:rFonts w:ascii="Times New Roman" w:eastAsiaTheme="minorHAnsi" w:hAnsi="Times New Roman" w:cs="Traditional Arabic"/>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DF05F88"/>
    <w:multiLevelType w:val="hybridMultilevel"/>
    <w:tmpl w:val="D8FA9C08"/>
    <w:lvl w:ilvl="0" w:tplc="36C2029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6ED46C0"/>
    <w:multiLevelType w:val="multilevel"/>
    <w:tmpl w:val="9D820C92"/>
    <w:lvl w:ilvl="0">
      <w:start w:val="1"/>
      <w:numFmt w:val="bullet"/>
      <w:lvlText w:val=""/>
      <w:lvlJc w:val="left"/>
      <w:pPr>
        <w:tabs>
          <w:tab w:val="num" w:pos="720"/>
        </w:tabs>
        <w:ind w:left="720" w:hanging="360"/>
      </w:pPr>
      <w:rPr>
        <w:rFonts w:ascii="Symbol" w:hAnsi="Symbol" w:hint="default"/>
        <w:sz w:val="20"/>
      </w:rPr>
    </w:lvl>
    <w:lvl w:ilvl="1">
      <w:start w:val="1"/>
      <w:numFmt w:val="arabicAlpha"/>
      <w:lvlText w:val="%2."/>
      <w:lvlJc w:val="left"/>
      <w:pPr>
        <w:ind w:left="1440" w:hanging="360"/>
      </w:pPr>
      <w:rPr>
        <w:rFonts w:ascii="Traditional Arabic" w:hAnsi="Traditional Arabic" w:hint="default"/>
        <w:b/>
        <w:i/>
        <w:sz w:val="36"/>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7AA793D"/>
    <w:multiLevelType w:val="hybridMultilevel"/>
    <w:tmpl w:val="18781AFA"/>
    <w:lvl w:ilvl="0" w:tplc="ABD827CC">
      <w:start w:val="1"/>
      <w:numFmt w:val="arabicAlpha"/>
      <w:lvlText w:val="%1."/>
      <w:lvlJc w:val="left"/>
      <w:pPr>
        <w:ind w:left="720" w:hanging="360"/>
      </w:pPr>
      <w:rPr>
        <w:rFonts w:hint="default"/>
        <w:sz w:val="3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81758AB"/>
    <w:multiLevelType w:val="hybridMultilevel"/>
    <w:tmpl w:val="5B9012E8"/>
    <w:lvl w:ilvl="0" w:tplc="E9608C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9075A3E"/>
    <w:multiLevelType w:val="hybridMultilevel"/>
    <w:tmpl w:val="24484758"/>
    <w:lvl w:ilvl="0" w:tplc="8DBCD0EC">
      <w:start w:val="1"/>
      <w:numFmt w:val="decimal"/>
      <w:lvlText w:val="%1."/>
      <w:lvlJc w:val="left"/>
      <w:pPr>
        <w:ind w:left="510" w:hanging="360"/>
      </w:pPr>
      <w:rPr>
        <w:rFonts w:hint="default"/>
      </w:rPr>
    </w:lvl>
    <w:lvl w:ilvl="1" w:tplc="04090019" w:tentative="1">
      <w:start w:val="1"/>
      <w:numFmt w:val="lowerLetter"/>
      <w:lvlText w:val="%2."/>
      <w:lvlJc w:val="left"/>
      <w:pPr>
        <w:ind w:left="1230" w:hanging="360"/>
      </w:pPr>
    </w:lvl>
    <w:lvl w:ilvl="2" w:tplc="0409001B" w:tentative="1">
      <w:start w:val="1"/>
      <w:numFmt w:val="lowerRoman"/>
      <w:lvlText w:val="%3."/>
      <w:lvlJc w:val="right"/>
      <w:pPr>
        <w:ind w:left="1950" w:hanging="180"/>
      </w:pPr>
    </w:lvl>
    <w:lvl w:ilvl="3" w:tplc="0409000F" w:tentative="1">
      <w:start w:val="1"/>
      <w:numFmt w:val="decimal"/>
      <w:lvlText w:val="%4."/>
      <w:lvlJc w:val="left"/>
      <w:pPr>
        <w:ind w:left="2670" w:hanging="360"/>
      </w:pPr>
    </w:lvl>
    <w:lvl w:ilvl="4" w:tplc="04090019" w:tentative="1">
      <w:start w:val="1"/>
      <w:numFmt w:val="lowerLetter"/>
      <w:lvlText w:val="%5."/>
      <w:lvlJc w:val="left"/>
      <w:pPr>
        <w:ind w:left="3390" w:hanging="360"/>
      </w:pPr>
    </w:lvl>
    <w:lvl w:ilvl="5" w:tplc="0409001B" w:tentative="1">
      <w:start w:val="1"/>
      <w:numFmt w:val="lowerRoman"/>
      <w:lvlText w:val="%6."/>
      <w:lvlJc w:val="right"/>
      <w:pPr>
        <w:ind w:left="4110" w:hanging="180"/>
      </w:pPr>
    </w:lvl>
    <w:lvl w:ilvl="6" w:tplc="0409000F" w:tentative="1">
      <w:start w:val="1"/>
      <w:numFmt w:val="decimal"/>
      <w:lvlText w:val="%7."/>
      <w:lvlJc w:val="left"/>
      <w:pPr>
        <w:ind w:left="4830" w:hanging="360"/>
      </w:pPr>
    </w:lvl>
    <w:lvl w:ilvl="7" w:tplc="04090019" w:tentative="1">
      <w:start w:val="1"/>
      <w:numFmt w:val="lowerLetter"/>
      <w:lvlText w:val="%8."/>
      <w:lvlJc w:val="left"/>
      <w:pPr>
        <w:ind w:left="5550" w:hanging="360"/>
      </w:pPr>
    </w:lvl>
    <w:lvl w:ilvl="8" w:tplc="0409001B" w:tentative="1">
      <w:start w:val="1"/>
      <w:numFmt w:val="lowerRoman"/>
      <w:lvlText w:val="%9."/>
      <w:lvlJc w:val="right"/>
      <w:pPr>
        <w:ind w:left="6270" w:hanging="180"/>
      </w:pPr>
    </w:lvl>
  </w:abstractNum>
  <w:abstractNum w:abstractNumId="38">
    <w:nsid w:val="7A3C234B"/>
    <w:multiLevelType w:val="hybridMultilevel"/>
    <w:tmpl w:val="86DE8BB6"/>
    <w:lvl w:ilvl="0" w:tplc="B9BC0600">
      <w:start w:val="1"/>
      <w:numFmt w:val="arabicAlpha"/>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9">
    <w:nsid w:val="7A4E525A"/>
    <w:multiLevelType w:val="hybridMultilevel"/>
    <w:tmpl w:val="2770508C"/>
    <w:lvl w:ilvl="0" w:tplc="7DEAE34A">
      <w:start w:val="1"/>
      <w:numFmt w:val="decimal"/>
      <w:lvlText w:val="%1."/>
      <w:lvlJc w:val="left"/>
      <w:pPr>
        <w:ind w:left="615" w:hanging="360"/>
      </w:pPr>
      <w:rPr>
        <w:rFonts w:hint="default"/>
      </w:rPr>
    </w:lvl>
    <w:lvl w:ilvl="1" w:tplc="04090019" w:tentative="1">
      <w:start w:val="1"/>
      <w:numFmt w:val="lowerLetter"/>
      <w:lvlText w:val="%2."/>
      <w:lvlJc w:val="left"/>
      <w:pPr>
        <w:ind w:left="1335" w:hanging="360"/>
      </w:pPr>
    </w:lvl>
    <w:lvl w:ilvl="2" w:tplc="0409001B" w:tentative="1">
      <w:start w:val="1"/>
      <w:numFmt w:val="lowerRoman"/>
      <w:lvlText w:val="%3."/>
      <w:lvlJc w:val="right"/>
      <w:pPr>
        <w:ind w:left="2055" w:hanging="180"/>
      </w:pPr>
    </w:lvl>
    <w:lvl w:ilvl="3" w:tplc="0409000F" w:tentative="1">
      <w:start w:val="1"/>
      <w:numFmt w:val="decimal"/>
      <w:lvlText w:val="%4."/>
      <w:lvlJc w:val="left"/>
      <w:pPr>
        <w:ind w:left="2775" w:hanging="360"/>
      </w:pPr>
    </w:lvl>
    <w:lvl w:ilvl="4" w:tplc="04090019" w:tentative="1">
      <w:start w:val="1"/>
      <w:numFmt w:val="lowerLetter"/>
      <w:lvlText w:val="%5."/>
      <w:lvlJc w:val="left"/>
      <w:pPr>
        <w:ind w:left="3495" w:hanging="360"/>
      </w:pPr>
    </w:lvl>
    <w:lvl w:ilvl="5" w:tplc="0409001B" w:tentative="1">
      <w:start w:val="1"/>
      <w:numFmt w:val="lowerRoman"/>
      <w:lvlText w:val="%6."/>
      <w:lvlJc w:val="right"/>
      <w:pPr>
        <w:ind w:left="4215" w:hanging="180"/>
      </w:pPr>
    </w:lvl>
    <w:lvl w:ilvl="6" w:tplc="0409000F" w:tentative="1">
      <w:start w:val="1"/>
      <w:numFmt w:val="decimal"/>
      <w:lvlText w:val="%7."/>
      <w:lvlJc w:val="left"/>
      <w:pPr>
        <w:ind w:left="4935" w:hanging="360"/>
      </w:pPr>
    </w:lvl>
    <w:lvl w:ilvl="7" w:tplc="04090019" w:tentative="1">
      <w:start w:val="1"/>
      <w:numFmt w:val="lowerLetter"/>
      <w:lvlText w:val="%8."/>
      <w:lvlJc w:val="left"/>
      <w:pPr>
        <w:ind w:left="5655" w:hanging="360"/>
      </w:pPr>
    </w:lvl>
    <w:lvl w:ilvl="8" w:tplc="0409001B" w:tentative="1">
      <w:start w:val="1"/>
      <w:numFmt w:val="lowerRoman"/>
      <w:lvlText w:val="%9."/>
      <w:lvlJc w:val="right"/>
      <w:pPr>
        <w:ind w:left="6375"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num>
  <w:num w:numId="3">
    <w:abstractNumId w:val="34"/>
  </w:num>
  <w:num w:numId="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
  </w:num>
  <w:num w:numId="7">
    <w:abstractNumId w:val="16"/>
  </w:num>
  <w:num w:numId="8">
    <w:abstractNumId w:val="36"/>
  </w:num>
  <w:num w:numId="9">
    <w:abstractNumId w:val="32"/>
  </w:num>
  <w:num w:numId="10">
    <w:abstractNumId w:val="29"/>
  </w:num>
  <w:num w:numId="11">
    <w:abstractNumId w:val="30"/>
  </w:num>
  <w:num w:numId="1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9"/>
  </w:num>
  <w:num w:numId="18">
    <w:abstractNumId w:val="6"/>
  </w:num>
  <w:num w:numId="19">
    <w:abstractNumId w:val="27"/>
  </w:num>
  <w:num w:numId="20">
    <w:abstractNumId w:val="28"/>
  </w:num>
  <w:num w:numId="21">
    <w:abstractNumId w:val="1"/>
  </w:num>
  <w:num w:numId="22">
    <w:abstractNumId w:val="38"/>
  </w:num>
  <w:num w:numId="23">
    <w:abstractNumId w:val="7"/>
  </w:num>
  <w:num w:numId="24">
    <w:abstractNumId w:val="18"/>
  </w:num>
  <w:num w:numId="25">
    <w:abstractNumId w:val="37"/>
  </w:num>
  <w:num w:numId="26">
    <w:abstractNumId w:val="31"/>
  </w:num>
  <w:num w:numId="27">
    <w:abstractNumId w:val="5"/>
  </w:num>
  <w:num w:numId="28">
    <w:abstractNumId w:val="33"/>
  </w:num>
  <w:num w:numId="29">
    <w:abstractNumId w:val="35"/>
  </w:num>
  <w:num w:numId="30">
    <w:abstractNumId w:val="3"/>
  </w:num>
  <w:num w:numId="31">
    <w:abstractNumId w:val="15"/>
  </w:num>
  <w:num w:numId="32">
    <w:abstractNumId w:val="39"/>
  </w:num>
  <w:num w:numId="33">
    <w:abstractNumId w:val="0"/>
  </w:num>
  <w:num w:numId="34">
    <w:abstractNumId w:val="11"/>
  </w:num>
  <w:num w:numId="35">
    <w:abstractNumId w:val="2"/>
  </w:num>
  <w:num w:numId="36">
    <w:abstractNumId w:val="10"/>
  </w:num>
  <w:num w:numId="37">
    <w:abstractNumId w:val="26"/>
  </w:num>
  <w:num w:numId="38">
    <w:abstractNumId w:val="9"/>
  </w:num>
  <w:num w:numId="39">
    <w:abstractNumId w:val="4"/>
  </w:num>
  <w:num w:numId="40">
    <w:abstractNumId w:val="20"/>
  </w:num>
  <w:num w:numId="41">
    <w:abstractNumId w:val="25"/>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hdrShapeDefaults>
    <o:shapedefaults v:ext="edit" spidmax="2071"/>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2FCC"/>
    <w:rsid w:val="00001E18"/>
    <w:rsid w:val="000109E3"/>
    <w:rsid w:val="000123E1"/>
    <w:rsid w:val="000133CD"/>
    <w:rsid w:val="000162B9"/>
    <w:rsid w:val="000249EC"/>
    <w:rsid w:val="00032550"/>
    <w:rsid w:val="00037A68"/>
    <w:rsid w:val="00043099"/>
    <w:rsid w:val="00045D8D"/>
    <w:rsid w:val="0004734A"/>
    <w:rsid w:val="000529EF"/>
    <w:rsid w:val="000547D9"/>
    <w:rsid w:val="00055C39"/>
    <w:rsid w:val="00056EBB"/>
    <w:rsid w:val="0006482D"/>
    <w:rsid w:val="00064851"/>
    <w:rsid w:val="00067EE1"/>
    <w:rsid w:val="000906C3"/>
    <w:rsid w:val="0009220F"/>
    <w:rsid w:val="000963CC"/>
    <w:rsid w:val="000A2742"/>
    <w:rsid w:val="000A5CE8"/>
    <w:rsid w:val="000B15F3"/>
    <w:rsid w:val="000B1893"/>
    <w:rsid w:val="000B7009"/>
    <w:rsid w:val="000B793A"/>
    <w:rsid w:val="000C4552"/>
    <w:rsid w:val="000C490B"/>
    <w:rsid w:val="000C6576"/>
    <w:rsid w:val="000C6699"/>
    <w:rsid w:val="000D111D"/>
    <w:rsid w:val="000D15AE"/>
    <w:rsid w:val="000D4C33"/>
    <w:rsid w:val="000D6351"/>
    <w:rsid w:val="000E2AC0"/>
    <w:rsid w:val="000E4C46"/>
    <w:rsid w:val="000F267E"/>
    <w:rsid w:val="000F5D81"/>
    <w:rsid w:val="000F7562"/>
    <w:rsid w:val="000F75D4"/>
    <w:rsid w:val="0010305D"/>
    <w:rsid w:val="0010415E"/>
    <w:rsid w:val="00113089"/>
    <w:rsid w:val="0011710C"/>
    <w:rsid w:val="001173E0"/>
    <w:rsid w:val="001208F9"/>
    <w:rsid w:val="00125B40"/>
    <w:rsid w:val="00125CAB"/>
    <w:rsid w:val="0012741A"/>
    <w:rsid w:val="001304F2"/>
    <w:rsid w:val="00130FE1"/>
    <w:rsid w:val="001341B9"/>
    <w:rsid w:val="0013553D"/>
    <w:rsid w:val="001360BE"/>
    <w:rsid w:val="00144ED7"/>
    <w:rsid w:val="00150A43"/>
    <w:rsid w:val="00150D65"/>
    <w:rsid w:val="00151671"/>
    <w:rsid w:val="00153D4D"/>
    <w:rsid w:val="00154CBC"/>
    <w:rsid w:val="00157E73"/>
    <w:rsid w:val="00160AB1"/>
    <w:rsid w:val="001674C6"/>
    <w:rsid w:val="001754DE"/>
    <w:rsid w:val="00180260"/>
    <w:rsid w:val="00182654"/>
    <w:rsid w:val="00184E7E"/>
    <w:rsid w:val="00187B15"/>
    <w:rsid w:val="001A193B"/>
    <w:rsid w:val="001A2819"/>
    <w:rsid w:val="001A28B5"/>
    <w:rsid w:val="001A3284"/>
    <w:rsid w:val="001A361C"/>
    <w:rsid w:val="001B31F3"/>
    <w:rsid w:val="001B7581"/>
    <w:rsid w:val="001C33EA"/>
    <w:rsid w:val="001C69C8"/>
    <w:rsid w:val="001D0730"/>
    <w:rsid w:val="001D4CB8"/>
    <w:rsid w:val="001D7F52"/>
    <w:rsid w:val="001E2192"/>
    <w:rsid w:val="001F214A"/>
    <w:rsid w:val="001F3D3A"/>
    <w:rsid w:val="002020F1"/>
    <w:rsid w:val="00213D8C"/>
    <w:rsid w:val="00216C7D"/>
    <w:rsid w:val="00220E1B"/>
    <w:rsid w:val="00221CB1"/>
    <w:rsid w:val="00230696"/>
    <w:rsid w:val="002311CF"/>
    <w:rsid w:val="00233126"/>
    <w:rsid w:val="00250F9C"/>
    <w:rsid w:val="0026075A"/>
    <w:rsid w:val="0026149E"/>
    <w:rsid w:val="002641F4"/>
    <w:rsid w:val="002667A4"/>
    <w:rsid w:val="00273F76"/>
    <w:rsid w:val="002767F8"/>
    <w:rsid w:val="00276D9F"/>
    <w:rsid w:val="00276DDA"/>
    <w:rsid w:val="00281582"/>
    <w:rsid w:val="002843BF"/>
    <w:rsid w:val="00286D70"/>
    <w:rsid w:val="00290671"/>
    <w:rsid w:val="00290768"/>
    <w:rsid w:val="00296196"/>
    <w:rsid w:val="002B1D3D"/>
    <w:rsid w:val="002C13B5"/>
    <w:rsid w:val="002C29BF"/>
    <w:rsid w:val="002C2B8E"/>
    <w:rsid w:val="002D095E"/>
    <w:rsid w:val="002D0EDF"/>
    <w:rsid w:val="002D582B"/>
    <w:rsid w:val="002E3D95"/>
    <w:rsid w:val="002E65F7"/>
    <w:rsid w:val="002F2C3A"/>
    <w:rsid w:val="002F5462"/>
    <w:rsid w:val="003002FE"/>
    <w:rsid w:val="003116DC"/>
    <w:rsid w:val="00312AA9"/>
    <w:rsid w:val="003169C1"/>
    <w:rsid w:val="003201A9"/>
    <w:rsid w:val="00321E42"/>
    <w:rsid w:val="00323F61"/>
    <w:rsid w:val="00324514"/>
    <w:rsid w:val="00324EF6"/>
    <w:rsid w:val="00330D06"/>
    <w:rsid w:val="003363BF"/>
    <w:rsid w:val="003364AC"/>
    <w:rsid w:val="00341AE1"/>
    <w:rsid w:val="00342E8F"/>
    <w:rsid w:val="00343580"/>
    <w:rsid w:val="003447D1"/>
    <w:rsid w:val="0034743D"/>
    <w:rsid w:val="00350AC0"/>
    <w:rsid w:val="00352535"/>
    <w:rsid w:val="0035660F"/>
    <w:rsid w:val="0037205E"/>
    <w:rsid w:val="00372632"/>
    <w:rsid w:val="00374074"/>
    <w:rsid w:val="00375550"/>
    <w:rsid w:val="003759BB"/>
    <w:rsid w:val="00377389"/>
    <w:rsid w:val="003877AB"/>
    <w:rsid w:val="003929F5"/>
    <w:rsid w:val="0039320B"/>
    <w:rsid w:val="00394BA0"/>
    <w:rsid w:val="003A0963"/>
    <w:rsid w:val="003A1E28"/>
    <w:rsid w:val="003A612E"/>
    <w:rsid w:val="003B399E"/>
    <w:rsid w:val="003B3ECB"/>
    <w:rsid w:val="003C18CB"/>
    <w:rsid w:val="003C57BA"/>
    <w:rsid w:val="003C7C96"/>
    <w:rsid w:val="003D04A8"/>
    <w:rsid w:val="003D0A8E"/>
    <w:rsid w:val="003D36F1"/>
    <w:rsid w:val="003D3B81"/>
    <w:rsid w:val="003D3F01"/>
    <w:rsid w:val="003D6AAB"/>
    <w:rsid w:val="003D7807"/>
    <w:rsid w:val="003E0777"/>
    <w:rsid w:val="003E07E5"/>
    <w:rsid w:val="003E3244"/>
    <w:rsid w:val="003E37F3"/>
    <w:rsid w:val="003F6C42"/>
    <w:rsid w:val="00401CA0"/>
    <w:rsid w:val="00404504"/>
    <w:rsid w:val="00411E60"/>
    <w:rsid w:val="00412504"/>
    <w:rsid w:val="00412CD9"/>
    <w:rsid w:val="00413162"/>
    <w:rsid w:val="00415159"/>
    <w:rsid w:val="004228BC"/>
    <w:rsid w:val="00426244"/>
    <w:rsid w:val="00432639"/>
    <w:rsid w:val="0043329A"/>
    <w:rsid w:val="00435AB0"/>
    <w:rsid w:val="00436210"/>
    <w:rsid w:val="004410EA"/>
    <w:rsid w:val="00441F66"/>
    <w:rsid w:val="0044427A"/>
    <w:rsid w:val="00470753"/>
    <w:rsid w:val="004719F1"/>
    <w:rsid w:val="0047222A"/>
    <w:rsid w:val="004739E4"/>
    <w:rsid w:val="00474F75"/>
    <w:rsid w:val="0047679C"/>
    <w:rsid w:val="00480DB7"/>
    <w:rsid w:val="0048374A"/>
    <w:rsid w:val="00485392"/>
    <w:rsid w:val="004934A6"/>
    <w:rsid w:val="00494DFE"/>
    <w:rsid w:val="0049630B"/>
    <w:rsid w:val="004A181E"/>
    <w:rsid w:val="004A2259"/>
    <w:rsid w:val="004A2DFE"/>
    <w:rsid w:val="004A31A3"/>
    <w:rsid w:val="004A39E7"/>
    <w:rsid w:val="004A3FB6"/>
    <w:rsid w:val="004B0E2A"/>
    <w:rsid w:val="004C784C"/>
    <w:rsid w:val="004C7BA6"/>
    <w:rsid w:val="004D0714"/>
    <w:rsid w:val="004D5593"/>
    <w:rsid w:val="004D6CD3"/>
    <w:rsid w:val="004E55F6"/>
    <w:rsid w:val="004E67E4"/>
    <w:rsid w:val="004F3FED"/>
    <w:rsid w:val="00502F36"/>
    <w:rsid w:val="005041B7"/>
    <w:rsid w:val="005049BD"/>
    <w:rsid w:val="00506809"/>
    <w:rsid w:val="0051066F"/>
    <w:rsid w:val="005141FF"/>
    <w:rsid w:val="00516687"/>
    <w:rsid w:val="005176A9"/>
    <w:rsid w:val="0052050B"/>
    <w:rsid w:val="00525DB7"/>
    <w:rsid w:val="00525F54"/>
    <w:rsid w:val="00534F9A"/>
    <w:rsid w:val="0054513C"/>
    <w:rsid w:val="00547239"/>
    <w:rsid w:val="0055197B"/>
    <w:rsid w:val="005523F6"/>
    <w:rsid w:val="0056068D"/>
    <w:rsid w:val="0056536A"/>
    <w:rsid w:val="0056775E"/>
    <w:rsid w:val="00567F9C"/>
    <w:rsid w:val="00573461"/>
    <w:rsid w:val="00575A2B"/>
    <w:rsid w:val="00576718"/>
    <w:rsid w:val="00584305"/>
    <w:rsid w:val="005911FE"/>
    <w:rsid w:val="005A06CD"/>
    <w:rsid w:val="005A3E81"/>
    <w:rsid w:val="005A787B"/>
    <w:rsid w:val="005A7987"/>
    <w:rsid w:val="005A7B47"/>
    <w:rsid w:val="005B1CEF"/>
    <w:rsid w:val="005B2FF4"/>
    <w:rsid w:val="005B4AEC"/>
    <w:rsid w:val="005B4D8F"/>
    <w:rsid w:val="005C06EE"/>
    <w:rsid w:val="005C2ABE"/>
    <w:rsid w:val="005C5410"/>
    <w:rsid w:val="005C6E3E"/>
    <w:rsid w:val="005D163F"/>
    <w:rsid w:val="005D2076"/>
    <w:rsid w:val="005D6076"/>
    <w:rsid w:val="005D73ED"/>
    <w:rsid w:val="005E2437"/>
    <w:rsid w:val="005F3CF5"/>
    <w:rsid w:val="005F4FD2"/>
    <w:rsid w:val="005F5283"/>
    <w:rsid w:val="00605BCD"/>
    <w:rsid w:val="0060723C"/>
    <w:rsid w:val="0061137D"/>
    <w:rsid w:val="00614837"/>
    <w:rsid w:val="00614976"/>
    <w:rsid w:val="006168DF"/>
    <w:rsid w:val="00620042"/>
    <w:rsid w:val="0063686C"/>
    <w:rsid w:val="006416AE"/>
    <w:rsid w:val="00641E47"/>
    <w:rsid w:val="0064238F"/>
    <w:rsid w:val="006463AC"/>
    <w:rsid w:val="0065257D"/>
    <w:rsid w:val="006526CF"/>
    <w:rsid w:val="00662CEA"/>
    <w:rsid w:val="00671781"/>
    <w:rsid w:val="006754A5"/>
    <w:rsid w:val="00677839"/>
    <w:rsid w:val="00696E23"/>
    <w:rsid w:val="006A38D7"/>
    <w:rsid w:val="006B28F6"/>
    <w:rsid w:val="006B2FCC"/>
    <w:rsid w:val="006B363E"/>
    <w:rsid w:val="006B5358"/>
    <w:rsid w:val="006B70DD"/>
    <w:rsid w:val="006C2346"/>
    <w:rsid w:val="006C2F4C"/>
    <w:rsid w:val="006C648E"/>
    <w:rsid w:val="006D0E2A"/>
    <w:rsid w:val="006D43B9"/>
    <w:rsid w:val="006D72DD"/>
    <w:rsid w:val="006E560B"/>
    <w:rsid w:val="006F1872"/>
    <w:rsid w:val="006F6F07"/>
    <w:rsid w:val="00706122"/>
    <w:rsid w:val="0071137E"/>
    <w:rsid w:val="0071428B"/>
    <w:rsid w:val="0071793B"/>
    <w:rsid w:val="00721C05"/>
    <w:rsid w:val="0072301F"/>
    <w:rsid w:val="007238EA"/>
    <w:rsid w:val="00725F57"/>
    <w:rsid w:val="0073437D"/>
    <w:rsid w:val="00740138"/>
    <w:rsid w:val="007407B6"/>
    <w:rsid w:val="00741222"/>
    <w:rsid w:val="0075112A"/>
    <w:rsid w:val="007535DF"/>
    <w:rsid w:val="00755D2A"/>
    <w:rsid w:val="00760A65"/>
    <w:rsid w:val="00770930"/>
    <w:rsid w:val="007800D0"/>
    <w:rsid w:val="0078014F"/>
    <w:rsid w:val="00780C11"/>
    <w:rsid w:val="00780DD3"/>
    <w:rsid w:val="00782774"/>
    <w:rsid w:val="00783243"/>
    <w:rsid w:val="00791E13"/>
    <w:rsid w:val="00794530"/>
    <w:rsid w:val="007950D7"/>
    <w:rsid w:val="00797D9E"/>
    <w:rsid w:val="007A03F1"/>
    <w:rsid w:val="007A302F"/>
    <w:rsid w:val="007A5922"/>
    <w:rsid w:val="007B5A5F"/>
    <w:rsid w:val="007B70BA"/>
    <w:rsid w:val="007C1CC0"/>
    <w:rsid w:val="007C1F1A"/>
    <w:rsid w:val="007C5243"/>
    <w:rsid w:val="007C58FB"/>
    <w:rsid w:val="007E6301"/>
    <w:rsid w:val="007F08FE"/>
    <w:rsid w:val="007F71F3"/>
    <w:rsid w:val="00805350"/>
    <w:rsid w:val="00807142"/>
    <w:rsid w:val="008132C4"/>
    <w:rsid w:val="008158C4"/>
    <w:rsid w:val="0083217B"/>
    <w:rsid w:val="00833261"/>
    <w:rsid w:val="00835036"/>
    <w:rsid w:val="00836949"/>
    <w:rsid w:val="00842FE6"/>
    <w:rsid w:val="008459D9"/>
    <w:rsid w:val="008555FD"/>
    <w:rsid w:val="00863BBC"/>
    <w:rsid w:val="00867D70"/>
    <w:rsid w:val="00880F12"/>
    <w:rsid w:val="008849BA"/>
    <w:rsid w:val="0089207A"/>
    <w:rsid w:val="00897B1D"/>
    <w:rsid w:val="008A0FD6"/>
    <w:rsid w:val="008A556C"/>
    <w:rsid w:val="008A5CC6"/>
    <w:rsid w:val="008B05C4"/>
    <w:rsid w:val="008C035D"/>
    <w:rsid w:val="008C1DF0"/>
    <w:rsid w:val="008C53EF"/>
    <w:rsid w:val="008C5998"/>
    <w:rsid w:val="008D008C"/>
    <w:rsid w:val="008D16A0"/>
    <w:rsid w:val="008D3264"/>
    <w:rsid w:val="008D3F87"/>
    <w:rsid w:val="008E430A"/>
    <w:rsid w:val="008E4AA9"/>
    <w:rsid w:val="008E4F75"/>
    <w:rsid w:val="008E65CA"/>
    <w:rsid w:val="00901C50"/>
    <w:rsid w:val="00907350"/>
    <w:rsid w:val="00914598"/>
    <w:rsid w:val="009171D9"/>
    <w:rsid w:val="009218BF"/>
    <w:rsid w:val="009279E9"/>
    <w:rsid w:val="00927E47"/>
    <w:rsid w:val="00931DC9"/>
    <w:rsid w:val="0094074C"/>
    <w:rsid w:val="0094265C"/>
    <w:rsid w:val="009455C6"/>
    <w:rsid w:val="00945878"/>
    <w:rsid w:val="009511BE"/>
    <w:rsid w:val="00951700"/>
    <w:rsid w:val="009543D5"/>
    <w:rsid w:val="00970DBE"/>
    <w:rsid w:val="00971FA4"/>
    <w:rsid w:val="00974661"/>
    <w:rsid w:val="00982990"/>
    <w:rsid w:val="00982DE2"/>
    <w:rsid w:val="00984576"/>
    <w:rsid w:val="009906BA"/>
    <w:rsid w:val="00995034"/>
    <w:rsid w:val="00996C43"/>
    <w:rsid w:val="00996DA2"/>
    <w:rsid w:val="009979CA"/>
    <w:rsid w:val="009B248E"/>
    <w:rsid w:val="009B3F99"/>
    <w:rsid w:val="009B465D"/>
    <w:rsid w:val="009B5B93"/>
    <w:rsid w:val="009B7130"/>
    <w:rsid w:val="009E174A"/>
    <w:rsid w:val="009E198F"/>
    <w:rsid w:val="009F381F"/>
    <w:rsid w:val="009F4F06"/>
    <w:rsid w:val="00A04FCB"/>
    <w:rsid w:val="00A07615"/>
    <w:rsid w:val="00A1082B"/>
    <w:rsid w:val="00A1127E"/>
    <w:rsid w:val="00A16B75"/>
    <w:rsid w:val="00A206DA"/>
    <w:rsid w:val="00A212A0"/>
    <w:rsid w:val="00A24C7F"/>
    <w:rsid w:val="00A324C8"/>
    <w:rsid w:val="00A32BC4"/>
    <w:rsid w:val="00A40B4E"/>
    <w:rsid w:val="00A42190"/>
    <w:rsid w:val="00A4587B"/>
    <w:rsid w:val="00A57149"/>
    <w:rsid w:val="00A60F1A"/>
    <w:rsid w:val="00A62023"/>
    <w:rsid w:val="00A66B87"/>
    <w:rsid w:val="00A67898"/>
    <w:rsid w:val="00A719FC"/>
    <w:rsid w:val="00A73B5D"/>
    <w:rsid w:val="00A87F5C"/>
    <w:rsid w:val="00A915C0"/>
    <w:rsid w:val="00A91DF9"/>
    <w:rsid w:val="00AA4044"/>
    <w:rsid w:val="00AA66D8"/>
    <w:rsid w:val="00AB2A6A"/>
    <w:rsid w:val="00AB37EE"/>
    <w:rsid w:val="00AB4202"/>
    <w:rsid w:val="00AB563A"/>
    <w:rsid w:val="00AB7D2F"/>
    <w:rsid w:val="00AC100C"/>
    <w:rsid w:val="00AC1142"/>
    <w:rsid w:val="00AC3E9C"/>
    <w:rsid w:val="00AC46C5"/>
    <w:rsid w:val="00AC7124"/>
    <w:rsid w:val="00AD4D22"/>
    <w:rsid w:val="00AD6CF1"/>
    <w:rsid w:val="00AE16A5"/>
    <w:rsid w:val="00AE2D36"/>
    <w:rsid w:val="00AE57D0"/>
    <w:rsid w:val="00AE64F3"/>
    <w:rsid w:val="00AE655A"/>
    <w:rsid w:val="00AF3653"/>
    <w:rsid w:val="00AF6B40"/>
    <w:rsid w:val="00AF7269"/>
    <w:rsid w:val="00B07AEF"/>
    <w:rsid w:val="00B10BEB"/>
    <w:rsid w:val="00B12958"/>
    <w:rsid w:val="00B14063"/>
    <w:rsid w:val="00B15D33"/>
    <w:rsid w:val="00B2745C"/>
    <w:rsid w:val="00B27A3E"/>
    <w:rsid w:val="00B30056"/>
    <w:rsid w:val="00B32325"/>
    <w:rsid w:val="00B357C3"/>
    <w:rsid w:val="00B36D67"/>
    <w:rsid w:val="00B40276"/>
    <w:rsid w:val="00B557AF"/>
    <w:rsid w:val="00B57636"/>
    <w:rsid w:val="00B6408A"/>
    <w:rsid w:val="00B64BA9"/>
    <w:rsid w:val="00B64D9D"/>
    <w:rsid w:val="00B75C89"/>
    <w:rsid w:val="00B80EC9"/>
    <w:rsid w:val="00B8541E"/>
    <w:rsid w:val="00B93A6C"/>
    <w:rsid w:val="00BB3EED"/>
    <w:rsid w:val="00BB4AA9"/>
    <w:rsid w:val="00BC0CE7"/>
    <w:rsid w:val="00BC6BFF"/>
    <w:rsid w:val="00BD5C1D"/>
    <w:rsid w:val="00BD6EA7"/>
    <w:rsid w:val="00BE3518"/>
    <w:rsid w:val="00BE5BD9"/>
    <w:rsid w:val="00BE76EB"/>
    <w:rsid w:val="00BE777C"/>
    <w:rsid w:val="00BF1B68"/>
    <w:rsid w:val="00BF2F64"/>
    <w:rsid w:val="00BF662D"/>
    <w:rsid w:val="00C01C25"/>
    <w:rsid w:val="00C02375"/>
    <w:rsid w:val="00C02A4C"/>
    <w:rsid w:val="00C134F8"/>
    <w:rsid w:val="00C138E9"/>
    <w:rsid w:val="00C14CF8"/>
    <w:rsid w:val="00C168F1"/>
    <w:rsid w:val="00C17E03"/>
    <w:rsid w:val="00C30814"/>
    <w:rsid w:val="00C310EC"/>
    <w:rsid w:val="00C3156F"/>
    <w:rsid w:val="00C356BD"/>
    <w:rsid w:val="00C363E7"/>
    <w:rsid w:val="00C36A8B"/>
    <w:rsid w:val="00C415AA"/>
    <w:rsid w:val="00C44ED9"/>
    <w:rsid w:val="00C51D66"/>
    <w:rsid w:val="00C52E5F"/>
    <w:rsid w:val="00C5503F"/>
    <w:rsid w:val="00C57859"/>
    <w:rsid w:val="00C60B81"/>
    <w:rsid w:val="00C65D07"/>
    <w:rsid w:val="00C72001"/>
    <w:rsid w:val="00C776F8"/>
    <w:rsid w:val="00C97815"/>
    <w:rsid w:val="00CA2986"/>
    <w:rsid w:val="00CB4351"/>
    <w:rsid w:val="00CB4583"/>
    <w:rsid w:val="00CB5AF0"/>
    <w:rsid w:val="00CC0176"/>
    <w:rsid w:val="00CC3EEA"/>
    <w:rsid w:val="00CC5092"/>
    <w:rsid w:val="00CC65E3"/>
    <w:rsid w:val="00CC7100"/>
    <w:rsid w:val="00CD7AB0"/>
    <w:rsid w:val="00CE04FB"/>
    <w:rsid w:val="00CE1911"/>
    <w:rsid w:val="00CE775B"/>
    <w:rsid w:val="00CF004B"/>
    <w:rsid w:val="00CF168C"/>
    <w:rsid w:val="00CF3669"/>
    <w:rsid w:val="00CF537D"/>
    <w:rsid w:val="00CF6043"/>
    <w:rsid w:val="00D04FAC"/>
    <w:rsid w:val="00D07589"/>
    <w:rsid w:val="00D145AE"/>
    <w:rsid w:val="00D156A4"/>
    <w:rsid w:val="00D1642A"/>
    <w:rsid w:val="00D16517"/>
    <w:rsid w:val="00D23FBB"/>
    <w:rsid w:val="00D30BC5"/>
    <w:rsid w:val="00D36066"/>
    <w:rsid w:val="00D435B9"/>
    <w:rsid w:val="00D46875"/>
    <w:rsid w:val="00D537E7"/>
    <w:rsid w:val="00D62457"/>
    <w:rsid w:val="00D74E4D"/>
    <w:rsid w:val="00D95703"/>
    <w:rsid w:val="00D968CD"/>
    <w:rsid w:val="00D972B8"/>
    <w:rsid w:val="00DB36CA"/>
    <w:rsid w:val="00DB7A05"/>
    <w:rsid w:val="00DB7EC5"/>
    <w:rsid w:val="00DC085B"/>
    <w:rsid w:val="00DC196E"/>
    <w:rsid w:val="00DC4EC3"/>
    <w:rsid w:val="00DE28A2"/>
    <w:rsid w:val="00DF1DF5"/>
    <w:rsid w:val="00DF7D60"/>
    <w:rsid w:val="00E038C7"/>
    <w:rsid w:val="00E040C9"/>
    <w:rsid w:val="00E067E3"/>
    <w:rsid w:val="00E11CB6"/>
    <w:rsid w:val="00E11FF8"/>
    <w:rsid w:val="00E168B5"/>
    <w:rsid w:val="00E20375"/>
    <w:rsid w:val="00E203DD"/>
    <w:rsid w:val="00E236B6"/>
    <w:rsid w:val="00E369F6"/>
    <w:rsid w:val="00E36A3A"/>
    <w:rsid w:val="00E37626"/>
    <w:rsid w:val="00E40A99"/>
    <w:rsid w:val="00E44E16"/>
    <w:rsid w:val="00E54B77"/>
    <w:rsid w:val="00E562FD"/>
    <w:rsid w:val="00E77A72"/>
    <w:rsid w:val="00E824DB"/>
    <w:rsid w:val="00E846FC"/>
    <w:rsid w:val="00E85421"/>
    <w:rsid w:val="00E87F2C"/>
    <w:rsid w:val="00E96747"/>
    <w:rsid w:val="00E96D05"/>
    <w:rsid w:val="00E97223"/>
    <w:rsid w:val="00EA4DC7"/>
    <w:rsid w:val="00EA51AB"/>
    <w:rsid w:val="00EB0656"/>
    <w:rsid w:val="00EB4750"/>
    <w:rsid w:val="00EB7850"/>
    <w:rsid w:val="00EC20EE"/>
    <w:rsid w:val="00EC3DBC"/>
    <w:rsid w:val="00EC76AB"/>
    <w:rsid w:val="00ED4F65"/>
    <w:rsid w:val="00EE23E2"/>
    <w:rsid w:val="00EE3BD5"/>
    <w:rsid w:val="00EE43FB"/>
    <w:rsid w:val="00EE5D22"/>
    <w:rsid w:val="00EE7316"/>
    <w:rsid w:val="00EE75E4"/>
    <w:rsid w:val="00EF1F71"/>
    <w:rsid w:val="00EF226B"/>
    <w:rsid w:val="00F02FC1"/>
    <w:rsid w:val="00F066FE"/>
    <w:rsid w:val="00F12A8D"/>
    <w:rsid w:val="00F12F48"/>
    <w:rsid w:val="00F22EC7"/>
    <w:rsid w:val="00F2539B"/>
    <w:rsid w:val="00F26C57"/>
    <w:rsid w:val="00F30966"/>
    <w:rsid w:val="00F32ECD"/>
    <w:rsid w:val="00F35B50"/>
    <w:rsid w:val="00F43FB0"/>
    <w:rsid w:val="00F53538"/>
    <w:rsid w:val="00F66787"/>
    <w:rsid w:val="00F67BB2"/>
    <w:rsid w:val="00F70978"/>
    <w:rsid w:val="00F840B8"/>
    <w:rsid w:val="00F9506D"/>
    <w:rsid w:val="00FA2260"/>
    <w:rsid w:val="00FA40CA"/>
    <w:rsid w:val="00FA59DC"/>
    <w:rsid w:val="00FB6F4C"/>
    <w:rsid w:val="00FC2016"/>
    <w:rsid w:val="00FD128B"/>
    <w:rsid w:val="00FD6793"/>
    <w:rsid w:val="00FF2B90"/>
    <w:rsid w:val="00FF2CF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7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raditional Arabic"/>
        <w:sz w:val="24"/>
        <w:szCs w:val="36"/>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1082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uiPriority w:val="9"/>
    <w:semiHidden/>
    <w:unhideWhenUsed/>
    <w:qFormat/>
    <w:rsid w:val="000B793A"/>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sub 1,anak bab,1List N,Lis,Medium Grid 1 - Accent 21,Body of text+1,Body of text+2,Body of text+3,List Paragraph11,Colorful List - Accent 11,Judul 11,kepala 1,KEPALA 3,Body of textCxSp,Judul 12,soal jawab"/>
    <w:basedOn w:val="Normal"/>
    <w:link w:val="ListParagraphChar"/>
    <w:uiPriority w:val="34"/>
    <w:qFormat/>
    <w:rsid w:val="006B2FCC"/>
    <w:pPr>
      <w:ind w:left="720"/>
      <w:contextualSpacing/>
    </w:pPr>
  </w:style>
  <w:style w:type="paragraph" w:styleId="NormalWeb">
    <w:name w:val="Normal (Web)"/>
    <w:basedOn w:val="Normal"/>
    <w:uiPriority w:val="99"/>
    <w:unhideWhenUsed/>
    <w:rsid w:val="006B2FCC"/>
    <w:rPr>
      <w:rFonts w:cs="Times New Roman"/>
      <w:szCs w:val="24"/>
    </w:rPr>
  </w:style>
  <w:style w:type="table" w:styleId="TableGrid">
    <w:name w:val="Table Grid"/>
    <w:basedOn w:val="TableNormal"/>
    <w:uiPriority w:val="59"/>
    <w:rsid w:val="00A62023"/>
    <w:pPr>
      <w:spacing w:after="0" w:line="240" w:lineRule="auto"/>
    </w:pPr>
    <w:rPr>
      <w:szCs w:val="3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basedOn w:val="DefaultParagraphFont"/>
    <w:link w:val="Heading3"/>
    <w:uiPriority w:val="9"/>
    <w:semiHidden/>
    <w:rsid w:val="000B793A"/>
    <w:rPr>
      <w:rFonts w:asciiTheme="majorHAnsi" w:eastAsiaTheme="majorEastAsia" w:hAnsiTheme="majorHAnsi" w:cstheme="majorBidi"/>
      <w:b/>
      <w:bCs/>
      <w:color w:val="4F81BD" w:themeColor="accent1"/>
    </w:rPr>
  </w:style>
  <w:style w:type="character" w:styleId="Strong">
    <w:name w:val="Strong"/>
    <w:basedOn w:val="DefaultParagraphFont"/>
    <w:uiPriority w:val="22"/>
    <w:qFormat/>
    <w:rsid w:val="009218BF"/>
    <w:rPr>
      <w:b/>
      <w:bCs/>
    </w:rPr>
  </w:style>
  <w:style w:type="character" w:customStyle="1" w:styleId="ListParagraphChar">
    <w:name w:val="List Paragraph Char"/>
    <w:aliases w:val="Body of text Char,List Paragraph1 Char,sub 1 Char,anak bab Char,1List N Char,Lis Char,Medium Grid 1 - Accent 21 Char,Body of text+1 Char,Body of text+2 Char,Body of text+3 Char,List Paragraph11 Char,Colorful List - Accent 11 Char"/>
    <w:link w:val="ListParagraph"/>
    <w:uiPriority w:val="34"/>
    <w:qFormat/>
    <w:locked/>
    <w:rsid w:val="009218BF"/>
  </w:style>
  <w:style w:type="paragraph" w:styleId="FootnoteText">
    <w:name w:val="footnote text"/>
    <w:basedOn w:val="Normal"/>
    <w:link w:val="FootnoteTextChar"/>
    <w:uiPriority w:val="99"/>
    <w:unhideWhenUsed/>
    <w:rsid w:val="0006482D"/>
    <w:pPr>
      <w:spacing w:after="0" w:line="240" w:lineRule="auto"/>
    </w:pPr>
    <w:rPr>
      <w:sz w:val="20"/>
      <w:szCs w:val="20"/>
    </w:rPr>
  </w:style>
  <w:style w:type="character" w:customStyle="1" w:styleId="FootnoteTextChar">
    <w:name w:val="Footnote Text Char"/>
    <w:basedOn w:val="DefaultParagraphFont"/>
    <w:link w:val="FootnoteText"/>
    <w:uiPriority w:val="99"/>
    <w:rsid w:val="0006482D"/>
    <w:rPr>
      <w:sz w:val="20"/>
      <w:szCs w:val="20"/>
    </w:rPr>
  </w:style>
  <w:style w:type="character" w:styleId="FootnoteReference">
    <w:name w:val="footnote reference"/>
    <w:basedOn w:val="DefaultParagraphFont"/>
    <w:uiPriority w:val="99"/>
    <w:semiHidden/>
    <w:unhideWhenUsed/>
    <w:rsid w:val="0006482D"/>
    <w:rPr>
      <w:vertAlign w:val="superscript"/>
    </w:rPr>
  </w:style>
  <w:style w:type="character" w:styleId="Hyperlink">
    <w:name w:val="Hyperlink"/>
    <w:basedOn w:val="DefaultParagraphFont"/>
    <w:uiPriority w:val="99"/>
    <w:unhideWhenUsed/>
    <w:rsid w:val="006B363E"/>
    <w:rPr>
      <w:color w:val="0000FF" w:themeColor="hyperlink"/>
      <w:u w:val="single"/>
    </w:rPr>
  </w:style>
  <w:style w:type="table" w:customStyle="1" w:styleId="TableGrid1">
    <w:name w:val="Table Grid1"/>
    <w:basedOn w:val="TableNormal"/>
    <w:next w:val="TableGrid"/>
    <w:uiPriority w:val="59"/>
    <w:rsid w:val="006B363E"/>
    <w:pPr>
      <w:spacing w:after="0" w:line="240" w:lineRule="auto"/>
    </w:pPr>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F267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F267E"/>
    <w:rPr>
      <w:rFonts w:ascii="Tahoma" w:hAnsi="Tahoma" w:cs="Tahoma"/>
      <w:sz w:val="16"/>
      <w:szCs w:val="16"/>
    </w:rPr>
  </w:style>
  <w:style w:type="paragraph" w:styleId="Header">
    <w:name w:val="header"/>
    <w:basedOn w:val="Normal"/>
    <w:link w:val="HeaderChar"/>
    <w:uiPriority w:val="99"/>
    <w:unhideWhenUsed/>
    <w:rsid w:val="003169C1"/>
    <w:pPr>
      <w:tabs>
        <w:tab w:val="center" w:pos="4680"/>
        <w:tab w:val="right" w:pos="9360"/>
      </w:tabs>
      <w:spacing w:after="0" w:line="240" w:lineRule="auto"/>
    </w:pPr>
  </w:style>
  <w:style w:type="character" w:customStyle="1" w:styleId="HeaderChar">
    <w:name w:val="Header Char"/>
    <w:basedOn w:val="DefaultParagraphFont"/>
    <w:link w:val="Header"/>
    <w:uiPriority w:val="99"/>
    <w:rsid w:val="003169C1"/>
  </w:style>
  <w:style w:type="paragraph" w:styleId="Footer">
    <w:name w:val="footer"/>
    <w:basedOn w:val="Normal"/>
    <w:link w:val="FooterChar"/>
    <w:uiPriority w:val="99"/>
    <w:unhideWhenUsed/>
    <w:rsid w:val="003169C1"/>
    <w:pPr>
      <w:tabs>
        <w:tab w:val="center" w:pos="4680"/>
        <w:tab w:val="right" w:pos="9360"/>
      </w:tabs>
      <w:spacing w:after="0" w:line="240" w:lineRule="auto"/>
    </w:pPr>
  </w:style>
  <w:style w:type="character" w:customStyle="1" w:styleId="FooterChar">
    <w:name w:val="Footer Char"/>
    <w:basedOn w:val="DefaultParagraphFont"/>
    <w:link w:val="Footer"/>
    <w:uiPriority w:val="99"/>
    <w:rsid w:val="003169C1"/>
  </w:style>
  <w:style w:type="character" w:customStyle="1" w:styleId="Heading1Char">
    <w:name w:val="Heading 1 Char"/>
    <w:basedOn w:val="DefaultParagraphFont"/>
    <w:link w:val="Heading1"/>
    <w:uiPriority w:val="9"/>
    <w:rsid w:val="00A1082B"/>
    <w:rPr>
      <w:rFonts w:asciiTheme="majorHAnsi" w:eastAsiaTheme="majorEastAsia" w:hAnsiTheme="majorHAnsi" w:cstheme="majorBidi"/>
      <w:b/>
      <w:bCs/>
      <w:color w:val="365F91" w:themeColor="accent1" w:themeShade="BF"/>
      <w:sz w:val="28"/>
      <w:szCs w:val="28"/>
    </w:rPr>
  </w:style>
  <w:style w:type="table" w:customStyle="1" w:styleId="TableGrid2">
    <w:name w:val="Table Grid2"/>
    <w:basedOn w:val="TableNormal"/>
    <w:next w:val="TableGrid"/>
    <w:uiPriority w:val="59"/>
    <w:rsid w:val="00AE57D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uiPriority w:val="59"/>
    <w:rsid w:val="00AE57D0"/>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394BA0"/>
    <w:pPr>
      <w:spacing w:after="0" w:line="240" w:lineRule="auto"/>
    </w:pPr>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A206DA"/>
    <w:rPr>
      <w:i/>
      <w:iCs/>
    </w:rPr>
  </w:style>
  <w:style w:type="paragraph" w:styleId="NoSpacing">
    <w:name w:val="No Spacing"/>
    <w:uiPriority w:val="1"/>
    <w:qFormat/>
    <w:rsid w:val="00067EE1"/>
    <w:pPr>
      <w:spacing w:after="0" w:line="240" w:lineRule="auto"/>
    </w:pPr>
  </w:style>
  <w:style w:type="table" w:customStyle="1" w:styleId="TableGrid4">
    <w:name w:val="Table Grid4"/>
    <w:basedOn w:val="TableNormal"/>
    <w:next w:val="TableGrid"/>
    <w:uiPriority w:val="59"/>
    <w:rsid w:val="00880F1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uiPriority w:val="59"/>
    <w:rsid w:val="00880F12"/>
    <w:pPr>
      <w:spacing w:after="0" w:line="240" w:lineRule="auto"/>
    </w:pPr>
    <w:rPr>
      <w:rFonts w:asciiTheme="minorHAnsi" w:hAnsiTheme="minorHAnsi" w:cstheme="minorBidi"/>
      <w:kern w:val="2"/>
      <w:szCs w:val="24"/>
      <w:lang w:val="en-ID"/>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raditional Arabic"/>
        <w:sz w:val="24"/>
        <w:szCs w:val="36"/>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1082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uiPriority w:val="9"/>
    <w:semiHidden/>
    <w:unhideWhenUsed/>
    <w:qFormat/>
    <w:rsid w:val="000B793A"/>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sub 1,anak bab,1List N,Lis,Medium Grid 1 - Accent 21,Body of text+1,Body of text+2,Body of text+3,List Paragraph11,Colorful List - Accent 11,Judul 11,kepala 1,KEPALA 3,Body of textCxSp,Judul 12,soal jawab"/>
    <w:basedOn w:val="Normal"/>
    <w:link w:val="ListParagraphChar"/>
    <w:uiPriority w:val="34"/>
    <w:qFormat/>
    <w:rsid w:val="006B2FCC"/>
    <w:pPr>
      <w:ind w:left="720"/>
      <w:contextualSpacing/>
    </w:pPr>
  </w:style>
  <w:style w:type="paragraph" w:styleId="NormalWeb">
    <w:name w:val="Normal (Web)"/>
    <w:basedOn w:val="Normal"/>
    <w:uiPriority w:val="99"/>
    <w:unhideWhenUsed/>
    <w:rsid w:val="006B2FCC"/>
    <w:rPr>
      <w:rFonts w:cs="Times New Roman"/>
      <w:szCs w:val="24"/>
    </w:rPr>
  </w:style>
  <w:style w:type="table" w:styleId="TableGrid">
    <w:name w:val="Table Grid"/>
    <w:basedOn w:val="TableNormal"/>
    <w:uiPriority w:val="59"/>
    <w:rsid w:val="00A62023"/>
    <w:pPr>
      <w:spacing w:after="0" w:line="240" w:lineRule="auto"/>
    </w:pPr>
    <w:rPr>
      <w:szCs w:val="3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basedOn w:val="DefaultParagraphFont"/>
    <w:link w:val="Heading3"/>
    <w:uiPriority w:val="9"/>
    <w:semiHidden/>
    <w:rsid w:val="000B793A"/>
    <w:rPr>
      <w:rFonts w:asciiTheme="majorHAnsi" w:eastAsiaTheme="majorEastAsia" w:hAnsiTheme="majorHAnsi" w:cstheme="majorBidi"/>
      <w:b/>
      <w:bCs/>
      <w:color w:val="4F81BD" w:themeColor="accent1"/>
    </w:rPr>
  </w:style>
  <w:style w:type="character" w:styleId="Strong">
    <w:name w:val="Strong"/>
    <w:basedOn w:val="DefaultParagraphFont"/>
    <w:uiPriority w:val="22"/>
    <w:qFormat/>
    <w:rsid w:val="009218BF"/>
    <w:rPr>
      <w:b/>
      <w:bCs/>
    </w:rPr>
  </w:style>
  <w:style w:type="character" w:customStyle="1" w:styleId="ListParagraphChar">
    <w:name w:val="List Paragraph Char"/>
    <w:aliases w:val="Body of text Char,List Paragraph1 Char,sub 1 Char,anak bab Char,1List N Char,Lis Char,Medium Grid 1 - Accent 21 Char,Body of text+1 Char,Body of text+2 Char,Body of text+3 Char,List Paragraph11 Char,Colorful List - Accent 11 Char"/>
    <w:link w:val="ListParagraph"/>
    <w:uiPriority w:val="34"/>
    <w:qFormat/>
    <w:locked/>
    <w:rsid w:val="009218BF"/>
  </w:style>
  <w:style w:type="paragraph" w:styleId="FootnoteText">
    <w:name w:val="footnote text"/>
    <w:basedOn w:val="Normal"/>
    <w:link w:val="FootnoteTextChar"/>
    <w:uiPriority w:val="99"/>
    <w:unhideWhenUsed/>
    <w:rsid w:val="0006482D"/>
    <w:pPr>
      <w:spacing w:after="0" w:line="240" w:lineRule="auto"/>
    </w:pPr>
    <w:rPr>
      <w:sz w:val="20"/>
      <w:szCs w:val="20"/>
    </w:rPr>
  </w:style>
  <w:style w:type="character" w:customStyle="1" w:styleId="FootnoteTextChar">
    <w:name w:val="Footnote Text Char"/>
    <w:basedOn w:val="DefaultParagraphFont"/>
    <w:link w:val="FootnoteText"/>
    <w:uiPriority w:val="99"/>
    <w:rsid w:val="0006482D"/>
    <w:rPr>
      <w:sz w:val="20"/>
      <w:szCs w:val="20"/>
    </w:rPr>
  </w:style>
  <w:style w:type="character" w:styleId="FootnoteReference">
    <w:name w:val="footnote reference"/>
    <w:basedOn w:val="DefaultParagraphFont"/>
    <w:uiPriority w:val="99"/>
    <w:semiHidden/>
    <w:unhideWhenUsed/>
    <w:rsid w:val="0006482D"/>
    <w:rPr>
      <w:vertAlign w:val="superscript"/>
    </w:rPr>
  </w:style>
  <w:style w:type="character" w:styleId="Hyperlink">
    <w:name w:val="Hyperlink"/>
    <w:basedOn w:val="DefaultParagraphFont"/>
    <w:uiPriority w:val="99"/>
    <w:unhideWhenUsed/>
    <w:rsid w:val="006B363E"/>
    <w:rPr>
      <w:color w:val="0000FF" w:themeColor="hyperlink"/>
      <w:u w:val="single"/>
    </w:rPr>
  </w:style>
  <w:style w:type="table" w:customStyle="1" w:styleId="TableGrid1">
    <w:name w:val="Table Grid1"/>
    <w:basedOn w:val="TableNormal"/>
    <w:next w:val="TableGrid"/>
    <w:uiPriority w:val="59"/>
    <w:rsid w:val="006B363E"/>
    <w:pPr>
      <w:spacing w:after="0" w:line="240" w:lineRule="auto"/>
    </w:pPr>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F267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F267E"/>
    <w:rPr>
      <w:rFonts w:ascii="Tahoma" w:hAnsi="Tahoma" w:cs="Tahoma"/>
      <w:sz w:val="16"/>
      <w:szCs w:val="16"/>
    </w:rPr>
  </w:style>
  <w:style w:type="paragraph" w:styleId="Header">
    <w:name w:val="header"/>
    <w:basedOn w:val="Normal"/>
    <w:link w:val="HeaderChar"/>
    <w:uiPriority w:val="99"/>
    <w:unhideWhenUsed/>
    <w:rsid w:val="003169C1"/>
    <w:pPr>
      <w:tabs>
        <w:tab w:val="center" w:pos="4680"/>
        <w:tab w:val="right" w:pos="9360"/>
      </w:tabs>
      <w:spacing w:after="0" w:line="240" w:lineRule="auto"/>
    </w:pPr>
  </w:style>
  <w:style w:type="character" w:customStyle="1" w:styleId="HeaderChar">
    <w:name w:val="Header Char"/>
    <w:basedOn w:val="DefaultParagraphFont"/>
    <w:link w:val="Header"/>
    <w:uiPriority w:val="99"/>
    <w:rsid w:val="003169C1"/>
  </w:style>
  <w:style w:type="paragraph" w:styleId="Footer">
    <w:name w:val="footer"/>
    <w:basedOn w:val="Normal"/>
    <w:link w:val="FooterChar"/>
    <w:uiPriority w:val="99"/>
    <w:unhideWhenUsed/>
    <w:rsid w:val="003169C1"/>
    <w:pPr>
      <w:tabs>
        <w:tab w:val="center" w:pos="4680"/>
        <w:tab w:val="right" w:pos="9360"/>
      </w:tabs>
      <w:spacing w:after="0" w:line="240" w:lineRule="auto"/>
    </w:pPr>
  </w:style>
  <w:style w:type="character" w:customStyle="1" w:styleId="FooterChar">
    <w:name w:val="Footer Char"/>
    <w:basedOn w:val="DefaultParagraphFont"/>
    <w:link w:val="Footer"/>
    <w:uiPriority w:val="99"/>
    <w:rsid w:val="003169C1"/>
  </w:style>
  <w:style w:type="character" w:customStyle="1" w:styleId="Heading1Char">
    <w:name w:val="Heading 1 Char"/>
    <w:basedOn w:val="DefaultParagraphFont"/>
    <w:link w:val="Heading1"/>
    <w:uiPriority w:val="9"/>
    <w:rsid w:val="00A1082B"/>
    <w:rPr>
      <w:rFonts w:asciiTheme="majorHAnsi" w:eastAsiaTheme="majorEastAsia" w:hAnsiTheme="majorHAnsi" w:cstheme="majorBidi"/>
      <w:b/>
      <w:bCs/>
      <w:color w:val="365F91" w:themeColor="accent1" w:themeShade="BF"/>
      <w:sz w:val="28"/>
      <w:szCs w:val="28"/>
    </w:rPr>
  </w:style>
  <w:style w:type="table" w:customStyle="1" w:styleId="TableGrid2">
    <w:name w:val="Table Grid2"/>
    <w:basedOn w:val="TableNormal"/>
    <w:next w:val="TableGrid"/>
    <w:uiPriority w:val="59"/>
    <w:rsid w:val="00AE57D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uiPriority w:val="59"/>
    <w:rsid w:val="00AE57D0"/>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394BA0"/>
    <w:pPr>
      <w:spacing w:after="0" w:line="240" w:lineRule="auto"/>
    </w:pPr>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A206DA"/>
    <w:rPr>
      <w:i/>
      <w:iCs/>
    </w:rPr>
  </w:style>
  <w:style w:type="paragraph" w:styleId="NoSpacing">
    <w:name w:val="No Spacing"/>
    <w:uiPriority w:val="1"/>
    <w:qFormat/>
    <w:rsid w:val="00067EE1"/>
    <w:pPr>
      <w:spacing w:after="0" w:line="240" w:lineRule="auto"/>
    </w:pPr>
  </w:style>
  <w:style w:type="table" w:customStyle="1" w:styleId="TableGrid4">
    <w:name w:val="Table Grid4"/>
    <w:basedOn w:val="TableNormal"/>
    <w:next w:val="TableGrid"/>
    <w:uiPriority w:val="59"/>
    <w:rsid w:val="00880F1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uiPriority w:val="59"/>
    <w:rsid w:val="00880F12"/>
    <w:pPr>
      <w:spacing w:after="0" w:line="240" w:lineRule="auto"/>
    </w:pPr>
    <w:rPr>
      <w:rFonts w:asciiTheme="minorHAnsi" w:hAnsiTheme="minorHAnsi" w:cstheme="minorBidi"/>
      <w:kern w:val="2"/>
      <w:szCs w:val="24"/>
      <w:lang w:val="en-ID"/>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53931">
      <w:bodyDiv w:val="1"/>
      <w:marLeft w:val="0"/>
      <w:marRight w:val="0"/>
      <w:marTop w:val="0"/>
      <w:marBottom w:val="0"/>
      <w:divBdr>
        <w:top w:val="none" w:sz="0" w:space="0" w:color="auto"/>
        <w:left w:val="none" w:sz="0" w:space="0" w:color="auto"/>
        <w:bottom w:val="none" w:sz="0" w:space="0" w:color="auto"/>
        <w:right w:val="none" w:sz="0" w:space="0" w:color="auto"/>
      </w:divBdr>
    </w:div>
    <w:div w:id="7370801">
      <w:bodyDiv w:val="1"/>
      <w:marLeft w:val="0"/>
      <w:marRight w:val="0"/>
      <w:marTop w:val="0"/>
      <w:marBottom w:val="0"/>
      <w:divBdr>
        <w:top w:val="none" w:sz="0" w:space="0" w:color="auto"/>
        <w:left w:val="none" w:sz="0" w:space="0" w:color="auto"/>
        <w:bottom w:val="none" w:sz="0" w:space="0" w:color="auto"/>
        <w:right w:val="none" w:sz="0" w:space="0" w:color="auto"/>
      </w:divBdr>
    </w:div>
    <w:div w:id="14889201">
      <w:bodyDiv w:val="1"/>
      <w:marLeft w:val="0"/>
      <w:marRight w:val="0"/>
      <w:marTop w:val="0"/>
      <w:marBottom w:val="0"/>
      <w:divBdr>
        <w:top w:val="none" w:sz="0" w:space="0" w:color="auto"/>
        <w:left w:val="none" w:sz="0" w:space="0" w:color="auto"/>
        <w:bottom w:val="none" w:sz="0" w:space="0" w:color="auto"/>
        <w:right w:val="none" w:sz="0" w:space="0" w:color="auto"/>
      </w:divBdr>
    </w:div>
    <w:div w:id="32273727">
      <w:bodyDiv w:val="1"/>
      <w:marLeft w:val="0"/>
      <w:marRight w:val="0"/>
      <w:marTop w:val="0"/>
      <w:marBottom w:val="0"/>
      <w:divBdr>
        <w:top w:val="none" w:sz="0" w:space="0" w:color="auto"/>
        <w:left w:val="none" w:sz="0" w:space="0" w:color="auto"/>
        <w:bottom w:val="none" w:sz="0" w:space="0" w:color="auto"/>
        <w:right w:val="none" w:sz="0" w:space="0" w:color="auto"/>
      </w:divBdr>
    </w:div>
    <w:div w:id="88166360">
      <w:bodyDiv w:val="1"/>
      <w:marLeft w:val="0"/>
      <w:marRight w:val="0"/>
      <w:marTop w:val="0"/>
      <w:marBottom w:val="0"/>
      <w:divBdr>
        <w:top w:val="none" w:sz="0" w:space="0" w:color="auto"/>
        <w:left w:val="none" w:sz="0" w:space="0" w:color="auto"/>
        <w:bottom w:val="none" w:sz="0" w:space="0" w:color="auto"/>
        <w:right w:val="none" w:sz="0" w:space="0" w:color="auto"/>
      </w:divBdr>
    </w:div>
    <w:div w:id="117260193">
      <w:bodyDiv w:val="1"/>
      <w:marLeft w:val="0"/>
      <w:marRight w:val="0"/>
      <w:marTop w:val="0"/>
      <w:marBottom w:val="0"/>
      <w:divBdr>
        <w:top w:val="none" w:sz="0" w:space="0" w:color="auto"/>
        <w:left w:val="none" w:sz="0" w:space="0" w:color="auto"/>
        <w:bottom w:val="none" w:sz="0" w:space="0" w:color="auto"/>
        <w:right w:val="none" w:sz="0" w:space="0" w:color="auto"/>
      </w:divBdr>
    </w:div>
    <w:div w:id="164169171">
      <w:bodyDiv w:val="1"/>
      <w:marLeft w:val="0"/>
      <w:marRight w:val="0"/>
      <w:marTop w:val="0"/>
      <w:marBottom w:val="0"/>
      <w:divBdr>
        <w:top w:val="none" w:sz="0" w:space="0" w:color="auto"/>
        <w:left w:val="none" w:sz="0" w:space="0" w:color="auto"/>
        <w:bottom w:val="none" w:sz="0" w:space="0" w:color="auto"/>
        <w:right w:val="none" w:sz="0" w:space="0" w:color="auto"/>
      </w:divBdr>
    </w:div>
    <w:div w:id="192349281">
      <w:bodyDiv w:val="1"/>
      <w:marLeft w:val="0"/>
      <w:marRight w:val="0"/>
      <w:marTop w:val="0"/>
      <w:marBottom w:val="0"/>
      <w:divBdr>
        <w:top w:val="none" w:sz="0" w:space="0" w:color="auto"/>
        <w:left w:val="none" w:sz="0" w:space="0" w:color="auto"/>
        <w:bottom w:val="none" w:sz="0" w:space="0" w:color="auto"/>
        <w:right w:val="none" w:sz="0" w:space="0" w:color="auto"/>
      </w:divBdr>
    </w:div>
    <w:div w:id="236281905">
      <w:bodyDiv w:val="1"/>
      <w:marLeft w:val="0"/>
      <w:marRight w:val="0"/>
      <w:marTop w:val="0"/>
      <w:marBottom w:val="0"/>
      <w:divBdr>
        <w:top w:val="none" w:sz="0" w:space="0" w:color="auto"/>
        <w:left w:val="none" w:sz="0" w:space="0" w:color="auto"/>
        <w:bottom w:val="none" w:sz="0" w:space="0" w:color="auto"/>
        <w:right w:val="none" w:sz="0" w:space="0" w:color="auto"/>
      </w:divBdr>
    </w:div>
    <w:div w:id="280916415">
      <w:bodyDiv w:val="1"/>
      <w:marLeft w:val="0"/>
      <w:marRight w:val="0"/>
      <w:marTop w:val="0"/>
      <w:marBottom w:val="0"/>
      <w:divBdr>
        <w:top w:val="none" w:sz="0" w:space="0" w:color="auto"/>
        <w:left w:val="none" w:sz="0" w:space="0" w:color="auto"/>
        <w:bottom w:val="none" w:sz="0" w:space="0" w:color="auto"/>
        <w:right w:val="none" w:sz="0" w:space="0" w:color="auto"/>
      </w:divBdr>
    </w:div>
    <w:div w:id="282076269">
      <w:bodyDiv w:val="1"/>
      <w:marLeft w:val="0"/>
      <w:marRight w:val="0"/>
      <w:marTop w:val="0"/>
      <w:marBottom w:val="0"/>
      <w:divBdr>
        <w:top w:val="none" w:sz="0" w:space="0" w:color="auto"/>
        <w:left w:val="none" w:sz="0" w:space="0" w:color="auto"/>
        <w:bottom w:val="none" w:sz="0" w:space="0" w:color="auto"/>
        <w:right w:val="none" w:sz="0" w:space="0" w:color="auto"/>
      </w:divBdr>
      <w:divsChild>
        <w:div w:id="1856075931">
          <w:marLeft w:val="0"/>
          <w:marRight w:val="0"/>
          <w:marTop w:val="0"/>
          <w:marBottom w:val="0"/>
          <w:divBdr>
            <w:top w:val="none" w:sz="0" w:space="0" w:color="auto"/>
            <w:left w:val="none" w:sz="0" w:space="0" w:color="auto"/>
            <w:bottom w:val="none" w:sz="0" w:space="0" w:color="auto"/>
            <w:right w:val="none" w:sz="0" w:space="0" w:color="auto"/>
          </w:divBdr>
          <w:divsChild>
            <w:div w:id="2066685126">
              <w:marLeft w:val="0"/>
              <w:marRight w:val="0"/>
              <w:marTop w:val="0"/>
              <w:marBottom w:val="0"/>
              <w:divBdr>
                <w:top w:val="none" w:sz="0" w:space="0" w:color="auto"/>
                <w:left w:val="none" w:sz="0" w:space="0" w:color="auto"/>
                <w:bottom w:val="none" w:sz="0" w:space="0" w:color="auto"/>
                <w:right w:val="none" w:sz="0" w:space="0" w:color="auto"/>
              </w:divBdr>
              <w:divsChild>
                <w:div w:id="976685006">
                  <w:marLeft w:val="0"/>
                  <w:marRight w:val="0"/>
                  <w:marTop w:val="0"/>
                  <w:marBottom w:val="0"/>
                  <w:divBdr>
                    <w:top w:val="none" w:sz="0" w:space="0" w:color="auto"/>
                    <w:left w:val="none" w:sz="0" w:space="0" w:color="auto"/>
                    <w:bottom w:val="none" w:sz="0" w:space="0" w:color="auto"/>
                    <w:right w:val="none" w:sz="0" w:space="0" w:color="auto"/>
                  </w:divBdr>
                  <w:divsChild>
                    <w:div w:id="1167553892">
                      <w:marLeft w:val="0"/>
                      <w:marRight w:val="0"/>
                      <w:marTop w:val="0"/>
                      <w:marBottom w:val="0"/>
                      <w:divBdr>
                        <w:top w:val="none" w:sz="0" w:space="0" w:color="auto"/>
                        <w:left w:val="none" w:sz="0" w:space="0" w:color="auto"/>
                        <w:bottom w:val="none" w:sz="0" w:space="0" w:color="auto"/>
                        <w:right w:val="none" w:sz="0" w:space="0" w:color="auto"/>
                      </w:divBdr>
                      <w:divsChild>
                        <w:div w:id="1940021690">
                          <w:marLeft w:val="0"/>
                          <w:marRight w:val="0"/>
                          <w:marTop w:val="0"/>
                          <w:marBottom w:val="0"/>
                          <w:divBdr>
                            <w:top w:val="none" w:sz="0" w:space="0" w:color="auto"/>
                            <w:left w:val="none" w:sz="0" w:space="0" w:color="auto"/>
                            <w:bottom w:val="none" w:sz="0" w:space="0" w:color="auto"/>
                            <w:right w:val="none" w:sz="0" w:space="0" w:color="auto"/>
                          </w:divBdr>
                          <w:divsChild>
                            <w:div w:id="951399901">
                              <w:marLeft w:val="0"/>
                              <w:marRight w:val="0"/>
                              <w:marTop w:val="0"/>
                              <w:marBottom w:val="0"/>
                              <w:divBdr>
                                <w:top w:val="none" w:sz="0" w:space="0" w:color="auto"/>
                                <w:left w:val="none" w:sz="0" w:space="0" w:color="auto"/>
                                <w:bottom w:val="none" w:sz="0" w:space="0" w:color="auto"/>
                                <w:right w:val="none" w:sz="0" w:space="0" w:color="auto"/>
                              </w:divBdr>
                              <w:divsChild>
                                <w:div w:id="49964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36807008">
      <w:bodyDiv w:val="1"/>
      <w:marLeft w:val="0"/>
      <w:marRight w:val="0"/>
      <w:marTop w:val="0"/>
      <w:marBottom w:val="0"/>
      <w:divBdr>
        <w:top w:val="none" w:sz="0" w:space="0" w:color="auto"/>
        <w:left w:val="none" w:sz="0" w:space="0" w:color="auto"/>
        <w:bottom w:val="none" w:sz="0" w:space="0" w:color="auto"/>
        <w:right w:val="none" w:sz="0" w:space="0" w:color="auto"/>
      </w:divBdr>
    </w:div>
    <w:div w:id="409237482">
      <w:bodyDiv w:val="1"/>
      <w:marLeft w:val="0"/>
      <w:marRight w:val="0"/>
      <w:marTop w:val="0"/>
      <w:marBottom w:val="0"/>
      <w:divBdr>
        <w:top w:val="none" w:sz="0" w:space="0" w:color="auto"/>
        <w:left w:val="none" w:sz="0" w:space="0" w:color="auto"/>
        <w:bottom w:val="none" w:sz="0" w:space="0" w:color="auto"/>
        <w:right w:val="none" w:sz="0" w:space="0" w:color="auto"/>
      </w:divBdr>
    </w:div>
    <w:div w:id="411900106">
      <w:bodyDiv w:val="1"/>
      <w:marLeft w:val="0"/>
      <w:marRight w:val="0"/>
      <w:marTop w:val="0"/>
      <w:marBottom w:val="0"/>
      <w:divBdr>
        <w:top w:val="none" w:sz="0" w:space="0" w:color="auto"/>
        <w:left w:val="none" w:sz="0" w:space="0" w:color="auto"/>
        <w:bottom w:val="none" w:sz="0" w:space="0" w:color="auto"/>
        <w:right w:val="none" w:sz="0" w:space="0" w:color="auto"/>
      </w:divBdr>
    </w:div>
    <w:div w:id="449782733">
      <w:bodyDiv w:val="1"/>
      <w:marLeft w:val="0"/>
      <w:marRight w:val="0"/>
      <w:marTop w:val="0"/>
      <w:marBottom w:val="0"/>
      <w:divBdr>
        <w:top w:val="none" w:sz="0" w:space="0" w:color="auto"/>
        <w:left w:val="none" w:sz="0" w:space="0" w:color="auto"/>
        <w:bottom w:val="none" w:sz="0" w:space="0" w:color="auto"/>
        <w:right w:val="none" w:sz="0" w:space="0" w:color="auto"/>
      </w:divBdr>
    </w:div>
    <w:div w:id="543058323">
      <w:bodyDiv w:val="1"/>
      <w:marLeft w:val="0"/>
      <w:marRight w:val="0"/>
      <w:marTop w:val="0"/>
      <w:marBottom w:val="0"/>
      <w:divBdr>
        <w:top w:val="none" w:sz="0" w:space="0" w:color="auto"/>
        <w:left w:val="none" w:sz="0" w:space="0" w:color="auto"/>
        <w:bottom w:val="none" w:sz="0" w:space="0" w:color="auto"/>
        <w:right w:val="none" w:sz="0" w:space="0" w:color="auto"/>
      </w:divBdr>
    </w:div>
    <w:div w:id="582644617">
      <w:bodyDiv w:val="1"/>
      <w:marLeft w:val="0"/>
      <w:marRight w:val="0"/>
      <w:marTop w:val="0"/>
      <w:marBottom w:val="0"/>
      <w:divBdr>
        <w:top w:val="none" w:sz="0" w:space="0" w:color="auto"/>
        <w:left w:val="none" w:sz="0" w:space="0" w:color="auto"/>
        <w:bottom w:val="none" w:sz="0" w:space="0" w:color="auto"/>
        <w:right w:val="none" w:sz="0" w:space="0" w:color="auto"/>
      </w:divBdr>
    </w:div>
    <w:div w:id="674069033">
      <w:bodyDiv w:val="1"/>
      <w:marLeft w:val="0"/>
      <w:marRight w:val="0"/>
      <w:marTop w:val="0"/>
      <w:marBottom w:val="0"/>
      <w:divBdr>
        <w:top w:val="none" w:sz="0" w:space="0" w:color="auto"/>
        <w:left w:val="none" w:sz="0" w:space="0" w:color="auto"/>
        <w:bottom w:val="none" w:sz="0" w:space="0" w:color="auto"/>
        <w:right w:val="none" w:sz="0" w:space="0" w:color="auto"/>
      </w:divBdr>
    </w:div>
    <w:div w:id="813719038">
      <w:bodyDiv w:val="1"/>
      <w:marLeft w:val="0"/>
      <w:marRight w:val="0"/>
      <w:marTop w:val="0"/>
      <w:marBottom w:val="0"/>
      <w:divBdr>
        <w:top w:val="none" w:sz="0" w:space="0" w:color="auto"/>
        <w:left w:val="none" w:sz="0" w:space="0" w:color="auto"/>
        <w:bottom w:val="none" w:sz="0" w:space="0" w:color="auto"/>
        <w:right w:val="none" w:sz="0" w:space="0" w:color="auto"/>
      </w:divBdr>
    </w:div>
    <w:div w:id="863783697">
      <w:bodyDiv w:val="1"/>
      <w:marLeft w:val="0"/>
      <w:marRight w:val="0"/>
      <w:marTop w:val="0"/>
      <w:marBottom w:val="0"/>
      <w:divBdr>
        <w:top w:val="none" w:sz="0" w:space="0" w:color="auto"/>
        <w:left w:val="none" w:sz="0" w:space="0" w:color="auto"/>
        <w:bottom w:val="none" w:sz="0" w:space="0" w:color="auto"/>
        <w:right w:val="none" w:sz="0" w:space="0" w:color="auto"/>
      </w:divBdr>
    </w:div>
    <w:div w:id="876358824">
      <w:bodyDiv w:val="1"/>
      <w:marLeft w:val="0"/>
      <w:marRight w:val="0"/>
      <w:marTop w:val="0"/>
      <w:marBottom w:val="0"/>
      <w:divBdr>
        <w:top w:val="none" w:sz="0" w:space="0" w:color="auto"/>
        <w:left w:val="none" w:sz="0" w:space="0" w:color="auto"/>
        <w:bottom w:val="none" w:sz="0" w:space="0" w:color="auto"/>
        <w:right w:val="none" w:sz="0" w:space="0" w:color="auto"/>
      </w:divBdr>
    </w:div>
    <w:div w:id="927890553">
      <w:bodyDiv w:val="1"/>
      <w:marLeft w:val="0"/>
      <w:marRight w:val="0"/>
      <w:marTop w:val="0"/>
      <w:marBottom w:val="0"/>
      <w:divBdr>
        <w:top w:val="none" w:sz="0" w:space="0" w:color="auto"/>
        <w:left w:val="none" w:sz="0" w:space="0" w:color="auto"/>
        <w:bottom w:val="none" w:sz="0" w:space="0" w:color="auto"/>
        <w:right w:val="none" w:sz="0" w:space="0" w:color="auto"/>
      </w:divBdr>
    </w:div>
    <w:div w:id="987788046">
      <w:bodyDiv w:val="1"/>
      <w:marLeft w:val="0"/>
      <w:marRight w:val="0"/>
      <w:marTop w:val="0"/>
      <w:marBottom w:val="0"/>
      <w:divBdr>
        <w:top w:val="none" w:sz="0" w:space="0" w:color="auto"/>
        <w:left w:val="none" w:sz="0" w:space="0" w:color="auto"/>
        <w:bottom w:val="none" w:sz="0" w:space="0" w:color="auto"/>
        <w:right w:val="none" w:sz="0" w:space="0" w:color="auto"/>
      </w:divBdr>
    </w:div>
    <w:div w:id="992217493">
      <w:bodyDiv w:val="1"/>
      <w:marLeft w:val="0"/>
      <w:marRight w:val="0"/>
      <w:marTop w:val="0"/>
      <w:marBottom w:val="0"/>
      <w:divBdr>
        <w:top w:val="none" w:sz="0" w:space="0" w:color="auto"/>
        <w:left w:val="none" w:sz="0" w:space="0" w:color="auto"/>
        <w:bottom w:val="none" w:sz="0" w:space="0" w:color="auto"/>
        <w:right w:val="none" w:sz="0" w:space="0" w:color="auto"/>
      </w:divBdr>
    </w:div>
    <w:div w:id="1007513945">
      <w:bodyDiv w:val="1"/>
      <w:marLeft w:val="0"/>
      <w:marRight w:val="0"/>
      <w:marTop w:val="0"/>
      <w:marBottom w:val="0"/>
      <w:divBdr>
        <w:top w:val="none" w:sz="0" w:space="0" w:color="auto"/>
        <w:left w:val="none" w:sz="0" w:space="0" w:color="auto"/>
        <w:bottom w:val="none" w:sz="0" w:space="0" w:color="auto"/>
        <w:right w:val="none" w:sz="0" w:space="0" w:color="auto"/>
      </w:divBdr>
    </w:div>
    <w:div w:id="1011495953">
      <w:bodyDiv w:val="1"/>
      <w:marLeft w:val="0"/>
      <w:marRight w:val="0"/>
      <w:marTop w:val="0"/>
      <w:marBottom w:val="0"/>
      <w:divBdr>
        <w:top w:val="none" w:sz="0" w:space="0" w:color="auto"/>
        <w:left w:val="none" w:sz="0" w:space="0" w:color="auto"/>
        <w:bottom w:val="none" w:sz="0" w:space="0" w:color="auto"/>
        <w:right w:val="none" w:sz="0" w:space="0" w:color="auto"/>
      </w:divBdr>
    </w:div>
    <w:div w:id="1014962320">
      <w:bodyDiv w:val="1"/>
      <w:marLeft w:val="0"/>
      <w:marRight w:val="0"/>
      <w:marTop w:val="0"/>
      <w:marBottom w:val="0"/>
      <w:divBdr>
        <w:top w:val="none" w:sz="0" w:space="0" w:color="auto"/>
        <w:left w:val="none" w:sz="0" w:space="0" w:color="auto"/>
        <w:bottom w:val="none" w:sz="0" w:space="0" w:color="auto"/>
        <w:right w:val="none" w:sz="0" w:space="0" w:color="auto"/>
      </w:divBdr>
    </w:div>
    <w:div w:id="1025601102">
      <w:bodyDiv w:val="1"/>
      <w:marLeft w:val="0"/>
      <w:marRight w:val="0"/>
      <w:marTop w:val="0"/>
      <w:marBottom w:val="0"/>
      <w:divBdr>
        <w:top w:val="none" w:sz="0" w:space="0" w:color="auto"/>
        <w:left w:val="none" w:sz="0" w:space="0" w:color="auto"/>
        <w:bottom w:val="none" w:sz="0" w:space="0" w:color="auto"/>
        <w:right w:val="none" w:sz="0" w:space="0" w:color="auto"/>
      </w:divBdr>
    </w:div>
    <w:div w:id="1038240997">
      <w:bodyDiv w:val="1"/>
      <w:marLeft w:val="0"/>
      <w:marRight w:val="0"/>
      <w:marTop w:val="0"/>
      <w:marBottom w:val="0"/>
      <w:divBdr>
        <w:top w:val="none" w:sz="0" w:space="0" w:color="auto"/>
        <w:left w:val="none" w:sz="0" w:space="0" w:color="auto"/>
        <w:bottom w:val="none" w:sz="0" w:space="0" w:color="auto"/>
        <w:right w:val="none" w:sz="0" w:space="0" w:color="auto"/>
      </w:divBdr>
    </w:div>
    <w:div w:id="1046418716">
      <w:bodyDiv w:val="1"/>
      <w:marLeft w:val="0"/>
      <w:marRight w:val="0"/>
      <w:marTop w:val="0"/>
      <w:marBottom w:val="0"/>
      <w:divBdr>
        <w:top w:val="none" w:sz="0" w:space="0" w:color="auto"/>
        <w:left w:val="none" w:sz="0" w:space="0" w:color="auto"/>
        <w:bottom w:val="none" w:sz="0" w:space="0" w:color="auto"/>
        <w:right w:val="none" w:sz="0" w:space="0" w:color="auto"/>
      </w:divBdr>
    </w:div>
    <w:div w:id="1070234259">
      <w:bodyDiv w:val="1"/>
      <w:marLeft w:val="0"/>
      <w:marRight w:val="0"/>
      <w:marTop w:val="0"/>
      <w:marBottom w:val="0"/>
      <w:divBdr>
        <w:top w:val="none" w:sz="0" w:space="0" w:color="auto"/>
        <w:left w:val="none" w:sz="0" w:space="0" w:color="auto"/>
        <w:bottom w:val="none" w:sz="0" w:space="0" w:color="auto"/>
        <w:right w:val="none" w:sz="0" w:space="0" w:color="auto"/>
      </w:divBdr>
    </w:div>
    <w:div w:id="1070692985">
      <w:bodyDiv w:val="1"/>
      <w:marLeft w:val="0"/>
      <w:marRight w:val="0"/>
      <w:marTop w:val="0"/>
      <w:marBottom w:val="0"/>
      <w:divBdr>
        <w:top w:val="none" w:sz="0" w:space="0" w:color="auto"/>
        <w:left w:val="none" w:sz="0" w:space="0" w:color="auto"/>
        <w:bottom w:val="none" w:sz="0" w:space="0" w:color="auto"/>
        <w:right w:val="none" w:sz="0" w:space="0" w:color="auto"/>
      </w:divBdr>
    </w:div>
    <w:div w:id="1162429467">
      <w:bodyDiv w:val="1"/>
      <w:marLeft w:val="0"/>
      <w:marRight w:val="0"/>
      <w:marTop w:val="0"/>
      <w:marBottom w:val="0"/>
      <w:divBdr>
        <w:top w:val="none" w:sz="0" w:space="0" w:color="auto"/>
        <w:left w:val="none" w:sz="0" w:space="0" w:color="auto"/>
        <w:bottom w:val="none" w:sz="0" w:space="0" w:color="auto"/>
        <w:right w:val="none" w:sz="0" w:space="0" w:color="auto"/>
      </w:divBdr>
    </w:div>
    <w:div w:id="1174497897">
      <w:bodyDiv w:val="1"/>
      <w:marLeft w:val="0"/>
      <w:marRight w:val="0"/>
      <w:marTop w:val="0"/>
      <w:marBottom w:val="0"/>
      <w:divBdr>
        <w:top w:val="none" w:sz="0" w:space="0" w:color="auto"/>
        <w:left w:val="none" w:sz="0" w:space="0" w:color="auto"/>
        <w:bottom w:val="none" w:sz="0" w:space="0" w:color="auto"/>
        <w:right w:val="none" w:sz="0" w:space="0" w:color="auto"/>
      </w:divBdr>
    </w:div>
    <w:div w:id="1182623327">
      <w:bodyDiv w:val="1"/>
      <w:marLeft w:val="0"/>
      <w:marRight w:val="0"/>
      <w:marTop w:val="0"/>
      <w:marBottom w:val="0"/>
      <w:divBdr>
        <w:top w:val="none" w:sz="0" w:space="0" w:color="auto"/>
        <w:left w:val="none" w:sz="0" w:space="0" w:color="auto"/>
        <w:bottom w:val="none" w:sz="0" w:space="0" w:color="auto"/>
        <w:right w:val="none" w:sz="0" w:space="0" w:color="auto"/>
      </w:divBdr>
    </w:div>
    <w:div w:id="1217204434">
      <w:bodyDiv w:val="1"/>
      <w:marLeft w:val="0"/>
      <w:marRight w:val="0"/>
      <w:marTop w:val="0"/>
      <w:marBottom w:val="0"/>
      <w:divBdr>
        <w:top w:val="none" w:sz="0" w:space="0" w:color="auto"/>
        <w:left w:val="none" w:sz="0" w:space="0" w:color="auto"/>
        <w:bottom w:val="none" w:sz="0" w:space="0" w:color="auto"/>
        <w:right w:val="none" w:sz="0" w:space="0" w:color="auto"/>
      </w:divBdr>
    </w:div>
    <w:div w:id="1235315250">
      <w:bodyDiv w:val="1"/>
      <w:marLeft w:val="0"/>
      <w:marRight w:val="0"/>
      <w:marTop w:val="0"/>
      <w:marBottom w:val="0"/>
      <w:divBdr>
        <w:top w:val="none" w:sz="0" w:space="0" w:color="auto"/>
        <w:left w:val="none" w:sz="0" w:space="0" w:color="auto"/>
        <w:bottom w:val="none" w:sz="0" w:space="0" w:color="auto"/>
        <w:right w:val="none" w:sz="0" w:space="0" w:color="auto"/>
      </w:divBdr>
    </w:div>
    <w:div w:id="1258440824">
      <w:bodyDiv w:val="1"/>
      <w:marLeft w:val="0"/>
      <w:marRight w:val="0"/>
      <w:marTop w:val="0"/>
      <w:marBottom w:val="0"/>
      <w:divBdr>
        <w:top w:val="none" w:sz="0" w:space="0" w:color="auto"/>
        <w:left w:val="none" w:sz="0" w:space="0" w:color="auto"/>
        <w:bottom w:val="none" w:sz="0" w:space="0" w:color="auto"/>
        <w:right w:val="none" w:sz="0" w:space="0" w:color="auto"/>
      </w:divBdr>
    </w:div>
    <w:div w:id="1277565131">
      <w:bodyDiv w:val="1"/>
      <w:marLeft w:val="0"/>
      <w:marRight w:val="0"/>
      <w:marTop w:val="0"/>
      <w:marBottom w:val="0"/>
      <w:divBdr>
        <w:top w:val="none" w:sz="0" w:space="0" w:color="auto"/>
        <w:left w:val="none" w:sz="0" w:space="0" w:color="auto"/>
        <w:bottom w:val="none" w:sz="0" w:space="0" w:color="auto"/>
        <w:right w:val="none" w:sz="0" w:space="0" w:color="auto"/>
      </w:divBdr>
    </w:div>
    <w:div w:id="1332953962">
      <w:bodyDiv w:val="1"/>
      <w:marLeft w:val="0"/>
      <w:marRight w:val="0"/>
      <w:marTop w:val="0"/>
      <w:marBottom w:val="0"/>
      <w:divBdr>
        <w:top w:val="none" w:sz="0" w:space="0" w:color="auto"/>
        <w:left w:val="none" w:sz="0" w:space="0" w:color="auto"/>
        <w:bottom w:val="none" w:sz="0" w:space="0" w:color="auto"/>
        <w:right w:val="none" w:sz="0" w:space="0" w:color="auto"/>
      </w:divBdr>
    </w:div>
    <w:div w:id="1347100031">
      <w:bodyDiv w:val="1"/>
      <w:marLeft w:val="0"/>
      <w:marRight w:val="0"/>
      <w:marTop w:val="0"/>
      <w:marBottom w:val="0"/>
      <w:divBdr>
        <w:top w:val="none" w:sz="0" w:space="0" w:color="auto"/>
        <w:left w:val="none" w:sz="0" w:space="0" w:color="auto"/>
        <w:bottom w:val="none" w:sz="0" w:space="0" w:color="auto"/>
        <w:right w:val="none" w:sz="0" w:space="0" w:color="auto"/>
      </w:divBdr>
    </w:div>
    <w:div w:id="1361593559">
      <w:bodyDiv w:val="1"/>
      <w:marLeft w:val="0"/>
      <w:marRight w:val="0"/>
      <w:marTop w:val="0"/>
      <w:marBottom w:val="0"/>
      <w:divBdr>
        <w:top w:val="none" w:sz="0" w:space="0" w:color="auto"/>
        <w:left w:val="none" w:sz="0" w:space="0" w:color="auto"/>
        <w:bottom w:val="none" w:sz="0" w:space="0" w:color="auto"/>
        <w:right w:val="none" w:sz="0" w:space="0" w:color="auto"/>
      </w:divBdr>
    </w:div>
    <w:div w:id="1374236150">
      <w:bodyDiv w:val="1"/>
      <w:marLeft w:val="0"/>
      <w:marRight w:val="0"/>
      <w:marTop w:val="0"/>
      <w:marBottom w:val="0"/>
      <w:divBdr>
        <w:top w:val="none" w:sz="0" w:space="0" w:color="auto"/>
        <w:left w:val="none" w:sz="0" w:space="0" w:color="auto"/>
        <w:bottom w:val="none" w:sz="0" w:space="0" w:color="auto"/>
        <w:right w:val="none" w:sz="0" w:space="0" w:color="auto"/>
      </w:divBdr>
    </w:div>
    <w:div w:id="1407609058">
      <w:bodyDiv w:val="1"/>
      <w:marLeft w:val="0"/>
      <w:marRight w:val="0"/>
      <w:marTop w:val="0"/>
      <w:marBottom w:val="0"/>
      <w:divBdr>
        <w:top w:val="none" w:sz="0" w:space="0" w:color="auto"/>
        <w:left w:val="none" w:sz="0" w:space="0" w:color="auto"/>
        <w:bottom w:val="none" w:sz="0" w:space="0" w:color="auto"/>
        <w:right w:val="none" w:sz="0" w:space="0" w:color="auto"/>
      </w:divBdr>
    </w:div>
    <w:div w:id="1430813713">
      <w:bodyDiv w:val="1"/>
      <w:marLeft w:val="0"/>
      <w:marRight w:val="0"/>
      <w:marTop w:val="0"/>
      <w:marBottom w:val="0"/>
      <w:divBdr>
        <w:top w:val="none" w:sz="0" w:space="0" w:color="auto"/>
        <w:left w:val="none" w:sz="0" w:space="0" w:color="auto"/>
        <w:bottom w:val="none" w:sz="0" w:space="0" w:color="auto"/>
        <w:right w:val="none" w:sz="0" w:space="0" w:color="auto"/>
      </w:divBdr>
    </w:div>
    <w:div w:id="1465925032">
      <w:bodyDiv w:val="1"/>
      <w:marLeft w:val="0"/>
      <w:marRight w:val="0"/>
      <w:marTop w:val="0"/>
      <w:marBottom w:val="0"/>
      <w:divBdr>
        <w:top w:val="none" w:sz="0" w:space="0" w:color="auto"/>
        <w:left w:val="none" w:sz="0" w:space="0" w:color="auto"/>
        <w:bottom w:val="none" w:sz="0" w:space="0" w:color="auto"/>
        <w:right w:val="none" w:sz="0" w:space="0" w:color="auto"/>
      </w:divBdr>
    </w:div>
    <w:div w:id="1495956344">
      <w:bodyDiv w:val="1"/>
      <w:marLeft w:val="0"/>
      <w:marRight w:val="0"/>
      <w:marTop w:val="0"/>
      <w:marBottom w:val="0"/>
      <w:divBdr>
        <w:top w:val="none" w:sz="0" w:space="0" w:color="auto"/>
        <w:left w:val="none" w:sz="0" w:space="0" w:color="auto"/>
        <w:bottom w:val="none" w:sz="0" w:space="0" w:color="auto"/>
        <w:right w:val="none" w:sz="0" w:space="0" w:color="auto"/>
      </w:divBdr>
    </w:div>
    <w:div w:id="1558936097">
      <w:bodyDiv w:val="1"/>
      <w:marLeft w:val="0"/>
      <w:marRight w:val="0"/>
      <w:marTop w:val="0"/>
      <w:marBottom w:val="0"/>
      <w:divBdr>
        <w:top w:val="none" w:sz="0" w:space="0" w:color="auto"/>
        <w:left w:val="none" w:sz="0" w:space="0" w:color="auto"/>
        <w:bottom w:val="none" w:sz="0" w:space="0" w:color="auto"/>
        <w:right w:val="none" w:sz="0" w:space="0" w:color="auto"/>
      </w:divBdr>
    </w:div>
    <w:div w:id="1792092308">
      <w:bodyDiv w:val="1"/>
      <w:marLeft w:val="0"/>
      <w:marRight w:val="0"/>
      <w:marTop w:val="0"/>
      <w:marBottom w:val="0"/>
      <w:divBdr>
        <w:top w:val="none" w:sz="0" w:space="0" w:color="auto"/>
        <w:left w:val="none" w:sz="0" w:space="0" w:color="auto"/>
        <w:bottom w:val="none" w:sz="0" w:space="0" w:color="auto"/>
        <w:right w:val="none" w:sz="0" w:space="0" w:color="auto"/>
      </w:divBdr>
      <w:divsChild>
        <w:div w:id="1838157104">
          <w:marLeft w:val="0"/>
          <w:marRight w:val="0"/>
          <w:marTop w:val="0"/>
          <w:marBottom w:val="0"/>
          <w:divBdr>
            <w:top w:val="none" w:sz="0" w:space="0" w:color="auto"/>
            <w:left w:val="none" w:sz="0" w:space="0" w:color="auto"/>
            <w:bottom w:val="none" w:sz="0" w:space="0" w:color="auto"/>
            <w:right w:val="none" w:sz="0" w:space="0" w:color="auto"/>
          </w:divBdr>
          <w:divsChild>
            <w:div w:id="59138127">
              <w:marLeft w:val="0"/>
              <w:marRight w:val="0"/>
              <w:marTop w:val="0"/>
              <w:marBottom w:val="0"/>
              <w:divBdr>
                <w:top w:val="none" w:sz="0" w:space="0" w:color="auto"/>
                <w:left w:val="none" w:sz="0" w:space="0" w:color="auto"/>
                <w:bottom w:val="none" w:sz="0" w:space="0" w:color="auto"/>
                <w:right w:val="none" w:sz="0" w:space="0" w:color="auto"/>
              </w:divBdr>
              <w:divsChild>
                <w:div w:id="830216604">
                  <w:marLeft w:val="0"/>
                  <w:marRight w:val="0"/>
                  <w:marTop w:val="0"/>
                  <w:marBottom w:val="0"/>
                  <w:divBdr>
                    <w:top w:val="none" w:sz="0" w:space="0" w:color="auto"/>
                    <w:left w:val="none" w:sz="0" w:space="0" w:color="auto"/>
                    <w:bottom w:val="none" w:sz="0" w:space="0" w:color="auto"/>
                    <w:right w:val="none" w:sz="0" w:space="0" w:color="auto"/>
                  </w:divBdr>
                  <w:divsChild>
                    <w:div w:id="1704289338">
                      <w:marLeft w:val="0"/>
                      <w:marRight w:val="0"/>
                      <w:marTop w:val="0"/>
                      <w:marBottom w:val="0"/>
                      <w:divBdr>
                        <w:top w:val="none" w:sz="0" w:space="0" w:color="auto"/>
                        <w:left w:val="none" w:sz="0" w:space="0" w:color="auto"/>
                        <w:bottom w:val="none" w:sz="0" w:space="0" w:color="auto"/>
                        <w:right w:val="none" w:sz="0" w:space="0" w:color="auto"/>
                      </w:divBdr>
                      <w:divsChild>
                        <w:div w:id="802621493">
                          <w:marLeft w:val="0"/>
                          <w:marRight w:val="0"/>
                          <w:marTop w:val="0"/>
                          <w:marBottom w:val="0"/>
                          <w:divBdr>
                            <w:top w:val="none" w:sz="0" w:space="0" w:color="auto"/>
                            <w:left w:val="none" w:sz="0" w:space="0" w:color="auto"/>
                            <w:bottom w:val="none" w:sz="0" w:space="0" w:color="auto"/>
                            <w:right w:val="none" w:sz="0" w:space="0" w:color="auto"/>
                          </w:divBdr>
                          <w:divsChild>
                            <w:div w:id="1460567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4013087">
      <w:bodyDiv w:val="1"/>
      <w:marLeft w:val="0"/>
      <w:marRight w:val="0"/>
      <w:marTop w:val="0"/>
      <w:marBottom w:val="0"/>
      <w:divBdr>
        <w:top w:val="none" w:sz="0" w:space="0" w:color="auto"/>
        <w:left w:val="none" w:sz="0" w:space="0" w:color="auto"/>
        <w:bottom w:val="none" w:sz="0" w:space="0" w:color="auto"/>
        <w:right w:val="none" w:sz="0" w:space="0" w:color="auto"/>
      </w:divBdr>
    </w:div>
    <w:div w:id="1804615478">
      <w:bodyDiv w:val="1"/>
      <w:marLeft w:val="0"/>
      <w:marRight w:val="0"/>
      <w:marTop w:val="0"/>
      <w:marBottom w:val="0"/>
      <w:divBdr>
        <w:top w:val="none" w:sz="0" w:space="0" w:color="auto"/>
        <w:left w:val="none" w:sz="0" w:space="0" w:color="auto"/>
        <w:bottom w:val="none" w:sz="0" w:space="0" w:color="auto"/>
        <w:right w:val="none" w:sz="0" w:space="0" w:color="auto"/>
      </w:divBdr>
    </w:div>
    <w:div w:id="1875345093">
      <w:bodyDiv w:val="1"/>
      <w:marLeft w:val="0"/>
      <w:marRight w:val="0"/>
      <w:marTop w:val="0"/>
      <w:marBottom w:val="0"/>
      <w:divBdr>
        <w:top w:val="none" w:sz="0" w:space="0" w:color="auto"/>
        <w:left w:val="none" w:sz="0" w:space="0" w:color="auto"/>
        <w:bottom w:val="none" w:sz="0" w:space="0" w:color="auto"/>
        <w:right w:val="none" w:sz="0" w:space="0" w:color="auto"/>
      </w:divBdr>
    </w:div>
    <w:div w:id="1964573699">
      <w:bodyDiv w:val="1"/>
      <w:marLeft w:val="0"/>
      <w:marRight w:val="0"/>
      <w:marTop w:val="0"/>
      <w:marBottom w:val="0"/>
      <w:divBdr>
        <w:top w:val="none" w:sz="0" w:space="0" w:color="auto"/>
        <w:left w:val="none" w:sz="0" w:space="0" w:color="auto"/>
        <w:bottom w:val="none" w:sz="0" w:space="0" w:color="auto"/>
        <w:right w:val="none" w:sz="0" w:space="0" w:color="auto"/>
      </w:divBdr>
    </w:div>
    <w:div w:id="1964648273">
      <w:bodyDiv w:val="1"/>
      <w:marLeft w:val="0"/>
      <w:marRight w:val="0"/>
      <w:marTop w:val="0"/>
      <w:marBottom w:val="0"/>
      <w:divBdr>
        <w:top w:val="none" w:sz="0" w:space="0" w:color="auto"/>
        <w:left w:val="none" w:sz="0" w:space="0" w:color="auto"/>
        <w:bottom w:val="none" w:sz="0" w:space="0" w:color="auto"/>
        <w:right w:val="none" w:sz="0" w:space="0" w:color="auto"/>
      </w:divBdr>
    </w:div>
    <w:div w:id="1982465020">
      <w:bodyDiv w:val="1"/>
      <w:marLeft w:val="0"/>
      <w:marRight w:val="0"/>
      <w:marTop w:val="0"/>
      <w:marBottom w:val="0"/>
      <w:divBdr>
        <w:top w:val="none" w:sz="0" w:space="0" w:color="auto"/>
        <w:left w:val="none" w:sz="0" w:space="0" w:color="auto"/>
        <w:bottom w:val="none" w:sz="0" w:space="0" w:color="auto"/>
        <w:right w:val="none" w:sz="0" w:space="0" w:color="auto"/>
      </w:divBdr>
    </w:div>
    <w:div w:id="1983920377">
      <w:bodyDiv w:val="1"/>
      <w:marLeft w:val="0"/>
      <w:marRight w:val="0"/>
      <w:marTop w:val="0"/>
      <w:marBottom w:val="0"/>
      <w:divBdr>
        <w:top w:val="none" w:sz="0" w:space="0" w:color="auto"/>
        <w:left w:val="none" w:sz="0" w:space="0" w:color="auto"/>
        <w:bottom w:val="none" w:sz="0" w:space="0" w:color="auto"/>
        <w:right w:val="none" w:sz="0" w:space="0" w:color="auto"/>
      </w:divBdr>
    </w:div>
    <w:div w:id="1996757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61A628-076D-439A-B68F-7DC31AFA90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7</Pages>
  <Words>747</Words>
  <Characters>4258</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3</cp:revision>
  <cp:lastPrinted>2026-06-17T15:39:00Z</cp:lastPrinted>
  <dcterms:created xsi:type="dcterms:W3CDTF">2026-06-29T08:29:00Z</dcterms:created>
  <dcterms:modified xsi:type="dcterms:W3CDTF">2026-06-29T08:37:00Z</dcterms:modified>
</cp:coreProperties>
</file>