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DAC" w:rsidRDefault="00EF4985" w:rsidP="00716DAC">
      <w:pPr>
        <w:bidi/>
        <w:spacing w:line="360" w:lineRule="auto"/>
        <w:ind w:left="360"/>
        <w:jc w:val="center"/>
        <w:rPr>
          <w:rFonts w:ascii="Traditional Arabic" w:hAnsi="Traditional Arabic" w:cs="Traditional Arabic"/>
          <w:b/>
          <w:bCs/>
          <w:sz w:val="36"/>
          <w:szCs w:val="36"/>
          <w:rtl/>
        </w:rPr>
      </w:pPr>
      <w:r w:rsidRPr="00EF4985">
        <w:rPr>
          <w:rFonts w:ascii="Traditional Arabic" w:hAnsi="Traditional Arabic" w:cs="Traditional Arabic"/>
          <w:noProof/>
          <w:sz w:val="36"/>
          <w:szCs w:val="36"/>
          <w:rtl/>
        </w:rPr>
        <w:pict>
          <v:rect id="_x0000_s1026" style="position:absolute;left:0;text-align:left;margin-left:-13.05pt;margin-top:-76pt;width:37.4pt;height:47.7pt;z-index:251658240" stroked="f"/>
        </w:pict>
      </w:r>
      <w:r w:rsidR="00301BAB">
        <w:rPr>
          <w:rFonts w:ascii="Traditional Arabic" w:hAnsi="Traditional Arabic" w:cs="Traditional Arabic"/>
          <w:sz w:val="36"/>
          <w:szCs w:val="36"/>
        </w:rPr>
        <w:t xml:space="preserve"> </w:t>
      </w:r>
      <w:r w:rsidR="00F84D09">
        <w:rPr>
          <w:rFonts w:ascii="Traditional Arabic" w:hAnsi="Traditional Arabic" w:cs="Traditional Arabic"/>
          <w:sz w:val="36"/>
          <w:szCs w:val="36"/>
        </w:rPr>
        <w:t xml:space="preserve"> </w:t>
      </w:r>
      <w:r w:rsidR="000619EE" w:rsidRPr="000619EE">
        <w:rPr>
          <w:rFonts w:ascii="Traditional Arabic" w:hAnsi="Traditional Arabic" w:cs="Traditional Arabic" w:hint="cs"/>
          <w:b/>
          <w:bCs/>
          <w:sz w:val="36"/>
          <w:szCs w:val="36"/>
          <w:rtl/>
        </w:rPr>
        <w:t>الباب ال</w:t>
      </w:r>
      <w:r w:rsidR="000619EE">
        <w:rPr>
          <w:rFonts w:ascii="Traditional Arabic" w:hAnsi="Traditional Arabic" w:cs="Traditional Arabic" w:hint="cs"/>
          <w:b/>
          <w:bCs/>
          <w:sz w:val="36"/>
          <w:szCs w:val="36"/>
          <w:rtl/>
        </w:rPr>
        <w:t>أ</w:t>
      </w:r>
      <w:r w:rsidR="000619EE" w:rsidRPr="000619EE">
        <w:rPr>
          <w:rFonts w:ascii="Traditional Arabic" w:hAnsi="Traditional Arabic" w:cs="Traditional Arabic" w:hint="cs"/>
          <w:b/>
          <w:bCs/>
          <w:sz w:val="36"/>
          <w:szCs w:val="36"/>
          <w:rtl/>
        </w:rPr>
        <w:t xml:space="preserve">ول </w:t>
      </w:r>
    </w:p>
    <w:p w:rsidR="00716DAC" w:rsidRDefault="000619EE" w:rsidP="000619EE">
      <w:pPr>
        <w:bidi/>
        <w:spacing w:line="360" w:lineRule="auto"/>
        <w:ind w:left="360"/>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مقدمة</w:t>
      </w:r>
    </w:p>
    <w:p w:rsidR="002856FA" w:rsidRPr="002856FA" w:rsidRDefault="002856FA" w:rsidP="002856FA">
      <w:pPr>
        <w:bidi/>
        <w:spacing w:line="360" w:lineRule="auto"/>
        <w:ind w:left="360"/>
        <w:jc w:val="center"/>
        <w:rPr>
          <w:rFonts w:ascii="Traditional Arabic" w:hAnsi="Traditional Arabic" w:cs="Traditional Arabic"/>
          <w:sz w:val="36"/>
          <w:szCs w:val="36"/>
          <w:rtl/>
        </w:rPr>
      </w:pPr>
      <w:r w:rsidRPr="002856FA">
        <w:rPr>
          <w:rFonts w:ascii="Traditional Arabic" w:hAnsi="Traditional Arabic" w:cs="Traditional Arabic" w:hint="cs"/>
          <w:sz w:val="36"/>
          <w:szCs w:val="36"/>
          <w:rtl/>
        </w:rPr>
        <w:t>قبل أن أبحث عن هذه الرسالة باالموضوع فعالية استخدام كتاب اللغة العربية للمدارس الثانوية العامة والمهنيىة في المدرسة العالية العامة ( 2) فادانج فنجانج أقدم أول الأمور الأتية :</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p>
    <w:p w:rsidR="005C4359" w:rsidRPr="008D1095" w:rsidRDefault="005C4359" w:rsidP="00716DAC">
      <w:pPr>
        <w:numPr>
          <w:ilvl w:val="0"/>
          <w:numId w:val="1"/>
        </w:numPr>
        <w:bidi/>
        <w:spacing w:line="360" w:lineRule="auto"/>
        <w:jc w:val="both"/>
        <w:rPr>
          <w:rFonts w:ascii="Traditional Arabic" w:hAnsi="Traditional Arabic" w:cs="Traditional Arabic"/>
          <w:b/>
          <w:bCs/>
          <w:color w:val="333333"/>
          <w:sz w:val="36"/>
          <w:szCs w:val="36"/>
        </w:rPr>
      </w:pPr>
      <w:r w:rsidRPr="008D1095">
        <w:rPr>
          <w:rFonts w:ascii="Traditional Arabic" w:hAnsi="Traditional Arabic" w:cs="Traditional Arabic"/>
          <w:b/>
          <w:bCs/>
          <w:color w:val="333333"/>
          <w:sz w:val="36"/>
          <w:szCs w:val="36"/>
          <w:rtl/>
        </w:rPr>
        <w:t>أهمية البحث</w:t>
      </w:r>
    </w:p>
    <w:p w:rsidR="005C4359" w:rsidRPr="008D1095" w:rsidRDefault="00EE72AE" w:rsidP="00FB6A0F">
      <w:pPr>
        <w:bidi/>
        <w:spacing w:line="360" w:lineRule="auto"/>
        <w:ind w:left="425" w:firstLine="850"/>
        <w:jc w:val="lowKashida"/>
        <w:rPr>
          <w:rFonts w:ascii="Traditional Arabic" w:hAnsi="Traditional Arabic" w:cs="Traditional Arabic"/>
          <w:sz w:val="36"/>
          <w:szCs w:val="36"/>
          <w:rtl/>
        </w:rPr>
      </w:pPr>
      <w:r>
        <w:rPr>
          <w:rFonts w:ascii="Traditional Arabic" w:hAnsi="Traditional Arabic" w:cs="Traditional Arabic" w:hint="cs"/>
          <w:sz w:val="36"/>
          <w:szCs w:val="36"/>
          <w:rtl/>
        </w:rPr>
        <w:t>أ</w:t>
      </w:r>
      <w:r w:rsidR="005C4359" w:rsidRPr="008D1095">
        <w:rPr>
          <w:rFonts w:ascii="Traditional Arabic" w:hAnsi="Traditional Arabic" w:cs="Traditional Arabic"/>
          <w:sz w:val="36"/>
          <w:szCs w:val="36"/>
          <w:rtl/>
        </w:rPr>
        <w:t>نزل</w:t>
      </w:r>
      <w:r w:rsidR="004B0020">
        <w:rPr>
          <w:rFonts w:ascii="Traditional Arabic" w:hAnsi="Traditional Arabic" w:cs="Traditional Arabic" w:hint="cs"/>
          <w:sz w:val="36"/>
          <w:szCs w:val="36"/>
          <w:rtl/>
        </w:rPr>
        <w:t xml:space="preserve"> الله</w:t>
      </w:r>
      <w:r w:rsidR="005C4359" w:rsidRPr="008D1095">
        <w:rPr>
          <w:rFonts w:ascii="Traditional Arabic" w:hAnsi="Traditional Arabic" w:cs="Traditional Arabic"/>
          <w:sz w:val="36"/>
          <w:szCs w:val="36"/>
          <w:rtl/>
        </w:rPr>
        <w:t xml:space="preserve"> القرآن الكريم عربيا، فأحياها، وضمن بقاءها، ونشرها في كل مكان وصلت إليه الدعوة، وأقبل </w:t>
      </w:r>
      <w:r w:rsidR="00FB6A0F">
        <w:rPr>
          <w:rFonts w:ascii="Traditional Arabic" w:hAnsi="Traditional Arabic" w:cs="Traditional Arabic" w:hint="cs"/>
          <w:sz w:val="36"/>
          <w:szCs w:val="36"/>
          <w:rtl/>
        </w:rPr>
        <w:t>منهم</w:t>
      </w:r>
      <w:r w:rsidR="005C4359" w:rsidRPr="008D1095">
        <w:rPr>
          <w:rFonts w:ascii="Traditional Arabic" w:hAnsi="Traditional Arabic" w:cs="Traditional Arabic"/>
          <w:sz w:val="36"/>
          <w:szCs w:val="36"/>
          <w:rtl/>
        </w:rPr>
        <w:t xml:space="preserve"> على تعلم اللغة العربية بحماس في العصور الإسلامية الأولى، ثم انحسر تعليمها، وقلَّ الإقبال عليها في العصور المتأخرة، حتى أطلَّ القرن العشرين –وبخاصة النصف الثاني منه- فعادت العربية سيرتها الأولى، فأصبحت اللغة الثانية، التي تعلم إجبارياً في كثير من البلاد الإسلامية.</w:t>
      </w:r>
    </w:p>
    <w:p w:rsidR="005C4359" w:rsidRPr="008D1095" w:rsidRDefault="00EF4985" w:rsidP="00690BA9">
      <w:pPr>
        <w:bidi/>
        <w:spacing w:line="360" w:lineRule="auto"/>
        <w:ind w:left="425" w:firstLine="850"/>
        <w:jc w:val="lowKashida"/>
        <w:rPr>
          <w:rFonts w:ascii="Traditional Arabic" w:hAnsi="Traditional Arabic" w:cs="Traditional Arabic"/>
          <w:sz w:val="36"/>
          <w:szCs w:val="36"/>
          <w:rtl/>
          <w:lang w:val="id-ID"/>
        </w:rPr>
      </w:pPr>
      <w:r>
        <w:rPr>
          <w:rFonts w:ascii="Traditional Arabic" w:hAnsi="Traditional Arabic" w:cs="Traditional Arabic"/>
          <w:noProof/>
          <w:sz w:val="36"/>
          <w:szCs w:val="36"/>
          <w:rtl/>
        </w:rPr>
        <w:pict>
          <v:rect id="_x0000_s1027" style="position:absolute;left:0;text-align:left;margin-left:179.05pt;margin-top:333.2pt;width:42.1pt;height:32.7pt;z-index:251659264" stroked="f">
            <v:textbox style="mso-next-textbox:#_x0000_s1027">
              <w:txbxContent>
                <w:p w:rsidR="00F84D09" w:rsidRDefault="00F84D09" w:rsidP="00C217A5">
                  <w:pPr>
                    <w:jc w:val="center"/>
                  </w:pPr>
                  <w:r>
                    <w:rPr>
                      <w:rFonts w:hint="cs"/>
                      <w:rtl/>
                    </w:rPr>
                    <w:t>1</w:t>
                  </w:r>
                </w:p>
              </w:txbxContent>
            </v:textbox>
          </v:rect>
        </w:pict>
      </w:r>
      <w:r w:rsidR="005C4359" w:rsidRPr="008D1095">
        <w:rPr>
          <w:rFonts w:ascii="Traditional Arabic" w:hAnsi="Traditional Arabic" w:cs="Traditional Arabic"/>
          <w:sz w:val="36"/>
          <w:szCs w:val="36"/>
          <w:rtl/>
        </w:rPr>
        <w:t>في هذا العصر اهتم كثير من المسلمين وغير المسلمين بتعلم اللغة العربية وتعليمها.</w:t>
      </w:r>
      <w:r w:rsidR="005C4359" w:rsidRPr="008D1095">
        <w:rPr>
          <w:rStyle w:val="FootnoteReference"/>
          <w:rFonts w:ascii="Traditional Arabic" w:hAnsi="Traditional Arabic" w:cs="Traditional Arabic"/>
          <w:sz w:val="36"/>
          <w:szCs w:val="36"/>
          <w:rtl/>
        </w:rPr>
        <w:footnoteReference w:id="1"/>
      </w:r>
      <w:r w:rsidR="005C4359" w:rsidRPr="008D1095">
        <w:rPr>
          <w:rFonts w:ascii="Traditional Arabic" w:hAnsi="Traditional Arabic" w:cs="Traditional Arabic"/>
          <w:sz w:val="36"/>
          <w:szCs w:val="36"/>
          <w:rtl/>
        </w:rPr>
        <w:t xml:space="preserve"> خصوصا للمبتدئين كان النظام الصوتي أول ما بجب الاعتناء به في تمييز الأصوات العربية وفروعها الدقيقة بين مختلف الحروف والحركات خصوصا بين </w:t>
      </w:r>
      <w:r w:rsidR="005C4359" w:rsidRPr="008D1095">
        <w:rPr>
          <w:rFonts w:ascii="Traditional Arabic" w:hAnsi="Traditional Arabic" w:cs="Traditional Arabic"/>
          <w:sz w:val="36"/>
          <w:szCs w:val="36"/>
          <w:rtl/>
        </w:rPr>
        <w:lastRenderedPageBreak/>
        <w:t>الحروف ذات المخرج الواحد أو المتقارب وذات الصفات المشتركة كالجهر والهمس والتفخيم والترقيق، وما يسببه من تداخل و خلط، كالذي يقع مثلا بين الضاد والدال وبين الذال والطاء والتاء وبين الظاء والذال وبين السين والصاد وغيرها.</w:t>
      </w:r>
      <w:r w:rsidR="005C4359" w:rsidRPr="008D1095">
        <w:rPr>
          <w:rStyle w:val="FootnoteReference"/>
          <w:rFonts w:ascii="Traditional Arabic" w:hAnsi="Traditional Arabic" w:cs="Traditional Arabic"/>
          <w:sz w:val="36"/>
          <w:szCs w:val="36"/>
          <w:rtl/>
        </w:rPr>
        <w:footnoteReference w:id="2"/>
      </w:r>
      <w:r w:rsidR="005C4359" w:rsidRPr="008D1095">
        <w:rPr>
          <w:rFonts w:ascii="Traditional Arabic" w:hAnsi="Traditional Arabic" w:cs="Traditional Arabic"/>
          <w:sz w:val="36"/>
          <w:szCs w:val="36"/>
          <w:rtl/>
        </w:rPr>
        <w:t xml:space="preserve"> في </w:t>
      </w:r>
      <w:r w:rsidR="00960461">
        <w:rPr>
          <w:rFonts w:ascii="Traditional Arabic" w:hAnsi="Traditional Arabic" w:cs="Traditional Arabic"/>
          <w:sz w:val="36"/>
          <w:szCs w:val="36"/>
          <w:rtl/>
        </w:rPr>
        <w:t xml:space="preserve">هذا الصدد معرفة الحروف </w:t>
      </w:r>
      <w:r w:rsidR="00690BA9">
        <w:rPr>
          <w:rFonts w:ascii="Traditional Arabic" w:hAnsi="Traditional Arabic" w:cs="Traditional Arabic" w:hint="cs"/>
          <w:sz w:val="36"/>
          <w:szCs w:val="36"/>
          <w:rtl/>
        </w:rPr>
        <w:t>المستعملة فى الكلمات</w:t>
      </w:r>
      <w:r w:rsidR="005C4359" w:rsidRPr="008D1095">
        <w:rPr>
          <w:rFonts w:ascii="Traditional Arabic" w:hAnsi="Traditional Arabic" w:cs="Traditional Arabic"/>
          <w:sz w:val="36"/>
          <w:szCs w:val="36"/>
          <w:rtl/>
        </w:rPr>
        <w:t xml:space="preserve"> شيء ضروري.</w:t>
      </w:r>
    </w:p>
    <w:p w:rsidR="005C4359" w:rsidRPr="008D1095" w:rsidRDefault="005C4359" w:rsidP="00716DAC">
      <w:pPr>
        <w:bidi/>
        <w:spacing w:line="360" w:lineRule="auto"/>
        <w:ind w:left="425" w:firstLine="850"/>
        <w:jc w:val="lowKashida"/>
        <w:rPr>
          <w:rFonts w:ascii="Traditional Arabic" w:hAnsi="Traditional Arabic" w:cs="Traditional Arabic"/>
          <w:sz w:val="36"/>
          <w:szCs w:val="36"/>
          <w:rtl/>
        </w:rPr>
      </w:pPr>
      <w:r w:rsidRPr="008D1095">
        <w:rPr>
          <w:rFonts w:ascii="Traditional Arabic" w:hAnsi="Traditional Arabic" w:cs="Traditional Arabic"/>
          <w:sz w:val="36"/>
          <w:szCs w:val="36"/>
          <w:rtl/>
        </w:rPr>
        <w:t>للغة العربية أربع مهارات،</w:t>
      </w:r>
      <w:r w:rsidR="00691D35">
        <w:rPr>
          <w:rFonts w:ascii="Traditional Arabic" w:hAnsi="Traditional Arabic" w:cs="Traditional Arabic"/>
          <w:sz w:val="36"/>
          <w:szCs w:val="36"/>
          <w:rtl/>
        </w:rPr>
        <w:t>و</w:t>
      </w:r>
      <w:r w:rsidRPr="008D1095">
        <w:rPr>
          <w:rFonts w:ascii="Traditional Arabic" w:hAnsi="Traditional Arabic" w:cs="Traditional Arabic"/>
          <w:sz w:val="36"/>
          <w:szCs w:val="36"/>
          <w:rtl/>
        </w:rPr>
        <w:t>هي: الاستماع والكلام والقراءة والكتابة. والوسيلة التي تنقل مهارة الكلام هي الصوت عبر الاتصال المباشر</w:t>
      </w:r>
      <w:r w:rsidR="00155D50">
        <w:rPr>
          <w:rFonts w:ascii="Traditional Arabic" w:hAnsi="Traditional Arabic" w:cs="Traditional Arabic"/>
          <w:sz w:val="36"/>
          <w:szCs w:val="36"/>
          <w:rtl/>
        </w:rPr>
        <w:t xml:space="preserve"> بين المتكلم والمستمع.أما مهارت</w:t>
      </w:r>
      <w:r w:rsidRPr="008D1095">
        <w:rPr>
          <w:rFonts w:ascii="Traditional Arabic" w:hAnsi="Traditional Arabic" w:cs="Traditional Arabic"/>
          <w:sz w:val="36"/>
          <w:szCs w:val="36"/>
          <w:rtl/>
        </w:rPr>
        <w:t xml:space="preserve"> القراءة والكتابة، فوسيلتهما الحرف المكتوب. ويتحقق الاتصال بهاتين المهارتين، دون قيود الزمان والمكان .ومن ناحية أخرى يتلقّى الإنسا</w:t>
      </w:r>
      <w:r w:rsidR="00DE7195">
        <w:rPr>
          <w:rFonts w:ascii="Traditional Arabic" w:hAnsi="Traditional Arabic" w:cs="Traditional Arabic"/>
          <w:sz w:val="36"/>
          <w:szCs w:val="36"/>
          <w:rtl/>
        </w:rPr>
        <w:t>ن المعلومات والخبرات، عبر مهارت</w:t>
      </w:r>
      <w:r w:rsidRPr="008D1095">
        <w:rPr>
          <w:rFonts w:ascii="Traditional Arabic" w:hAnsi="Traditional Arabic" w:cs="Traditional Arabic"/>
          <w:sz w:val="36"/>
          <w:szCs w:val="36"/>
          <w:rtl/>
        </w:rPr>
        <w:t xml:space="preserve"> الاستماع والكلام، ويلاحظ أن الإنسان يحتاج إلى رصيد لغوي أكبر، وهو يمارس الاستماع والقراءة، على حين أنه يحتاج إلى رصيد أقل من اللغة، وهو يمارس الكلام والكتابة.</w:t>
      </w:r>
      <w:r w:rsidRPr="008D1095">
        <w:rPr>
          <w:rStyle w:val="FootnoteReference"/>
          <w:rFonts w:ascii="Traditional Arabic" w:hAnsi="Traditional Arabic" w:cs="Traditional Arabic"/>
          <w:sz w:val="36"/>
          <w:szCs w:val="36"/>
          <w:rtl/>
        </w:rPr>
        <w:footnoteReference w:id="3"/>
      </w:r>
      <w:r w:rsidRPr="008D1095">
        <w:rPr>
          <w:rFonts w:ascii="Traditional Arabic" w:hAnsi="Traditional Arabic" w:cs="Traditional Arabic"/>
          <w:sz w:val="36"/>
          <w:szCs w:val="36"/>
          <w:rtl/>
        </w:rPr>
        <w:t xml:space="preserve"> </w:t>
      </w:r>
    </w:p>
    <w:p w:rsidR="005C4359" w:rsidRPr="008D1095" w:rsidRDefault="00960461" w:rsidP="00960461">
      <w:pPr>
        <w:bidi/>
        <w:spacing w:line="360" w:lineRule="auto"/>
        <w:ind w:left="425" w:firstLine="850"/>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أما تعلم اللغة </w:t>
      </w:r>
      <w:r>
        <w:rPr>
          <w:rFonts w:ascii="Traditional Arabic" w:hAnsi="Traditional Arabic" w:cs="Traditional Arabic" w:hint="cs"/>
          <w:sz w:val="36"/>
          <w:szCs w:val="36"/>
          <w:rtl/>
        </w:rPr>
        <w:t>ف</w:t>
      </w:r>
      <w:r w:rsidR="005C4359" w:rsidRPr="008D1095">
        <w:rPr>
          <w:rFonts w:ascii="Traditional Arabic" w:hAnsi="Traditional Arabic" w:cs="Traditional Arabic"/>
          <w:sz w:val="36"/>
          <w:szCs w:val="36"/>
          <w:rtl/>
        </w:rPr>
        <w:t>هي العملية الواعية، لتمكين الفرد من تعلم اللغة الثانية، أو الأجنبية</w:t>
      </w:r>
      <w:r w:rsidRPr="008D1095">
        <w:rPr>
          <w:rFonts w:ascii="Traditional Arabic" w:hAnsi="Traditional Arabic" w:cs="Traditional Arabic"/>
          <w:sz w:val="36"/>
          <w:szCs w:val="36"/>
          <w:rtl/>
        </w:rPr>
        <w:t xml:space="preserve"> </w:t>
      </w:r>
      <w:r w:rsidR="005C4359" w:rsidRPr="008D1095">
        <w:rPr>
          <w:rFonts w:ascii="Traditional Arabic" w:hAnsi="Traditional Arabic" w:cs="Traditional Arabic"/>
          <w:sz w:val="36"/>
          <w:szCs w:val="36"/>
          <w:rtl/>
        </w:rPr>
        <w:t xml:space="preserve">، بعد مرحلة الطفولة المبكرة. ومن أهم ما يميز تعلم اللغة عن اكتساب </w:t>
      </w:r>
      <w:r w:rsidR="005C4359" w:rsidRPr="008D1095">
        <w:rPr>
          <w:rFonts w:ascii="Traditional Arabic" w:hAnsi="Traditional Arabic" w:cs="Traditional Arabic"/>
          <w:sz w:val="36"/>
          <w:szCs w:val="36"/>
          <w:rtl/>
        </w:rPr>
        <w:lastRenderedPageBreak/>
        <w:t>اللغة هو: اختلاف الدوافع في الحالتين ؛فالفرد في حاجة إلى اللغة الأم، لأداء وظائف حياته الأساسية، أما بالنسبة للغة الأجنبية، فالدوافع خارجية، فقد تكون ثقافية، أو اجتماعية، أو اقتصادية، أو سياسية .ومن ناحية أخرى تختلف البيئة في الحالتين :فاكتساب اللغة، يتحقق في مجتمع اللغة، بشكل طبيعي، حيث يتعرض الطفل بصورة مستمرة للغة الأم، أما متعلم اللغة، فيتلقاها في بيئة مصطنعة، وفي فترة قصيرة، ومن معلمين غير ناطقين باللغة غالبا. وتنعكس تلك الاختلافات على الطرائق والأساليب، والمادة التعليمية.</w:t>
      </w:r>
    </w:p>
    <w:p w:rsidR="005C4359" w:rsidRPr="008D1095" w:rsidRDefault="005C4359" w:rsidP="00716DAC">
      <w:pPr>
        <w:bidi/>
        <w:spacing w:line="360" w:lineRule="auto"/>
        <w:ind w:left="425" w:firstLine="850"/>
        <w:jc w:val="lowKashida"/>
        <w:rPr>
          <w:rFonts w:ascii="Traditional Arabic" w:hAnsi="Traditional Arabic" w:cs="Traditional Arabic"/>
          <w:sz w:val="36"/>
          <w:szCs w:val="36"/>
          <w:rtl/>
        </w:rPr>
      </w:pPr>
      <w:r w:rsidRPr="008D1095">
        <w:rPr>
          <w:rFonts w:ascii="Traditional Arabic" w:hAnsi="Traditional Arabic" w:cs="Traditional Arabic"/>
          <w:sz w:val="36"/>
          <w:szCs w:val="36"/>
          <w:rtl/>
        </w:rPr>
        <w:t>يسعى متعلم اللغة العربية إلى تحقيق ثلاثة أهداف</w:t>
      </w:r>
      <w:r w:rsidRPr="008D1095">
        <w:rPr>
          <w:rStyle w:val="FootnoteReference"/>
          <w:rFonts w:ascii="Traditional Arabic" w:hAnsi="Traditional Arabic" w:cs="Traditional Arabic"/>
          <w:sz w:val="36"/>
          <w:szCs w:val="36"/>
          <w:rtl/>
        </w:rPr>
        <w:footnoteReference w:id="4"/>
      </w:r>
      <w:r w:rsidRPr="008D1095">
        <w:rPr>
          <w:rFonts w:ascii="Traditional Arabic" w:hAnsi="Traditional Arabic" w:cs="Traditional Arabic"/>
          <w:sz w:val="36"/>
          <w:szCs w:val="36"/>
          <w:rtl/>
        </w:rPr>
        <w:t>، وهي:</w:t>
      </w:r>
    </w:p>
    <w:p w:rsidR="005C4359" w:rsidRPr="008D1095" w:rsidRDefault="005C4359" w:rsidP="00716DAC">
      <w:pPr>
        <w:bidi/>
        <w:spacing w:line="360" w:lineRule="auto"/>
        <w:ind w:left="1417" w:hanging="992"/>
        <w:jc w:val="both"/>
        <w:rPr>
          <w:rFonts w:ascii="Traditional Arabic" w:hAnsi="Traditional Arabic" w:cs="Traditional Arabic"/>
          <w:sz w:val="36"/>
          <w:szCs w:val="36"/>
          <w:rtl/>
        </w:rPr>
      </w:pPr>
      <w:r w:rsidRPr="008D1095">
        <w:rPr>
          <w:rFonts w:ascii="Traditional Arabic" w:hAnsi="Traditional Arabic" w:cs="Traditional Arabic"/>
          <w:sz w:val="36"/>
          <w:szCs w:val="36"/>
          <w:rtl/>
        </w:rPr>
        <w:t>أولاً</w:t>
      </w:r>
      <w:r w:rsidR="00716DAC" w:rsidRPr="008D1095">
        <w:rPr>
          <w:rFonts w:ascii="Traditional Arabic" w:hAnsi="Traditional Arabic" w:cs="Traditional Arabic" w:hint="cs"/>
          <w:sz w:val="36"/>
          <w:szCs w:val="36"/>
          <w:rtl/>
        </w:rPr>
        <w:tab/>
      </w:r>
      <w:r w:rsidRPr="008D1095">
        <w:rPr>
          <w:rFonts w:ascii="Traditional Arabic" w:hAnsi="Traditional Arabic" w:cs="Traditional Arabic"/>
          <w:sz w:val="36"/>
          <w:szCs w:val="36"/>
          <w:rtl/>
        </w:rPr>
        <w:t>:</w:t>
      </w:r>
      <w:r w:rsidR="00716DAC" w:rsidRPr="008D1095">
        <w:rPr>
          <w:rFonts w:ascii="Traditional Arabic" w:hAnsi="Traditional Arabic" w:cs="Traditional Arabic" w:hint="cs"/>
          <w:sz w:val="36"/>
          <w:szCs w:val="36"/>
          <w:rtl/>
        </w:rPr>
        <w:t xml:space="preserve"> </w:t>
      </w:r>
      <w:r w:rsidRPr="008D1095">
        <w:rPr>
          <w:rFonts w:ascii="Traditional Arabic" w:hAnsi="Traditional Arabic" w:cs="Traditional Arabic"/>
          <w:sz w:val="36"/>
          <w:szCs w:val="36"/>
          <w:rtl/>
        </w:rPr>
        <w:t>الكفاية ، والمقصود بها سيطرة المتعلم على النظام الصوتي للغة العربية، تمييزاً وإنتاجاً، ومعرفته ب</w:t>
      </w:r>
      <w:r w:rsidR="00691D35">
        <w:rPr>
          <w:rFonts w:ascii="Traditional Arabic" w:hAnsi="Traditional Arabic" w:cs="Traditional Arabic"/>
          <w:sz w:val="36"/>
          <w:szCs w:val="36"/>
          <w:rtl/>
        </w:rPr>
        <w:t>تراكيب اللغة، وقواعدها الأساسية</w:t>
      </w:r>
      <w:r w:rsidRPr="008D1095">
        <w:rPr>
          <w:rFonts w:ascii="Traditional Arabic" w:hAnsi="Traditional Arabic" w:cs="Traditional Arabic"/>
          <w:sz w:val="36"/>
          <w:szCs w:val="36"/>
          <w:rtl/>
        </w:rPr>
        <w:t>: نظرياً ووظيفياً؛</w:t>
      </w:r>
      <w:r w:rsidR="004704F9">
        <w:rPr>
          <w:rFonts w:ascii="Traditional Arabic" w:hAnsi="Traditional Arabic" w:cs="Traditional Arabic" w:hint="cs"/>
          <w:sz w:val="36"/>
          <w:szCs w:val="36"/>
          <w:rtl/>
        </w:rPr>
        <w:t xml:space="preserve"> </w:t>
      </w:r>
      <w:r w:rsidRPr="008D1095">
        <w:rPr>
          <w:rFonts w:ascii="Traditional Arabic" w:hAnsi="Traditional Arabic" w:cs="Traditional Arabic"/>
          <w:sz w:val="36"/>
          <w:szCs w:val="36"/>
          <w:rtl/>
        </w:rPr>
        <w:t xml:space="preserve">والإلمام بقدر ملائم من مفردات اللغة، للفهم والاستعمال. </w:t>
      </w:r>
    </w:p>
    <w:p w:rsidR="005C4359" w:rsidRPr="008D1095" w:rsidRDefault="005C4359" w:rsidP="00716DAC">
      <w:pPr>
        <w:bidi/>
        <w:spacing w:line="360" w:lineRule="auto"/>
        <w:ind w:left="1417" w:right="132" w:hanging="992"/>
        <w:jc w:val="both"/>
        <w:rPr>
          <w:rFonts w:ascii="Traditional Arabic" w:hAnsi="Traditional Arabic" w:cs="Traditional Arabic"/>
          <w:sz w:val="36"/>
          <w:szCs w:val="36"/>
          <w:rtl/>
        </w:rPr>
      </w:pPr>
      <w:r w:rsidRPr="008D1095">
        <w:rPr>
          <w:rFonts w:ascii="Traditional Arabic" w:hAnsi="Traditional Arabic" w:cs="Traditional Arabic"/>
          <w:sz w:val="36"/>
          <w:szCs w:val="36"/>
          <w:rtl/>
        </w:rPr>
        <w:lastRenderedPageBreak/>
        <w:t>ثانياً</w:t>
      </w:r>
      <w:r w:rsidR="008D7782" w:rsidRPr="008D1095">
        <w:rPr>
          <w:rFonts w:ascii="Traditional Arabic" w:hAnsi="Traditional Arabic" w:cs="Traditional Arabic"/>
          <w:sz w:val="36"/>
          <w:szCs w:val="36"/>
          <w:rtl/>
        </w:rPr>
        <w:tab/>
      </w:r>
      <w:r w:rsidRPr="008D1095">
        <w:rPr>
          <w:rFonts w:ascii="Traditional Arabic" w:hAnsi="Traditional Arabic" w:cs="Traditional Arabic"/>
          <w:sz w:val="36"/>
          <w:szCs w:val="36"/>
          <w:rtl/>
        </w:rPr>
        <w:t>:</w:t>
      </w:r>
      <w:r w:rsidR="00716DAC" w:rsidRPr="008D1095">
        <w:rPr>
          <w:rFonts w:ascii="Traditional Arabic" w:hAnsi="Traditional Arabic" w:cs="Traditional Arabic" w:hint="cs"/>
          <w:sz w:val="36"/>
          <w:szCs w:val="36"/>
          <w:rtl/>
        </w:rPr>
        <w:t xml:space="preserve"> </w:t>
      </w:r>
      <w:r w:rsidRPr="008D1095">
        <w:rPr>
          <w:rFonts w:ascii="Traditional Arabic" w:hAnsi="Traditional Arabic" w:cs="Traditional Arabic"/>
          <w:sz w:val="36"/>
          <w:szCs w:val="36"/>
          <w:rtl/>
        </w:rPr>
        <w:t>الكفاية الاتصالية ونعني بها قدرة المتعلم على استخدام اللغة العربية بصورة تلقائية، والتعبير بطلاقة عن أفكاره وخبراته، مع تمكنه من استيعاب ما يتلقَّى من اللغة في يسر وسهولة .</w:t>
      </w:r>
    </w:p>
    <w:p w:rsidR="005C4359" w:rsidRPr="008D1095" w:rsidRDefault="005C4359" w:rsidP="00716DAC">
      <w:pPr>
        <w:bidi/>
        <w:spacing w:line="360" w:lineRule="auto"/>
        <w:ind w:left="1417" w:hanging="992"/>
        <w:jc w:val="both"/>
        <w:rPr>
          <w:rFonts w:ascii="Traditional Arabic" w:hAnsi="Traditional Arabic" w:cs="Traditional Arabic"/>
          <w:sz w:val="36"/>
          <w:szCs w:val="36"/>
          <w:rtl/>
        </w:rPr>
      </w:pPr>
      <w:r w:rsidRPr="008D1095">
        <w:rPr>
          <w:rFonts w:ascii="Traditional Arabic" w:hAnsi="Traditional Arabic" w:cs="Traditional Arabic"/>
          <w:sz w:val="36"/>
          <w:szCs w:val="36"/>
          <w:rtl/>
        </w:rPr>
        <w:t>ثالثاً</w:t>
      </w:r>
      <w:r w:rsidR="008D7782" w:rsidRPr="008D1095">
        <w:rPr>
          <w:rFonts w:ascii="Traditional Arabic" w:hAnsi="Traditional Arabic" w:cs="Traditional Arabic"/>
          <w:sz w:val="36"/>
          <w:szCs w:val="36"/>
          <w:rtl/>
        </w:rPr>
        <w:tab/>
      </w:r>
      <w:r w:rsidRPr="008D1095">
        <w:rPr>
          <w:rFonts w:ascii="Traditional Arabic" w:hAnsi="Traditional Arabic" w:cs="Traditional Arabic"/>
          <w:sz w:val="36"/>
          <w:szCs w:val="36"/>
          <w:rtl/>
        </w:rPr>
        <w:t>:</w:t>
      </w:r>
      <w:r w:rsidR="00716DAC" w:rsidRPr="008D1095">
        <w:rPr>
          <w:rFonts w:ascii="Traditional Arabic" w:hAnsi="Traditional Arabic" w:cs="Traditional Arabic" w:hint="cs"/>
          <w:sz w:val="36"/>
          <w:szCs w:val="36"/>
          <w:rtl/>
        </w:rPr>
        <w:t xml:space="preserve"> </w:t>
      </w:r>
      <w:r w:rsidRPr="008D1095">
        <w:rPr>
          <w:rFonts w:ascii="Traditional Arabic" w:hAnsi="Traditional Arabic" w:cs="Traditional Arabic"/>
          <w:sz w:val="36"/>
          <w:szCs w:val="36"/>
          <w:rtl/>
        </w:rPr>
        <w:t xml:space="preserve">الكفاية الثقافية، ويقصد بها فهم ما تحمله اللغة العربية من ثقافة، تعبِّر عن أفكار أصحابها وتجاربهم </w:t>
      </w:r>
      <w:r w:rsidR="00691D35">
        <w:rPr>
          <w:rFonts w:ascii="Traditional Arabic" w:hAnsi="Traditional Arabic" w:cs="Traditional Arabic"/>
          <w:sz w:val="36"/>
          <w:szCs w:val="36"/>
          <w:rtl/>
        </w:rPr>
        <w:t>وقيمهم وعاداتهم وآدابهم وفنونهم</w:t>
      </w:r>
      <w:r w:rsidRPr="008D1095">
        <w:rPr>
          <w:rFonts w:ascii="Traditional Arabic" w:hAnsi="Traditional Arabic" w:cs="Traditional Arabic"/>
          <w:sz w:val="36"/>
          <w:szCs w:val="36"/>
          <w:rtl/>
        </w:rPr>
        <w:t>. وعلى مدرس اللغة العربية تنمية هذه الكفايات الثلاث، لدى طلابه من بداية برنامج تعليم اللغة العربية إلى نهايته، وفي جميع المراحل والمستويات.</w:t>
      </w:r>
      <w:r w:rsidRPr="008D1095">
        <w:rPr>
          <w:rStyle w:val="FootnoteReference"/>
          <w:rFonts w:ascii="Traditional Arabic" w:hAnsi="Traditional Arabic" w:cs="Traditional Arabic"/>
          <w:sz w:val="36"/>
          <w:szCs w:val="36"/>
          <w:rtl/>
        </w:rPr>
        <w:footnoteReference w:id="5"/>
      </w:r>
    </w:p>
    <w:p w:rsidR="005C4359" w:rsidRPr="008D1095" w:rsidRDefault="005C4359" w:rsidP="00716DAC">
      <w:pPr>
        <w:bidi/>
        <w:spacing w:line="360" w:lineRule="auto"/>
        <w:ind w:left="425" w:firstLine="850"/>
        <w:jc w:val="lowKashida"/>
        <w:rPr>
          <w:rFonts w:ascii="Traditional Arabic" w:hAnsi="Traditional Arabic" w:cs="Traditional Arabic"/>
          <w:sz w:val="36"/>
          <w:szCs w:val="36"/>
          <w:rtl/>
        </w:rPr>
      </w:pPr>
      <w:r w:rsidRPr="008D1095">
        <w:rPr>
          <w:rFonts w:ascii="Traditional Arabic" w:hAnsi="Traditional Arabic" w:cs="Traditional Arabic"/>
          <w:sz w:val="36"/>
          <w:szCs w:val="36"/>
          <w:rtl/>
        </w:rPr>
        <w:t>يقوم مدرسو اللغة العربية، ومعدّو المادة التعليمية، ببذل كل ما لديهم من مهارات وطاقات، لتمكين ا</w:t>
      </w:r>
      <w:r w:rsidR="00691D35">
        <w:rPr>
          <w:rFonts w:ascii="Traditional Arabic" w:hAnsi="Traditional Arabic" w:cs="Traditional Arabic"/>
          <w:sz w:val="36"/>
          <w:szCs w:val="36"/>
          <w:rtl/>
        </w:rPr>
        <w:t>لمتعلم من إتقان الكفايات الثلاث</w:t>
      </w:r>
      <w:r w:rsidR="005F250D">
        <w:rPr>
          <w:rFonts w:ascii="Traditional Arabic" w:hAnsi="Traditional Arabic" w:cs="Traditional Arabic"/>
          <w:sz w:val="36"/>
          <w:szCs w:val="36"/>
          <w:rtl/>
        </w:rPr>
        <w:t xml:space="preserve">:  والاتصالية والثقافية </w:t>
      </w:r>
      <w:r w:rsidR="00615476">
        <w:rPr>
          <w:rFonts w:ascii="Traditional Arabic" w:hAnsi="Traditional Arabic" w:cs="Traditional Arabic"/>
          <w:sz w:val="36"/>
          <w:szCs w:val="36"/>
        </w:rPr>
        <w:t xml:space="preserve">  </w:t>
      </w:r>
      <w:r w:rsidRPr="008D1095">
        <w:rPr>
          <w:rFonts w:ascii="Traditional Arabic" w:hAnsi="Traditional Arabic" w:cs="Traditional Arabic"/>
          <w:sz w:val="36"/>
          <w:szCs w:val="36"/>
          <w:rtl/>
        </w:rPr>
        <w:t>وبملاحظة ما يحققه الطلاب من تعلم، ظهر أن كثيرين منهم يقفون عند حدود الكفاية ، ويعجزون عن استخدام اللغة العربية وسيلة اتصال.</w:t>
      </w:r>
    </w:p>
    <w:p w:rsidR="00692DDE" w:rsidRPr="008D1095" w:rsidRDefault="005C4359" w:rsidP="008C7F4A">
      <w:pPr>
        <w:bidi/>
        <w:spacing w:line="360" w:lineRule="auto"/>
        <w:ind w:left="425" w:firstLine="850"/>
        <w:jc w:val="lowKashida"/>
        <w:rPr>
          <w:rFonts w:ascii="Traditional Arabic" w:hAnsi="Traditional Arabic" w:cs="Traditional Arabic"/>
          <w:sz w:val="36"/>
          <w:szCs w:val="36"/>
          <w:rtl/>
        </w:rPr>
      </w:pPr>
      <w:r w:rsidRPr="008D1095">
        <w:rPr>
          <w:rFonts w:ascii="Traditional Arabic" w:hAnsi="Traditional Arabic" w:cs="Traditional Arabic"/>
          <w:sz w:val="36"/>
          <w:szCs w:val="36"/>
          <w:rtl/>
        </w:rPr>
        <w:t>وهناك من الطلاب، يحقق مستوى طيباً من الاتصال باللغة العربية، غير أنه يرتكب كثيراً من الأخطاء .وهناك فريق ثالث من الطلاب يلم بكثير من قواعد اللغة العربية، ويمكنه التواصل به</w:t>
      </w:r>
      <w:r w:rsidR="00691D35">
        <w:rPr>
          <w:rFonts w:ascii="Traditional Arabic" w:hAnsi="Traditional Arabic" w:cs="Traditional Arabic"/>
          <w:sz w:val="36"/>
          <w:szCs w:val="36"/>
          <w:rtl/>
        </w:rPr>
        <w:t>ا، غير أنه يجهل الثقافة العربية</w:t>
      </w:r>
      <w:r w:rsidRPr="008D1095">
        <w:rPr>
          <w:rFonts w:ascii="Traditional Arabic" w:hAnsi="Traditional Arabic" w:cs="Traditional Arabic"/>
          <w:sz w:val="36"/>
          <w:szCs w:val="36"/>
          <w:rtl/>
        </w:rPr>
        <w:t xml:space="preserve">. ويمكن القول، بأن </w:t>
      </w:r>
      <w:r w:rsidRPr="008D1095">
        <w:rPr>
          <w:rFonts w:ascii="Traditional Arabic" w:hAnsi="Traditional Arabic" w:cs="Traditional Arabic"/>
          <w:sz w:val="36"/>
          <w:szCs w:val="36"/>
          <w:rtl/>
        </w:rPr>
        <w:lastRenderedPageBreak/>
        <w:t xml:space="preserve">الطوائف الثلاث من </w:t>
      </w:r>
      <w:r w:rsidR="00AE2C0D">
        <w:rPr>
          <w:rFonts w:ascii="Traditional Arabic" w:hAnsi="Traditional Arabic" w:cs="Traditional Arabic" w:hint="cs"/>
          <w:sz w:val="36"/>
          <w:szCs w:val="36"/>
          <w:rtl/>
        </w:rPr>
        <w:t xml:space="preserve">المفهوم </w:t>
      </w:r>
      <w:r w:rsidRPr="008D1095">
        <w:rPr>
          <w:rFonts w:ascii="Traditional Arabic" w:hAnsi="Traditional Arabic" w:cs="Traditional Arabic"/>
          <w:sz w:val="36"/>
          <w:szCs w:val="36"/>
          <w:rtl/>
        </w:rPr>
        <w:t>الطلاب لم تبلغ الغاية المنشودة من تعلم اللغة العربية، وهي إتقان الكفايات الثلاث بمستوى طيب، وبشكل متوازن.</w:t>
      </w:r>
    </w:p>
    <w:p w:rsidR="005C4359" w:rsidRPr="008D1095" w:rsidRDefault="005C4359" w:rsidP="00716DAC">
      <w:pPr>
        <w:bidi/>
        <w:spacing w:line="360" w:lineRule="auto"/>
        <w:ind w:left="425" w:firstLine="850"/>
        <w:jc w:val="lowKashida"/>
        <w:rPr>
          <w:rFonts w:ascii="Traditional Arabic" w:hAnsi="Traditional Arabic" w:cs="Traditional Arabic"/>
          <w:sz w:val="36"/>
          <w:szCs w:val="36"/>
          <w:rtl/>
        </w:rPr>
      </w:pPr>
      <w:r w:rsidRPr="008D1095">
        <w:rPr>
          <w:rFonts w:ascii="Traditional Arabic" w:hAnsi="Traditional Arabic" w:cs="Traditional Arabic"/>
          <w:sz w:val="36"/>
          <w:szCs w:val="36"/>
          <w:rtl/>
        </w:rPr>
        <w:t>قال عبد الرحمن بن إبراهيم فوزان، هناك الشروط والمبادئ الأساسية لتعليم اللغة العربية لغير الناطقين بها:</w:t>
      </w:r>
    </w:p>
    <w:p w:rsidR="005C4359" w:rsidRPr="008D1095" w:rsidRDefault="005C4359" w:rsidP="00716DAC">
      <w:pPr>
        <w:numPr>
          <w:ilvl w:val="0"/>
          <w:numId w:val="2"/>
        </w:numPr>
        <w:tabs>
          <w:tab w:val="clear" w:pos="795"/>
        </w:tabs>
        <w:bidi/>
        <w:spacing w:line="360" w:lineRule="auto"/>
        <w:jc w:val="lowKashida"/>
        <w:rPr>
          <w:rFonts w:ascii="Traditional Arabic" w:hAnsi="Traditional Arabic" w:cs="Traditional Arabic"/>
          <w:sz w:val="36"/>
          <w:szCs w:val="36"/>
          <w:rtl/>
        </w:rPr>
      </w:pPr>
      <w:r w:rsidRPr="008D1095">
        <w:rPr>
          <w:rFonts w:ascii="Traditional Arabic" w:hAnsi="Traditional Arabic" w:cs="Traditional Arabic"/>
          <w:sz w:val="36"/>
          <w:szCs w:val="36"/>
          <w:rtl/>
        </w:rPr>
        <w:t>أن تعبر المـادة عن محت</w:t>
      </w:r>
      <w:r w:rsidR="00691D35">
        <w:rPr>
          <w:rFonts w:ascii="Traditional Arabic" w:hAnsi="Traditional Arabic" w:cs="Traditional Arabic"/>
          <w:sz w:val="36"/>
          <w:szCs w:val="36"/>
          <w:rtl/>
        </w:rPr>
        <w:t>وى الثقافـة العربية والإسلامـية</w:t>
      </w:r>
      <w:r w:rsidRPr="008D1095">
        <w:rPr>
          <w:rFonts w:ascii="Traditional Arabic" w:hAnsi="Traditional Arabic" w:cs="Traditional Arabic"/>
          <w:sz w:val="36"/>
          <w:szCs w:val="36"/>
          <w:rtl/>
        </w:rPr>
        <w:t xml:space="preserve">. </w:t>
      </w:r>
    </w:p>
    <w:p w:rsidR="005C4359" w:rsidRPr="008D1095" w:rsidRDefault="005C4359" w:rsidP="00716DAC">
      <w:pPr>
        <w:numPr>
          <w:ilvl w:val="0"/>
          <w:numId w:val="2"/>
        </w:numPr>
        <w:tabs>
          <w:tab w:val="clear" w:pos="795"/>
        </w:tabs>
        <w:bidi/>
        <w:spacing w:line="360" w:lineRule="auto"/>
        <w:jc w:val="lowKashida"/>
        <w:rPr>
          <w:rFonts w:ascii="Traditional Arabic" w:hAnsi="Traditional Arabic" w:cs="Traditional Arabic"/>
          <w:sz w:val="36"/>
          <w:szCs w:val="36"/>
        </w:rPr>
      </w:pPr>
      <w:r w:rsidRPr="008D1095">
        <w:rPr>
          <w:rFonts w:ascii="Traditional Arabic" w:hAnsi="Traditional Arabic" w:cs="Traditional Arabic"/>
          <w:sz w:val="36"/>
          <w:szCs w:val="36"/>
          <w:rtl/>
        </w:rPr>
        <w:t>أن تعطي صورة صادقة وسليم</w:t>
      </w:r>
      <w:r w:rsidR="00691D35">
        <w:rPr>
          <w:rFonts w:ascii="Traditional Arabic" w:hAnsi="Traditional Arabic" w:cs="Traditional Arabic"/>
          <w:sz w:val="36"/>
          <w:szCs w:val="36"/>
          <w:rtl/>
        </w:rPr>
        <w:t>ة عن الحياة في الأقطـار العربية</w:t>
      </w:r>
      <w:r w:rsidRPr="008D1095">
        <w:rPr>
          <w:rFonts w:ascii="Traditional Arabic" w:hAnsi="Traditional Arabic" w:cs="Traditional Arabic"/>
          <w:sz w:val="36"/>
          <w:szCs w:val="36"/>
          <w:rtl/>
        </w:rPr>
        <w:t xml:space="preserve">. </w:t>
      </w:r>
    </w:p>
    <w:p w:rsidR="005C4359" w:rsidRPr="008D1095" w:rsidRDefault="005C4359" w:rsidP="00716DAC">
      <w:pPr>
        <w:numPr>
          <w:ilvl w:val="0"/>
          <w:numId w:val="2"/>
        </w:numPr>
        <w:tabs>
          <w:tab w:val="clear" w:pos="795"/>
        </w:tabs>
        <w:bidi/>
        <w:spacing w:line="360" w:lineRule="auto"/>
        <w:jc w:val="lowKashida"/>
        <w:rPr>
          <w:rFonts w:ascii="Traditional Arabic" w:hAnsi="Traditional Arabic" w:cs="Traditional Arabic"/>
          <w:sz w:val="36"/>
          <w:szCs w:val="36"/>
        </w:rPr>
      </w:pPr>
      <w:r w:rsidRPr="008D1095">
        <w:rPr>
          <w:rFonts w:ascii="Traditional Arabic" w:hAnsi="Traditional Arabic" w:cs="Traditional Arabic"/>
          <w:sz w:val="36"/>
          <w:szCs w:val="36"/>
          <w:rtl/>
        </w:rPr>
        <w:t>أن تعكـس المـادة الاهتمامات الثقافية</w:t>
      </w:r>
      <w:r w:rsidR="00691D35">
        <w:rPr>
          <w:rFonts w:ascii="Traditional Arabic" w:hAnsi="Traditional Arabic" w:cs="Traditional Arabic"/>
          <w:sz w:val="36"/>
          <w:szCs w:val="36"/>
          <w:rtl/>
        </w:rPr>
        <w:t xml:space="preserve"> والفكرية للدارسين على اختلافهم</w:t>
      </w:r>
      <w:r w:rsidRPr="008D1095">
        <w:rPr>
          <w:rFonts w:ascii="Traditional Arabic" w:hAnsi="Traditional Arabic" w:cs="Traditional Arabic"/>
          <w:sz w:val="36"/>
          <w:szCs w:val="36"/>
          <w:rtl/>
        </w:rPr>
        <w:t xml:space="preserve">. </w:t>
      </w:r>
    </w:p>
    <w:p w:rsidR="005C4359" w:rsidRPr="008D1095" w:rsidRDefault="005C4359" w:rsidP="00716DAC">
      <w:pPr>
        <w:numPr>
          <w:ilvl w:val="0"/>
          <w:numId w:val="2"/>
        </w:numPr>
        <w:tabs>
          <w:tab w:val="clear" w:pos="795"/>
        </w:tabs>
        <w:bidi/>
        <w:spacing w:line="360" w:lineRule="auto"/>
        <w:jc w:val="lowKashida"/>
        <w:rPr>
          <w:rFonts w:ascii="Traditional Arabic" w:hAnsi="Traditional Arabic" w:cs="Traditional Arabic"/>
          <w:sz w:val="36"/>
          <w:szCs w:val="36"/>
        </w:rPr>
      </w:pPr>
      <w:r w:rsidRPr="008D1095">
        <w:rPr>
          <w:rFonts w:ascii="Traditional Arabic" w:hAnsi="Traditional Arabic" w:cs="Traditional Arabic"/>
          <w:sz w:val="36"/>
          <w:szCs w:val="36"/>
          <w:rtl/>
        </w:rPr>
        <w:t>أن تتنوع المـادة بحيث تغطـي ميادين ومجالات ثقافية وفكرية متعددة في إطا</w:t>
      </w:r>
      <w:r w:rsidR="00691D35">
        <w:rPr>
          <w:rFonts w:ascii="Traditional Arabic" w:hAnsi="Traditional Arabic" w:cs="Traditional Arabic"/>
          <w:sz w:val="36"/>
          <w:szCs w:val="36"/>
          <w:rtl/>
        </w:rPr>
        <w:t>ر من الثقافة العربية الإسـلامية</w:t>
      </w:r>
      <w:r w:rsidRPr="008D1095">
        <w:rPr>
          <w:rFonts w:ascii="Traditional Arabic" w:hAnsi="Traditional Arabic" w:cs="Traditional Arabic"/>
          <w:sz w:val="36"/>
          <w:szCs w:val="36"/>
          <w:rtl/>
        </w:rPr>
        <w:t xml:space="preserve">. </w:t>
      </w:r>
    </w:p>
    <w:p w:rsidR="005C4359" w:rsidRPr="008D1095" w:rsidRDefault="005C4359" w:rsidP="00716DAC">
      <w:pPr>
        <w:numPr>
          <w:ilvl w:val="0"/>
          <w:numId w:val="2"/>
        </w:numPr>
        <w:tabs>
          <w:tab w:val="clear" w:pos="795"/>
        </w:tabs>
        <w:bidi/>
        <w:spacing w:line="360" w:lineRule="auto"/>
        <w:jc w:val="lowKashida"/>
        <w:rPr>
          <w:rFonts w:ascii="Traditional Arabic" w:hAnsi="Traditional Arabic" w:cs="Traditional Arabic"/>
          <w:sz w:val="36"/>
          <w:szCs w:val="36"/>
        </w:rPr>
      </w:pPr>
      <w:r w:rsidRPr="008D1095">
        <w:rPr>
          <w:rFonts w:ascii="Traditional Arabic" w:hAnsi="Traditional Arabic" w:cs="Traditional Arabic"/>
          <w:sz w:val="36"/>
          <w:szCs w:val="36"/>
          <w:rtl/>
        </w:rPr>
        <w:t>ألا تغفل المـادة جوانب الحيا</w:t>
      </w:r>
      <w:r w:rsidR="00691D35">
        <w:rPr>
          <w:rFonts w:ascii="Traditional Arabic" w:hAnsi="Traditional Arabic" w:cs="Traditional Arabic"/>
          <w:sz w:val="36"/>
          <w:szCs w:val="36"/>
          <w:rtl/>
        </w:rPr>
        <w:t>ة العامـة والمشترك بين الثقافات</w:t>
      </w:r>
      <w:r w:rsidRPr="008D1095">
        <w:rPr>
          <w:rFonts w:ascii="Traditional Arabic" w:hAnsi="Traditional Arabic" w:cs="Traditional Arabic"/>
          <w:sz w:val="36"/>
          <w:szCs w:val="36"/>
          <w:rtl/>
        </w:rPr>
        <w:t xml:space="preserve">. </w:t>
      </w:r>
    </w:p>
    <w:p w:rsidR="005C4359" w:rsidRPr="008D1095" w:rsidRDefault="005C4359" w:rsidP="00716DAC">
      <w:pPr>
        <w:numPr>
          <w:ilvl w:val="0"/>
          <w:numId w:val="2"/>
        </w:numPr>
        <w:tabs>
          <w:tab w:val="clear" w:pos="795"/>
        </w:tabs>
        <w:bidi/>
        <w:spacing w:line="360" w:lineRule="auto"/>
        <w:jc w:val="lowKashida"/>
        <w:rPr>
          <w:rFonts w:ascii="Traditional Arabic" w:hAnsi="Traditional Arabic" w:cs="Traditional Arabic"/>
          <w:sz w:val="36"/>
          <w:szCs w:val="36"/>
        </w:rPr>
      </w:pPr>
      <w:r w:rsidRPr="008D1095">
        <w:rPr>
          <w:rFonts w:ascii="Traditional Arabic" w:hAnsi="Traditional Arabic" w:cs="Traditional Arabic"/>
          <w:sz w:val="36"/>
          <w:szCs w:val="36"/>
          <w:rtl/>
        </w:rPr>
        <w:t>أن يعكس المحتوى حياة الإنسـان العربي المتح</w:t>
      </w:r>
      <w:r w:rsidR="00691D35">
        <w:rPr>
          <w:rFonts w:ascii="Traditional Arabic" w:hAnsi="Traditional Arabic" w:cs="Traditional Arabic"/>
          <w:sz w:val="36"/>
          <w:szCs w:val="36"/>
          <w:rtl/>
        </w:rPr>
        <w:t>ضـر في إطار العصر الذي يعيش فيه</w:t>
      </w:r>
      <w:r w:rsidRPr="008D1095">
        <w:rPr>
          <w:rFonts w:ascii="Traditional Arabic" w:hAnsi="Traditional Arabic" w:cs="Traditional Arabic"/>
          <w:sz w:val="36"/>
          <w:szCs w:val="36"/>
          <w:rtl/>
        </w:rPr>
        <w:t>.</w:t>
      </w:r>
    </w:p>
    <w:p w:rsidR="005C4359" w:rsidRPr="008D1095" w:rsidRDefault="005C4359" w:rsidP="00716DAC">
      <w:pPr>
        <w:numPr>
          <w:ilvl w:val="0"/>
          <w:numId w:val="2"/>
        </w:numPr>
        <w:tabs>
          <w:tab w:val="clear" w:pos="795"/>
        </w:tabs>
        <w:bidi/>
        <w:spacing w:line="360" w:lineRule="auto"/>
        <w:jc w:val="lowKashida"/>
        <w:rPr>
          <w:rFonts w:ascii="Traditional Arabic" w:hAnsi="Traditional Arabic" w:cs="Traditional Arabic"/>
          <w:sz w:val="36"/>
          <w:szCs w:val="36"/>
        </w:rPr>
      </w:pPr>
      <w:r w:rsidRPr="008D1095">
        <w:rPr>
          <w:rFonts w:ascii="Traditional Arabic" w:hAnsi="Traditional Arabic" w:cs="Traditional Arabic"/>
          <w:sz w:val="36"/>
          <w:szCs w:val="36"/>
          <w:rtl/>
        </w:rPr>
        <w:t xml:space="preserve">أن يثير المحتوى الثقافي للمـادّة المتعلّم إلى تعلّم </w:t>
      </w:r>
      <w:r w:rsidR="00691D35">
        <w:rPr>
          <w:rFonts w:ascii="Traditional Arabic" w:hAnsi="Traditional Arabic" w:cs="Traditional Arabic"/>
          <w:sz w:val="36"/>
          <w:szCs w:val="36"/>
          <w:rtl/>
        </w:rPr>
        <w:t>اللغـة والاستمرار في هذا التعلم</w:t>
      </w:r>
      <w:r w:rsidRPr="008D1095">
        <w:rPr>
          <w:rFonts w:ascii="Traditional Arabic" w:hAnsi="Traditional Arabic" w:cs="Traditional Arabic"/>
          <w:sz w:val="36"/>
          <w:szCs w:val="36"/>
          <w:rtl/>
        </w:rPr>
        <w:t xml:space="preserve">. </w:t>
      </w:r>
    </w:p>
    <w:p w:rsidR="005C4359" w:rsidRPr="008D1095" w:rsidRDefault="005C4359" w:rsidP="00716DAC">
      <w:pPr>
        <w:numPr>
          <w:ilvl w:val="0"/>
          <w:numId w:val="2"/>
        </w:numPr>
        <w:tabs>
          <w:tab w:val="clear" w:pos="795"/>
          <w:tab w:val="num" w:pos="926"/>
        </w:tabs>
        <w:bidi/>
        <w:spacing w:line="360" w:lineRule="auto"/>
        <w:jc w:val="lowKashida"/>
        <w:rPr>
          <w:rFonts w:ascii="Traditional Arabic" w:hAnsi="Traditional Arabic" w:cs="Traditional Arabic"/>
          <w:sz w:val="36"/>
          <w:szCs w:val="36"/>
        </w:rPr>
      </w:pPr>
      <w:r w:rsidRPr="008D1095">
        <w:rPr>
          <w:rFonts w:ascii="Traditional Arabic" w:hAnsi="Traditional Arabic" w:cs="Traditional Arabic"/>
          <w:sz w:val="36"/>
          <w:szCs w:val="36"/>
          <w:rtl/>
        </w:rPr>
        <w:t xml:space="preserve">أن يقـدّم المحتوى الثقافي بالمستوى الذي يناسب عمر الدارسين ومستواهم التعليمي. </w:t>
      </w:r>
    </w:p>
    <w:p w:rsidR="005C4359" w:rsidRPr="008D1095" w:rsidRDefault="005C4359" w:rsidP="00716DAC">
      <w:pPr>
        <w:numPr>
          <w:ilvl w:val="0"/>
          <w:numId w:val="2"/>
        </w:numPr>
        <w:tabs>
          <w:tab w:val="clear" w:pos="795"/>
          <w:tab w:val="num" w:pos="926"/>
        </w:tabs>
        <w:bidi/>
        <w:spacing w:line="360" w:lineRule="auto"/>
        <w:jc w:val="lowKashida"/>
        <w:rPr>
          <w:rFonts w:ascii="Traditional Arabic" w:hAnsi="Traditional Arabic" w:cs="Traditional Arabic"/>
          <w:sz w:val="36"/>
          <w:szCs w:val="36"/>
        </w:rPr>
      </w:pPr>
      <w:r w:rsidRPr="008D1095">
        <w:rPr>
          <w:rFonts w:ascii="Traditional Arabic" w:hAnsi="Traditional Arabic" w:cs="Traditional Arabic"/>
          <w:sz w:val="36"/>
          <w:szCs w:val="36"/>
          <w:rtl/>
        </w:rPr>
        <w:lastRenderedPageBreak/>
        <w:t>أن تقدم تقويماً وتصحيحاً لما في عقول الكثيرين من أفكار خاطـئة</w:t>
      </w:r>
      <w:r w:rsidR="00691D35">
        <w:rPr>
          <w:rFonts w:ascii="Traditional Arabic" w:hAnsi="Traditional Arabic" w:cs="Traditional Arabic"/>
          <w:sz w:val="36"/>
          <w:szCs w:val="36"/>
          <w:rtl/>
        </w:rPr>
        <w:t xml:space="preserve"> عن الثقافـة العربية والإسلامية</w:t>
      </w:r>
      <w:r w:rsidRPr="008D1095">
        <w:rPr>
          <w:rFonts w:ascii="Traditional Arabic" w:hAnsi="Traditional Arabic" w:cs="Traditional Arabic"/>
          <w:sz w:val="36"/>
          <w:szCs w:val="36"/>
          <w:rtl/>
        </w:rPr>
        <w:t>.</w:t>
      </w:r>
      <w:r w:rsidRPr="008D1095">
        <w:rPr>
          <w:rStyle w:val="FootnoteReference"/>
          <w:rFonts w:ascii="Traditional Arabic" w:hAnsi="Traditional Arabic" w:cs="Traditional Arabic"/>
          <w:sz w:val="36"/>
          <w:szCs w:val="36"/>
        </w:rPr>
        <w:footnoteReference w:id="6"/>
      </w:r>
    </w:p>
    <w:p w:rsidR="005C4359" w:rsidRPr="008D1095" w:rsidRDefault="005C4359" w:rsidP="008D1095">
      <w:pPr>
        <w:bidi/>
        <w:spacing w:line="360" w:lineRule="auto"/>
        <w:ind w:left="425" w:firstLine="850"/>
        <w:jc w:val="lowKashida"/>
        <w:rPr>
          <w:rFonts w:ascii="Traditional Arabic" w:hAnsi="Traditional Arabic" w:cs="Traditional Arabic"/>
          <w:color w:val="333333"/>
          <w:sz w:val="36"/>
          <w:szCs w:val="36"/>
        </w:rPr>
      </w:pPr>
      <w:r w:rsidRPr="008D1095">
        <w:rPr>
          <w:rFonts w:ascii="Traditional Arabic" w:hAnsi="Traditional Arabic" w:cs="Traditional Arabic"/>
          <w:color w:val="333333"/>
          <w:sz w:val="36"/>
          <w:szCs w:val="36"/>
          <w:rtl/>
        </w:rPr>
        <w:t>الكتاب، بلاريب، مؤثرات الرقي ومظهر من مظاهر التطور، ومقياس من مقاييس التقدم بين الشعوب. إن حركة الكتاب</w:t>
      </w:r>
      <w:r w:rsidR="00F76FBC">
        <w:rPr>
          <w:rFonts w:ascii="Traditional Arabic" w:hAnsi="Traditional Arabic" w:cs="Traditional Arabic"/>
          <w:color w:val="333333"/>
          <w:sz w:val="36"/>
          <w:szCs w:val="36"/>
          <w:rtl/>
        </w:rPr>
        <w:t>،</w:t>
      </w:r>
      <w:r w:rsidRPr="008D1095">
        <w:rPr>
          <w:rFonts w:ascii="Traditional Arabic" w:hAnsi="Traditional Arabic" w:cs="Traditional Arabic"/>
          <w:color w:val="333333"/>
          <w:sz w:val="36"/>
          <w:szCs w:val="36"/>
          <w:rtl/>
        </w:rPr>
        <w:t xml:space="preserve"> </w:t>
      </w:r>
      <w:r w:rsidRPr="008D1095">
        <w:rPr>
          <w:rFonts w:ascii="Traditional Arabic" w:hAnsi="Traditional Arabic" w:cs="Traditional Arabic"/>
          <w:sz w:val="36"/>
          <w:szCs w:val="36"/>
          <w:rtl/>
        </w:rPr>
        <w:t>تأليفا</w:t>
      </w:r>
      <w:r w:rsidRPr="008D1095">
        <w:rPr>
          <w:rFonts w:ascii="Traditional Arabic" w:hAnsi="Traditional Arabic" w:cs="Traditional Arabic"/>
          <w:color w:val="333333"/>
          <w:sz w:val="36"/>
          <w:szCs w:val="36"/>
          <w:rtl/>
        </w:rPr>
        <w:t xml:space="preserve"> ونشرا وتوزيعا وقراءة</w:t>
      </w:r>
      <w:r w:rsidR="00F76FBC">
        <w:rPr>
          <w:rFonts w:ascii="Traditional Arabic" w:hAnsi="Traditional Arabic" w:cs="Traditional Arabic"/>
          <w:color w:val="333333"/>
          <w:sz w:val="36"/>
          <w:szCs w:val="36"/>
          <w:rtl/>
        </w:rPr>
        <w:t>،</w:t>
      </w:r>
      <w:r w:rsidRPr="008D1095">
        <w:rPr>
          <w:rFonts w:ascii="Traditional Arabic" w:hAnsi="Traditional Arabic" w:cs="Traditional Arabic"/>
          <w:color w:val="333333"/>
          <w:sz w:val="36"/>
          <w:szCs w:val="36"/>
          <w:rtl/>
        </w:rPr>
        <w:t xml:space="preserve"> معيار لا يخطىء عند الحكم على ما وصلت إليـه ثقافـات الأمم، وما بلغته مستويات التطور فيها.</w:t>
      </w:r>
      <w:r w:rsidRPr="008D1095">
        <w:rPr>
          <w:rStyle w:val="FootnoteReference"/>
          <w:rFonts w:ascii="Traditional Arabic" w:hAnsi="Traditional Arabic" w:cs="Traditional Arabic"/>
          <w:color w:val="333333"/>
          <w:sz w:val="36"/>
          <w:szCs w:val="36"/>
          <w:rtl/>
        </w:rPr>
        <w:footnoteReference w:id="7"/>
      </w:r>
      <w:r w:rsidRPr="008D1095">
        <w:rPr>
          <w:rFonts w:ascii="Traditional Arabic" w:hAnsi="Traditional Arabic" w:cs="Traditional Arabic"/>
          <w:color w:val="333333"/>
          <w:sz w:val="36"/>
          <w:szCs w:val="36"/>
          <w:rtl/>
        </w:rPr>
        <w:t xml:space="preserve"> </w:t>
      </w:r>
    </w:p>
    <w:p w:rsidR="005C4359" w:rsidRPr="008D1095" w:rsidRDefault="005C4359" w:rsidP="00BE565C">
      <w:pPr>
        <w:bidi/>
        <w:spacing w:line="360" w:lineRule="auto"/>
        <w:ind w:left="425" w:firstLine="926"/>
        <w:jc w:val="lowKashida"/>
        <w:rPr>
          <w:rFonts w:ascii="Traditional Arabic" w:hAnsi="Traditional Arabic" w:cs="Traditional Arabic"/>
          <w:sz w:val="36"/>
          <w:szCs w:val="36"/>
          <w:rtl/>
        </w:rPr>
      </w:pPr>
      <w:r w:rsidRPr="008D1095">
        <w:rPr>
          <w:rFonts w:ascii="Traditional Arabic" w:hAnsi="Traditional Arabic" w:cs="Traditional Arabic"/>
          <w:sz w:val="36"/>
          <w:szCs w:val="36"/>
          <w:rtl/>
        </w:rPr>
        <w:t xml:space="preserve">إعداد </w:t>
      </w:r>
      <w:r w:rsidR="00BE565C">
        <w:rPr>
          <w:rFonts w:ascii="Traditional Arabic" w:hAnsi="Traditional Arabic" w:cs="Traditional Arabic" w:hint="cs"/>
          <w:sz w:val="36"/>
          <w:szCs w:val="36"/>
          <w:rtl/>
        </w:rPr>
        <w:t>المواد</w:t>
      </w:r>
      <w:r w:rsidR="00DE7195" w:rsidRPr="00161770">
        <w:rPr>
          <w:rFonts w:ascii="Traditional Arabic" w:hAnsi="Traditional Arabic" w:cs="Traditional Arabic" w:hint="cs"/>
          <w:sz w:val="36"/>
          <w:szCs w:val="36"/>
          <w:rtl/>
        </w:rPr>
        <w:t xml:space="preserve"> </w:t>
      </w:r>
      <w:r w:rsidR="009F4F46" w:rsidRPr="008D1095">
        <w:rPr>
          <w:rFonts w:ascii="Traditional Arabic" w:hAnsi="Traditional Arabic" w:cs="Traditional Arabic"/>
          <w:sz w:val="36"/>
          <w:szCs w:val="36"/>
          <w:rtl/>
        </w:rPr>
        <w:t>لتع</w:t>
      </w:r>
      <w:r w:rsidR="009F4F46">
        <w:rPr>
          <w:rFonts w:ascii="Traditional Arabic" w:hAnsi="Traditional Arabic" w:cs="Traditional Arabic"/>
          <w:sz w:val="36"/>
          <w:szCs w:val="36"/>
          <w:rtl/>
        </w:rPr>
        <w:t>ليم اللغة العربية لغير الناطقين</w:t>
      </w:r>
      <w:r w:rsidRPr="008D1095">
        <w:rPr>
          <w:rFonts w:ascii="Traditional Arabic" w:hAnsi="Traditional Arabic" w:cs="Traditional Arabic"/>
          <w:sz w:val="36"/>
          <w:szCs w:val="36"/>
          <w:rtl/>
        </w:rPr>
        <w:t xml:space="preserve"> بـها يحتاج إلى وقت طويل ، يحتاج أولا إلى مسح شامل لما هو موجود فعلاً ، وللأنماط وأنواع التدريبات </w:t>
      </w:r>
      <w:r w:rsidR="00F76FBC">
        <w:rPr>
          <w:rFonts w:ascii="Traditional Arabic" w:hAnsi="Traditional Arabic" w:cs="Traditional Arabic"/>
          <w:sz w:val="36"/>
          <w:szCs w:val="36"/>
          <w:rtl/>
        </w:rPr>
        <w:t>،</w:t>
      </w:r>
      <w:r w:rsidRPr="008D1095">
        <w:rPr>
          <w:rFonts w:ascii="Traditional Arabic" w:hAnsi="Traditional Arabic" w:cs="Traditional Arabic"/>
          <w:sz w:val="36"/>
          <w:szCs w:val="36"/>
          <w:rtl/>
        </w:rPr>
        <w:t xml:space="preserve"> ويحتاج إل</w:t>
      </w:r>
      <w:r w:rsidR="00A46220">
        <w:rPr>
          <w:rFonts w:ascii="Traditional Arabic" w:hAnsi="Traditional Arabic" w:cs="Traditional Arabic"/>
          <w:sz w:val="36"/>
          <w:szCs w:val="36"/>
          <w:rtl/>
        </w:rPr>
        <w:t>ى ضبط تام للمفردات وللتراكيب، و</w:t>
      </w:r>
      <w:r w:rsidR="00A46220">
        <w:rPr>
          <w:rFonts w:ascii="Traditional Arabic" w:hAnsi="Traditional Arabic" w:cs="Traditional Arabic" w:hint="cs"/>
          <w:sz w:val="36"/>
          <w:szCs w:val="36"/>
          <w:rtl/>
        </w:rPr>
        <w:t xml:space="preserve">الى </w:t>
      </w:r>
      <w:r w:rsidRPr="008D1095">
        <w:rPr>
          <w:rFonts w:ascii="Traditional Arabic" w:hAnsi="Traditional Arabic" w:cs="Traditional Arabic"/>
          <w:sz w:val="36"/>
          <w:szCs w:val="36"/>
          <w:rtl/>
        </w:rPr>
        <w:t>درجة من التدرج ملائمة . إذ إنّ التأليف في هذا النوع يختلف عن غيره. و</w:t>
      </w:r>
      <w:r w:rsidR="00DE7195" w:rsidRPr="00DE7195">
        <w:rPr>
          <w:rFonts w:ascii="Traditional Arabic" w:hAnsi="Traditional Arabic" w:cs="Traditional Arabic" w:hint="cs"/>
          <w:sz w:val="36"/>
          <w:szCs w:val="36"/>
          <w:rtl/>
        </w:rPr>
        <w:t xml:space="preserve"> </w:t>
      </w:r>
      <w:r w:rsidR="00DE7195" w:rsidRPr="00161770">
        <w:rPr>
          <w:rFonts w:ascii="Traditional Arabic" w:hAnsi="Traditional Arabic" w:cs="Traditional Arabic" w:hint="cs"/>
          <w:sz w:val="36"/>
          <w:szCs w:val="36"/>
          <w:rtl/>
        </w:rPr>
        <w:t xml:space="preserve">كتاب </w:t>
      </w:r>
      <w:r w:rsidR="009F4F46" w:rsidRPr="008D1095">
        <w:rPr>
          <w:rFonts w:ascii="Traditional Arabic" w:hAnsi="Traditional Arabic" w:cs="Traditional Arabic"/>
          <w:sz w:val="36"/>
          <w:szCs w:val="36"/>
          <w:rtl/>
        </w:rPr>
        <w:t>لتع</w:t>
      </w:r>
      <w:r w:rsidR="009F4F46">
        <w:rPr>
          <w:rFonts w:ascii="Traditional Arabic" w:hAnsi="Traditional Arabic" w:cs="Traditional Arabic"/>
          <w:sz w:val="36"/>
          <w:szCs w:val="36"/>
          <w:rtl/>
        </w:rPr>
        <w:t>ليم اللغة العربية لغير الناطقين</w:t>
      </w:r>
      <w:r w:rsidRPr="008D1095">
        <w:rPr>
          <w:rFonts w:ascii="Traditional Arabic" w:hAnsi="Traditional Arabic" w:cs="Traditional Arabic"/>
          <w:sz w:val="36"/>
          <w:szCs w:val="36"/>
          <w:rtl/>
        </w:rPr>
        <w:t xml:space="preserve"> بـها صعب، لأنه يحتاج إلى ضبط كل شيء، فضبط المفردات والتراكيب يجعل من الاعتماد على النصوص الأصلية أمراً صعباً ، ويجد المعدّ نفسه مضطراً إلى التدخل وصياغة الموضوع أو جزء منه بنفسه.</w:t>
      </w:r>
    </w:p>
    <w:p w:rsidR="005C4359" w:rsidRPr="008D1095" w:rsidRDefault="005C4359" w:rsidP="008D1095">
      <w:pPr>
        <w:bidi/>
        <w:spacing w:line="360" w:lineRule="auto"/>
        <w:ind w:left="425" w:firstLine="926"/>
        <w:jc w:val="lowKashida"/>
        <w:rPr>
          <w:rFonts w:ascii="Traditional Arabic" w:hAnsi="Traditional Arabic" w:cs="Traditional Arabic"/>
          <w:color w:val="333333"/>
          <w:sz w:val="36"/>
          <w:szCs w:val="36"/>
          <w:rtl/>
        </w:rPr>
      </w:pPr>
      <w:r w:rsidRPr="008D1095">
        <w:rPr>
          <w:rFonts w:ascii="Traditional Arabic" w:hAnsi="Traditional Arabic" w:cs="Traditional Arabic"/>
          <w:color w:val="333333"/>
          <w:sz w:val="36"/>
          <w:szCs w:val="36"/>
          <w:rtl/>
        </w:rPr>
        <w:lastRenderedPageBreak/>
        <w:t>و</w:t>
      </w:r>
      <w:r w:rsidR="00AE03D3" w:rsidRPr="00AE03D3">
        <w:rPr>
          <w:rFonts w:ascii="Traditional Arabic" w:hAnsi="Traditional Arabic" w:cs="Traditional Arabic" w:hint="cs"/>
          <w:sz w:val="36"/>
          <w:szCs w:val="36"/>
          <w:rtl/>
        </w:rPr>
        <w:t xml:space="preserve"> </w:t>
      </w:r>
      <w:r w:rsidR="00AE03D3" w:rsidRPr="00161770">
        <w:rPr>
          <w:rFonts w:ascii="Traditional Arabic" w:hAnsi="Traditional Arabic" w:cs="Traditional Arabic" w:hint="cs"/>
          <w:sz w:val="36"/>
          <w:szCs w:val="36"/>
          <w:rtl/>
        </w:rPr>
        <w:t>كتاب</w:t>
      </w:r>
      <w:r w:rsidR="009F4F46" w:rsidRPr="009F4F46">
        <w:rPr>
          <w:rFonts w:ascii="Traditional Arabic" w:hAnsi="Traditional Arabic" w:cs="Traditional Arabic"/>
          <w:sz w:val="36"/>
          <w:szCs w:val="36"/>
          <w:rtl/>
        </w:rPr>
        <w:t xml:space="preserve"> </w:t>
      </w:r>
      <w:r w:rsidR="009F4F46" w:rsidRPr="008D1095">
        <w:rPr>
          <w:rFonts w:ascii="Traditional Arabic" w:hAnsi="Traditional Arabic" w:cs="Traditional Arabic"/>
          <w:sz w:val="36"/>
          <w:szCs w:val="36"/>
          <w:rtl/>
        </w:rPr>
        <w:t>لتعليم اللغة العربية لغير الناطقين</w:t>
      </w:r>
      <w:r w:rsidRPr="008D1095">
        <w:rPr>
          <w:rFonts w:ascii="Traditional Arabic" w:hAnsi="Traditional Arabic" w:cs="Traditional Arabic"/>
          <w:color w:val="333333"/>
          <w:sz w:val="36"/>
          <w:szCs w:val="36"/>
          <w:rtl/>
        </w:rPr>
        <w:t xml:space="preserve"> من بين أنواع الكتب الأخرى، ذو مكانة خاصة في التنمية الثقافية لهذا الشعوب. إنه وعاء المعرفة، وناقل الثقافة ومحور العملية التربوية وأداة التواصل بين </w:t>
      </w:r>
      <w:r w:rsidR="00AE03D3">
        <w:rPr>
          <w:rFonts w:ascii="Traditional Arabic" w:hAnsi="Traditional Arabic" w:cs="Traditional Arabic"/>
          <w:color w:val="333333"/>
          <w:sz w:val="36"/>
          <w:szCs w:val="36"/>
          <w:rtl/>
        </w:rPr>
        <w:t>الأجيال، ومصدر المعلومات</w:t>
      </w:r>
      <w:r w:rsidRPr="008D1095">
        <w:rPr>
          <w:rFonts w:ascii="Traditional Arabic" w:hAnsi="Traditional Arabic" w:cs="Traditional Arabic"/>
          <w:color w:val="333333"/>
          <w:sz w:val="36"/>
          <w:szCs w:val="36"/>
          <w:rtl/>
        </w:rPr>
        <w:t xml:space="preserve"> عند كثير من المعلمين. والدعوة إلى التفاهم الدولي وبناء المواطن العالي تأخذ طريقها في العملية التربوية عن طريقة </w:t>
      </w:r>
      <w:r w:rsidR="00AE03D3" w:rsidRPr="00161770">
        <w:rPr>
          <w:rFonts w:ascii="Traditional Arabic" w:hAnsi="Traditional Arabic" w:cs="Traditional Arabic" w:hint="cs"/>
          <w:sz w:val="36"/>
          <w:szCs w:val="36"/>
          <w:rtl/>
        </w:rPr>
        <w:t xml:space="preserve">كتاب </w:t>
      </w:r>
      <w:r w:rsidR="009F4F46" w:rsidRPr="008D1095">
        <w:rPr>
          <w:rFonts w:ascii="Traditional Arabic" w:hAnsi="Traditional Arabic" w:cs="Traditional Arabic"/>
          <w:sz w:val="36"/>
          <w:szCs w:val="36"/>
          <w:rtl/>
        </w:rPr>
        <w:t xml:space="preserve">لتعليم اللغة العربية لغير الناطقين </w:t>
      </w:r>
      <w:r w:rsidRPr="008D1095">
        <w:rPr>
          <w:rFonts w:ascii="Traditional Arabic" w:hAnsi="Traditional Arabic" w:cs="Traditional Arabic"/>
          <w:color w:val="333333"/>
          <w:sz w:val="36"/>
          <w:szCs w:val="36"/>
          <w:rtl/>
        </w:rPr>
        <w:t>.</w:t>
      </w:r>
      <w:r w:rsidRPr="008D1095">
        <w:rPr>
          <w:rStyle w:val="FootnoteReference"/>
          <w:rFonts w:ascii="Traditional Arabic" w:hAnsi="Traditional Arabic" w:cs="Traditional Arabic"/>
          <w:color w:val="333333"/>
          <w:sz w:val="36"/>
          <w:szCs w:val="36"/>
          <w:rtl/>
        </w:rPr>
        <w:footnoteReference w:id="8"/>
      </w:r>
    </w:p>
    <w:p w:rsidR="005C4359" w:rsidRPr="008D1095" w:rsidRDefault="005C4359" w:rsidP="008D1095">
      <w:pPr>
        <w:bidi/>
        <w:spacing w:line="360" w:lineRule="auto"/>
        <w:ind w:left="425" w:firstLine="926"/>
        <w:jc w:val="lowKashida"/>
        <w:rPr>
          <w:rFonts w:ascii="Traditional Arabic" w:hAnsi="Traditional Arabic" w:cs="Traditional Arabic"/>
          <w:sz w:val="36"/>
          <w:szCs w:val="36"/>
          <w:rtl/>
        </w:rPr>
      </w:pPr>
      <w:r w:rsidRPr="008D1095">
        <w:rPr>
          <w:rFonts w:ascii="Traditional Arabic" w:hAnsi="Traditional Arabic" w:cs="Traditional Arabic"/>
          <w:sz w:val="36"/>
          <w:szCs w:val="36"/>
          <w:rtl/>
        </w:rPr>
        <w:t>والكتاب المدرسي يعدّ أهمّ موادّ التعليم، ومن هنا فإنّ المربّين يوصون بالعناية بإعداده ، و</w:t>
      </w:r>
      <w:r w:rsidR="006B07F9">
        <w:rPr>
          <w:rFonts w:ascii="Traditional Arabic" w:hAnsi="Traditional Arabic" w:cs="Traditional Arabic"/>
          <w:sz w:val="36"/>
          <w:szCs w:val="36"/>
          <w:rtl/>
        </w:rPr>
        <w:t xml:space="preserve">لاسيّما تلك الموادّ التي تعنى </w:t>
      </w:r>
      <w:r w:rsidR="006B07F9" w:rsidRPr="006B07F9">
        <w:rPr>
          <w:rFonts w:ascii="Traditional Arabic" w:hAnsi="Traditional Arabic" w:cs="Traditional Arabic" w:hint="cs"/>
          <w:sz w:val="36"/>
          <w:szCs w:val="36"/>
          <w:rtl/>
        </w:rPr>
        <w:t xml:space="preserve"> </w:t>
      </w:r>
      <w:r w:rsidR="006B07F9" w:rsidRPr="00161770">
        <w:rPr>
          <w:rFonts w:ascii="Traditional Arabic" w:hAnsi="Traditional Arabic" w:cs="Traditional Arabic" w:hint="cs"/>
          <w:sz w:val="36"/>
          <w:szCs w:val="36"/>
          <w:rtl/>
        </w:rPr>
        <w:t>كتاب اللغة  العربية للمدارس الثانوية العامة والمهنية</w:t>
      </w:r>
      <w:r w:rsidRPr="008D1095">
        <w:rPr>
          <w:rFonts w:ascii="Traditional Arabic" w:hAnsi="Traditional Arabic" w:cs="Traditional Arabic"/>
          <w:sz w:val="36"/>
          <w:szCs w:val="36"/>
          <w:rtl/>
        </w:rPr>
        <w:t xml:space="preserve"> بـه</w:t>
      </w:r>
      <w:r w:rsidR="006B07F9">
        <w:rPr>
          <w:rFonts w:ascii="Traditional Arabic" w:hAnsi="Traditional Arabic" w:cs="Traditional Arabic"/>
          <w:sz w:val="36"/>
          <w:szCs w:val="36"/>
          <w:rtl/>
        </w:rPr>
        <w:t xml:space="preserve">ا، ويظلّ التسليم بأهمية </w:t>
      </w:r>
      <w:r w:rsidR="009F4F46">
        <w:rPr>
          <w:rFonts w:ascii="Traditional Arabic" w:hAnsi="Traditional Arabic" w:cs="Traditional Arabic" w:hint="cs"/>
          <w:sz w:val="36"/>
          <w:szCs w:val="36"/>
          <w:rtl/>
        </w:rPr>
        <w:t>كتاب</w:t>
      </w:r>
      <w:r w:rsidR="009F4F46" w:rsidRPr="009F4F46">
        <w:rPr>
          <w:rFonts w:ascii="Traditional Arabic" w:hAnsi="Traditional Arabic" w:cs="Traditional Arabic"/>
          <w:sz w:val="36"/>
          <w:szCs w:val="36"/>
          <w:rtl/>
        </w:rPr>
        <w:t xml:space="preserve"> </w:t>
      </w:r>
      <w:r w:rsidR="009F4F46" w:rsidRPr="008D1095">
        <w:rPr>
          <w:rFonts w:ascii="Traditional Arabic" w:hAnsi="Traditional Arabic" w:cs="Traditional Arabic"/>
          <w:sz w:val="36"/>
          <w:szCs w:val="36"/>
          <w:rtl/>
        </w:rPr>
        <w:t>لتعليم اللغة العربية لغير الناطقين</w:t>
      </w:r>
      <w:r w:rsidR="006B07F9">
        <w:rPr>
          <w:rFonts w:ascii="Traditional Arabic" w:hAnsi="Traditional Arabic" w:cs="Traditional Arabic"/>
          <w:sz w:val="36"/>
          <w:szCs w:val="36"/>
          <w:rtl/>
        </w:rPr>
        <w:t xml:space="preserve"> </w:t>
      </w:r>
      <w:r w:rsidR="00691D35">
        <w:rPr>
          <w:rFonts w:ascii="Traditional Arabic" w:hAnsi="Traditional Arabic" w:cs="Traditional Arabic"/>
          <w:sz w:val="36"/>
          <w:szCs w:val="36"/>
          <w:rtl/>
        </w:rPr>
        <w:t>أمرا لا يحـتاج إلى تقرير</w:t>
      </w:r>
      <w:r w:rsidRPr="008D1095">
        <w:rPr>
          <w:rFonts w:ascii="Traditional Arabic" w:hAnsi="Traditional Arabic" w:cs="Traditional Arabic"/>
          <w:sz w:val="36"/>
          <w:szCs w:val="36"/>
          <w:rtl/>
        </w:rPr>
        <w:t>، فبالرغم مما قيل ويقال عن تكنولوجيا التعليم وأدواته وآلاته الجديدة ، يبقى للكتاب المدرسي مكانته المتفردة في العملية التعليمية. فعملية التدريس أياً كان نوعها أو نمطها أو مادتـها ومحتواها تعتمـد اعتماداً كبيراً على الكتاب المدرسي، فهو يمثل بالنسـبة للمتعلّم أساساً باقياً لعملية تعلّم منظمـة، وأس</w:t>
      </w:r>
      <w:r w:rsidR="00691D35">
        <w:rPr>
          <w:rFonts w:ascii="Traditional Arabic" w:hAnsi="Traditional Arabic" w:cs="Traditional Arabic"/>
          <w:sz w:val="36"/>
          <w:szCs w:val="36"/>
          <w:rtl/>
        </w:rPr>
        <w:t>اساً دائمـاً لتعزيز هذه العملية</w:t>
      </w:r>
      <w:r w:rsidRPr="008D1095">
        <w:rPr>
          <w:rFonts w:ascii="Traditional Arabic" w:hAnsi="Traditional Arabic" w:cs="Traditional Arabic"/>
          <w:sz w:val="36"/>
          <w:szCs w:val="36"/>
          <w:rtl/>
        </w:rPr>
        <w:t>، ومرافقاً لا يغيب للا</w:t>
      </w:r>
      <w:r w:rsidR="00691D35">
        <w:rPr>
          <w:rFonts w:ascii="Traditional Arabic" w:hAnsi="Traditional Arabic" w:cs="Traditional Arabic"/>
          <w:sz w:val="36"/>
          <w:szCs w:val="36"/>
          <w:rtl/>
        </w:rPr>
        <w:t xml:space="preserve">طـلاع السابق والمراجعـة </w:t>
      </w:r>
      <w:r w:rsidR="00691D35">
        <w:rPr>
          <w:rFonts w:ascii="Traditional Arabic" w:hAnsi="Traditional Arabic" w:cs="Traditional Arabic"/>
          <w:sz w:val="36"/>
          <w:szCs w:val="36"/>
          <w:rtl/>
        </w:rPr>
        <w:lastRenderedPageBreak/>
        <w:t>التالية</w:t>
      </w:r>
      <w:r w:rsidRPr="008D1095">
        <w:rPr>
          <w:rFonts w:ascii="Traditional Arabic" w:hAnsi="Traditional Arabic" w:cs="Traditional Arabic"/>
          <w:sz w:val="36"/>
          <w:szCs w:val="36"/>
          <w:rtl/>
        </w:rPr>
        <w:t>. وهو بـهذا ركـن مهم من أركان عملية التعلم، ومصـدر تعلي</w:t>
      </w:r>
      <w:r w:rsidR="00691D35">
        <w:rPr>
          <w:rFonts w:ascii="Traditional Arabic" w:hAnsi="Traditional Arabic" w:cs="Traditional Arabic"/>
          <w:sz w:val="36"/>
          <w:szCs w:val="36"/>
          <w:rtl/>
        </w:rPr>
        <w:t>مي يلتقي عنده المعلّم والمتعلّم</w:t>
      </w:r>
      <w:r w:rsidRPr="008D1095">
        <w:rPr>
          <w:rFonts w:ascii="Traditional Arabic" w:hAnsi="Traditional Arabic" w:cs="Traditional Arabic"/>
          <w:sz w:val="36"/>
          <w:szCs w:val="36"/>
          <w:rtl/>
        </w:rPr>
        <w:t xml:space="preserve">، وترجمـة حية لما </w:t>
      </w:r>
      <w:r w:rsidR="00691D35">
        <w:rPr>
          <w:rFonts w:ascii="Traditional Arabic" w:hAnsi="Traditional Arabic" w:cs="Traditional Arabic"/>
          <w:sz w:val="36"/>
          <w:szCs w:val="36"/>
          <w:rtl/>
        </w:rPr>
        <w:t>يسمى بالمحتوى الأكاديمي للمنهـج</w:t>
      </w:r>
      <w:r w:rsidRPr="008D1095">
        <w:rPr>
          <w:rFonts w:ascii="Traditional Arabic" w:hAnsi="Traditional Arabic" w:cs="Traditional Arabic"/>
          <w:sz w:val="36"/>
          <w:szCs w:val="36"/>
          <w:rtl/>
        </w:rPr>
        <w:t>، ولذلك تعتبر نوعية وجـودة الكتاب المدرسيّ من أهم الأمور التي تشغل بال المهتمين بالمحتوى والمـادة التعليمية وطريقة التدري</w:t>
      </w:r>
      <w:r w:rsidR="00691D35">
        <w:rPr>
          <w:rFonts w:ascii="Traditional Arabic" w:hAnsi="Traditional Arabic" w:cs="Traditional Arabic"/>
          <w:sz w:val="36"/>
          <w:szCs w:val="36"/>
          <w:rtl/>
        </w:rPr>
        <w:t>س</w:t>
      </w:r>
      <w:r w:rsidRPr="008D1095">
        <w:rPr>
          <w:rFonts w:ascii="Traditional Arabic" w:hAnsi="Traditional Arabic" w:cs="Traditional Arabic"/>
          <w:sz w:val="36"/>
          <w:szCs w:val="36"/>
          <w:rtl/>
        </w:rPr>
        <w:t>.</w:t>
      </w:r>
      <w:r w:rsidRPr="008D1095">
        <w:rPr>
          <w:rStyle w:val="FootnoteReference"/>
          <w:rFonts w:ascii="Traditional Arabic" w:hAnsi="Traditional Arabic" w:cs="Traditional Arabic"/>
          <w:sz w:val="36"/>
          <w:szCs w:val="36"/>
          <w:rtl/>
        </w:rPr>
        <w:footnoteReference w:id="9"/>
      </w:r>
    </w:p>
    <w:p w:rsidR="00AE2C0D" w:rsidRDefault="005C4359" w:rsidP="008D1095">
      <w:pPr>
        <w:pStyle w:val="BodyTextIndent"/>
        <w:spacing w:line="360" w:lineRule="auto"/>
        <w:ind w:left="425" w:firstLine="850"/>
        <w:jc w:val="both"/>
        <w:rPr>
          <w:rFonts w:ascii="Traditional Arabic" w:hAnsi="Traditional Arabic"/>
          <w:sz w:val="36"/>
          <w:szCs w:val="36"/>
          <w:rtl/>
        </w:rPr>
      </w:pPr>
      <w:r w:rsidRPr="008D1095">
        <w:rPr>
          <w:rFonts w:ascii="Traditional Arabic" w:hAnsi="Traditional Arabic"/>
          <w:sz w:val="36"/>
          <w:szCs w:val="36"/>
          <w:rtl/>
        </w:rPr>
        <w:t>وتزداد أهمية الكتاب الأساسي لتعليم اللغة العربية لغير الناطقين بها، المبن</w:t>
      </w:r>
      <w:r w:rsidR="00691D35">
        <w:rPr>
          <w:rFonts w:ascii="Traditional Arabic" w:hAnsi="Traditional Arabic"/>
          <w:sz w:val="36"/>
          <w:szCs w:val="36"/>
          <w:rtl/>
        </w:rPr>
        <w:t>ي على أسس لغـوية وتربوية سليمـة</w:t>
      </w:r>
      <w:r w:rsidRPr="008D1095">
        <w:rPr>
          <w:rFonts w:ascii="Traditional Arabic" w:hAnsi="Traditional Arabic"/>
          <w:sz w:val="36"/>
          <w:szCs w:val="36"/>
          <w:rtl/>
        </w:rPr>
        <w:t>، وتزداد معها حاجتنا إليه</w:t>
      </w:r>
      <w:r w:rsidR="00F76FBC">
        <w:rPr>
          <w:rFonts w:ascii="Traditional Arabic" w:hAnsi="Traditional Arabic"/>
          <w:sz w:val="36"/>
          <w:szCs w:val="36"/>
          <w:rtl/>
        </w:rPr>
        <w:t>،</w:t>
      </w:r>
      <w:r w:rsidRPr="008D1095">
        <w:rPr>
          <w:rFonts w:ascii="Traditional Arabic" w:hAnsi="Traditional Arabic"/>
          <w:sz w:val="36"/>
          <w:szCs w:val="36"/>
          <w:rtl/>
        </w:rPr>
        <w:t xml:space="preserve"> عندمـا ننظـر فيما قدم للمـيدان من كتب سـواء منـها ما ق</w:t>
      </w:r>
      <w:r w:rsidR="00691D35">
        <w:rPr>
          <w:rFonts w:ascii="Traditional Arabic" w:hAnsi="Traditional Arabic"/>
          <w:sz w:val="36"/>
          <w:szCs w:val="36"/>
          <w:rtl/>
        </w:rPr>
        <w:t>دمـته أو أشرفت عليه جهات خارجية، أو جهات عربية إسـلامية</w:t>
      </w:r>
      <w:r w:rsidRPr="008D1095">
        <w:rPr>
          <w:rFonts w:ascii="Traditional Arabic" w:hAnsi="Traditional Arabic"/>
          <w:sz w:val="36"/>
          <w:szCs w:val="36"/>
          <w:rtl/>
        </w:rPr>
        <w:t>، وتزداد عندما نسمع الشكـوى صارخـة من بعض هذه الكتب في كثير من الدراسات العلمية وكتابات المتخصصين في هذا المـيدان. قال إبرهم فوزان بما يتعلق إلى حاجة الكتاب المدرسي، تبرز بعض الأسئلة التي تحتاج إلى إجابة، منها:</w:t>
      </w:r>
      <w:r w:rsidRPr="008D1095">
        <w:rPr>
          <w:rStyle w:val="FootnoteReference"/>
          <w:rFonts w:ascii="Traditional Arabic" w:hAnsi="Traditional Arabic" w:cs="Traditional Arabic"/>
          <w:sz w:val="36"/>
          <w:szCs w:val="36"/>
          <w:rtl/>
        </w:rPr>
        <w:footnoteReference w:id="10"/>
      </w:r>
      <w:r w:rsidRPr="008D1095">
        <w:rPr>
          <w:rFonts w:ascii="Traditional Arabic" w:hAnsi="Traditional Arabic"/>
          <w:sz w:val="36"/>
          <w:szCs w:val="36"/>
          <w:rtl/>
        </w:rPr>
        <w:t xml:space="preserve"> </w:t>
      </w:r>
    </w:p>
    <w:p w:rsidR="005C4359" w:rsidRPr="008D1095" w:rsidRDefault="00AE2C0D" w:rsidP="008D1095">
      <w:pPr>
        <w:pStyle w:val="BodyTextIndent"/>
        <w:spacing w:line="360" w:lineRule="auto"/>
        <w:ind w:left="425" w:firstLine="850"/>
        <w:jc w:val="both"/>
        <w:rPr>
          <w:rFonts w:ascii="Traditional Arabic" w:hAnsi="Traditional Arabic"/>
          <w:sz w:val="36"/>
          <w:szCs w:val="36"/>
          <w:rtl/>
        </w:rPr>
      </w:pPr>
      <w:r>
        <w:rPr>
          <w:rFonts w:ascii="Traditional Arabic" w:hAnsi="Traditional Arabic" w:hint="cs"/>
          <w:sz w:val="36"/>
          <w:szCs w:val="36"/>
          <w:rtl/>
        </w:rPr>
        <w:t>و</w:t>
      </w:r>
      <w:r w:rsidR="005C4359" w:rsidRPr="008D1095">
        <w:rPr>
          <w:rFonts w:ascii="Traditional Arabic" w:hAnsi="Traditional Arabic"/>
          <w:sz w:val="36"/>
          <w:szCs w:val="36"/>
          <w:rtl/>
        </w:rPr>
        <w:t>ماذا تشمل مواد تعليم اللغة</w:t>
      </w:r>
      <w:r w:rsidR="00F76FBC">
        <w:rPr>
          <w:rFonts w:ascii="Traditional Arabic" w:hAnsi="Traditional Arabic"/>
          <w:sz w:val="36"/>
          <w:szCs w:val="36"/>
          <w:rtl/>
        </w:rPr>
        <w:t>،</w:t>
      </w:r>
      <w:r w:rsidR="005C4359" w:rsidRPr="008D1095">
        <w:rPr>
          <w:rFonts w:ascii="Traditional Arabic" w:hAnsi="Traditional Arabic"/>
          <w:sz w:val="36"/>
          <w:szCs w:val="36"/>
          <w:rtl/>
        </w:rPr>
        <w:t xml:space="preserve"> هل مِن حاجة إلى إعداد مناهج لتعليم اللغة العربية لغير الناطقين بـها</w:t>
      </w:r>
      <w:r w:rsidR="00F76FBC">
        <w:rPr>
          <w:rFonts w:ascii="Traditional Arabic" w:hAnsi="Traditional Arabic"/>
          <w:sz w:val="36"/>
          <w:szCs w:val="36"/>
          <w:rtl/>
        </w:rPr>
        <w:t>،</w:t>
      </w:r>
      <w:r w:rsidR="005C4359" w:rsidRPr="008D1095">
        <w:rPr>
          <w:rFonts w:ascii="Traditional Arabic" w:hAnsi="Traditional Arabic"/>
          <w:sz w:val="36"/>
          <w:szCs w:val="36"/>
          <w:rtl/>
        </w:rPr>
        <w:t xml:space="preserve"> ألا يكتفى بالمناهج المعدّة لتعليم العربية لأبنائها، هل تصلح المناهج المعدّة لأبناء العربية للدارسين من غير أبناء العربية، هل هناك فرق بين </w:t>
      </w:r>
      <w:r w:rsidR="005C4359" w:rsidRPr="008D1095">
        <w:rPr>
          <w:rFonts w:ascii="Traditional Arabic" w:hAnsi="Traditional Arabic"/>
          <w:sz w:val="36"/>
          <w:szCs w:val="36"/>
          <w:rtl/>
        </w:rPr>
        <w:lastRenderedPageBreak/>
        <w:t>مواد تعليم اللغة لأبنائها وبين مواد تعليمها لغير أبنائها</w:t>
      </w:r>
      <w:r w:rsidR="00F76FBC">
        <w:rPr>
          <w:rFonts w:ascii="Traditional Arabic" w:hAnsi="Traditional Arabic"/>
          <w:sz w:val="36"/>
          <w:szCs w:val="36"/>
          <w:rtl/>
        </w:rPr>
        <w:t>،</w:t>
      </w:r>
      <w:r w:rsidR="005C4359" w:rsidRPr="008D1095">
        <w:rPr>
          <w:rFonts w:ascii="Traditional Arabic" w:hAnsi="Traditional Arabic"/>
          <w:sz w:val="36"/>
          <w:szCs w:val="36"/>
          <w:rtl/>
        </w:rPr>
        <w:t xml:space="preserve"> أليس في الساحة ما يكفي من </w:t>
      </w:r>
      <w:r w:rsidR="000F3B9F">
        <w:rPr>
          <w:rFonts w:ascii="Traditional Arabic" w:hAnsi="Traditional Arabic" w:hint="cs"/>
          <w:sz w:val="36"/>
          <w:szCs w:val="36"/>
          <w:rtl/>
        </w:rPr>
        <w:t>ال</w:t>
      </w:r>
      <w:r w:rsidR="005C4359" w:rsidRPr="008D1095">
        <w:rPr>
          <w:rFonts w:ascii="Traditional Arabic" w:hAnsi="Traditional Arabic"/>
          <w:sz w:val="36"/>
          <w:szCs w:val="36"/>
          <w:rtl/>
        </w:rPr>
        <w:t>مواد لتعليم العربية لغير الناطقين بـها، هل إعداد مواد تعليم العربية لغير الناطقين بـها صعب، وهل ذلك يحتاج إلى وقت طويل، وهل باستطاعة كلّ معلّم أن يقوم به، هل من حاج</w:t>
      </w:r>
      <w:r w:rsidR="00691D35">
        <w:rPr>
          <w:rFonts w:ascii="Traditional Arabic" w:hAnsi="Traditional Arabic"/>
          <w:sz w:val="36"/>
          <w:szCs w:val="36"/>
          <w:rtl/>
        </w:rPr>
        <w:t>ة إلى الاستعانة بالتقابل اللغوي</w:t>
      </w:r>
      <w:r w:rsidR="005C4359" w:rsidRPr="008D1095">
        <w:rPr>
          <w:rFonts w:ascii="Traditional Arabic" w:hAnsi="Traditional Arabic"/>
          <w:sz w:val="36"/>
          <w:szCs w:val="36"/>
          <w:rtl/>
        </w:rPr>
        <w:t>، وتحليل الأخطاء في هذا الميدان</w:t>
      </w:r>
      <w:r w:rsidR="00F76FBC">
        <w:rPr>
          <w:rFonts w:ascii="Traditional Arabic" w:hAnsi="Traditional Arabic"/>
          <w:sz w:val="36"/>
          <w:szCs w:val="36"/>
          <w:rtl/>
        </w:rPr>
        <w:t>،</w:t>
      </w:r>
      <w:r w:rsidR="005C4359" w:rsidRPr="008D1095">
        <w:rPr>
          <w:rFonts w:ascii="Traditional Arabic" w:hAnsi="Traditional Arabic"/>
          <w:sz w:val="36"/>
          <w:szCs w:val="36"/>
          <w:rtl/>
        </w:rPr>
        <w:t xml:space="preserve"> ما أهداف تعليم اللغة العربية</w:t>
      </w:r>
      <w:r w:rsidR="00691D35">
        <w:rPr>
          <w:rFonts w:ascii="Traditional Arabic" w:hAnsi="Traditional Arabic"/>
          <w:sz w:val="36"/>
          <w:szCs w:val="36"/>
          <w:rtl/>
        </w:rPr>
        <w:t xml:space="preserve"> لغير الناطقين بـها</w:t>
      </w:r>
      <w:r w:rsidR="00F76FBC">
        <w:rPr>
          <w:rFonts w:ascii="Traditional Arabic" w:hAnsi="Traditional Arabic"/>
          <w:sz w:val="36"/>
          <w:szCs w:val="36"/>
          <w:rtl/>
        </w:rPr>
        <w:t>،</w:t>
      </w:r>
      <w:r w:rsidR="00691D35">
        <w:rPr>
          <w:rFonts w:ascii="Traditional Arabic" w:hAnsi="Traditional Arabic"/>
          <w:sz w:val="36"/>
          <w:szCs w:val="36"/>
          <w:rtl/>
        </w:rPr>
        <w:t xml:space="preserve"> أي الأهداف، ينبغي أن تراعى أوّلا، أهداف واضعي المناهج</w:t>
      </w:r>
      <w:r w:rsidR="005C4359" w:rsidRPr="008D1095">
        <w:rPr>
          <w:rFonts w:ascii="Traditional Arabic" w:hAnsi="Traditional Arabic"/>
          <w:sz w:val="36"/>
          <w:szCs w:val="36"/>
          <w:rtl/>
        </w:rPr>
        <w:t xml:space="preserve">، أم أهداف المتعلّمين، هل دمج  والعناصر أكثر فائدة من فصلـها عن بعضها بعضاً، </w:t>
      </w:r>
      <w:r w:rsidR="00984E91">
        <w:rPr>
          <w:rFonts w:ascii="Traditional Arabic" w:hAnsi="Traditional Arabic"/>
          <w:sz w:val="36"/>
          <w:szCs w:val="36"/>
          <w:rtl/>
        </w:rPr>
        <w:t>ما</w:t>
      </w:r>
      <w:r w:rsidR="005C4359" w:rsidRPr="008D1095">
        <w:rPr>
          <w:rFonts w:ascii="Traditional Arabic" w:hAnsi="Traditional Arabic"/>
          <w:sz w:val="36"/>
          <w:szCs w:val="36"/>
          <w:rtl/>
        </w:rPr>
        <w:t xml:space="preserve"> تقدّم  والعناصر في هذا النوع من التأليف</w:t>
      </w:r>
      <w:r w:rsidR="00F76FBC">
        <w:rPr>
          <w:rFonts w:ascii="Traditional Arabic" w:hAnsi="Traditional Arabic"/>
          <w:sz w:val="36"/>
          <w:szCs w:val="36"/>
          <w:rtl/>
        </w:rPr>
        <w:t>،</w:t>
      </w:r>
      <w:r w:rsidR="005C4359" w:rsidRPr="008D1095">
        <w:rPr>
          <w:rFonts w:ascii="Traditional Arabic" w:hAnsi="Traditional Arabic"/>
          <w:sz w:val="36"/>
          <w:szCs w:val="36"/>
          <w:rtl/>
        </w:rPr>
        <w:t xml:space="preserve"> ما دور الثقافة في بناء المواد التعليمية</w:t>
      </w:r>
      <w:r w:rsidR="00F76FBC">
        <w:rPr>
          <w:rFonts w:ascii="Traditional Arabic" w:hAnsi="Traditional Arabic"/>
          <w:sz w:val="36"/>
          <w:szCs w:val="36"/>
          <w:rtl/>
        </w:rPr>
        <w:t>،</w:t>
      </w:r>
      <w:r w:rsidR="005C4359" w:rsidRPr="008D1095">
        <w:rPr>
          <w:rFonts w:ascii="Traditional Arabic" w:hAnsi="Traditional Arabic"/>
          <w:sz w:val="36"/>
          <w:szCs w:val="36"/>
          <w:rtl/>
        </w:rPr>
        <w:t xml:space="preserve"> ما الأسس التي ينبغي أن تراعى عند تأليف </w:t>
      </w:r>
      <w:r w:rsidR="00161770" w:rsidRPr="00161770">
        <w:rPr>
          <w:rFonts w:ascii="Traditional Arabic" w:hAnsi="Traditional Arabic" w:hint="cs"/>
          <w:sz w:val="36"/>
          <w:szCs w:val="36"/>
          <w:rtl/>
        </w:rPr>
        <w:t>كتاب اللغة  العربية للمدارس الثانوية العامة والمهنية</w:t>
      </w:r>
      <w:r w:rsidR="00161770">
        <w:rPr>
          <w:rFonts w:ascii="Traditional Arabic" w:hAnsi="Traditional Arabic"/>
          <w:sz w:val="36"/>
          <w:szCs w:val="36"/>
          <w:rtl/>
        </w:rPr>
        <w:t xml:space="preserve"> بـها</w:t>
      </w:r>
      <w:r w:rsidR="005C4359" w:rsidRPr="008D1095">
        <w:rPr>
          <w:rFonts w:ascii="Traditional Arabic" w:hAnsi="Traditional Arabic"/>
          <w:sz w:val="36"/>
          <w:szCs w:val="36"/>
          <w:rtl/>
        </w:rPr>
        <w:t xml:space="preserve">، </w:t>
      </w:r>
      <w:r w:rsidR="00984E91">
        <w:rPr>
          <w:rFonts w:ascii="Traditional Arabic" w:hAnsi="Traditional Arabic"/>
          <w:sz w:val="36"/>
          <w:szCs w:val="36"/>
          <w:rtl/>
        </w:rPr>
        <w:t>ما</w:t>
      </w:r>
      <w:r w:rsidR="005C4359" w:rsidRPr="008D1095">
        <w:rPr>
          <w:rFonts w:ascii="Traditional Arabic" w:hAnsi="Traditional Arabic"/>
          <w:sz w:val="36"/>
          <w:szCs w:val="36"/>
          <w:rtl/>
        </w:rPr>
        <w:t xml:space="preserve"> تحلل وتقوّم مو</w:t>
      </w:r>
      <w:r w:rsidR="00161770">
        <w:rPr>
          <w:rFonts w:ascii="Traditional Arabic" w:hAnsi="Traditional Arabic"/>
          <w:sz w:val="36"/>
          <w:szCs w:val="36"/>
          <w:rtl/>
        </w:rPr>
        <w:t>اد تعليم اللغة</w:t>
      </w:r>
      <w:r w:rsidR="00161770" w:rsidRPr="00161770">
        <w:rPr>
          <w:rFonts w:ascii="Traditional Arabic" w:hAnsi="Traditional Arabic" w:hint="cs"/>
          <w:sz w:val="36"/>
          <w:szCs w:val="36"/>
          <w:rtl/>
        </w:rPr>
        <w:t xml:space="preserve"> كتاب </w:t>
      </w:r>
      <w:r w:rsidR="009F4F46" w:rsidRPr="008D1095">
        <w:rPr>
          <w:rFonts w:ascii="Traditional Arabic" w:hAnsi="Traditional Arabic"/>
          <w:sz w:val="36"/>
          <w:szCs w:val="36"/>
          <w:rtl/>
        </w:rPr>
        <w:t xml:space="preserve">لتعليم اللغة العربية لغير الناطقين </w:t>
      </w:r>
      <w:r w:rsidR="00161770" w:rsidRPr="008D1095">
        <w:rPr>
          <w:rFonts w:ascii="Traditional Arabic" w:hAnsi="Traditional Arabic"/>
          <w:sz w:val="36"/>
          <w:szCs w:val="36"/>
          <w:rtl/>
        </w:rPr>
        <w:t xml:space="preserve"> </w:t>
      </w:r>
      <w:r w:rsidR="005C4359" w:rsidRPr="008D1095">
        <w:rPr>
          <w:rFonts w:ascii="Traditional Arabic" w:hAnsi="Traditional Arabic"/>
          <w:sz w:val="36"/>
          <w:szCs w:val="36"/>
          <w:rtl/>
        </w:rPr>
        <w:t>ا.</w:t>
      </w:r>
    </w:p>
    <w:p w:rsidR="00E93C4B" w:rsidRPr="000B6C68" w:rsidRDefault="005C4359" w:rsidP="000B6C68">
      <w:pPr>
        <w:bidi/>
        <w:spacing w:line="360" w:lineRule="auto"/>
        <w:ind w:left="425" w:firstLine="926"/>
        <w:jc w:val="lowKashida"/>
        <w:rPr>
          <w:rFonts w:ascii="Traditional Arabic" w:hAnsi="Traditional Arabic" w:cs="Traditional Arabic"/>
          <w:sz w:val="36"/>
          <w:szCs w:val="36"/>
        </w:rPr>
      </w:pPr>
      <w:r w:rsidRPr="008D1095">
        <w:rPr>
          <w:rFonts w:ascii="Traditional Arabic" w:hAnsi="Traditional Arabic" w:cs="Traditional Arabic"/>
          <w:sz w:val="36"/>
          <w:szCs w:val="36"/>
          <w:rtl/>
        </w:rPr>
        <w:t>أهمّ مواد تعليم اللغة العربية لغ</w:t>
      </w:r>
      <w:r w:rsidR="00691D35">
        <w:rPr>
          <w:rFonts w:ascii="Traditional Arabic" w:hAnsi="Traditional Arabic" w:cs="Traditional Arabic"/>
          <w:sz w:val="36"/>
          <w:szCs w:val="36"/>
          <w:rtl/>
        </w:rPr>
        <w:t>ير الناطقين بـها هو كتاب الطالب</w:t>
      </w:r>
      <w:r w:rsidRPr="008D1095">
        <w:rPr>
          <w:rFonts w:ascii="Traditional Arabic" w:hAnsi="Traditional Arabic" w:cs="Traditional Arabic"/>
          <w:sz w:val="36"/>
          <w:szCs w:val="36"/>
          <w:rtl/>
        </w:rPr>
        <w:t>، وما المواد المصاحبة له إلا مساعد</w:t>
      </w:r>
      <w:r w:rsidR="00691D35">
        <w:rPr>
          <w:rFonts w:ascii="Traditional Arabic" w:hAnsi="Traditional Arabic" w:cs="Traditional Arabic"/>
          <w:sz w:val="36"/>
          <w:szCs w:val="36"/>
          <w:rtl/>
        </w:rPr>
        <w:t>ات ثانوية، تدور حول كتاب الطالب</w:t>
      </w:r>
      <w:r w:rsidRPr="008D1095">
        <w:rPr>
          <w:rFonts w:ascii="Traditional Arabic" w:hAnsi="Traditional Arabic" w:cs="Traditional Arabic"/>
          <w:sz w:val="36"/>
          <w:szCs w:val="36"/>
          <w:rtl/>
        </w:rPr>
        <w:t>؛ ف</w:t>
      </w:r>
      <w:r w:rsidR="00984E91">
        <w:rPr>
          <w:rFonts w:ascii="Traditional Arabic" w:hAnsi="Traditional Arabic" w:cs="Traditional Arabic"/>
          <w:sz w:val="36"/>
          <w:szCs w:val="36"/>
          <w:rtl/>
        </w:rPr>
        <w:t>ما</w:t>
      </w:r>
      <w:r w:rsidRPr="008D1095">
        <w:rPr>
          <w:rFonts w:ascii="Traditional Arabic" w:hAnsi="Traditional Arabic" w:cs="Traditional Arabic"/>
          <w:sz w:val="36"/>
          <w:szCs w:val="36"/>
          <w:rtl/>
        </w:rPr>
        <w:t xml:space="preserve"> يمكن إعداد كتاب لتعليم اللغة العربية لغير الناطقين بـها.هناك من الكتب والسلاسل في تعليم </w:t>
      </w:r>
      <w:r w:rsidR="000F3B9F">
        <w:rPr>
          <w:rFonts w:ascii="Traditional Arabic" w:hAnsi="Traditional Arabic" w:cs="Traditional Arabic" w:hint="cs"/>
          <w:sz w:val="36"/>
          <w:szCs w:val="36"/>
          <w:rtl/>
        </w:rPr>
        <w:t xml:space="preserve"> فهل لهذاالكتاب فعالية,جوبالهاذاالسئال أقدم الموضوع للبحث عنه</w:t>
      </w:r>
      <w:r w:rsidRPr="008D1095">
        <w:rPr>
          <w:rFonts w:ascii="Traditional Arabic" w:hAnsi="Traditional Arabic" w:cs="Traditional Arabic"/>
          <w:sz w:val="36"/>
          <w:szCs w:val="36"/>
          <w:rtl/>
        </w:rPr>
        <w:t>:</w:t>
      </w:r>
      <w:r w:rsidR="008D1095" w:rsidRPr="008D1095">
        <w:rPr>
          <w:rFonts w:ascii="Traditional Arabic" w:hAnsi="Traditional Arabic" w:cs="Traditional Arabic" w:hint="cs"/>
          <w:sz w:val="36"/>
          <w:szCs w:val="36"/>
          <w:rtl/>
        </w:rPr>
        <w:t xml:space="preserve"> </w:t>
      </w:r>
      <w:r w:rsidR="00AE2C0D">
        <w:rPr>
          <w:rFonts w:ascii="Traditional Arabic" w:hAnsi="Traditional Arabic" w:cs="Traditional Arabic" w:hint="cs"/>
          <w:b/>
          <w:bCs/>
          <w:sz w:val="36"/>
          <w:szCs w:val="36"/>
          <w:rtl/>
        </w:rPr>
        <w:t xml:space="preserve"> </w:t>
      </w:r>
      <w:r w:rsidR="00AE2C0D" w:rsidRPr="006568C3">
        <w:rPr>
          <w:rFonts w:ascii="Traditional Arabic" w:hAnsi="Traditional Arabic" w:cs="Traditional Arabic" w:hint="cs"/>
          <w:sz w:val="36"/>
          <w:szCs w:val="36"/>
          <w:rtl/>
        </w:rPr>
        <w:t>فعا</w:t>
      </w:r>
      <w:r w:rsidR="00C2357D" w:rsidRPr="006568C3">
        <w:rPr>
          <w:rFonts w:ascii="Traditional Arabic" w:hAnsi="Traditional Arabic" w:cs="Traditional Arabic" w:hint="cs"/>
          <w:sz w:val="36"/>
          <w:szCs w:val="36"/>
          <w:rtl/>
        </w:rPr>
        <w:t xml:space="preserve">لية استخدام </w:t>
      </w:r>
      <w:r w:rsidR="00F76FBC" w:rsidRPr="006568C3">
        <w:rPr>
          <w:rFonts w:ascii="Traditional Arabic" w:hAnsi="Traditional Arabic" w:cs="Traditional Arabic" w:hint="cs"/>
          <w:sz w:val="36"/>
          <w:szCs w:val="36"/>
          <w:rtl/>
        </w:rPr>
        <w:t xml:space="preserve">كتاب اللغة </w:t>
      </w:r>
      <w:r w:rsidR="00C2357D" w:rsidRPr="006568C3">
        <w:rPr>
          <w:rFonts w:ascii="Traditional Arabic" w:hAnsi="Traditional Arabic" w:cs="Traditional Arabic" w:hint="cs"/>
          <w:sz w:val="36"/>
          <w:szCs w:val="36"/>
          <w:rtl/>
        </w:rPr>
        <w:t xml:space="preserve"> العربية </w:t>
      </w:r>
      <w:r w:rsidR="00FB6A0F" w:rsidRPr="006568C3">
        <w:rPr>
          <w:rFonts w:ascii="Traditional Arabic" w:hAnsi="Traditional Arabic" w:cs="Traditional Arabic" w:hint="cs"/>
          <w:sz w:val="36"/>
          <w:szCs w:val="36"/>
          <w:rtl/>
        </w:rPr>
        <w:t>للمدارس الثانوية العامة والمهنية</w:t>
      </w:r>
      <w:r w:rsidR="00C2357D" w:rsidRPr="006568C3">
        <w:rPr>
          <w:rFonts w:ascii="Traditional Arabic" w:hAnsi="Traditional Arabic" w:cs="Traditional Arabic" w:hint="cs"/>
          <w:sz w:val="36"/>
          <w:szCs w:val="36"/>
          <w:rtl/>
        </w:rPr>
        <w:t xml:space="preserve"> فى </w:t>
      </w:r>
      <w:r w:rsidR="00C2357D" w:rsidRPr="006568C3">
        <w:rPr>
          <w:rFonts w:ascii="Traditional Arabic" w:hAnsi="Traditional Arabic" w:cs="Traditional Arabic"/>
          <w:sz w:val="36"/>
          <w:szCs w:val="36"/>
          <w:rtl/>
        </w:rPr>
        <w:t>المدرسة العالية العامة</w:t>
      </w:r>
      <w:r w:rsidR="00C2357D" w:rsidRPr="006568C3">
        <w:rPr>
          <w:rFonts w:ascii="Traditional Arabic" w:hAnsi="Traditional Arabic" w:cs="Traditional Arabic"/>
          <w:color w:val="333333"/>
          <w:sz w:val="36"/>
          <w:szCs w:val="36"/>
          <w:rtl/>
        </w:rPr>
        <w:t xml:space="preserve"> الحكومية </w:t>
      </w:r>
      <w:r w:rsidR="00EA1CA0" w:rsidRPr="006568C3">
        <w:rPr>
          <w:rFonts w:ascii="Traditional Arabic" w:hAnsi="Traditional Arabic" w:cs="Traditional Arabic" w:hint="cs"/>
          <w:color w:val="333333"/>
          <w:sz w:val="36"/>
          <w:szCs w:val="36"/>
          <w:rtl/>
        </w:rPr>
        <w:t xml:space="preserve">(2) </w:t>
      </w:r>
      <w:r w:rsidR="00C2357D" w:rsidRPr="006568C3">
        <w:rPr>
          <w:rFonts w:ascii="Traditional Arabic" w:hAnsi="Traditional Arabic" w:cs="Traditional Arabic"/>
          <w:color w:val="333333"/>
          <w:sz w:val="36"/>
          <w:szCs w:val="36"/>
          <w:rtl/>
        </w:rPr>
        <w:t xml:space="preserve">بادنج </w:t>
      </w:r>
      <w:r w:rsidR="00C2357D" w:rsidRPr="006568C3">
        <w:rPr>
          <w:rFonts w:ascii="Traditional Arabic" w:hAnsi="Traditional Arabic" w:cs="Traditional Arabic" w:hint="cs"/>
          <w:color w:val="333333"/>
          <w:sz w:val="36"/>
          <w:szCs w:val="36"/>
          <w:rtl/>
        </w:rPr>
        <w:t>ب</w:t>
      </w:r>
      <w:r w:rsidR="00EA1CA0" w:rsidRPr="006568C3">
        <w:rPr>
          <w:rFonts w:ascii="Traditional Arabic" w:hAnsi="Traditional Arabic" w:cs="Traditional Arabic"/>
          <w:color w:val="333333"/>
          <w:sz w:val="36"/>
          <w:szCs w:val="36"/>
          <w:rtl/>
        </w:rPr>
        <w:t>نجا</w:t>
      </w:r>
      <w:r w:rsidR="00EA1CA0" w:rsidRPr="006568C3">
        <w:rPr>
          <w:rFonts w:ascii="Traditional Arabic" w:hAnsi="Traditional Arabic" w:cs="Traditional Arabic" w:hint="cs"/>
          <w:color w:val="333333"/>
          <w:sz w:val="36"/>
          <w:szCs w:val="36"/>
          <w:rtl/>
        </w:rPr>
        <w:t>نج</w:t>
      </w:r>
      <w:r w:rsidR="00C2357D" w:rsidRPr="006568C3">
        <w:rPr>
          <w:rFonts w:ascii="Traditional Arabic" w:hAnsi="Traditional Arabic" w:cs="Traditional Arabic" w:hint="cs"/>
          <w:color w:val="333333"/>
          <w:sz w:val="36"/>
          <w:szCs w:val="36"/>
          <w:rtl/>
        </w:rPr>
        <w:t>.</w:t>
      </w:r>
    </w:p>
    <w:p w:rsidR="00E93C4B" w:rsidRDefault="00E93C4B" w:rsidP="00E93C4B">
      <w:pPr>
        <w:bidi/>
        <w:ind w:left="360"/>
        <w:rPr>
          <w:rFonts w:ascii="Traditional Arabic" w:hAnsi="Traditional Arabic" w:cs="Traditional Arabic"/>
          <w:sz w:val="18"/>
          <w:szCs w:val="18"/>
        </w:rPr>
      </w:pPr>
    </w:p>
    <w:p w:rsidR="00E93C4B" w:rsidRPr="00BD59A8" w:rsidRDefault="00E93C4B" w:rsidP="00E93C4B">
      <w:pPr>
        <w:bidi/>
        <w:ind w:left="360"/>
        <w:rPr>
          <w:rFonts w:ascii="Traditional Arabic" w:hAnsi="Traditional Arabic" w:cs="Traditional Arabic"/>
          <w:sz w:val="18"/>
          <w:szCs w:val="18"/>
        </w:rPr>
      </w:pPr>
    </w:p>
    <w:p w:rsidR="005C4359" w:rsidRPr="008D1095" w:rsidRDefault="004704F9" w:rsidP="00716DAC">
      <w:pPr>
        <w:numPr>
          <w:ilvl w:val="0"/>
          <w:numId w:val="1"/>
        </w:numPr>
        <w:tabs>
          <w:tab w:val="clear" w:pos="360"/>
          <w:tab w:val="num" w:pos="567"/>
        </w:tabs>
        <w:bidi/>
        <w:spacing w:line="360" w:lineRule="auto"/>
        <w:ind w:left="567" w:hanging="567"/>
        <w:jc w:val="both"/>
        <w:rPr>
          <w:rFonts w:ascii="Traditional Arabic" w:hAnsi="Traditional Arabic" w:cs="Traditional Arabic"/>
          <w:b/>
          <w:bCs/>
          <w:color w:val="333333"/>
          <w:sz w:val="36"/>
          <w:szCs w:val="36"/>
        </w:rPr>
      </w:pPr>
      <w:r>
        <w:rPr>
          <w:rFonts w:ascii="Traditional Arabic" w:hAnsi="Traditional Arabic" w:cs="Traditional Arabic" w:hint="cs"/>
          <w:b/>
          <w:bCs/>
          <w:color w:val="333333"/>
          <w:sz w:val="36"/>
          <w:szCs w:val="36"/>
          <w:rtl/>
        </w:rPr>
        <w:t>إ</w:t>
      </w:r>
      <w:r w:rsidR="005C4359" w:rsidRPr="008D1095">
        <w:rPr>
          <w:rFonts w:ascii="Traditional Arabic" w:hAnsi="Traditional Arabic" w:cs="Traditional Arabic"/>
          <w:b/>
          <w:bCs/>
          <w:color w:val="333333"/>
          <w:sz w:val="36"/>
          <w:szCs w:val="36"/>
          <w:rtl/>
        </w:rPr>
        <w:t>شكليات البحث</w:t>
      </w:r>
    </w:p>
    <w:p w:rsidR="00A45FFF" w:rsidRPr="006568C3" w:rsidRDefault="005C4359" w:rsidP="000330D1">
      <w:pPr>
        <w:bidi/>
        <w:spacing w:line="360" w:lineRule="auto"/>
        <w:ind w:firstLine="567"/>
        <w:jc w:val="both"/>
        <w:rPr>
          <w:rFonts w:ascii="Traditional Arabic" w:hAnsi="Traditional Arabic" w:cs="Traditional Arabic"/>
          <w:sz w:val="36"/>
          <w:szCs w:val="36"/>
        </w:rPr>
      </w:pPr>
      <w:r w:rsidRPr="008D1095">
        <w:rPr>
          <w:rFonts w:ascii="Traditional Arabic" w:hAnsi="Traditional Arabic" w:cs="Traditional Arabic"/>
          <w:color w:val="333333"/>
          <w:sz w:val="36"/>
          <w:szCs w:val="36"/>
          <w:rtl/>
        </w:rPr>
        <w:t>المسألة الأساسية التي يبحث</w:t>
      </w:r>
      <w:r w:rsidR="00431E90">
        <w:rPr>
          <w:rFonts w:ascii="Traditional Arabic" w:hAnsi="Traditional Arabic" w:cs="Traditional Arabic" w:hint="cs"/>
          <w:color w:val="333333"/>
          <w:sz w:val="36"/>
          <w:szCs w:val="36"/>
          <w:rtl/>
        </w:rPr>
        <w:t xml:space="preserve"> عنها</w:t>
      </w:r>
      <w:r w:rsidRPr="008D1095">
        <w:rPr>
          <w:rFonts w:ascii="Traditional Arabic" w:hAnsi="Traditional Arabic" w:cs="Traditional Arabic"/>
          <w:color w:val="333333"/>
          <w:sz w:val="36"/>
          <w:szCs w:val="36"/>
          <w:rtl/>
        </w:rPr>
        <w:t xml:space="preserve"> الباحث في هذه الرسالة هي</w:t>
      </w:r>
      <w:r w:rsidR="007E0576" w:rsidRPr="008D1095">
        <w:rPr>
          <w:rFonts w:ascii="Traditional Arabic" w:hAnsi="Traditional Arabic" w:cs="Traditional Arabic"/>
          <w:b/>
          <w:bCs/>
          <w:sz w:val="36"/>
          <w:szCs w:val="36"/>
          <w:rtl/>
        </w:rPr>
        <w:t xml:space="preserve"> </w:t>
      </w:r>
      <w:r w:rsidR="00EA1CA0" w:rsidRPr="006568C3">
        <w:rPr>
          <w:rFonts w:ascii="Traditional Arabic" w:hAnsi="Traditional Arabic" w:cs="Traditional Arabic" w:hint="cs"/>
          <w:sz w:val="36"/>
          <w:szCs w:val="36"/>
          <w:rtl/>
        </w:rPr>
        <w:t>فعا</w:t>
      </w:r>
      <w:r w:rsidR="0094268C" w:rsidRPr="006568C3">
        <w:rPr>
          <w:rFonts w:ascii="Traditional Arabic" w:hAnsi="Traditional Arabic" w:cs="Traditional Arabic" w:hint="cs"/>
          <w:sz w:val="36"/>
          <w:szCs w:val="36"/>
          <w:rtl/>
        </w:rPr>
        <w:t xml:space="preserve">لية استخدام </w:t>
      </w:r>
      <w:r w:rsidR="00F76FBC" w:rsidRPr="006568C3">
        <w:rPr>
          <w:rFonts w:ascii="Traditional Arabic" w:hAnsi="Traditional Arabic" w:cs="Traditional Arabic" w:hint="cs"/>
          <w:sz w:val="36"/>
          <w:szCs w:val="36"/>
          <w:rtl/>
        </w:rPr>
        <w:t xml:space="preserve">كتاب اللغة </w:t>
      </w:r>
      <w:r w:rsidR="0094268C" w:rsidRPr="006568C3">
        <w:rPr>
          <w:rFonts w:ascii="Traditional Arabic" w:hAnsi="Traditional Arabic" w:cs="Traditional Arabic" w:hint="cs"/>
          <w:sz w:val="36"/>
          <w:szCs w:val="36"/>
          <w:rtl/>
        </w:rPr>
        <w:t xml:space="preserve"> العربية </w:t>
      </w:r>
      <w:r w:rsidR="00FB6A0F" w:rsidRPr="006568C3">
        <w:rPr>
          <w:rFonts w:ascii="Traditional Arabic" w:hAnsi="Traditional Arabic" w:cs="Traditional Arabic" w:hint="cs"/>
          <w:sz w:val="36"/>
          <w:szCs w:val="36"/>
          <w:rtl/>
        </w:rPr>
        <w:t>للمدارس الثانوية العامة والمهنية</w:t>
      </w:r>
      <w:r w:rsidR="0094268C" w:rsidRPr="006568C3">
        <w:rPr>
          <w:rFonts w:ascii="Traditional Arabic" w:hAnsi="Traditional Arabic" w:cs="Traditional Arabic" w:hint="cs"/>
          <w:sz w:val="36"/>
          <w:szCs w:val="36"/>
          <w:rtl/>
        </w:rPr>
        <w:t xml:space="preserve"> فى </w:t>
      </w:r>
      <w:r w:rsidR="0094268C" w:rsidRPr="006568C3">
        <w:rPr>
          <w:rFonts w:ascii="Traditional Arabic" w:hAnsi="Traditional Arabic" w:cs="Traditional Arabic"/>
          <w:sz w:val="36"/>
          <w:szCs w:val="36"/>
          <w:rtl/>
        </w:rPr>
        <w:t xml:space="preserve">المدرسة العالية العامة </w:t>
      </w:r>
      <w:r w:rsidR="0094268C" w:rsidRPr="006568C3">
        <w:rPr>
          <w:rFonts w:ascii="Traditional Arabic" w:hAnsi="Traditional Arabic" w:cs="Traditional Arabic"/>
          <w:color w:val="333333"/>
          <w:sz w:val="36"/>
          <w:szCs w:val="36"/>
          <w:rtl/>
        </w:rPr>
        <w:t>الحكومية</w:t>
      </w:r>
      <w:r w:rsidR="00EA1CA0" w:rsidRPr="006568C3">
        <w:rPr>
          <w:rFonts w:ascii="Traditional Arabic" w:hAnsi="Traditional Arabic" w:cs="Traditional Arabic" w:hint="cs"/>
          <w:color w:val="333333"/>
          <w:sz w:val="36"/>
          <w:szCs w:val="36"/>
          <w:rtl/>
        </w:rPr>
        <w:t xml:space="preserve"> (2)</w:t>
      </w:r>
      <w:r w:rsidR="0094268C" w:rsidRPr="006568C3">
        <w:rPr>
          <w:rFonts w:ascii="Traditional Arabic" w:hAnsi="Traditional Arabic" w:cs="Traditional Arabic"/>
          <w:color w:val="333333"/>
          <w:sz w:val="36"/>
          <w:szCs w:val="36"/>
          <w:rtl/>
        </w:rPr>
        <w:t xml:space="preserve"> بادنج </w:t>
      </w:r>
      <w:r w:rsidR="00EA1CA0" w:rsidRPr="006568C3">
        <w:rPr>
          <w:rFonts w:ascii="Traditional Arabic" w:hAnsi="Traditional Arabic" w:cs="Traditional Arabic" w:hint="cs"/>
          <w:color w:val="333333"/>
          <w:sz w:val="36"/>
          <w:szCs w:val="36"/>
          <w:rtl/>
        </w:rPr>
        <w:t>بنجانج</w:t>
      </w:r>
      <w:r w:rsidR="0094268C" w:rsidRPr="006568C3">
        <w:rPr>
          <w:rFonts w:ascii="Traditional Arabic" w:hAnsi="Traditional Arabic" w:cs="Traditional Arabic" w:hint="cs"/>
          <w:color w:val="333333"/>
          <w:sz w:val="36"/>
          <w:szCs w:val="36"/>
          <w:rtl/>
        </w:rPr>
        <w:t>.</w:t>
      </w:r>
    </w:p>
    <w:p w:rsidR="00A45FFF" w:rsidRDefault="009F4F46" w:rsidP="00A45FFF">
      <w:pPr>
        <w:numPr>
          <w:ilvl w:val="0"/>
          <w:numId w:val="3"/>
        </w:numPr>
        <w:bidi/>
        <w:spacing w:line="360" w:lineRule="auto"/>
        <w:ind w:left="992"/>
        <w:jc w:val="both"/>
        <w:rPr>
          <w:rFonts w:ascii="Traditional Arabic" w:hAnsi="Traditional Arabic" w:cs="Traditional Arabic"/>
          <w:sz w:val="36"/>
          <w:szCs w:val="36"/>
        </w:rPr>
      </w:pPr>
      <w:r>
        <w:rPr>
          <w:rFonts w:ascii="Traditional Arabic" w:hAnsi="Traditional Arabic" w:cs="Traditional Arabic"/>
          <w:sz w:val="36"/>
          <w:szCs w:val="36"/>
          <w:rtl/>
        </w:rPr>
        <w:t xml:space="preserve">ما هو محتوى </w:t>
      </w:r>
      <w:r w:rsidR="00E93C4B">
        <w:rPr>
          <w:rFonts w:ascii="Traditional Arabic" w:hAnsi="Traditional Arabic" w:cs="Traditional Arabic"/>
          <w:sz w:val="36"/>
          <w:szCs w:val="36"/>
          <w:rtl/>
        </w:rPr>
        <w:t xml:space="preserve">من حيث </w:t>
      </w:r>
      <w:r w:rsidR="00431E90">
        <w:rPr>
          <w:rFonts w:ascii="Traditional Arabic" w:hAnsi="Traditional Arabic" w:cs="Traditional Arabic" w:hint="cs"/>
          <w:sz w:val="36"/>
          <w:szCs w:val="36"/>
          <w:rtl/>
        </w:rPr>
        <w:t>ال</w:t>
      </w:r>
      <w:r w:rsidR="00E93C4B">
        <w:rPr>
          <w:rFonts w:ascii="Traditional Arabic" w:hAnsi="Traditional Arabic" w:cs="Traditional Arabic"/>
          <w:sz w:val="36"/>
          <w:szCs w:val="36"/>
          <w:rtl/>
        </w:rPr>
        <w:t xml:space="preserve">عناصر </w:t>
      </w:r>
      <w:r w:rsidR="000330D1">
        <w:rPr>
          <w:rFonts w:ascii="Traditional Arabic" w:hAnsi="Traditional Arabic" w:cs="Traditional Arabic" w:hint="cs"/>
          <w:sz w:val="36"/>
          <w:szCs w:val="36"/>
          <w:rtl/>
        </w:rPr>
        <w:t xml:space="preserve">اللغوية </w:t>
      </w:r>
      <w:r w:rsidR="00E93C4B">
        <w:rPr>
          <w:rFonts w:ascii="Traditional Arabic" w:hAnsi="Traditional Arabic" w:cs="Traditional Arabic"/>
          <w:sz w:val="36"/>
          <w:szCs w:val="36"/>
          <w:rtl/>
        </w:rPr>
        <w:t>و</w:t>
      </w:r>
      <w:r w:rsidR="000330D1">
        <w:rPr>
          <w:rFonts w:ascii="Traditional Arabic" w:hAnsi="Traditional Arabic" w:cs="Traditional Arabic" w:hint="cs"/>
          <w:sz w:val="36"/>
          <w:szCs w:val="36"/>
          <w:rtl/>
        </w:rPr>
        <w:t>المهارات اللغوية و</w:t>
      </w:r>
      <w:r w:rsidR="00E93C4B">
        <w:rPr>
          <w:rFonts w:ascii="Traditional Arabic" w:hAnsi="Traditional Arabic" w:cs="Traditional Arabic"/>
          <w:sz w:val="36"/>
          <w:szCs w:val="36"/>
        </w:rPr>
        <w:t xml:space="preserve"> </w:t>
      </w:r>
      <w:r w:rsidR="005C4359" w:rsidRPr="00A45FFF">
        <w:rPr>
          <w:rFonts w:ascii="Traditional Arabic" w:hAnsi="Traditional Arabic" w:cs="Traditional Arabic"/>
          <w:sz w:val="36"/>
          <w:szCs w:val="36"/>
          <w:rtl/>
        </w:rPr>
        <w:t>الثقافة؟</w:t>
      </w:r>
    </w:p>
    <w:p w:rsidR="00A45FFF" w:rsidRPr="000330D1" w:rsidRDefault="005C4359" w:rsidP="000330D1">
      <w:pPr>
        <w:numPr>
          <w:ilvl w:val="0"/>
          <w:numId w:val="3"/>
        </w:numPr>
        <w:bidi/>
        <w:spacing w:line="360" w:lineRule="auto"/>
        <w:ind w:left="992"/>
        <w:jc w:val="both"/>
        <w:rPr>
          <w:rFonts w:ascii="Traditional Arabic" w:hAnsi="Traditional Arabic" w:cs="Traditional Arabic"/>
          <w:sz w:val="36"/>
          <w:szCs w:val="36"/>
        </w:rPr>
      </w:pPr>
      <w:r w:rsidRPr="00A45FFF">
        <w:rPr>
          <w:rFonts w:ascii="Traditional Arabic" w:hAnsi="Traditional Arabic" w:cs="Traditional Arabic"/>
          <w:color w:val="333333"/>
          <w:sz w:val="36"/>
          <w:szCs w:val="36"/>
          <w:rtl/>
        </w:rPr>
        <w:t xml:space="preserve">الى أي </w:t>
      </w:r>
      <w:r w:rsidRPr="006568C3">
        <w:rPr>
          <w:rFonts w:ascii="Traditional Arabic" w:hAnsi="Traditional Arabic" w:cs="Traditional Arabic"/>
          <w:color w:val="333333"/>
          <w:sz w:val="36"/>
          <w:szCs w:val="36"/>
          <w:rtl/>
        </w:rPr>
        <w:t xml:space="preserve">مدى </w:t>
      </w:r>
      <w:r w:rsidR="00EA1CA0" w:rsidRPr="006568C3">
        <w:rPr>
          <w:rFonts w:ascii="Traditional Arabic" w:hAnsi="Traditional Arabic" w:cs="Traditional Arabic" w:hint="cs"/>
          <w:sz w:val="36"/>
          <w:szCs w:val="36"/>
          <w:rtl/>
        </w:rPr>
        <w:t>فعا</w:t>
      </w:r>
      <w:r w:rsidR="0094268C" w:rsidRPr="006568C3">
        <w:rPr>
          <w:rFonts w:ascii="Traditional Arabic" w:hAnsi="Traditional Arabic" w:cs="Traditional Arabic" w:hint="cs"/>
          <w:sz w:val="36"/>
          <w:szCs w:val="36"/>
          <w:rtl/>
        </w:rPr>
        <w:t xml:space="preserve">لية استخدام </w:t>
      </w:r>
      <w:r w:rsidR="00F76FBC" w:rsidRPr="006568C3">
        <w:rPr>
          <w:rFonts w:ascii="Traditional Arabic" w:hAnsi="Traditional Arabic" w:cs="Traditional Arabic" w:hint="cs"/>
          <w:sz w:val="36"/>
          <w:szCs w:val="36"/>
          <w:rtl/>
        </w:rPr>
        <w:t xml:space="preserve">كتاب اللغة </w:t>
      </w:r>
      <w:r w:rsidR="0094268C" w:rsidRPr="006568C3">
        <w:rPr>
          <w:rFonts w:ascii="Traditional Arabic" w:hAnsi="Traditional Arabic" w:cs="Traditional Arabic" w:hint="cs"/>
          <w:sz w:val="36"/>
          <w:szCs w:val="36"/>
          <w:rtl/>
        </w:rPr>
        <w:t xml:space="preserve"> العربية </w:t>
      </w:r>
      <w:r w:rsidR="00FB6A0F" w:rsidRPr="006568C3">
        <w:rPr>
          <w:rFonts w:ascii="Traditional Arabic" w:hAnsi="Traditional Arabic" w:cs="Traditional Arabic" w:hint="cs"/>
          <w:sz w:val="36"/>
          <w:szCs w:val="36"/>
          <w:rtl/>
        </w:rPr>
        <w:t>للمدارس الثانوية العامة والمهنية</w:t>
      </w:r>
      <w:r w:rsidR="00EA1CA0" w:rsidRPr="006568C3">
        <w:rPr>
          <w:rFonts w:ascii="Traditional Arabic" w:hAnsi="Traditional Arabic" w:cs="Traditional Arabic" w:hint="cs"/>
          <w:sz w:val="36"/>
          <w:szCs w:val="36"/>
          <w:rtl/>
        </w:rPr>
        <w:t xml:space="preserve"> فى</w:t>
      </w:r>
      <w:r w:rsidR="0094268C" w:rsidRPr="006568C3">
        <w:rPr>
          <w:rFonts w:ascii="Traditional Arabic" w:hAnsi="Traditional Arabic" w:cs="Traditional Arabic" w:hint="cs"/>
          <w:sz w:val="36"/>
          <w:szCs w:val="36"/>
          <w:rtl/>
        </w:rPr>
        <w:t xml:space="preserve"> </w:t>
      </w:r>
      <w:r w:rsidR="0094268C" w:rsidRPr="006568C3">
        <w:rPr>
          <w:rFonts w:ascii="Traditional Arabic" w:hAnsi="Traditional Arabic" w:cs="Traditional Arabic"/>
          <w:sz w:val="36"/>
          <w:szCs w:val="36"/>
          <w:rtl/>
        </w:rPr>
        <w:t>المدرسة العالية العامة</w:t>
      </w:r>
      <w:r w:rsidR="0094268C" w:rsidRPr="006568C3">
        <w:rPr>
          <w:rFonts w:ascii="Traditional Arabic" w:hAnsi="Traditional Arabic" w:cs="Traditional Arabic"/>
          <w:color w:val="333333"/>
          <w:sz w:val="36"/>
          <w:szCs w:val="36"/>
          <w:rtl/>
        </w:rPr>
        <w:t xml:space="preserve"> </w:t>
      </w:r>
      <w:r w:rsidR="0094268C" w:rsidRPr="006568C3">
        <w:rPr>
          <w:rFonts w:ascii="Traditional Arabic" w:hAnsi="Traditional Arabic" w:cs="Traditional Arabic"/>
          <w:sz w:val="36"/>
          <w:szCs w:val="36"/>
          <w:rtl/>
        </w:rPr>
        <w:t xml:space="preserve"> </w:t>
      </w:r>
      <w:r w:rsidR="0094268C" w:rsidRPr="006568C3">
        <w:rPr>
          <w:rFonts w:ascii="Traditional Arabic" w:hAnsi="Traditional Arabic" w:cs="Traditional Arabic"/>
          <w:color w:val="333333"/>
          <w:sz w:val="36"/>
          <w:szCs w:val="36"/>
          <w:rtl/>
        </w:rPr>
        <w:t xml:space="preserve">الحكومية </w:t>
      </w:r>
      <w:r w:rsidR="00EA1CA0" w:rsidRPr="006568C3">
        <w:rPr>
          <w:rFonts w:ascii="Traditional Arabic" w:hAnsi="Traditional Arabic" w:cs="Traditional Arabic" w:hint="cs"/>
          <w:color w:val="333333"/>
          <w:sz w:val="36"/>
          <w:szCs w:val="36"/>
          <w:rtl/>
        </w:rPr>
        <w:t xml:space="preserve">(2) </w:t>
      </w:r>
      <w:r w:rsidR="0094268C" w:rsidRPr="006568C3">
        <w:rPr>
          <w:rFonts w:ascii="Traditional Arabic" w:hAnsi="Traditional Arabic" w:cs="Traditional Arabic"/>
          <w:color w:val="333333"/>
          <w:sz w:val="36"/>
          <w:szCs w:val="36"/>
          <w:rtl/>
        </w:rPr>
        <w:t xml:space="preserve">بادنج </w:t>
      </w:r>
      <w:r w:rsidR="00EA1CA0" w:rsidRPr="006568C3">
        <w:rPr>
          <w:rFonts w:ascii="Traditional Arabic" w:hAnsi="Traditional Arabic" w:cs="Traditional Arabic" w:hint="cs"/>
          <w:color w:val="333333"/>
          <w:sz w:val="36"/>
          <w:szCs w:val="36"/>
          <w:rtl/>
        </w:rPr>
        <w:t>بنجانج</w:t>
      </w:r>
      <w:r w:rsidR="0094268C" w:rsidRPr="00A45FFF">
        <w:rPr>
          <w:rFonts w:ascii="Traditional Arabic" w:hAnsi="Traditional Arabic" w:cs="Traditional Arabic" w:hint="cs"/>
          <w:b/>
          <w:bCs/>
          <w:color w:val="333333"/>
          <w:sz w:val="36"/>
          <w:szCs w:val="36"/>
          <w:rtl/>
        </w:rPr>
        <w:t>.</w:t>
      </w:r>
    </w:p>
    <w:p w:rsidR="00943A9D" w:rsidRPr="008D1095" w:rsidRDefault="00943A9D" w:rsidP="00943A9D">
      <w:pPr>
        <w:numPr>
          <w:ilvl w:val="0"/>
          <w:numId w:val="1"/>
        </w:numPr>
        <w:tabs>
          <w:tab w:val="clear" w:pos="360"/>
          <w:tab w:val="num" w:pos="567"/>
        </w:tabs>
        <w:bidi/>
        <w:spacing w:line="360" w:lineRule="auto"/>
        <w:ind w:left="567" w:hanging="567"/>
        <w:jc w:val="both"/>
        <w:rPr>
          <w:rFonts w:ascii="Traditional Arabic" w:hAnsi="Traditional Arabic" w:cs="Traditional Arabic"/>
          <w:b/>
          <w:bCs/>
          <w:color w:val="333333"/>
          <w:sz w:val="36"/>
          <w:szCs w:val="36"/>
        </w:rPr>
      </w:pPr>
      <w:r w:rsidRPr="008D1095">
        <w:rPr>
          <w:rFonts w:ascii="Traditional Arabic" w:hAnsi="Traditional Arabic" w:cs="Traditional Arabic"/>
          <w:b/>
          <w:bCs/>
          <w:color w:val="333333"/>
          <w:sz w:val="36"/>
          <w:szCs w:val="36"/>
          <w:rtl/>
        </w:rPr>
        <w:t>تحديد البحث</w:t>
      </w:r>
    </w:p>
    <w:p w:rsidR="00943A9D" w:rsidRPr="008D1095" w:rsidRDefault="00943A9D" w:rsidP="000B6C68">
      <w:pPr>
        <w:bidi/>
        <w:spacing w:line="360" w:lineRule="auto"/>
        <w:ind w:firstLine="850"/>
        <w:jc w:val="both"/>
        <w:rPr>
          <w:rFonts w:ascii="Traditional Arabic" w:hAnsi="Traditional Arabic" w:cs="Traditional Arabic"/>
          <w:color w:val="333333"/>
          <w:sz w:val="36"/>
          <w:szCs w:val="36"/>
          <w:rtl/>
        </w:rPr>
      </w:pPr>
      <w:r w:rsidRPr="008D1095">
        <w:rPr>
          <w:rFonts w:ascii="Traditional Arabic" w:hAnsi="Traditional Arabic" w:cs="Traditional Arabic"/>
          <w:color w:val="333333"/>
          <w:sz w:val="36"/>
          <w:szCs w:val="36"/>
          <w:rtl/>
        </w:rPr>
        <w:t>إزالة عن اللبس والغموض نحو المقصود من الموضوع، يبين الباحث المصطلحات الموجودة في الموضوع كما يأتي:</w:t>
      </w:r>
    </w:p>
    <w:p w:rsidR="00943A9D" w:rsidRDefault="00984E91" w:rsidP="00D6527F">
      <w:pPr>
        <w:numPr>
          <w:ilvl w:val="3"/>
          <w:numId w:val="1"/>
        </w:numPr>
        <w:tabs>
          <w:tab w:val="clear" w:pos="927"/>
          <w:tab w:val="right" w:pos="992"/>
        </w:tabs>
        <w:bidi/>
        <w:spacing w:line="360" w:lineRule="auto"/>
        <w:ind w:left="567" w:firstLine="0"/>
        <w:jc w:val="both"/>
        <w:rPr>
          <w:rFonts w:ascii="Traditional Arabic" w:hAnsi="Traditional Arabic" w:cs="Traditional Arabic"/>
          <w:color w:val="333333"/>
          <w:sz w:val="36"/>
          <w:szCs w:val="36"/>
        </w:rPr>
      </w:pPr>
      <w:r>
        <w:rPr>
          <w:rFonts w:ascii="Traditional Arabic" w:hAnsi="Traditional Arabic" w:cs="Traditional Arabic" w:hint="cs"/>
          <w:color w:val="333333"/>
          <w:sz w:val="36"/>
          <w:szCs w:val="36"/>
          <w:rtl/>
        </w:rPr>
        <w:t>ما</w:t>
      </w:r>
      <w:r w:rsidR="00943A9D">
        <w:rPr>
          <w:rFonts w:ascii="Traditional Arabic" w:hAnsi="Traditional Arabic" w:cs="Traditional Arabic" w:hint="cs"/>
          <w:color w:val="333333"/>
          <w:sz w:val="36"/>
          <w:szCs w:val="36"/>
          <w:rtl/>
        </w:rPr>
        <w:t xml:space="preserve"> </w:t>
      </w:r>
      <w:r w:rsidR="00943A9D" w:rsidRPr="008D1095">
        <w:rPr>
          <w:rFonts w:ascii="Traditional Arabic" w:hAnsi="Traditional Arabic" w:cs="Traditional Arabic"/>
          <w:sz w:val="36"/>
          <w:szCs w:val="36"/>
          <w:rtl/>
        </w:rPr>
        <w:t xml:space="preserve">محتوى </w:t>
      </w:r>
      <w:r w:rsidR="00A45FFF">
        <w:rPr>
          <w:rFonts w:ascii="Traditional Arabic" w:hAnsi="Traditional Arabic" w:cs="Traditional Arabic" w:hint="cs"/>
          <w:color w:val="333333"/>
          <w:sz w:val="36"/>
          <w:szCs w:val="36"/>
          <w:rtl/>
        </w:rPr>
        <w:t>عنا</w:t>
      </w:r>
      <w:r w:rsidR="00D6527F">
        <w:rPr>
          <w:rFonts w:ascii="Traditional Arabic" w:hAnsi="Traditional Arabic" w:cs="Traditional Arabic" w:hint="cs"/>
          <w:color w:val="333333"/>
          <w:sz w:val="36"/>
          <w:szCs w:val="36"/>
          <w:rtl/>
        </w:rPr>
        <w:t>صر اللغة</w:t>
      </w:r>
      <w:r w:rsidR="0018269A" w:rsidRPr="0018269A">
        <w:rPr>
          <w:rFonts w:ascii="Traditional Arabic" w:hAnsi="Traditional Arabic" w:cs="Traditional Arabic" w:hint="cs"/>
          <w:sz w:val="36"/>
          <w:szCs w:val="36"/>
          <w:rtl/>
        </w:rPr>
        <w:t xml:space="preserve"> </w:t>
      </w:r>
      <w:r w:rsidR="0018269A" w:rsidRPr="00161770">
        <w:rPr>
          <w:rFonts w:ascii="Traditional Arabic" w:hAnsi="Traditional Arabic" w:cs="Traditional Arabic" w:hint="cs"/>
          <w:sz w:val="36"/>
          <w:szCs w:val="36"/>
          <w:rtl/>
        </w:rPr>
        <w:t>كتاب اللغة  العربية للمدارس الثانوية العامة والمهنية</w:t>
      </w:r>
      <w:r w:rsidR="0018269A">
        <w:rPr>
          <w:rFonts w:ascii="Traditional Arabic" w:hAnsi="Traditional Arabic" w:cs="Traditional Arabic"/>
          <w:color w:val="333333"/>
          <w:sz w:val="36"/>
          <w:szCs w:val="36"/>
        </w:rPr>
        <w:t xml:space="preserve">  </w:t>
      </w:r>
    </w:p>
    <w:p w:rsidR="00943A9D" w:rsidRPr="008D1095" w:rsidRDefault="00984E91" w:rsidP="00D6527F">
      <w:pPr>
        <w:numPr>
          <w:ilvl w:val="3"/>
          <w:numId w:val="1"/>
        </w:numPr>
        <w:tabs>
          <w:tab w:val="clear" w:pos="927"/>
        </w:tabs>
        <w:bidi/>
        <w:spacing w:line="360" w:lineRule="auto"/>
        <w:ind w:left="992"/>
        <w:jc w:val="both"/>
        <w:rPr>
          <w:rFonts w:ascii="Traditional Arabic" w:hAnsi="Traditional Arabic" w:cs="Traditional Arabic"/>
          <w:color w:val="333333"/>
          <w:sz w:val="36"/>
          <w:szCs w:val="36"/>
          <w:rtl/>
        </w:rPr>
      </w:pPr>
      <w:r>
        <w:rPr>
          <w:rFonts w:ascii="Traditional Arabic" w:hAnsi="Traditional Arabic" w:cs="Traditional Arabic" w:hint="cs"/>
          <w:color w:val="333333"/>
          <w:sz w:val="36"/>
          <w:szCs w:val="36"/>
          <w:rtl/>
        </w:rPr>
        <w:t>ما</w:t>
      </w:r>
      <w:r w:rsidR="00943A9D" w:rsidRPr="008D1095">
        <w:rPr>
          <w:rFonts w:ascii="Traditional Arabic" w:hAnsi="Traditional Arabic" w:cs="Traditional Arabic"/>
          <w:color w:val="333333"/>
          <w:sz w:val="36"/>
          <w:szCs w:val="36"/>
          <w:rtl/>
        </w:rPr>
        <w:t xml:space="preserve"> </w:t>
      </w:r>
      <w:r w:rsidR="00D6527F">
        <w:rPr>
          <w:rFonts w:ascii="Traditional Arabic" w:hAnsi="Traditional Arabic" w:cs="Traditional Arabic" w:hint="cs"/>
          <w:color w:val="333333"/>
          <w:sz w:val="36"/>
          <w:szCs w:val="36"/>
          <w:rtl/>
        </w:rPr>
        <w:t xml:space="preserve"> محتوى عن المهارات اللغوية </w:t>
      </w:r>
      <w:r w:rsidR="0018269A" w:rsidRPr="00161770">
        <w:rPr>
          <w:rFonts w:ascii="Traditional Arabic" w:hAnsi="Traditional Arabic" w:cs="Traditional Arabic" w:hint="cs"/>
          <w:sz w:val="36"/>
          <w:szCs w:val="36"/>
          <w:rtl/>
        </w:rPr>
        <w:t>كتاب اللغة  العربية للمدارس الثانوية العامة والمهنية</w:t>
      </w:r>
    </w:p>
    <w:p w:rsidR="00943A9D" w:rsidRDefault="00984E91" w:rsidP="00D6527F">
      <w:pPr>
        <w:numPr>
          <w:ilvl w:val="3"/>
          <w:numId w:val="1"/>
        </w:numPr>
        <w:tabs>
          <w:tab w:val="clear" w:pos="927"/>
        </w:tabs>
        <w:bidi/>
        <w:spacing w:line="360" w:lineRule="auto"/>
        <w:ind w:left="992"/>
        <w:jc w:val="both"/>
        <w:rPr>
          <w:rFonts w:ascii="Traditional Arabic" w:hAnsi="Traditional Arabic" w:cs="Traditional Arabic"/>
          <w:color w:val="333333"/>
          <w:sz w:val="36"/>
          <w:szCs w:val="36"/>
        </w:rPr>
      </w:pPr>
      <w:r>
        <w:rPr>
          <w:rFonts w:ascii="Traditional Arabic" w:hAnsi="Traditional Arabic" w:cs="Traditional Arabic" w:hint="cs"/>
          <w:color w:val="333333"/>
          <w:sz w:val="36"/>
          <w:szCs w:val="36"/>
          <w:rtl/>
        </w:rPr>
        <w:t>ما</w:t>
      </w:r>
      <w:r w:rsidR="00943A9D" w:rsidRPr="008D1095">
        <w:rPr>
          <w:rFonts w:ascii="Traditional Arabic" w:hAnsi="Traditional Arabic" w:cs="Traditional Arabic"/>
          <w:color w:val="333333"/>
          <w:sz w:val="36"/>
          <w:szCs w:val="36"/>
          <w:rtl/>
        </w:rPr>
        <w:t xml:space="preserve"> </w:t>
      </w:r>
      <w:r w:rsidR="00D6527F">
        <w:rPr>
          <w:rFonts w:ascii="Traditional Arabic" w:hAnsi="Traditional Arabic" w:cs="Traditional Arabic" w:hint="cs"/>
          <w:color w:val="333333"/>
          <w:sz w:val="36"/>
          <w:szCs w:val="36"/>
          <w:rtl/>
        </w:rPr>
        <w:t>محتوى الثقافة</w:t>
      </w:r>
      <w:r w:rsidR="00A45FFF">
        <w:rPr>
          <w:rFonts w:ascii="Traditional Arabic" w:hAnsi="Traditional Arabic" w:cs="Traditional Arabic" w:hint="cs"/>
          <w:color w:val="333333"/>
          <w:sz w:val="36"/>
          <w:szCs w:val="36"/>
          <w:rtl/>
        </w:rPr>
        <w:t xml:space="preserve"> اللغوية</w:t>
      </w:r>
      <w:r w:rsidR="00943A9D" w:rsidRPr="008D1095">
        <w:rPr>
          <w:rFonts w:ascii="Traditional Arabic" w:hAnsi="Traditional Arabic" w:cs="Traditional Arabic"/>
          <w:color w:val="333333"/>
          <w:sz w:val="36"/>
          <w:szCs w:val="36"/>
          <w:rtl/>
        </w:rPr>
        <w:t xml:space="preserve"> </w:t>
      </w:r>
      <w:r w:rsidR="0018269A" w:rsidRPr="00161770">
        <w:rPr>
          <w:rFonts w:ascii="Traditional Arabic" w:hAnsi="Traditional Arabic" w:cs="Traditional Arabic" w:hint="cs"/>
          <w:sz w:val="36"/>
          <w:szCs w:val="36"/>
          <w:rtl/>
        </w:rPr>
        <w:t>كتاب اللغة  العربية للمدارس الثانوية العامة والمهنية</w:t>
      </w:r>
    </w:p>
    <w:p w:rsidR="005C4359" w:rsidRDefault="005C4359" w:rsidP="00943A9D">
      <w:pPr>
        <w:numPr>
          <w:ilvl w:val="0"/>
          <w:numId w:val="1"/>
        </w:numPr>
        <w:tabs>
          <w:tab w:val="clear" w:pos="360"/>
          <w:tab w:val="num" w:pos="567"/>
        </w:tabs>
        <w:bidi/>
        <w:spacing w:line="360" w:lineRule="auto"/>
        <w:ind w:left="567" w:hanging="567"/>
        <w:jc w:val="both"/>
        <w:rPr>
          <w:rFonts w:ascii="Traditional Arabic" w:hAnsi="Traditional Arabic" w:cs="Traditional Arabic"/>
          <w:b/>
          <w:bCs/>
          <w:color w:val="333333"/>
          <w:sz w:val="36"/>
          <w:szCs w:val="36"/>
        </w:rPr>
      </w:pPr>
      <w:r w:rsidRPr="00943A9D">
        <w:rPr>
          <w:rFonts w:ascii="Traditional Arabic" w:hAnsi="Traditional Arabic" w:cs="Traditional Arabic"/>
          <w:b/>
          <w:bCs/>
          <w:color w:val="333333"/>
          <w:sz w:val="36"/>
          <w:szCs w:val="36"/>
          <w:rtl/>
        </w:rPr>
        <w:t>أغراض البحث و فوائده</w:t>
      </w:r>
    </w:p>
    <w:p w:rsidR="00C955DC" w:rsidRPr="000330D1" w:rsidRDefault="00C955DC" w:rsidP="000330D1">
      <w:pPr>
        <w:bidi/>
        <w:spacing w:line="360" w:lineRule="auto"/>
        <w:ind w:left="567"/>
        <w:jc w:val="both"/>
        <w:rPr>
          <w:rFonts w:asciiTheme="minorHAnsi" w:hAnsiTheme="minorHAnsi" w:cs="Traditional Arabic"/>
          <w:b/>
          <w:bCs/>
          <w:color w:val="333333"/>
          <w:sz w:val="36"/>
          <w:szCs w:val="36"/>
          <w:rtl/>
        </w:rPr>
      </w:pPr>
      <w:r w:rsidRPr="008D1095">
        <w:rPr>
          <w:rFonts w:ascii="Traditional Arabic" w:hAnsi="Traditional Arabic" w:cs="Traditional Arabic"/>
          <w:color w:val="333333"/>
          <w:sz w:val="36"/>
          <w:szCs w:val="36"/>
          <w:rtl/>
        </w:rPr>
        <w:lastRenderedPageBreak/>
        <w:t>الأغراض المرجوة من هذه البحث هي</w:t>
      </w:r>
      <w:r>
        <w:rPr>
          <w:rFonts w:ascii="Traditional Arabic" w:hAnsi="Traditional Arabic" w:cs="Traditional Arabic" w:hint="cs"/>
          <w:color w:val="333333"/>
          <w:sz w:val="36"/>
          <w:szCs w:val="36"/>
          <w:rtl/>
        </w:rPr>
        <w:t>:</w:t>
      </w:r>
    </w:p>
    <w:p w:rsidR="00C955DC" w:rsidRDefault="00C955DC" w:rsidP="00C955DC">
      <w:pPr>
        <w:numPr>
          <w:ilvl w:val="3"/>
          <w:numId w:val="1"/>
        </w:numPr>
        <w:tabs>
          <w:tab w:val="clear" w:pos="927"/>
          <w:tab w:val="right" w:pos="992"/>
        </w:tabs>
        <w:bidi/>
        <w:spacing w:line="360" w:lineRule="auto"/>
        <w:ind w:left="567" w:firstLine="0"/>
        <w:jc w:val="both"/>
        <w:rPr>
          <w:rFonts w:ascii="Traditional Arabic" w:hAnsi="Traditional Arabic" w:cs="Traditional Arabic"/>
          <w:color w:val="333333"/>
          <w:sz w:val="36"/>
          <w:szCs w:val="36"/>
        </w:rPr>
      </w:pPr>
      <w:r w:rsidRPr="00984E91">
        <w:rPr>
          <w:rFonts w:ascii="Traditional Arabic" w:hAnsi="Traditional Arabic" w:cs="Traditional Arabic"/>
          <w:color w:val="333333"/>
          <w:sz w:val="36"/>
          <w:szCs w:val="36"/>
          <w:rtl/>
        </w:rPr>
        <w:t>لمعرفة</w:t>
      </w:r>
      <w:r>
        <w:rPr>
          <w:rFonts w:ascii="Traditional Arabic" w:hAnsi="Traditional Arabic" w:cs="Traditional Arabic" w:hint="cs"/>
          <w:color w:val="333333"/>
          <w:sz w:val="36"/>
          <w:szCs w:val="36"/>
          <w:rtl/>
        </w:rPr>
        <w:t xml:space="preserve"> </w:t>
      </w:r>
      <w:r w:rsidRPr="008D1095">
        <w:rPr>
          <w:rFonts w:ascii="Traditional Arabic" w:hAnsi="Traditional Arabic" w:cs="Traditional Arabic"/>
          <w:sz w:val="36"/>
          <w:szCs w:val="36"/>
          <w:rtl/>
        </w:rPr>
        <w:t xml:space="preserve">محتوى </w:t>
      </w:r>
      <w:r>
        <w:rPr>
          <w:rFonts w:ascii="Traditional Arabic" w:hAnsi="Traditional Arabic" w:cs="Traditional Arabic" w:hint="cs"/>
          <w:color w:val="333333"/>
          <w:sz w:val="36"/>
          <w:szCs w:val="36"/>
          <w:rtl/>
        </w:rPr>
        <w:t>عنا صر اللغة</w:t>
      </w:r>
      <w:r w:rsidR="0018269A" w:rsidRPr="0018269A">
        <w:rPr>
          <w:rFonts w:ascii="Traditional Arabic" w:hAnsi="Traditional Arabic" w:cs="Traditional Arabic" w:hint="cs"/>
          <w:sz w:val="36"/>
          <w:szCs w:val="36"/>
          <w:rtl/>
        </w:rPr>
        <w:t xml:space="preserve"> </w:t>
      </w:r>
      <w:r w:rsidR="0018269A" w:rsidRPr="00161770">
        <w:rPr>
          <w:rFonts w:ascii="Traditional Arabic" w:hAnsi="Traditional Arabic" w:cs="Traditional Arabic" w:hint="cs"/>
          <w:sz w:val="36"/>
          <w:szCs w:val="36"/>
          <w:rtl/>
        </w:rPr>
        <w:t>كتاب اللغة  العربية للمدارس الثانوية العامة والمهنية</w:t>
      </w:r>
    </w:p>
    <w:p w:rsidR="00C955DC" w:rsidRPr="008D1095" w:rsidRDefault="00C955DC" w:rsidP="00C955DC">
      <w:pPr>
        <w:numPr>
          <w:ilvl w:val="3"/>
          <w:numId w:val="1"/>
        </w:numPr>
        <w:tabs>
          <w:tab w:val="clear" w:pos="927"/>
        </w:tabs>
        <w:bidi/>
        <w:spacing w:line="360" w:lineRule="auto"/>
        <w:ind w:left="992"/>
        <w:jc w:val="both"/>
        <w:rPr>
          <w:rFonts w:ascii="Traditional Arabic" w:hAnsi="Traditional Arabic" w:cs="Traditional Arabic"/>
          <w:color w:val="333333"/>
          <w:sz w:val="36"/>
          <w:szCs w:val="36"/>
          <w:rtl/>
        </w:rPr>
      </w:pPr>
      <w:r w:rsidRPr="00984E91">
        <w:rPr>
          <w:rFonts w:ascii="Traditional Arabic" w:hAnsi="Traditional Arabic" w:cs="Traditional Arabic"/>
          <w:color w:val="333333"/>
          <w:sz w:val="36"/>
          <w:szCs w:val="36"/>
          <w:rtl/>
        </w:rPr>
        <w:t>لمعرفة</w:t>
      </w:r>
      <w:r w:rsidRPr="008D1095">
        <w:rPr>
          <w:rFonts w:ascii="Traditional Arabic" w:hAnsi="Traditional Arabic" w:cs="Traditional Arabic"/>
          <w:color w:val="333333"/>
          <w:sz w:val="36"/>
          <w:szCs w:val="36"/>
          <w:rtl/>
        </w:rPr>
        <w:t xml:space="preserve"> </w:t>
      </w:r>
      <w:r>
        <w:rPr>
          <w:rFonts w:ascii="Traditional Arabic" w:hAnsi="Traditional Arabic" w:cs="Traditional Arabic" w:hint="cs"/>
          <w:color w:val="333333"/>
          <w:sz w:val="36"/>
          <w:szCs w:val="36"/>
          <w:rtl/>
        </w:rPr>
        <w:t xml:space="preserve"> محتوى عن المهارات اللغوية </w:t>
      </w:r>
      <w:r w:rsidR="0018269A" w:rsidRPr="00161770">
        <w:rPr>
          <w:rFonts w:ascii="Traditional Arabic" w:hAnsi="Traditional Arabic" w:cs="Traditional Arabic" w:hint="cs"/>
          <w:sz w:val="36"/>
          <w:szCs w:val="36"/>
          <w:rtl/>
        </w:rPr>
        <w:t>كتاب اللغة  العربية للمدارس الثانوية العامة والمهنية</w:t>
      </w:r>
    </w:p>
    <w:p w:rsidR="007E0576" w:rsidRPr="000330D1" w:rsidRDefault="00C955DC" w:rsidP="000330D1">
      <w:pPr>
        <w:numPr>
          <w:ilvl w:val="3"/>
          <w:numId w:val="1"/>
        </w:numPr>
        <w:tabs>
          <w:tab w:val="clear" w:pos="927"/>
        </w:tabs>
        <w:bidi/>
        <w:spacing w:line="360" w:lineRule="auto"/>
        <w:ind w:left="992"/>
        <w:jc w:val="both"/>
        <w:rPr>
          <w:rFonts w:ascii="Traditional Arabic" w:hAnsi="Traditional Arabic" w:cs="Traditional Arabic"/>
          <w:color w:val="333333"/>
          <w:sz w:val="36"/>
          <w:szCs w:val="36"/>
        </w:rPr>
      </w:pPr>
      <w:r>
        <w:rPr>
          <w:rFonts w:ascii="Traditional Arabic" w:hAnsi="Traditional Arabic" w:cs="Traditional Arabic"/>
          <w:color w:val="333333"/>
          <w:sz w:val="36"/>
          <w:szCs w:val="36"/>
          <w:rtl/>
        </w:rPr>
        <w:t>لمعرفة</w:t>
      </w:r>
      <w:r w:rsidRPr="008D1095">
        <w:rPr>
          <w:rFonts w:ascii="Traditional Arabic" w:hAnsi="Traditional Arabic" w:cs="Traditional Arabic"/>
          <w:color w:val="333333"/>
          <w:sz w:val="36"/>
          <w:szCs w:val="36"/>
          <w:rtl/>
        </w:rPr>
        <w:t xml:space="preserve"> </w:t>
      </w:r>
      <w:r>
        <w:rPr>
          <w:rFonts w:ascii="Traditional Arabic" w:hAnsi="Traditional Arabic" w:cs="Traditional Arabic" w:hint="cs"/>
          <w:color w:val="333333"/>
          <w:sz w:val="36"/>
          <w:szCs w:val="36"/>
          <w:rtl/>
        </w:rPr>
        <w:t>محتوى الثقافة</w:t>
      </w:r>
      <w:r w:rsidRPr="008D1095">
        <w:rPr>
          <w:rFonts w:ascii="Traditional Arabic" w:hAnsi="Traditional Arabic" w:cs="Traditional Arabic"/>
          <w:color w:val="333333"/>
          <w:sz w:val="36"/>
          <w:szCs w:val="36"/>
          <w:rtl/>
        </w:rPr>
        <w:t xml:space="preserve"> </w:t>
      </w:r>
      <w:r w:rsidR="00A45FFF">
        <w:rPr>
          <w:rFonts w:ascii="Traditional Arabic" w:hAnsi="Traditional Arabic" w:cs="Traditional Arabic" w:hint="cs"/>
          <w:color w:val="333333"/>
          <w:sz w:val="36"/>
          <w:szCs w:val="36"/>
          <w:rtl/>
        </w:rPr>
        <w:t>اللغوية</w:t>
      </w:r>
      <w:r w:rsidR="0018269A" w:rsidRPr="0018269A">
        <w:rPr>
          <w:rFonts w:ascii="Traditional Arabic" w:hAnsi="Traditional Arabic" w:cs="Traditional Arabic" w:hint="cs"/>
          <w:sz w:val="36"/>
          <w:szCs w:val="36"/>
          <w:rtl/>
        </w:rPr>
        <w:t xml:space="preserve"> </w:t>
      </w:r>
      <w:r w:rsidR="0018269A" w:rsidRPr="00161770">
        <w:rPr>
          <w:rFonts w:ascii="Traditional Arabic" w:hAnsi="Traditional Arabic" w:cs="Traditional Arabic" w:hint="cs"/>
          <w:sz w:val="36"/>
          <w:szCs w:val="36"/>
          <w:rtl/>
        </w:rPr>
        <w:t>كتاب اللغة  العربية للمدارس الثانوية العامة والمهنية</w:t>
      </w:r>
    </w:p>
    <w:p w:rsidR="005C4359" w:rsidRPr="008D1095" w:rsidRDefault="005C4359" w:rsidP="00A534E7">
      <w:pPr>
        <w:bidi/>
        <w:spacing w:line="360" w:lineRule="auto"/>
        <w:ind w:left="567"/>
        <w:jc w:val="both"/>
        <w:rPr>
          <w:rFonts w:ascii="Traditional Arabic" w:hAnsi="Traditional Arabic" w:cs="Traditional Arabic"/>
          <w:color w:val="333333"/>
          <w:sz w:val="36"/>
          <w:szCs w:val="36"/>
          <w:rtl/>
        </w:rPr>
      </w:pPr>
      <w:r w:rsidRPr="008D1095">
        <w:rPr>
          <w:rFonts w:ascii="Traditional Arabic" w:hAnsi="Traditional Arabic" w:cs="Traditional Arabic"/>
          <w:color w:val="333333"/>
          <w:sz w:val="36"/>
          <w:szCs w:val="36"/>
          <w:rtl/>
        </w:rPr>
        <w:t>و</w:t>
      </w:r>
      <w:r w:rsidR="00A534E7">
        <w:rPr>
          <w:rFonts w:ascii="Traditional Arabic" w:hAnsi="Traditional Arabic" w:cs="Traditional Arabic" w:hint="cs"/>
          <w:color w:val="333333"/>
          <w:sz w:val="36"/>
          <w:szCs w:val="36"/>
          <w:rtl/>
        </w:rPr>
        <w:t>من</w:t>
      </w:r>
      <w:r w:rsidRPr="008D1095">
        <w:rPr>
          <w:rFonts w:ascii="Traditional Arabic" w:hAnsi="Traditional Arabic" w:cs="Traditional Arabic"/>
          <w:color w:val="333333"/>
          <w:sz w:val="36"/>
          <w:szCs w:val="36"/>
          <w:rtl/>
        </w:rPr>
        <w:t xml:space="preserve"> الفوائد</w:t>
      </w:r>
      <w:r w:rsidR="000330D1">
        <w:rPr>
          <w:rFonts w:ascii="Traditional Arabic" w:hAnsi="Traditional Arabic" w:cs="Traditional Arabic" w:hint="cs"/>
          <w:color w:val="333333"/>
          <w:sz w:val="36"/>
          <w:szCs w:val="36"/>
          <w:rtl/>
        </w:rPr>
        <w:t>ه</w:t>
      </w:r>
      <w:r w:rsidRPr="008D1095">
        <w:rPr>
          <w:rFonts w:ascii="Traditional Arabic" w:hAnsi="Traditional Arabic" w:cs="Traditional Arabic"/>
          <w:color w:val="333333"/>
          <w:sz w:val="36"/>
          <w:szCs w:val="36"/>
          <w:rtl/>
        </w:rPr>
        <w:t xml:space="preserve"> المستفادة هذ</w:t>
      </w:r>
      <w:r w:rsidR="00A534E7">
        <w:rPr>
          <w:rFonts w:ascii="Traditional Arabic" w:hAnsi="Traditional Arabic" w:cs="Traditional Arabic" w:hint="cs"/>
          <w:color w:val="333333"/>
          <w:sz w:val="36"/>
          <w:szCs w:val="36"/>
          <w:rtl/>
        </w:rPr>
        <w:t>ا</w:t>
      </w:r>
      <w:r w:rsidRPr="008D1095">
        <w:rPr>
          <w:rFonts w:ascii="Traditional Arabic" w:hAnsi="Traditional Arabic" w:cs="Traditional Arabic"/>
          <w:color w:val="333333"/>
          <w:sz w:val="36"/>
          <w:szCs w:val="36"/>
          <w:rtl/>
        </w:rPr>
        <w:t xml:space="preserve"> ا</w:t>
      </w:r>
      <w:r w:rsidR="00A534E7">
        <w:rPr>
          <w:rFonts w:ascii="Traditional Arabic" w:hAnsi="Traditional Arabic" w:cs="Traditional Arabic" w:hint="cs"/>
          <w:color w:val="333333"/>
          <w:sz w:val="36"/>
          <w:szCs w:val="36"/>
          <w:rtl/>
        </w:rPr>
        <w:t>لبحث</w:t>
      </w:r>
      <w:r w:rsidRPr="008D1095">
        <w:rPr>
          <w:rFonts w:ascii="Traditional Arabic" w:hAnsi="Traditional Arabic" w:cs="Traditional Arabic"/>
          <w:color w:val="333333"/>
          <w:sz w:val="36"/>
          <w:szCs w:val="36"/>
          <w:rtl/>
        </w:rPr>
        <w:t xml:space="preserve"> تتجلى في الأمور الأتية:</w:t>
      </w:r>
    </w:p>
    <w:p w:rsidR="005C4359" w:rsidRPr="008D1095" w:rsidRDefault="005C4359" w:rsidP="00716DAC">
      <w:pPr>
        <w:numPr>
          <w:ilvl w:val="0"/>
          <w:numId w:val="4"/>
        </w:numPr>
        <w:tabs>
          <w:tab w:val="clear" w:pos="360"/>
          <w:tab w:val="num" w:pos="927"/>
        </w:tabs>
        <w:bidi/>
        <w:spacing w:line="360" w:lineRule="auto"/>
        <w:ind w:left="927"/>
        <w:jc w:val="both"/>
        <w:rPr>
          <w:rFonts w:ascii="Traditional Arabic" w:hAnsi="Traditional Arabic" w:cs="Traditional Arabic"/>
          <w:color w:val="333333"/>
          <w:sz w:val="36"/>
          <w:szCs w:val="36"/>
        </w:rPr>
      </w:pPr>
      <w:r w:rsidRPr="008D1095">
        <w:rPr>
          <w:rFonts w:ascii="Traditional Arabic" w:hAnsi="Traditional Arabic" w:cs="Traditional Arabic"/>
          <w:color w:val="333333"/>
          <w:sz w:val="36"/>
          <w:szCs w:val="36"/>
          <w:rtl/>
        </w:rPr>
        <w:t xml:space="preserve"> يرجى أن تكون النتائج من هذه الدراسة نكون مبدءا و أساسا في</w:t>
      </w:r>
      <w:r w:rsidR="0018269A">
        <w:rPr>
          <w:rFonts w:ascii="Traditional Arabic" w:hAnsi="Traditional Arabic" w:cs="Traditional Arabic"/>
          <w:color w:val="333333"/>
          <w:sz w:val="36"/>
          <w:szCs w:val="36"/>
          <w:rtl/>
        </w:rPr>
        <w:t xml:space="preserve"> تصميم المحتوى من</w:t>
      </w:r>
      <w:r w:rsidR="0021752E" w:rsidRPr="008D1095">
        <w:rPr>
          <w:rFonts w:ascii="Traditional Arabic" w:hAnsi="Traditional Arabic" w:cs="Traditional Arabic"/>
          <w:color w:val="333333"/>
          <w:sz w:val="36"/>
          <w:szCs w:val="36"/>
          <w:rtl/>
        </w:rPr>
        <w:t xml:space="preserve"> </w:t>
      </w:r>
      <w:r w:rsidR="0018269A" w:rsidRPr="00161770">
        <w:rPr>
          <w:rFonts w:ascii="Traditional Arabic" w:hAnsi="Traditional Arabic" w:cs="Traditional Arabic" w:hint="cs"/>
          <w:sz w:val="36"/>
          <w:szCs w:val="36"/>
          <w:rtl/>
        </w:rPr>
        <w:t>كتاب اللغة  العربية للمدارس الثانوية العامة والمهنية</w:t>
      </w:r>
    </w:p>
    <w:p w:rsidR="005C4359" w:rsidRDefault="005C4359" w:rsidP="00716DAC">
      <w:pPr>
        <w:numPr>
          <w:ilvl w:val="0"/>
          <w:numId w:val="4"/>
        </w:numPr>
        <w:tabs>
          <w:tab w:val="clear" w:pos="360"/>
          <w:tab w:val="num" w:pos="927"/>
        </w:tabs>
        <w:bidi/>
        <w:spacing w:line="360" w:lineRule="auto"/>
        <w:ind w:left="927"/>
        <w:jc w:val="both"/>
        <w:rPr>
          <w:rFonts w:ascii="Traditional Arabic" w:hAnsi="Traditional Arabic" w:cs="Traditional Arabic"/>
          <w:color w:val="333333"/>
          <w:sz w:val="36"/>
          <w:szCs w:val="36"/>
        </w:rPr>
      </w:pPr>
      <w:r w:rsidRPr="008D1095">
        <w:rPr>
          <w:rFonts w:ascii="Traditional Arabic" w:hAnsi="Traditional Arabic" w:cs="Traditional Arabic"/>
          <w:color w:val="333333"/>
          <w:sz w:val="36"/>
          <w:szCs w:val="36"/>
          <w:rtl/>
        </w:rPr>
        <w:t>لتكمل شرط من الشروط اللازمة للحصول على شهادة الماجستير في تربية اللغة العربية ببرنامج الدراسات العليا جامعة إمام بنجول الإسلامية الحكومية بادنج</w:t>
      </w:r>
    </w:p>
    <w:p w:rsidR="00A45FFF" w:rsidRDefault="00A45FFF" w:rsidP="0044709D">
      <w:pPr>
        <w:numPr>
          <w:ilvl w:val="0"/>
          <w:numId w:val="4"/>
        </w:numPr>
        <w:tabs>
          <w:tab w:val="clear" w:pos="360"/>
        </w:tabs>
        <w:bidi/>
        <w:ind w:left="918"/>
        <w:jc w:val="both"/>
        <w:rPr>
          <w:rFonts w:cs="Traditional Arabic"/>
          <w:color w:val="333333"/>
          <w:sz w:val="36"/>
          <w:szCs w:val="36"/>
          <w:rtl/>
        </w:rPr>
      </w:pPr>
      <w:r>
        <w:rPr>
          <w:rFonts w:cs="Traditional Arabic"/>
          <w:color w:val="333333"/>
          <w:sz w:val="36"/>
          <w:szCs w:val="36"/>
          <w:rtl/>
        </w:rPr>
        <w:t>أن تكون نتيجة هذا البحث مرجعا لمعلمي اللغة العربية بجامعة إمام بنجول الإسلامية الحكومية بادنج لاختيار الكتاب الجيد في اكتساب المهارات اللغوية.</w:t>
      </w:r>
    </w:p>
    <w:p w:rsidR="00F32F7A" w:rsidRDefault="003C51F9" w:rsidP="00F32F7A">
      <w:pPr>
        <w:bidi/>
        <w:spacing w:line="360" w:lineRule="auto"/>
        <w:jc w:val="both"/>
        <w:rPr>
          <w:rFonts w:ascii="Traditional Arabic" w:hAnsi="Traditional Arabic" w:cs="Traditional Arabic"/>
          <w:color w:val="333333"/>
          <w:sz w:val="36"/>
          <w:szCs w:val="36"/>
          <w:rtl/>
        </w:rPr>
      </w:pPr>
      <w:r>
        <w:rPr>
          <w:rFonts w:ascii="Traditional Arabic" w:hAnsi="Traditional Arabic" w:cs="Traditional Arabic" w:hint="cs"/>
          <w:color w:val="333333"/>
          <w:sz w:val="36"/>
          <w:szCs w:val="36"/>
          <w:rtl/>
        </w:rPr>
        <w:t>ه. توضيح الموضوع</w:t>
      </w:r>
    </w:p>
    <w:p w:rsidR="00F32F7A" w:rsidRDefault="003C51F9" w:rsidP="003C51F9">
      <w:pPr>
        <w:bidi/>
        <w:spacing w:line="360" w:lineRule="auto"/>
        <w:ind w:left="1559" w:hanging="1134"/>
        <w:jc w:val="both"/>
        <w:rPr>
          <w:rFonts w:ascii="Traditional Arabic" w:hAnsi="Traditional Arabic" w:cs="Traditional Arabic"/>
          <w:color w:val="333333"/>
          <w:sz w:val="36"/>
          <w:szCs w:val="36"/>
          <w:rtl/>
        </w:rPr>
      </w:pPr>
      <w:r>
        <w:rPr>
          <w:rFonts w:ascii="Traditional Arabic" w:hAnsi="Traditional Arabic" w:cs="Traditional Arabic" w:hint="cs"/>
          <w:color w:val="333333"/>
          <w:sz w:val="36"/>
          <w:szCs w:val="36"/>
          <w:rtl/>
        </w:rPr>
        <w:lastRenderedPageBreak/>
        <w:t>فعالية</w:t>
      </w:r>
      <w:r>
        <w:rPr>
          <w:rFonts w:ascii="Traditional Arabic" w:hAnsi="Traditional Arabic" w:cs="Traditional Arabic" w:hint="cs"/>
          <w:color w:val="333333"/>
          <w:sz w:val="36"/>
          <w:szCs w:val="36"/>
          <w:rtl/>
        </w:rPr>
        <w:tab/>
        <w:t>: كون الشيئ فعالا التأثير.</w:t>
      </w:r>
      <w:r>
        <w:rPr>
          <w:rStyle w:val="FootnoteReference"/>
          <w:rFonts w:ascii="Traditional Arabic" w:hAnsi="Traditional Arabic"/>
          <w:color w:val="333333"/>
          <w:sz w:val="36"/>
          <w:szCs w:val="36"/>
          <w:rtl/>
        </w:rPr>
        <w:footnoteReference w:id="11"/>
      </w:r>
      <w:r>
        <w:rPr>
          <w:rFonts w:ascii="Traditional Arabic" w:hAnsi="Traditional Arabic" w:cs="Traditional Arabic" w:hint="cs"/>
          <w:color w:val="333333"/>
          <w:sz w:val="36"/>
          <w:szCs w:val="36"/>
          <w:rtl/>
        </w:rPr>
        <w:t xml:space="preserve"> صفة للوحدات المعجمة، وبخصة الأفعال التى تتضمن الحال أو تدل على الحاصل من حدث ماض، وهي الأفعال الماضية.</w:t>
      </w:r>
      <w:r>
        <w:rPr>
          <w:rStyle w:val="FootnoteReference"/>
          <w:rFonts w:ascii="Traditional Arabic" w:hAnsi="Traditional Arabic"/>
          <w:color w:val="333333"/>
          <w:sz w:val="36"/>
          <w:szCs w:val="36"/>
          <w:rtl/>
        </w:rPr>
        <w:footnoteReference w:id="12"/>
      </w:r>
    </w:p>
    <w:p w:rsidR="00A45FFF" w:rsidRDefault="00677F13" w:rsidP="00E37D12">
      <w:pPr>
        <w:bidi/>
        <w:spacing w:line="360" w:lineRule="auto"/>
        <w:ind w:left="1559" w:hanging="1134"/>
        <w:jc w:val="both"/>
        <w:rPr>
          <w:rFonts w:ascii="Traditional Arabic" w:hAnsi="Traditional Arabic" w:cs="Traditional Arabic"/>
          <w:color w:val="333333"/>
          <w:sz w:val="36"/>
          <w:szCs w:val="36"/>
          <w:rtl/>
        </w:rPr>
      </w:pPr>
      <w:r>
        <w:rPr>
          <w:rFonts w:ascii="Traditional Arabic" w:hAnsi="Traditional Arabic" w:cs="Traditional Arabic" w:hint="cs"/>
          <w:color w:val="333333"/>
          <w:sz w:val="36"/>
          <w:szCs w:val="36"/>
          <w:rtl/>
        </w:rPr>
        <w:t>استخدام</w:t>
      </w:r>
      <w:r>
        <w:rPr>
          <w:rFonts w:ascii="Traditional Arabic" w:hAnsi="Traditional Arabic" w:cs="Traditional Arabic" w:hint="cs"/>
          <w:color w:val="333333"/>
          <w:sz w:val="36"/>
          <w:szCs w:val="36"/>
          <w:rtl/>
        </w:rPr>
        <w:tab/>
        <w:t xml:space="preserve">: مصدر من (استخدام </w:t>
      </w:r>
      <w:r>
        <w:rPr>
          <w:rFonts w:ascii="Traditional Arabic" w:hAnsi="Traditional Arabic" w:cs="Traditional Arabic"/>
          <w:color w:val="333333"/>
          <w:sz w:val="36"/>
          <w:szCs w:val="36"/>
          <w:rtl/>
        </w:rPr>
        <w:t>–</w:t>
      </w:r>
      <w:r>
        <w:rPr>
          <w:rFonts w:ascii="Traditional Arabic" w:hAnsi="Traditional Arabic" w:cs="Traditional Arabic" w:hint="cs"/>
          <w:color w:val="333333"/>
          <w:sz w:val="36"/>
          <w:szCs w:val="36"/>
          <w:rtl/>
        </w:rPr>
        <w:t xml:space="preserve"> يستخدم </w:t>
      </w:r>
      <w:r>
        <w:rPr>
          <w:rFonts w:ascii="Traditional Arabic" w:hAnsi="Traditional Arabic" w:cs="Traditional Arabic"/>
          <w:color w:val="333333"/>
          <w:sz w:val="36"/>
          <w:szCs w:val="36"/>
          <w:rtl/>
        </w:rPr>
        <w:t>–</w:t>
      </w:r>
      <w:r>
        <w:rPr>
          <w:rFonts w:ascii="Traditional Arabic" w:hAnsi="Traditional Arabic" w:cs="Traditional Arabic" w:hint="cs"/>
          <w:color w:val="333333"/>
          <w:sz w:val="36"/>
          <w:szCs w:val="36"/>
          <w:rtl/>
        </w:rPr>
        <w:t xml:space="preserve"> استخداما) من الفعل الثلاثى المززيد على وزن "استفعل" بزيادة همزة الوصل والسين والتاء.</w:t>
      </w:r>
      <w:r>
        <w:rPr>
          <w:rStyle w:val="FootnoteReference"/>
          <w:rFonts w:ascii="Traditional Arabic" w:hAnsi="Traditional Arabic"/>
          <w:color w:val="333333"/>
          <w:sz w:val="36"/>
          <w:szCs w:val="36"/>
          <w:rtl/>
        </w:rPr>
        <w:footnoteReference w:id="13"/>
      </w:r>
      <w:r>
        <w:rPr>
          <w:rFonts w:ascii="Traditional Arabic" w:hAnsi="Traditional Arabic" w:cs="Traditional Arabic" w:hint="cs"/>
          <w:color w:val="333333"/>
          <w:sz w:val="36"/>
          <w:szCs w:val="36"/>
          <w:rtl/>
        </w:rPr>
        <w:t xml:space="preserve"> بمعنى اتخذه خادم.</w:t>
      </w:r>
      <w:r>
        <w:rPr>
          <w:rStyle w:val="FootnoteReference"/>
          <w:rFonts w:ascii="Traditional Arabic" w:hAnsi="Traditional Arabic"/>
          <w:color w:val="333333"/>
          <w:sz w:val="36"/>
          <w:szCs w:val="36"/>
          <w:rtl/>
        </w:rPr>
        <w:footnoteReference w:id="14"/>
      </w:r>
    </w:p>
    <w:p w:rsidR="003C51F9" w:rsidRPr="008D1095" w:rsidRDefault="00E93C4B" w:rsidP="000330D1">
      <w:pPr>
        <w:bidi/>
        <w:spacing w:line="360" w:lineRule="auto"/>
        <w:ind w:left="1559" w:hanging="1134"/>
        <w:jc w:val="both"/>
        <w:rPr>
          <w:rFonts w:ascii="Traditional Arabic" w:hAnsi="Traditional Arabic" w:cs="Traditional Arabic"/>
          <w:color w:val="333333"/>
          <w:sz w:val="36"/>
          <w:szCs w:val="36"/>
        </w:rPr>
      </w:pPr>
      <w:r>
        <w:rPr>
          <w:rFonts w:ascii="Traditional Arabic" w:hAnsi="Traditional Arabic" w:cs="Traditional Arabic" w:hint="cs"/>
          <w:color w:val="333333"/>
          <w:sz w:val="36"/>
          <w:szCs w:val="36"/>
          <w:rtl/>
        </w:rPr>
        <w:t>كتاب</w:t>
      </w:r>
      <w:r w:rsidR="00F76FBC">
        <w:rPr>
          <w:rFonts w:ascii="Traditional Arabic" w:hAnsi="Traditional Arabic" w:cs="Traditional Arabic" w:hint="cs"/>
          <w:color w:val="333333"/>
          <w:sz w:val="36"/>
          <w:szCs w:val="36"/>
          <w:rtl/>
        </w:rPr>
        <w:t xml:space="preserve"> </w:t>
      </w:r>
      <w:r>
        <w:rPr>
          <w:rFonts w:ascii="Traditional Arabic" w:hAnsi="Traditional Arabic" w:cs="Traditional Arabic" w:hint="cs"/>
          <w:color w:val="333333"/>
          <w:sz w:val="36"/>
          <w:szCs w:val="36"/>
          <w:rtl/>
        </w:rPr>
        <w:t>اللغة العربية</w:t>
      </w:r>
      <w:r w:rsidR="009A39C1">
        <w:rPr>
          <w:rFonts w:ascii="Traditional Arabic" w:hAnsi="Traditional Arabic" w:cs="Traditional Arabic" w:hint="cs"/>
          <w:color w:val="333333"/>
          <w:sz w:val="36"/>
          <w:szCs w:val="36"/>
          <w:rtl/>
        </w:rPr>
        <w:t>: هو وعاء الذي يحتوى المادة التعليمية الذي يفترض فيها أنها الأداة أو إحدى الأدوات على الأقل التي تستطيع أن تجعل التلاميد قادرين على بلوغ أهداف المنهج المحدد</w:t>
      </w:r>
      <w:r w:rsidR="00FF78FA">
        <w:rPr>
          <w:rFonts w:ascii="Traditional Arabic" w:hAnsi="Traditional Arabic" w:cs="Traditional Arabic" w:hint="cs"/>
          <w:color w:val="333333"/>
          <w:sz w:val="36"/>
          <w:szCs w:val="36"/>
          <w:rtl/>
        </w:rPr>
        <w:t>ة سلفا. وهو المراجع الأساسي ا</w:t>
      </w:r>
      <w:r w:rsidR="009A39C1">
        <w:rPr>
          <w:rFonts w:ascii="Traditional Arabic" w:hAnsi="Traditional Arabic" w:cs="Traditional Arabic" w:hint="cs"/>
          <w:color w:val="333333"/>
          <w:sz w:val="36"/>
          <w:szCs w:val="36"/>
          <w:rtl/>
        </w:rPr>
        <w:t xml:space="preserve"> يستقى منه التلميذ معلوماته أكثر من غيره من المصادر، فضلا عن أنه هو الأساس الذي يستند إليه المدرس في إعداده قبل أن يواجه تلاميذه </w:t>
      </w:r>
      <w:r w:rsidR="009A39C1">
        <w:rPr>
          <w:rFonts w:ascii="Traditional Arabic" w:hAnsi="Traditional Arabic" w:cs="Traditional Arabic" w:hint="cs"/>
          <w:color w:val="333333"/>
          <w:sz w:val="36"/>
          <w:szCs w:val="36"/>
          <w:rtl/>
        </w:rPr>
        <w:lastRenderedPageBreak/>
        <w:t xml:space="preserve">في حجرة الدراسة. </w:t>
      </w:r>
      <w:r w:rsidR="009A39C1">
        <w:rPr>
          <w:rStyle w:val="FootnoteReference"/>
          <w:rFonts w:ascii="Traditional Arabic" w:hAnsi="Traditional Arabic"/>
          <w:color w:val="333333"/>
          <w:sz w:val="36"/>
          <w:szCs w:val="36"/>
          <w:rtl/>
        </w:rPr>
        <w:footnoteReference w:id="15"/>
      </w:r>
      <w:r w:rsidR="00431E90">
        <w:rPr>
          <w:rFonts w:ascii="Traditional Arabic" w:hAnsi="Traditional Arabic" w:cs="Traditional Arabic" w:hint="cs"/>
          <w:color w:val="333333"/>
          <w:sz w:val="36"/>
          <w:szCs w:val="36"/>
          <w:rtl/>
        </w:rPr>
        <w:t>والمردالموضوع هو فعالية كتاباللغة العربية الذر استفادية المدرسون في المدرسة العالية العامة الحكومية (2) بادانج بنجانج.</w:t>
      </w:r>
    </w:p>
    <w:p w:rsidR="005C4359" w:rsidRPr="003C51F9" w:rsidRDefault="005C4359" w:rsidP="003C51F9">
      <w:pPr>
        <w:pStyle w:val="ListParagraph"/>
        <w:numPr>
          <w:ilvl w:val="0"/>
          <w:numId w:val="5"/>
        </w:numPr>
        <w:bidi/>
        <w:spacing w:line="360" w:lineRule="auto"/>
        <w:ind w:left="425"/>
        <w:jc w:val="both"/>
        <w:rPr>
          <w:rFonts w:ascii="Traditional Arabic" w:hAnsi="Traditional Arabic" w:cs="Traditional Arabic"/>
          <w:b/>
          <w:bCs/>
          <w:color w:val="333333"/>
          <w:sz w:val="36"/>
          <w:szCs w:val="36"/>
        </w:rPr>
      </w:pPr>
      <w:r w:rsidRPr="003C51F9">
        <w:rPr>
          <w:rFonts w:ascii="Traditional Arabic" w:hAnsi="Traditional Arabic" w:cs="Traditional Arabic"/>
          <w:b/>
          <w:bCs/>
          <w:color w:val="333333"/>
          <w:sz w:val="36"/>
          <w:szCs w:val="36"/>
          <w:rtl/>
        </w:rPr>
        <w:t xml:space="preserve">الدراسات السابقة </w:t>
      </w:r>
    </w:p>
    <w:p w:rsidR="0036093D" w:rsidRDefault="0036093D" w:rsidP="00A534E7">
      <w:pPr>
        <w:bidi/>
        <w:spacing w:line="360" w:lineRule="auto"/>
        <w:ind w:left="567" w:firstLine="720"/>
        <w:jc w:val="both"/>
        <w:rPr>
          <w:rFonts w:cs="Traditional Arabic"/>
          <w:color w:val="333333"/>
          <w:sz w:val="36"/>
          <w:szCs w:val="36"/>
          <w:rtl/>
        </w:rPr>
      </w:pPr>
      <w:r>
        <w:rPr>
          <w:rFonts w:cs="Traditional Arabic"/>
          <w:color w:val="333333"/>
          <w:sz w:val="36"/>
          <w:szCs w:val="36"/>
          <w:rtl/>
        </w:rPr>
        <w:t xml:space="preserve">بعد ما لاحظ الباحث </w:t>
      </w:r>
      <w:r w:rsidR="00A534E7">
        <w:rPr>
          <w:rFonts w:cs="Traditional Arabic" w:hint="cs"/>
          <w:color w:val="333333"/>
          <w:sz w:val="36"/>
          <w:szCs w:val="36"/>
          <w:rtl/>
        </w:rPr>
        <w:t>البحوث</w:t>
      </w:r>
      <w:r w:rsidR="00A534E7">
        <w:rPr>
          <w:rFonts w:cs="Traditional Arabic"/>
          <w:color w:val="333333"/>
          <w:sz w:val="36"/>
          <w:szCs w:val="36"/>
          <w:rtl/>
        </w:rPr>
        <w:t xml:space="preserve"> التي تتعلق لموضوع</w:t>
      </w:r>
      <w:r w:rsidR="00A534E7">
        <w:rPr>
          <w:rFonts w:cs="Traditional Arabic" w:hint="cs"/>
          <w:color w:val="333333"/>
          <w:sz w:val="36"/>
          <w:szCs w:val="36"/>
          <w:rtl/>
        </w:rPr>
        <w:t xml:space="preserve"> </w:t>
      </w:r>
      <w:r>
        <w:rPr>
          <w:rFonts w:cs="Traditional Arabic"/>
          <w:color w:val="333333"/>
          <w:sz w:val="36"/>
          <w:szCs w:val="36"/>
          <w:rtl/>
        </w:rPr>
        <w:t xml:space="preserve"> هذه الرسالة بالإمكان أن ي</w:t>
      </w:r>
      <w:r w:rsidR="00A534E7">
        <w:rPr>
          <w:rFonts w:cs="Traditional Arabic" w:hint="cs"/>
          <w:color w:val="333333"/>
          <w:sz w:val="36"/>
          <w:szCs w:val="36"/>
          <w:rtl/>
        </w:rPr>
        <w:t>قدم</w:t>
      </w:r>
      <w:r>
        <w:rPr>
          <w:rFonts w:cs="Traditional Arabic"/>
          <w:color w:val="333333"/>
          <w:sz w:val="36"/>
          <w:szCs w:val="36"/>
          <w:rtl/>
        </w:rPr>
        <w:t xml:space="preserve"> هنا مباحث تلك </w:t>
      </w:r>
      <w:r w:rsidR="00A534E7">
        <w:rPr>
          <w:rFonts w:cs="Traditional Arabic" w:hint="cs"/>
          <w:color w:val="333333"/>
          <w:sz w:val="36"/>
          <w:szCs w:val="36"/>
          <w:rtl/>
        </w:rPr>
        <w:t>البحوث</w:t>
      </w:r>
      <w:r>
        <w:rPr>
          <w:rFonts w:cs="Traditional Arabic"/>
          <w:color w:val="333333"/>
          <w:sz w:val="36"/>
          <w:szCs w:val="36"/>
          <w:rtl/>
        </w:rPr>
        <w:t xml:space="preserve"> كما يلي:</w:t>
      </w:r>
    </w:p>
    <w:p w:rsidR="00A45FFF" w:rsidRDefault="0036093D" w:rsidP="00A45FFF">
      <w:pPr>
        <w:pStyle w:val="ListParagraph"/>
        <w:numPr>
          <w:ilvl w:val="6"/>
          <w:numId w:val="1"/>
        </w:numPr>
        <w:tabs>
          <w:tab w:val="clear" w:pos="4680"/>
        </w:tabs>
        <w:bidi/>
        <w:spacing w:line="360" w:lineRule="auto"/>
        <w:ind w:left="992"/>
        <w:jc w:val="both"/>
        <w:rPr>
          <w:rFonts w:cs="Traditional Arabic"/>
          <w:color w:val="333333"/>
          <w:sz w:val="36"/>
          <w:szCs w:val="36"/>
        </w:rPr>
      </w:pPr>
      <w:r w:rsidRPr="00A45FFF">
        <w:rPr>
          <w:rFonts w:cs="Traditional Arabic"/>
          <w:color w:val="333333"/>
          <w:sz w:val="36"/>
          <w:szCs w:val="36"/>
          <w:rtl/>
        </w:rPr>
        <w:t>البحث العلمي للحصول على شهادة الماجستير الذي أعده محمد يوسنان بعنوان "تحليل و تقويم كتاب اللغة العربية الاتصالية للسنة الأولى بالمدارس الثانوية بماليزيا"</w:t>
      </w:r>
      <w:r>
        <w:rPr>
          <w:rStyle w:val="FootnoteReference"/>
          <w:color w:val="333333"/>
          <w:sz w:val="36"/>
          <w:szCs w:val="36"/>
          <w:rtl/>
        </w:rPr>
        <w:footnoteReference w:id="16"/>
      </w:r>
      <w:r w:rsidRPr="00A45FFF">
        <w:rPr>
          <w:rFonts w:cs="Traditional Arabic"/>
          <w:color w:val="333333"/>
          <w:sz w:val="36"/>
          <w:szCs w:val="36"/>
          <w:rtl/>
        </w:rPr>
        <w:t xml:space="preserve"> الذي كان هدفه تحليل محتوى كتاب اللغة العربية الاتصالية وتقويمه على ضوء نتائج تحليل مح</w:t>
      </w:r>
      <w:r w:rsidR="00083C87" w:rsidRPr="00A45FFF">
        <w:rPr>
          <w:rFonts w:cs="Traditional Arabic" w:hint="cs"/>
          <w:color w:val="333333"/>
          <w:sz w:val="36"/>
          <w:szCs w:val="36"/>
          <w:rtl/>
        </w:rPr>
        <w:t>س</w:t>
      </w:r>
      <w:r w:rsidRPr="00A45FFF">
        <w:rPr>
          <w:rFonts w:cs="Traditional Arabic"/>
          <w:color w:val="333333"/>
          <w:sz w:val="36"/>
          <w:szCs w:val="36"/>
          <w:rtl/>
        </w:rPr>
        <w:t>تواه لمعرفة مميزاته وجوانب النقص فيه. وقد تناول من المحاور في التحليل والتقويم و الإخراج، وطبيعة المقرر، وأسس إعداد الكتاب</w:t>
      </w:r>
      <w:r w:rsidR="00A45FFF">
        <w:rPr>
          <w:rFonts w:cs="Traditional Arabic"/>
          <w:color w:val="333333"/>
          <w:sz w:val="36"/>
          <w:szCs w:val="36"/>
          <w:rtl/>
        </w:rPr>
        <w:t>، ولغة الكتاب، وطريقة التدريس</w:t>
      </w:r>
      <w:r w:rsidRPr="00A45FFF">
        <w:rPr>
          <w:rFonts w:cs="Traditional Arabic"/>
          <w:color w:val="333333"/>
          <w:sz w:val="36"/>
          <w:szCs w:val="36"/>
          <w:rtl/>
        </w:rPr>
        <w:t>.</w:t>
      </w:r>
    </w:p>
    <w:p w:rsidR="0036093D" w:rsidRDefault="00A534E7" w:rsidP="00A45FFF">
      <w:pPr>
        <w:pStyle w:val="ListParagraph"/>
        <w:numPr>
          <w:ilvl w:val="6"/>
          <w:numId w:val="1"/>
        </w:numPr>
        <w:tabs>
          <w:tab w:val="clear" w:pos="4680"/>
        </w:tabs>
        <w:bidi/>
        <w:spacing w:line="360" w:lineRule="auto"/>
        <w:ind w:left="992"/>
        <w:jc w:val="both"/>
        <w:rPr>
          <w:rFonts w:cs="Traditional Arabic"/>
          <w:color w:val="333333"/>
          <w:sz w:val="36"/>
          <w:szCs w:val="36"/>
        </w:rPr>
      </w:pPr>
      <w:r w:rsidRPr="00A45FFF">
        <w:rPr>
          <w:rFonts w:cs="Traditional Arabic"/>
          <w:color w:val="333333"/>
          <w:sz w:val="36"/>
          <w:szCs w:val="36"/>
          <w:rtl/>
        </w:rPr>
        <w:lastRenderedPageBreak/>
        <w:t>بحث علمي عن فعالية كتاب المدرس الدر</w:t>
      </w:r>
      <w:r w:rsidR="0036093D" w:rsidRPr="00A45FFF">
        <w:rPr>
          <w:rFonts w:cs="Traditional Arabic"/>
          <w:color w:val="333333"/>
          <w:sz w:val="36"/>
          <w:szCs w:val="36"/>
          <w:rtl/>
        </w:rPr>
        <w:t>س العربية لتعليم اللغة العربية بالتطبيق على معهد علم القرآن سوجوساري مالانج الذي كتبه محمد مخرو الساليم (2008). يهذف هذا البحث الى معرفة فعالية كتاب المدرسي الدروس العربية لتعليم اللغة العربية بالتطبيق على معهد علم القرآن سيجوساري مالانج. ويستخدم فيه منهج الوصفية ال</w:t>
      </w:r>
      <w:r w:rsidR="00984E91" w:rsidRPr="00A45FFF">
        <w:rPr>
          <w:rFonts w:cs="Traditional Arabic"/>
          <w:color w:val="333333"/>
          <w:sz w:val="36"/>
          <w:szCs w:val="36"/>
          <w:rtl/>
        </w:rPr>
        <w:t>ما</w:t>
      </w:r>
      <w:r w:rsidR="0036093D" w:rsidRPr="00A45FFF">
        <w:rPr>
          <w:rFonts w:cs="Traditional Arabic"/>
          <w:color w:val="333333"/>
          <w:sz w:val="36"/>
          <w:szCs w:val="36"/>
          <w:rtl/>
        </w:rPr>
        <w:t>ية، فنتيجة البحث أن كتاب المدرسي الدروس العربية ناجح لاستعداد الطلاب قادرين على مهارات في تعليم اللغة العربية.</w:t>
      </w:r>
    </w:p>
    <w:p w:rsidR="00AD3713" w:rsidRDefault="00AD3713" w:rsidP="00AD3713">
      <w:pPr>
        <w:pStyle w:val="ListParagraph"/>
        <w:numPr>
          <w:ilvl w:val="6"/>
          <w:numId w:val="1"/>
        </w:numPr>
        <w:tabs>
          <w:tab w:val="clear" w:pos="4680"/>
        </w:tabs>
        <w:bidi/>
        <w:spacing w:line="360" w:lineRule="auto"/>
        <w:ind w:left="992"/>
        <w:jc w:val="both"/>
        <w:rPr>
          <w:rFonts w:cs="Traditional Arabic"/>
          <w:color w:val="333333"/>
          <w:sz w:val="36"/>
          <w:szCs w:val="36"/>
        </w:rPr>
      </w:pPr>
      <w:r>
        <w:rPr>
          <w:rFonts w:cs="Traditional Arabic" w:hint="cs"/>
          <w:color w:val="333333"/>
          <w:sz w:val="36"/>
          <w:szCs w:val="36"/>
          <w:rtl/>
        </w:rPr>
        <w:t>أتيك مملوءة الكريمة: رسالة ماجستير، برنامج الدراسات العليا للجامعة الإس</w:t>
      </w:r>
      <w:r w:rsidR="00E93C4B">
        <w:rPr>
          <w:rFonts w:cs="Traditional Arabic" w:hint="cs"/>
          <w:color w:val="333333"/>
          <w:sz w:val="36"/>
          <w:szCs w:val="36"/>
          <w:rtl/>
        </w:rPr>
        <w:t>لامية الكومية بمالانج، سنة 2006</w:t>
      </w:r>
      <w:r>
        <w:rPr>
          <w:rFonts w:cs="Traditional Arabic" w:hint="cs"/>
          <w:color w:val="333333"/>
          <w:sz w:val="36"/>
          <w:szCs w:val="36"/>
          <w:rtl/>
        </w:rPr>
        <w:t>: عن تحليل فعالية تدريبات مهارة الكلام في كتاب العربيى للناسئين (دراسة في برنامج اللغة العربية والدراسات الإسلاميىة عبد الرحمن بن عوف بمالانج).</w:t>
      </w:r>
    </w:p>
    <w:p w:rsidR="00AD3713" w:rsidRPr="00A45FFF" w:rsidRDefault="00AD3713" w:rsidP="00AD3713">
      <w:pPr>
        <w:pStyle w:val="ListParagraph"/>
        <w:bidi/>
        <w:spacing w:line="360" w:lineRule="auto"/>
        <w:ind w:left="992"/>
        <w:jc w:val="both"/>
        <w:rPr>
          <w:rFonts w:cs="Traditional Arabic"/>
          <w:color w:val="333333"/>
          <w:sz w:val="36"/>
          <w:szCs w:val="36"/>
        </w:rPr>
      </w:pPr>
      <w:r>
        <w:rPr>
          <w:rFonts w:cs="Traditional Arabic" w:hint="cs"/>
          <w:color w:val="333333"/>
          <w:sz w:val="36"/>
          <w:szCs w:val="36"/>
          <w:rtl/>
        </w:rPr>
        <w:t xml:space="preserve">المسائل في هذه الرسالة ما هي أنواع تدريبات مهارة الكلام في الكتاب العربية </w:t>
      </w:r>
      <w:r w:rsidR="008A5624">
        <w:rPr>
          <w:rFonts w:cs="Traditional Arabic" w:hint="cs"/>
          <w:color w:val="333333"/>
          <w:sz w:val="36"/>
          <w:szCs w:val="36"/>
          <w:rtl/>
        </w:rPr>
        <w:t>للناشئين المجلدين الأول والثانى، هل تدريبات مهارة الكلام في الكتاب " العربية للناشئين المجلدين الأول والثاني" كافية في استيفاء عناصر مهارة الكلام.</w:t>
      </w:r>
      <w:r>
        <w:rPr>
          <w:rFonts w:cs="Traditional Arabic" w:hint="cs"/>
          <w:color w:val="333333"/>
          <w:sz w:val="36"/>
          <w:szCs w:val="36"/>
          <w:rtl/>
        </w:rPr>
        <w:t xml:space="preserve"> </w:t>
      </w:r>
    </w:p>
    <w:p w:rsidR="0044709D" w:rsidRPr="00453F44" w:rsidRDefault="0036093D" w:rsidP="00BD0805">
      <w:pPr>
        <w:bidi/>
        <w:spacing w:line="360" w:lineRule="auto"/>
        <w:ind w:left="918" w:firstLine="783"/>
        <w:jc w:val="both"/>
        <w:rPr>
          <w:rFonts w:cs="Traditional Arabic"/>
          <w:color w:val="333333"/>
          <w:sz w:val="36"/>
          <w:szCs w:val="36"/>
          <w:rtl/>
        </w:rPr>
      </w:pPr>
      <w:r>
        <w:rPr>
          <w:rFonts w:cs="Traditional Arabic"/>
          <w:color w:val="333333"/>
          <w:sz w:val="36"/>
          <w:szCs w:val="36"/>
          <w:rtl/>
        </w:rPr>
        <w:lastRenderedPageBreak/>
        <w:t>أما</w:t>
      </w:r>
      <w:r w:rsidR="00CB181F">
        <w:rPr>
          <w:rFonts w:cs="Traditional Arabic" w:hint="cs"/>
          <w:color w:val="333333"/>
          <w:sz w:val="36"/>
          <w:szCs w:val="36"/>
          <w:rtl/>
        </w:rPr>
        <w:t xml:space="preserve"> في هذه البحث أرد البحث لمعرف محتوى كتا</w:t>
      </w:r>
      <w:r w:rsidR="00CB181F">
        <w:rPr>
          <w:rFonts w:ascii="Traditional Arabic" w:hAnsi="Traditional Arabic" w:cs="Traditional Arabic" w:hint="cs"/>
          <w:sz w:val="36"/>
          <w:szCs w:val="36"/>
          <w:rtl/>
        </w:rPr>
        <w:t xml:space="preserve">ب </w:t>
      </w:r>
      <w:r w:rsidR="00F76FBC" w:rsidRPr="00453F44">
        <w:rPr>
          <w:rFonts w:ascii="Traditional Arabic" w:hAnsi="Traditional Arabic" w:cs="Traditional Arabic" w:hint="cs"/>
          <w:sz w:val="36"/>
          <w:szCs w:val="36"/>
          <w:rtl/>
        </w:rPr>
        <w:t xml:space="preserve">اللغة </w:t>
      </w:r>
      <w:r w:rsidR="000969E4" w:rsidRPr="00453F44">
        <w:rPr>
          <w:rFonts w:ascii="Traditional Arabic" w:hAnsi="Traditional Arabic" w:cs="Traditional Arabic" w:hint="cs"/>
          <w:sz w:val="36"/>
          <w:szCs w:val="36"/>
          <w:rtl/>
        </w:rPr>
        <w:t xml:space="preserve"> العربية للمدارس الثانوية العامة والمهنية فى</w:t>
      </w:r>
      <w:r w:rsidR="000969E4" w:rsidRPr="00453F44">
        <w:rPr>
          <w:rFonts w:ascii="Traditional Arabic" w:hAnsi="Traditional Arabic" w:cs="Traditional Arabic"/>
          <w:sz w:val="36"/>
          <w:szCs w:val="36"/>
          <w:rtl/>
        </w:rPr>
        <w:t xml:space="preserve"> المدرسة العالية العامة</w:t>
      </w:r>
      <w:r w:rsidR="000969E4" w:rsidRPr="00453F44">
        <w:rPr>
          <w:rFonts w:ascii="Traditional Arabic" w:hAnsi="Traditional Arabic" w:cs="Traditional Arabic"/>
          <w:color w:val="333333"/>
          <w:sz w:val="36"/>
          <w:szCs w:val="36"/>
          <w:rtl/>
        </w:rPr>
        <w:t xml:space="preserve"> </w:t>
      </w:r>
      <w:r w:rsidR="000969E4" w:rsidRPr="00453F44">
        <w:rPr>
          <w:rFonts w:ascii="Traditional Arabic" w:hAnsi="Traditional Arabic" w:cs="Traditional Arabic"/>
          <w:sz w:val="36"/>
          <w:szCs w:val="36"/>
          <w:rtl/>
        </w:rPr>
        <w:t xml:space="preserve"> </w:t>
      </w:r>
      <w:r w:rsidR="000969E4" w:rsidRPr="00453F44">
        <w:rPr>
          <w:rFonts w:ascii="Traditional Arabic" w:hAnsi="Traditional Arabic" w:cs="Traditional Arabic"/>
          <w:color w:val="333333"/>
          <w:sz w:val="36"/>
          <w:szCs w:val="36"/>
          <w:rtl/>
        </w:rPr>
        <w:t>الحكومية</w:t>
      </w:r>
      <w:r w:rsidR="000969E4" w:rsidRPr="00453F44">
        <w:rPr>
          <w:rFonts w:ascii="Traditional Arabic" w:hAnsi="Traditional Arabic" w:cs="Traditional Arabic" w:hint="cs"/>
          <w:color w:val="333333"/>
          <w:sz w:val="36"/>
          <w:szCs w:val="36"/>
          <w:rtl/>
        </w:rPr>
        <w:t xml:space="preserve"> (2)</w:t>
      </w:r>
      <w:r w:rsidR="000969E4" w:rsidRPr="00453F44">
        <w:rPr>
          <w:rFonts w:ascii="Traditional Arabic" w:hAnsi="Traditional Arabic" w:cs="Traditional Arabic"/>
          <w:color w:val="333333"/>
          <w:sz w:val="36"/>
          <w:szCs w:val="36"/>
          <w:rtl/>
        </w:rPr>
        <w:t xml:space="preserve"> بادنج </w:t>
      </w:r>
      <w:r w:rsidR="000969E4" w:rsidRPr="00453F44">
        <w:rPr>
          <w:rFonts w:ascii="Traditional Arabic" w:hAnsi="Traditional Arabic" w:cs="Traditional Arabic" w:hint="cs"/>
          <w:color w:val="333333"/>
          <w:sz w:val="36"/>
          <w:szCs w:val="36"/>
          <w:rtl/>
        </w:rPr>
        <w:t>بنجانج</w:t>
      </w:r>
      <w:r w:rsidRPr="00453F44">
        <w:rPr>
          <w:rFonts w:cs="Traditional Arabic"/>
          <w:color w:val="333333"/>
          <w:sz w:val="36"/>
          <w:szCs w:val="36"/>
          <w:rtl/>
        </w:rPr>
        <w:t>.</w:t>
      </w:r>
      <w:r w:rsidR="00CB181F">
        <w:rPr>
          <w:rFonts w:cs="Traditional Arabic" w:hint="cs"/>
          <w:color w:val="333333"/>
          <w:sz w:val="36"/>
          <w:szCs w:val="36"/>
          <w:rtl/>
        </w:rPr>
        <w:t>وإستخدم البحث منهج الإمتزاج يجمع المنهج الكيفي و المنهج الكمي.</w:t>
      </w:r>
    </w:p>
    <w:p w:rsidR="005C4359" w:rsidRPr="008D1095" w:rsidRDefault="005C4359" w:rsidP="00716DAC">
      <w:pPr>
        <w:numPr>
          <w:ilvl w:val="0"/>
          <w:numId w:val="1"/>
        </w:numPr>
        <w:tabs>
          <w:tab w:val="clear" w:pos="360"/>
          <w:tab w:val="num" w:pos="425"/>
        </w:tabs>
        <w:bidi/>
        <w:spacing w:line="360" w:lineRule="auto"/>
        <w:ind w:left="425" w:hanging="425"/>
        <w:jc w:val="both"/>
        <w:rPr>
          <w:rFonts w:ascii="Traditional Arabic" w:hAnsi="Traditional Arabic" w:cs="Traditional Arabic"/>
          <w:b/>
          <w:bCs/>
          <w:color w:val="333333"/>
          <w:sz w:val="36"/>
          <w:szCs w:val="36"/>
        </w:rPr>
      </w:pPr>
      <w:r w:rsidRPr="008D1095">
        <w:rPr>
          <w:rFonts w:ascii="Traditional Arabic" w:hAnsi="Traditional Arabic" w:cs="Traditional Arabic"/>
          <w:b/>
          <w:bCs/>
          <w:color w:val="333333"/>
          <w:sz w:val="36"/>
          <w:szCs w:val="36"/>
          <w:rtl/>
        </w:rPr>
        <w:t>منهجية البحث</w:t>
      </w:r>
    </w:p>
    <w:p w:rsidR="005C4359" w:rsidRPr="008D1095" w:rsidRDefault="005C4359" w:rsidP="00716DAC">
      <w:pPr>
        <w:numPr>
          <w:ilvl w:val="3"/>
          <w:numId w:val="1"/>
        </w:numPr>
        <w:tabs>
          <w:tab w:val="clear" w:pos="927"/>
          <w:tab w:val="num" w:pos="785"/>
        </w:tabs>
        <w:bidi/>
        <w:spacing w:line="360" w:lineRule="auto"/>
        <w:ind w:left="785"/>
        <w:jc w:val="both"/>
        <w:rPr>
          <w:rFonts w:ascii="Traditional Arabic" w:hAnsi="Traditional Arabic" w:cs="Traditional Arabic"/>
          <w:color w:val="333333"/>
          <w:sz w:val="36"/>
          <w:szCs w:val="36"/>
        </w:rPr>
      </w:pPr>
      <w:r w:rsidRPr="008D1095">
        <w:rPr>
          <w:rFonts w:ascii="Traditional Arabic" w:hAnsi="Traditional Arabic" w:cs="Traditional Arabic"/>
          <w:color w:val="333333"/>
          <w:sz w:val="36"/>
          <w:szCs w:val="36"/>
          <w:rtl/>
        </w:rPr>
        <w:t>منهج البحث</w:t>
      </w:r>
    </w:p>
    <w:p w:rsidR="007E0576" w:rsidRPr="00E31D2B" w:rsidRDefault="005C4359" w:rsidP="000969E4">
      <w:pPr>
        <w:bidi/>
        <w:spacing w:line="360" w:lineRule="auto"/>
        <w:ind w:left="708" w:firstLine="709"/>
        <w:jc w:val="both"/>
        <w:rPr>
          <w:rFonts w:ascii="Traditional Arabic" w:hAnsi="Traditional Arabic" w:cs="Traditional Arabic"/>
          <w:sz w:val="36"/>
          <w:szCs w:val="36"/>
        </w:rPr>
      </w:pPr>
      <w:r w:rsidRPr="008D1095">
        <w:rPr>
          <w:rFonts w:ascii="Traditional Arabic" w:hAnsi="Traditional Arabic" w:cs="Traditional Arabic"/>
          <w:color w:val="333333"/>
          <w:sz w:val="36"/>
          <w:szCs w:val="36"/>
          <w:rtl/>
        </w:rPr>
        <w:t xml:space="preserve">استخدم الباحث في مجال البحث المنهج الامتزاجي </w:t>
      </w:r>
      <w:r w:rsidRPr="004704F9">
        <w:rPr>
          <w:rFonts w:asciiTheme="majorBidi" w:hAnsiTheme="majorBidi" w:cstheme="majorBidi"/>
          <w:color w:val="333333"/>
        </w:rPr>
        <w:t xml:space="preserve">(mixed </w:t>
      </w:r>
      <w:proofErr w:type="spellStart"/>
      <w:r w:rsidRPr="004704F9">
        <w:rPr>
          <w:rFonts w:asciiTheme="majorBidi" w:hAnsiTheme="majorBidi" w:cstheme="majorBidi"/>
          <w:color w:val="333333"/>
        </w:rPr>
        <w:t>metode</w:t>
      </w:r>
      <w:proofErr w:type="spellEnd"/>
      <w:r w:rsidRPr="004704F9">
        <w:rPr>
          <w:rFonts w:asciiTheme="majorBidi" w:hAnsiTheme="majorBidi" w:cstheme="majorBidi"/>
          <w:color w:val="333333"/>
        </w:rPr>
        <w:t>)</w:t>
      </w:r>
      <w:r w:rsidRPr="008D1095">
        <w:rPr>
          <w:rFonts w:ascii="Traditional Arabic" w:hAnsi="Traditional Arabic" w:cs="Traditional Arabic"/>
          <w:color w:val="333333"/>
          <w:sz w:val="36"/>
          <w:szCs w:val="36"/>
          <w:rtl/>
        </w:rPr>
        <w:t>، وهو يجمع بين المنهج ال</w:t>
      </w:r>
      <w:r w:rsidR="00984E91">
        <w:rPr>
          <w:rFonts w:ascii="Traditional Arabic" w:hAnsi="Traditional Arabic" w:cs="Traditional Arabic"/>
          <w:color w:val="333333"/>
          <w:sz w:val="36"/>
          <w:szCs w:val="36"/>
          <w:rtl/>
        </w:rPr>
        <w:t>ما</w:t>
      </w:r>
      <w:r w:rsidRPr="008D1095">
        <w:rPr>
          <w:rFonts w:ascii="Traditional Arabic" w:hAnsi="Traditional Arabic" w:cs="Traditional Arabic"/>
          <w:color w:val="333333"/>
          <w:sz w:val="36"/>
          <w:szCs w:val="36"/>
          <w:rtl/>
        </w:rPr>
        <w:t>ي والمنهج الكمي لأنه سيعرض ويحلل لنا</w:t>
      </w:r>
      <w:r w:rsidR="007E0576" w:rsidRPr="008D1095">
        <w:rPr>
          <w:rFonts w:ascii="Traditional Arabic" w:hAnsi="Traditional Arabic" w:cs="Traditional Arabic"/>
          <w:color w:val="333333"/>
          <w:sz w:val="36"/>
          <w:szCs w:val="36"/>
          <w:rtl/>
        </w:rPr>
        <w:t xml:space="preserve"> </w:t>
      </w:r>
      <w:r w:rsidR="007E0576" w:rsidRPr="008D1095">
        <w:rPr>
          <w:rFonts w:ascii="Traditional Arabic" w:hAnsi="Traditional Arabic" w:cs="Traditional Arabic"/>
          <w:b/>
          <w:bCs/>
          <w:sz w:val="36"/>
          <w:szCs w:val="36"/>
          <w:rtl/>
        </w:rPr>
        <w:t xml:space="preserve"> </w:t>
      </w:r>
      <w:r w:rsidR="000969E4" w:rsidRPr="00E31D2B">
        <w:rPr>
          <w:rFonts w:ascii="Traditional Arabic" w:hAnsi="Traditional Arabic" w:cs="Traditional Arabic" w:hint="cs"/>
          <w:sz w:val="36"/>
          <w:szCs w:val="36"/>
          <w:rtl/>
        </w:rPr>
        <w:t xml:space="preserve">فعالية استخدام </w:t>
      </w:r>
      <w:r w:rsidR="00F76FBC" w:rsidRPr="00E31D2B">
        <w:rPr>
          <w:rFonts w:ascii="Traditional Arabic" w:hAnsi="Traditional Arabic" w:cs="Traditional Arabic" w:hint="cs"/>
          <w:sz w:val="36"/>
          <w:szCs w:val="36"/>
          <w:rtl/>
        </w:rPr>
        <w:t xml:space="preserve">كتاب اللغة </w:t>
      </w:r>
      <w:r w:rsidR="000969E4" w:rsidRPr="00E31D2B">
        <w:rPr>
          <w:rFonts w:ascii="Traditional Arabic" w:hAnsi="Traditional Arabic" w:cs="Traditional Arabic" w:hint="cs"/>
          <w:sz w:val="36"/>
          <w:szCs w:val="36"/>
          <w:rtl/>
        </w:rPr>
        <w:t xml:space="preserve"> العربية للمدارس الثانوية العامة والمهنية فى</w:t>
      </w:r>
      <w:r w:rsidR="000969E4" w:rsidRPr="00E31D2B">
        <w:rPr>
          <w:rFonts w:ascii="Traditional Arabic" w:hAnsi="Traditional Arabic" w:cs="Traditional Arabic"/>
          <w:sz w:val="36"/>
          <w:szCs w:val="36"/>
          <w:rtl/>
        </w:rPr>
        <w:t xml:space="preserve"> المدرسة العالية العامة</w:t>
      </w:r>
      <w:r w:rsidR="000969E4" w:rsidRPr="00E31D2B">
        <w:rPr>
          <w:rFonts w:ascii="Traditional Arabic" w:hAnsi="Traditional Arabic" w:cs="Traditional Arabic"/>
          <w:color w:val="333333"/>
          <w:sz w:val="36"/>
          <w:szCs w:val="36"/>
          <w:rtl/>
        </w:rPr>
        <w:t xml:space="preserve"> </w:t>
      </w:r>
      <w:r w:rsidR="000969E4" w:rsidRPr="00E31D2B">
        <w:rPr>
          <w:rFonts w:ascii="Traditional Arabic" w:hAnsi="Traditional Arabic" w:cs="Traditional Arabic"/>
          <w:sz w:val="36"/>
          <w:szCs w:val="36"/>
          <w:rtl/>
        </w:rPr>
        <w:t xml:space="preserve"> </w:t>
      </w:r>
      <w:r w:rsidR="000969E4" w:rsidRPr="00E31D2B">
        <w:rPr>
          <w:rFonts w:ascii="Traditional Arabic" w:hAnsi="Traditional Arabic" w:cs="Traditional Arabic"/>
          <w:color w:val="333333"/>
          <w:sz w:val="36"/>
          <w:szCs w:val="36"/>
          <w:rtl/>
        </w:rPr>
        <w:t>الحكومية</w:t>
      </w:r>
      <w:r w:rsidR="000969E4" w:rsidRPr="00E31D2B">
        <w:rPr>
          <w:rFonts w:ascii="Traditional Arabic" w:hAnsi="Traditional Arabic" w:cs="Traditional Arabic" w:hint="cs"/>
          <w:color w:val="333333"/>
          <w:sz w:val="36"/>
          <w:szCs w:val="36"/>
          <w:rtl/>
        </w:rPr>
        <w:t xml:space="preserve"> (2)</w:t>
      </w:r>
      <w:r w:rsidR="000969E4" w:rsidRPr="00E31D2B">
        <w:rPr>
          <w:rFonts w:ascii="Traditional Arabic" w:hAnsi="Traditional Arabic" w:cs="Traditional Arabic"/>
          <w:color w:val="333333"/>
          <w:sz w:val="36"/>
          <w:szCs w:val="36"/>
          <w:rtl/>
        </w:rPr>
        <w:t xml:space="preserve"> بادنج </w:t>
      </w:r>
      <w:r w:rsidR="000969E4" w:rsidRPr="00E31D2B">
        <w:rPr>
          <w:rFonts w:ascii="Traditional Arabic" w:hAnsi="Traditional Arabic" w:cs="Traditional Arabic" w:hint="cs"/>
          <w:color w:val="333333"/>
          <w:sz w:val="36"/>
          <w:szCs w:val="36"/>
          <w:rtl/>
        </w:rPr>
        <w:t>بنجانج</w:t>
      </w:r>
      <w:r w:rsidR="0094268C" w:rsidRPr="00E31D2B">
        <w:rPr>
          <w:rFonts w:ascii="Traditional Arabic" w:hAnsi="Traditional Arabic" w:cs="Traditional Arabic" w:hint="cs"/>
          <w:color w:val="333333"/>
          <w:sz w:val="36"/>
          <w:szCs w:val="36"/>
          <w:rtl/>
        </w:rPr>
        <w:t>.</w:t>
      </w:r>
    </w:p>
    <w:p w:rsidR="005C4359" w:rsidRPr="008D1095" w:rsidRDefault="005C4359" w:rsidP="0036093D">
      <w:pPr>
        <w:numPr>
          <w:ilvl w:val="3"/>
          <w:numId w:val="1"/>
        </w:numPr>
        <w:tabs>
          <w:tab w:val="clear" w:pos="927"/>
        </w:tabs>
        <w:bidi/>
        <w:spacing w:line="360" w:lineRule="auto"/>
        <w:ind w:left="785"/>
        <w:jc w:val="both"/>
        <w:rPr>
          <w:rFonts w:ascii="Traditional Arabic" w:hAnsi="Traditional Arabic" w:cs="Traditional Arabic"/>
          <w:color w:val="333333"/>
          <w:sz w:val="36"/>
          <w:szCs w:val="36"/>
        </w:rPr>
      </w:pPr>
      <w:r w:rsidRPr="008D1095">
        <w:rPr>
          <w:rFonts w:ascii="Traditional Arabic" w:hAnsi="Traditional Arabic" w:cs="Traditional Arabic"/>
          <w:color w:val="333333"/>
          <w:sz w:val="36"/>
          <w:szCs w:val="36"/>
          <w:rtl/>
        </w:rPr>
        <w:t>مصادر البيانات</w:t>
      </w:r>
    </w:p>
    <w:p w:rsidR="00BD0805" w:rsidRPr="00E31D2B" w:rsidRDefault="005C4359" w:rsidP="00E31D2B">
      <w:pPr>
        <w:bidi/>
        <w:spacing w:line="360" w:lineRule="auto"/>
        <w:ind w:left="708" w:firstLine="709"/>
        <w:jc w:val="both"/>
        <w:rPr>
          <w:rFonts w:ascii="Traditional Arabic" w:hAnsi="Traditional Arabic" w:cs="Traditional Arabic"/>
          <w:color w:val="333333"/>
          <w:sz w:val="36"/>
          <w:szCs w:val="36"/>
        </w:rPr>
      </w:pPr>
      <w:r w:rsidRPr="008D1095">
        <w:rPr>
          <w:rFonts w:ascii="Traditional Arabic" w:hAnsi="Traditional Arabic" w:cs="Traditional Arabic"/>
          <w:color w:val="333333"/>
          <w:sz w:val="36"/>
          <w:szCs w:val="36"/>
          <w:rtl/>
        </w:rPr>
        <w:t>تضم المصادرعلى أساسية وثانوية، ف</w:t>
      </w:r>
      <w:r w:rsidR="00685A5A">
        <w:rPr>
          <w:rFonts w:ascii="Traditional Arabic" w:hAnsi="Traditional Arabic" w:cs="Traditional Arabic"/>
          <w:color w:val="333333"/>
          <w:sz w:val="36"/>
          <w:szCs w:val="36"/>
          <w:rtl/>
        </w:rPr>
        <w:t xml:space="preserve">المصدر الأساسي </w:t>
      </w:r>
      <w:r w:rsidR="00685A5A" w:rsidRPr="00E31D2B">
        <w:rPr>
          <w:rFonts w:ascii="Traditional Arabic" w:hAnsi="Traditional Arabic" w:cs="Traditional Arabic"/>
          <w:color w:val="333333"/>
          <w:sz w:val="36"/>
          <w:szCs w:val="36"/>
          <w:rtl/>
        </w:rPr>
        <w:t>هو</w:t>
      </w:r>
      <w:r w:rsidR="00F76FBC" w:rsidRPr="00E31D2B">
        <w:rPr>
          <w:rFonts w:ascii="Traditional Arabic" w:hAnsi="Traditional Arabic" w:cs="Traditional Arabic" w:hint="cs"/>
          <w:sz w:val="36"/>
          <w:szCs w:val="36"/>
          <w:rtl/>
        </w:rPr>
        <w:t xml:space="preserve">كتاب اللغة </w:t>
      </w:r>
      <w:r w:rsidR="000969E4" w:rsidRPr="00E31D2B">
        <w:rPr>
          <w:rFonts w:ascii="Traditional Arabic" w:hAnsi="Traditional Arabic" w:cs="Traditional Arabic" w:hint="cs"/>
          <w:sz w:val="36"/>
          <w:szCs w:val="36"/>
          <w:rtl/>
        </w:rPr>
        <w:t xml:space="preserve"> العربية للمدارس الثانوية العامة والمهنية</w:t>
      </w:r>
      <w:r w:rsidR="00E31D2B" w:rsidRPr="00E31D2B">
        <w:rPr>
          <w:rFonts w:ascii="Traditional Arabic" w:hAnsi="Traditional Arabic" w:cs="Traditional Arabic" w:hint="cs"/>
          <w:sz w:val="36"/>
          <w:szCs w:val="36"/>
          <w:rtl/>
        </w:rPr>
        <w:t xml:space="preserve"> المستخدم</w:t>
      </w:r>
      <w:r w:rsidR="000969E4" w:rsidRPr="00E31D2B">
        <w:rPr>
          <w:rFonts w:ascii="Traditional Arabic" w:hAnsi="Traditional Arabic" w:cs="Traditional Arabic" w:hint="cs"/>
          <w:sz w:val="36"/>
          <w:szCs w:val="36"/>
          <w:rtl/>
        </w:rPr>
        <w:t xml:space="preserve"> فى</w:t>
      </w:r>
      <w:r w:rsidR="000969E4" w:rsidRPr="00E31D2B">
        <w:rPr>
          <w:rFonts w:ascii="Traditional Arabic" w:hAnsi="Traditional Arabic" w:cs="Traditional Arabic"/>
          <w:sz w:val="36"/>
          <w:szCs w:val="36"/>
          <w:rtl/>
        </w:rPr>
        <w:t xml:space="preserve"> المدرسة العالية العامة</w:t>
      </w:r>
      <w:r w:rsidR="000969E4" w:rsidRPr="00E31D2B">
        <w:rPr>
          <w:rFonts w:ascii="Traditional Arabic" w:hAnsi="Traditional Arabic" w:cs="Traditional Arabic"/>
          <w:color w:val="333333"/>
          <w:sz w:val="36"/>
          <w:szCs w:val="36"/>
          <w:rtl/>
        </w:rPr>
        <w:t xml:space="preserve"> </w:t>
      </w:r>
      <w:r w:rsidR="000969E4" w:rsidRPr="00E31D2B">
        <w:rPr>
          <w:rFonts w:ascii="Traditional Arabic" w:hAnsi="Traditional Arabic" w:cs="Traditional Arabic"/>
          <w:sz w:val="36"/>
          <w:szCs w:val="36"/>
          <w:rtl/>
        </w:rPr>
        <w:t xml:space="preserve"> </w:t>
      </w:r>
      <w:r w:rsidR="000969E4" w:rsidRPr="00E31D2B">
        <w:rPr>
          <w:rFonts w:ascii="Traditional Arabic" w:hAnsi="Traditional Arabic" w:cs="Traditional Arabic"/>
          <w:color w:val="333333"/>
          <w:sz w:val="36"/>
          <w:szCs w:val="36"/>
          <w:rtl/>
        </w:rPr>
        <w:t>الحكومية</w:t>
      </w:r>
      <w:r w:rsidR="000969E4" w:rsidRPr="00E31D2B">
        <w:rPr>
          <w:rFonts w:ascii="Traditional Arabic" w:hAnsi="Traditional Arabic" w:cs="Traditional Arabic" w:hint="cs"/>
          <w:color w:val="333333"/>
          <w:sz w:val="36"/>
          <w:szCs w:val="36"/>
          <w:rtl/>
        </w:rPr>
        <w:t xml:space="preserve"> (2)</w:t>
      </w:r>
      <w:r w:rsidR="000969E4" w:rsidRPr="00E31D2B">
        <w:rPr>
          <w:rFonts w:ascii="Traditional Arabic" w:hAnsi="Traditional Arabic" w:cs="Traditional Arabic"/>
          <w:color w:val="333333"/>
          <w:sz w:val="36"/>
          <w:szCs w:val="36"/>
          <w:rtl/>
        </w:rPr>
        <w:t xml:space="preserve"> بادنج </w:t>
      </w:r>
      <w:r w:rsidR="000969E4" w:rsidRPr="00E31D2B">
        <w:rPr>
          <w:rFonts w:ascii="Traditional Arabic" w:hAnsi="Traditional Arabic" w:cs="Traditional Arabic" w:hint="cs"/>
          <w:color w:val="333333"/>
          <w:sz w:val="36"/>
          <w:szCs w:val="36"/>
          <w:rtl/>
        </w:rPr>
        <w:t>بنجانج</w:t>
      </w:r>
      <w:r w:rsidR="0094268C" w:rsidRPr="00E31D2B">
        <w:rPr>
          <w:rFonts w:ascii="Traditional Arabic" w:hAnsi="Traditional Arabic" w:cs="Traditional Arabic" w:hint="cs"/>
          <w:color w:val="333333"/>
          <w:sz w:val="36"/>
          <w:szCs w:val="36"/>
          <w:rtl/>
        </w:rPr>
        <w:t>.</w:t>
      </w:r>
      <w:r w:rsidR="00E31D2B" w:rsidRPr="00E31D2B">
        <w:rPr>
          <w:rFonts w:ascii="Traditional Arabic" w:hAnsi="Traditional Arabic" w:cs="Traditional Arabic" w:hint="cs"/>
          <w:color w:val="333333"/>
          <w:sz w:val="36"/>
          <w:szCs w:val="36"/>
          <w:rtl/>
        </w:rPr>
        <w:t>والمصادر الثانوية تمشل على معلمى اللغة العربية الفصل 10</w:t>
      </w:r>
      <w:r w:rsidR="00E31D2B" w:rsidRPr="00E31D2B">
        <w:rPr>
          <w:rFonts w:ascii="Traditional Arabic" w:hAnsi="Traditional Arabic" w:cs="Traditional Arabic" w:hint="cs"/>
          <w:sz w:val="36"/>
          <w:szCs w:val="36"/>
          <w:rtl/>
        </w:rPr>
        <w:t xml:space="preserve"> فى</w:t>
      </w:r>
      <w:r w:rsidR="00E31D2B" w:rsidRPr="00E31D2B">
        <w:rPr>
          <w:rFonts w:ascii="Traditional Arabic" w:hAnsi="Traditional Arabic" w:cs="Traditional Arabic"/>
          <w:sz w:val="36"/>
          <w:szCs w:val="36"/>
          <w:rtl/>
        </w:rPr>
        <w:t xml:space="preserve"> المدرسة العالية العامة</w:t>
      </w:r>
      <w:r w:rsidR="00E31D2B" w:rsidRPr="00E31D2B">
        <w:rPr>
          <w:rFonts w:ascii="Traditional Arabic" w:hAnsi="Traditional Arabic" w:cs="Traditional Arabic"/>
          <w:color w:val="333333"/>
          <w:sz w:val="36"/>
          <w:szCs w:val="36"/>
          <w:rtl/>
        </w:rPr>
        <w:t xml:space="preserve"> </w:t>
      </w:r>
      <w:r w:rsidR="00E31D2B" w:rsidRPr="00E31D2B">
        <w:rPr>
          <w:rFonts w:ascii="Traditional Arabic" w:hAnsi="Traditional Arabic" w:cs="Traditional Arabic"/>
          <w:sz w:val="36"/>
          <w:szCs w:val="36"/>
          <w:rtl/>
        </w:rPr>
        <w:t xml:space="preserve"> </w:t>
      </w:r>
      <w:r w:rsidR="00E31D2B" w:rsidRPr="00E31D2B">
        <w:rPr>
          <w:rFonts w:ascii="Traditional Arabic" w:hAnsi="Traditional Arabic" w:cs="Traditional Arabic"/>
          <w:color w:val="333333"/>
          <w:sz w:val="36"/>
          <w:szCs w:val="36"/>
          <w:rtl/>
        </w:rPr>
        <w:t>الحكومية</w:t>
      </w:r>
      <w:r w:rsidR="00E31D2B" w:rsidRPr="00E31D2B">
        <w:rPr>
          <w:rFonts w:ascii="Traditional Arabic" w:hAnsi="Traditional Arabic" w:cs="Traditional Arabic" w:hint="cs"/>
          <w:color w:val="333333"/>
          <w:sz w:val="36"/>
          <w:szCs w:val="36"/>
          <w:rtl/>
        </w:rPr>
        <w:t xml:space="preserve"> (2)</w:t>
      </w:r>
      <w:r w:rsidR="00E31D2B" w:rsidRPr="00E31D2B">
        <w:rPr>
          <w:rFonts w:ascii="Traditional Arabic" w:hAnsi="Traditional Arabic" w:cs="Traditional Arabic"/>
          <w:color w:val="333333"/>
          <w:sz w:val="36"/>
          <w:szCs w:val="36"/>
          <w:rtl/>
        </w:rPr>
        <w:t xml:space="preserve"> بادنج </w:t>
      </w:r>
      <w:r w:rsidR="00E31D2B" w:rsidRPr="00E31D2B">
        <w:rPr>
          <w:rFonts w:ascii="Traditional Arabic" w:hAnsi="Traditional Arabic" w:cs="Traditional Arabic" w:hint="cs"/>
          <w:color w:val="333333"/>
          <w:sz w:val="36"/>
          <w:szCs w:val="36"/>
          <w:rtl/>
        </w:rPr>
        <w:t>بنجانج</w:t>
      </w:r>
      <w:r w:rsidR="00E31D2B">
        <w:rPr>
          <w:rFonts w:ascii="Traditional Arabic" w:hAnsi="Traditional Arabic" w:cs="Traditional Arabic" w:hint="cs"/>
          <w:color w:val="333333"/>
          <w:sz w:val="36"/>
          <w:szCs w:val="36"/>
          <w:rtl/>
        </w:rPr>
        <w:t>.</w:t>
      </w:r>
    </w:p>
    <w:p w:rsidR="005C4359" w:rsidRPr="008D1095" w:rsidRDefault="005C4359" w:rsidP="00716DAC">
      <w:pPr>
        <w:numPr>
          <w:ilvl w:val="3"/>
          <w:numId w:val="1"/>
        </w:numPr>
        <w:tabs>
          <w:tab w:val="clear" w:pos="927"/>
          <w:tab w:val="num" w:pos="785"/>
        </w:tabs>
        <w:bidi/>
        <w:spacing w:line="360" w:lineRule="auto"/>
        <w:ind w:left="785"/>
        <w:jc w:val="both"/>
        <w:rPr>
          <w:rFonts w:ascii="Traditional Arabic" w:hAnsi="Traditional Arabic" w:cs="Traditional Arabic"/>
          <w:color w:val="333333"/>
          <w:sz w:val="36"/>
          <w:szCs w:val="36"/>
        </w:rPr>
      </w:pPr>
      <w:r w:rsidRPr="008D1095">
        <w:rPr>
          <w:rFonts w:ascii="Traditional Arabic" w:hAnsi="Traditional Arabic" w:cs="Traditional Arabic"/>
          <w:color w:val="333333"/>
          <w:sz w:val="36"/>
          <w:szCs w:val="36"/>
          <w:rtl/>
        </w:rPr>
        <w:t>ميدان البحث</w:t>
      </w:r>
    </w:p>
    <w:p w:rsidR="007E0576" w:rsidRPr="00E31D2B" w:rsidRDefault="005C4359" w:rsidP="00E31D2B">
      <w:pPr>
        <w:bidi/>
        <w:spacing w:line="360" w:lineRule="auto"/>
        <w:ind w:left="708" w:firstLine="709"/>
        <w:jc w:val="both"/>
        <w:rPr>
          <w:rFonts w:ascii="Traditional Arabic" w:hAnsi="Traditional Arabic" w:cs="Traditional Arabic"/>
          <w:color w:val="333333"/>
          <w:sz w:val="36"/>
          <w:szCs w:val="36"/>
          <w:rtl/>
        </w:rPr>
      </w:pPr>
      <w:r w:rsidRPr="008D1095">
        <w:rPr>
          <w:rFonts w:ascii="Traditional Arabic" w:hAnsi="Traditional Arabic" w:cs="Traditional Arabic"/>
          <w:color w:val="333333"/>
          <w:sz w:val="36"/>
          <w:szCs w:val="36"/>
          <w:rtl/>
        </w:rPr>
        <w:lastRenderedPageBreak/>
        <w:t xml:space="preserve">فالميدان البحثي </w:t>
      </w:r>
      <w:r w:rsidRPr="00E31D2B">
        <w:rPr>
          <w:rFonts w:ascii="Traditional Arabic" w:hAnsi="Traditional Arabic" w:cs="Traditional Arabic"/>
          <w:color w:val="333333"/>
          <w:sz w:val="36"/>
          <w:szCs w:val="36"/>
          <w:rtl/>
        </w:rPr>
        <w:t>هو</w:t>
      </w:r>
      <w:r w:rsidR="00F76FBC" w:rsidRPr="00E31D2B">
        <w:rPr>
          <w:rFonts w:ascii="Traditional Arabic" w:hAnsi="Traditional Arabic" w:cs="Traditional Arabic" w:hint="cs"/>
          <w:sz w:val="36"/>
          <w:szCs w:val="36"/>
          <w:rtl/>
        </w:rPr>
        <w:t xml:space="preserve">كتاب اللغة </w:t>
      </w:r>
      <w:r w:rsidR="000969E4" w:rsidRPr="00E31D2B">
        <w:rPr>
          <w:rFonts w:ascii="Traditional Arabic" w:hAnsi="Traditional Arabic" w:cs="Traditional Arabic" w:hint="cs"/>
          <w:sz w:val="36"/>
          <w:szCs w:val="36"/>
          <w:rtl/>
        </w:rPr>
        <w:t xml:space="preserve"> العربية للمدارس الثانوية العامة والمهنية</w:t>
      </w:r>
      <w:r w:rsidR="00E31D2B" w:rsidRPr="00E31D2B">
        <w:rPr>
          <w:rFonts w:ascii="Traditional Arabic" w:hAnsi="Traditional Arabic" w:cs="Traditional Arabic" w:hint="cs"/>
          <w:sz w:val="36"/>
          <w:szCs w:val="36"/>
          <w:rtl/>
        </w:rPr>
        <w:t xml:space="preserve"> الذي استفادته</w:t>
      </w:r>
      <w:r w:rsidR="000969E4" w:rsidRPr="00E31D2B">
        <w:rPr>
          <w:rFonts w:ascii="Traditional Arabic" w:hAnsi="Traditional Arabic" w:cs="Traditional Arabic" w:hint="cs"/>
          <w:sz w:val="36"/>
          <w:szCs w:val="36"/>
          <w:rtl/>
        </w:rPr>
        <w:t xml:space="preserve"> فى</w:t>
      </w:r>
      <w:r w:rsidR="000969E4" w:rsidRPr="00E31D2B">
        <w:rPr>
          <w:rFonts w:ascii="Traditional Arabic" w:hAnsi="Traditional Arabic" w:cs="Traditional Arabic"/>
          <w:sz w:val="36"/>
          <w:szCs w:val="36"/>
          <w:rtl/>
        </w:rPr>
        <w:t xml:space="preserve"> المدرسة العالية العامة</w:t>
      </w:r>
      <w:r w:rsidR="000969E4" w:rsidRPr="00E31D2B">
        <w:rPr>
          <w:rFonts w:ascii="Traditional Arabic" w:hAnsi="Traditional Arabic" w:cs="Traditional Arabic"/>
          <w:color w:val="333333"/>
          <w:sz w:val="36"/>
          <w:szCs w:val="36"/>
          <w:rtl/>
        </w:rPr>
        <w:t xml:space="preserve"> </w:t>
      </w:r>
      <w:r w:rsidR="000969E4" w:rsidRPr="00E31D2B">
        <w:rPr>
          <w:rFonts w:ascii="Traditional Arabic" w:hAnsi="Traditional Arabic" w:cs="Traditional Arabic"/>
          <w:sz w:val="36"/>
          <w:szCs w:val="36"/>
          <w:rtl/>
        </w:rPr>
        <w:t xml:space="preserve"> </w:t>
      </w:r>
      <w:r w:rsidR="000969E4" w:rsidRPr="00E31D2B">
        <w:rPr>
          <w:rFonts w:ascii="Traditional Arabic" w:hAnsi="Traditional Arabic" w:cs="Traditional Arabic"/>
          <w:color w:val="333333"/>
          <w:sz w:val="36"/>
          <w:szCs w:val="36"/>
          <w:rtl/>
        </w:rPr>
        <w:t>الحكومية</w:t>
      </w:r>
      <w:r w:rsidR="000969E4" w:rsidRPr="00E31D2B">
        <w:rPr>
          <w:rFonts w:ascii="Traditional Arabic" w:hAnsi="Traditional Arabic" w:cs="Traditional Arabic" w:hint="cs"/>
          <w:color w:val="333333"/>
          <w:sz w:val="36"/>
          <w:szCs w:val="36"/>
          <w:rtl/>
        </w:rPr>
        <w:t xml:space="preserve"> (2)</w:t>
      </w:r>
      <w:r w:rsidR="000969E4" w:rsidRPr="00E31D2B">
        <w:rPr>
          <w:rFonts w:ascii="Traditional Arabic" w:hAnsi="Traditional Arabic" w:cs="Traditional Arabic"/>
          <w:color w:val="333333"/>
          <w:sz w:val="36"/>
          <w:szCs w:val="36"/>
          <w:rtl/>
        </w:rPr>
        <w:t xml:space="preserve"> بادنج </w:t>
      </w:r>
      <w:r w:rsidR="000969E4" w:rsidRPr="00E31D2B">
        <w:rPr>
          <w:rFonts w:ascii="Traditional Arabic" w:hAnsi="Traditional Arabic" w:cs="Traditional Arabic" w:hint="cs"/>
          <w:color w:val="333333"/>
          <w:sz w:val="36"/>
          <w:szCs w:val="36"/>
          <w:rtl/>
        </w:rPr>
        <w:t>بنجانج</w:t>
      </w:r>
      <w:r w:rsidR="00E31D2B" w:rsidRPr="00E31D2B">
        <w:rPr>
          <w:rFonts w:ascii="Traditional Arabic" w:hAnsi="Traditional Arabic" w:cs="Traditional Arabic" w:hint="cs"/>
          <w:color w:val="333333"/>
          <w:sz w:val="36"/>
          <w:szCs w:val="36"/>
          <w:rtl/>
        </w:rPr>
        <w:t xml:space="preserve"> بداية العام 2013ه</w:t>
      </w:r>
      <w:r w:rsidR="0094268C" w:rsidRPr="00E31D2B">
        <w:rPr>
          <w:rFonts w:ascii="Traditional Arabic" w:hAnsi="Traditional Arabic" w:cs="Traditional Arabic" w:hint="cs"/>
          <w:color w:val="333333"/>
          <w:sz w:val="36"/>
          <w:szCs w:val="36"/>
          <w:rtl/>
        </w:rPr>
        <w:t>.</w:t>
      </w:r>
    </w:p>
    <w:p w:rsidR="005C4359" w:rsidRPr="008D1095" w:rsidRDefault="005C4359" w:rsidP="00716DAC">
      <w:pPr>
        <w:numPr>
          <w:ilvl w:val="3"/>
          <w:numId w:val="1"/>
        </w:numPr>
        <w:tabs>
          <w:tab w:val="clear" w:pos="927"/>
          <w:tab w:val="num" w:pos="785"/>
        </w:tabs>
        <w:bidi/>
        <w:spacing w:line="360" w:lineRule="auto"/>
        <w:ind w:left="785"/>
        <w:jc w:val="both"/>
        <w:rPr>
          <w:rFonts w:ascii="Traditional Arabic" w:hAnsi="Traditional Arabic" w:cs="Traditional Arabic"/>
          <w:color w:val="333333"/>
          <w:sz w:val="36"/>
          <w:szCs w:val="36"/>
        </w:rPr>
      </w:pPr>
      <w:r w:rsidRPr="008D1095">
        <w:rPr>
          <w:rFonts w:ascii="Traditional Arabic" w:hAnsi="Traditional Arabic" w:cs="Traditional Arabic"/>
          <w:color w:val="333333"/>
          <w:sz w:val="36"/>
          <w:szCs w:val="36"/>
          <w:rtl/>
        </w:rPr>
        <w:t xml:space="preserve">طريقة جمع البيانات </w:t>
      </w:r>
    </w:p>
    <w:p w:rsidR="007E0576" w:rsidRPr="006C75CC" w:rsidRDefault="005C4359" w:rsidP="000969E4">
      <w:pPr>
        <w:bidi/>
        <w:spacing w:line="360" w:lineRule="auto"/>
        <w:ind w:left="708" w:firstLine="709"/>
        <w:jc w:val="both"/>
        <w:rPr>
          <w:rFonts w:ascii="Traditional Arabic" w:hAnsi="Traditional Arabic" w:cs="Traditional Arabic"/>
          <w:sz w:val="36"/>
          <w:szCs w:val="36"/>
        </w:rPr>
      </w:pPr>
      <w:r w:rsidRPr="008D1095">
        <w:rPr>
          <w:rFonts w:ascii="Traditional Arabic" w:hAnsi="Traditional Arabic" w:cs="Traditional Arabic"/>
          <w:color w:val="333333"/>
          <w:sz w:val="36"/>
          <w:szCs w:val="36"/>
          <w:rtl/>
        </w:rPr>
        <w:t>كان الباحث يستخدم طريقة الاستبيانات للحصول على المعلومات حول</w:t>
      </w:r>
      <w:r w:rsidR="007E0576" w:rsidRPr="008D1095">
        <w:rPr>
          <w:rFonts w:ascii="Traditional Arabic" w:hAnsi="Traditional Arabic" w:cs="Traditional Arabic"/>
          <w:b/>
          <w:bCs/>
          <w:sz w:val="36"/>
          <w:szCs w:val="36"/>
          <w:rtl/>
        </w:rPr>
        <w:t xml:space="preserve"> </w:t>
      </w:r>
      <w:r w:rsidR="000969E4" w:rsidRPr="006C75CC">
        <w:rPr>
          <w:rFonts w:ascii="Traditional Arabic" w:hAnsi="Traditional Arabic" w:cs="Traditional Arabic" w:hint="cs"/>
          <w:sz w:val="36"/>
          <w:szCs w:val="36"/>
          <w:rtl/>
        </w:rPr>
        <w:t xml:space="preserve">فعالية استخدام </w:t>
      </w:r>
      <w:r w:rsidR="00F76FBC" w:rsidRPr="006C75CC">
        <w:rPr>
          <w:rFonts w:ascii="Traditional Arabic" w:hAnsi="Traditional Arabic" w:cs="Traditional Arabic" w:hint="cs"/>
          <w:sz w:val="36"/>
          <w:szCs w:val="36"/>
          <w:rtl/>
        </w:rPr>
        <w:t xml:space="preserve">كتاب اللغة </w:t>
      </w:r>
      <w:r w:rsidR="000969E4" w:rsidRPr="006C75CC">
        <w:rPr>
          <w:rFonts w:ascii="Traditional Arabic" w:hAnsi="Traditional Arabic" w:cs="Traditional Arabic" w:hint="cs"/>
          <w:sz w:val="36"/>
          <w:szCs w:val="36"/>
          <w:rtl/>
        </w:rPr>
        <w:t xml:space="preserve"> العربية للمدارس الثانوية العامة والمهنية فى</w:t>
      </w:r>
      <w:r w:rsidR="000969E4" w:rsidRPr="006C75CC">
        <w:rPr>
          <w:rFonts w:ascii="Traditional Arabic" w:hAnsi="Traditional Arabic" w:cs="Traditional Arabic"/>
          <w:sz w:val="36"/>
          <w:szCs w:val="36"/>
          <w:rtl/>
        </w:rPr>
        <w:t xml:space="preserve"> المدرسة العالية العامة</w:t>
      </w:r>
      <w:r w:rsidR="000969E4" w:rsidRPr="006C75CC">
        <w:rPr>
          <w:rFonts w:ascii="Traditional Arabic" w:hAnsi="Traditional Arabic" w:cs="Traditional Arabic"/>
          <w:color w:val="333333"/>
          <w:sz w:val="36"/>
          <w:szCs w:val="36"/>
          <w:rtl/>
        </w:rPr>
        <w:t xml:space="preserve"> </w:t>
      </w:r>
      <w:r w:rsidR="000969E4" w:rsidRPr="006C75CC">
        <w:rPr>
          <w:rFonts w:ascii="Traditional Arabic" w:hAnsi="Traditional Arabic" w:cs="Traditional Arabic"/>
          <w:sz w:val="36"/>
          <w:szCs w:val="36"/>
          <w:rtl/>
        </w:rPr>
        <w:t xml:space="preserve"> </w:t>
      </w:r>
      <w:r w:rsidR="000969E4" w:rsidRPr="006C75CC">
        <w:rPr>
          <w:rFonts w:ascii="Traditional Arabic" w:hAnsi="Traditional Arabic" w:cs="Traditional Arabic"/>
          <w:color w:val="333333"/>
          <w:sz w:val="36"/>
          <w:szCs w:val="36"/>
          <w:rtl/>
        </w:rPr>
        <w:t>الحكومية</w:t>
      </w:r>
      <w:r w:rsidR="000969E4" w:rsidRPr="006C75CC">
        <w:rPr>
          <w:rFonts w:ascii="Traditional Arabic" w:hAnsi="Traditional Arabic" w:cs="Traditional Arabic" w:hint="cs"/>
          <w:color w:val="333333"/>
          <w:sz w:val="36"/>
          <w:szCs w:val="36"/>
          <w:rtl/>
        </w:rPr>
        <w:t xml:space="preserve"> (2)</w:t>
      </w:r>
      <w:r w:rsidR="000969E4" w:rsidRPr="006C75CC">
        <w:rPr>
          <w:rFonts w:ascii="Traditional Arabic" w:hAnsi="Traditional Arabic" w:cs="Traditional Arabic"/>
          <w:color w:val="333333"/>
          <w:sz w:val="36"/>
          <w:szCs w:val="36"/>
          <w:rtl/>
        </w:rPr>
        <w:t xml:space="preserve"> بادنج </w:t>
      </w:r>
      <w:r w:rsidR="000969E4" w:rsidRPr="006C75CC">
        <w:rPr>
          <w:rFonts w:ascii="Traditional Arabic" w:hAnsi="Traditional Arabic" w:cs="Traditional Arabic" w:hint="cs"/>
          <w:color w:val="333333"/>
          <w:sz w:val="36"/>
          <w:szCs w:val="36"/>
          <w:rtl/>
        </w:rPr>
        <w:t>بنجانج</w:t>
      </w:r>
      <w:r w:rsidR="006C75CC" w:rsidRPr="006C75CC">
        <w:rPr>
          <w:rFonts w:ascii="Traditional Arabic" w:hAnsi="Traditional Arabic" w:cs="Traditional Arabic" w:hint="cs"/>
          <w:color w:val="333333"/>
          <w:sz w:val="36"/>
          <w:szCs w:val="36"/>
          <w:rtl/>
        </w:rPr>
        <w:t xml:space="preserve"> واستبانه حول فعالية هذا الكتاب</w:t>
      </w:r>
      <w:r w:rsidR="006C75CC" w:rsidRPr="006C75CC">
        <w:rPr>
          <w:rFonts w:ascii="Traditional Arabic" w:hAnsi="Traditional Arabic" w:cs="Traditional Arabic" w:hint="cs"/>
          <w:sz w:val="36"/>
          <w:szCs w:val="36"/>
          <w:rtl/>
        </w:rPr>
        <w:t xml:space="preserve"> اللغة  العربية للمدارس الثانوية العامة والمهنية</w:t>
      </w:r>
    </w:p>
    <w:p w:rsidR="005C4359" w:rsidRDefault="007E0576" w:rsidP="0036093D">
      <w:pPr>
        <w:bidi/>
        <w:spacing w:line="360" w:lineRule="auto"/>
        <w:ind w:left="708" w:firstLine="720"/>
        <w:jc w:val="both"/>
        <w:rPr>
          <w:rFonts w:ascii="Traditional Arabic" w:hAnsi="Traditional Arabic" w:cs="Traditional Arabic"/>
          <w:color w:val="333333"/>
          <w:sz w:val="36"/>
          <w:szCs w:val="36"/>
          <w:rtl/>
        </w:rPr>
      </w:pPr>
      <w:r w:rsidRPr="008D1095">
        <w:rPr>
          <w:rFonts w:ascii="Traditional Arabic" w:hAnsi="Traditional Arabic" w:cs="Traditional Arabic"/>
          <w:b/>
          <w:bCs/>
          <w:sz w:val="36"/>
          <w:szCs w:val="36"/>
          <w:rtl/>
        </w:rPr>
        <w:t xml:space="preserve"> </w:t>
      </w:r>
      <w:r w:rsidR="005C4359" w:rsidRPr="008D1095">
        <w:rPr>
          <w:rFonts w:ascii="Traditional Arabic" w:hAnsi="Traditional Arabic" w:cs="Traditional Arabic"/>
          <w:color w:val="333333"/>
          <w:sz w:val="36"/>
          <w:szCs w:val="36"/>
          <w:rtl/>
        </w:rPr>
        <w:t>ويأتي بعد ذلك تحليل البيانات بناء على طريقة تحليل المحتوى أو المضمون (</w:t>
      </w:r>
      <w:r w:rsidR="005C4359" w:rsidRPr="00BA7105">
        <w:rPr>
          <w:rFonts w:ascii="Traditional Arabic" w:hAnsi="Traditional Arabic" w:cs="Traditional Arabic"/>
          <w:color w:val="333333"/>
        </w:rPr>
        <w:t xml:space="preserve">content </w:t>
      </w:r>
      <w:r w:rsidR="00E05305" w:rsidRPr="00BA7105">
        <w:rPr>
          <w:rFonts w:ascii="Traditional Arabic" w:hAnsi="Traditional Arabic" w:cs="Traditional Arabic"/>
          <w:color w:val="333333"/>
        </w:rPr>
        <w:t>analysis</w:t>
      </w:r>
      <w:r w:rsidR="005C4359" w:rsidRPr="00BA7105">
        <w:rPr>
          <w:rFonts w:ascii="Traditional Arabic" w:hAnsi="Traditional Arabic" w:cs="Traditional Arabic"/>
          <w:color w:val="333333"/>
          <w:rtl/>
        </w:rPr>
        <w:t>)،</w:t>
      </w:r>
      <w:r w:rsidR="005C4359" w:rsidRPr="008D1095">
        <w:rPr>
          <w:rFonts w:ascii="Traditional Arabic" w:hAnsi="Traditional Arabic" w:cs="Traditional Arabic"/>
          <w:color w:val="333333"/>
          <w:sz w:val="36"/>
          <w:szCs w:val="36"/>
          <w:rtl/>
        </w:rPr>
        <w:t xml:space="preserve">بأنها طريقة البحث الوصفية التي تهتم بجمع بيانات من وثائق مكتوبة أو مسجلة صوتيا أو مرئية وتحليل المعلومات التي يتضمنها محتوى الوثيقة بقصد التوصل إلى تفسيرات واستنتاجات موضعية ويقصد به في هذه الدراسة تحليل المعلومات المجموعة ثم مقارنتها لمعرفة محتوى </w:t>
      </w:r>
      <w:r w:rsidR="00C45759" w:rsidRPr="00161770">
        <w:rPr>
          <w:rFonts w:ascii="Traditional Arabic" w:hAnsi="Traditional Arabic" w:cs="Traditional Arabic" w:hint="cs"/>
          <w:sz w:val="36"/>
          <w:szCs w:val="36"/>
          <w:rtl/>
        </w:rPr>
        <w:t>كتاب اللغة  العربية للمدارس الثانوية العامة والمهنية</w:t>
      </w:r>
      <w:r w:rsidR="00C45759" w:rsidRPr="008D1095">
        <w:rPr>
          <w:rFonts w:ascii="Traditional Arabic" w:hAnsi="Traditional Arabic" w:cs="Traditional Arabic"/>
          <w:color w:val="333333"/>
          <w:sz w:val="36"/>
          <w:szCs w:val="36"/>
          <w:rtl/>
        </w:rPr>
        <w:t xml:space="preserve"> </w:t>
      </w:r>
      <w:r w:rsidR="005C4359" w:rsidRPr="008D1095">
        <w:rPr>
          <w:rFonts w:ascii="Traditional Arabic" w:hAnsi="Traditional Arabic" w:cs="Traditional Arabic"/>
          <w:color w:val="333333"/>
          <w:sz w:val="36"/>
          <w:szCs w:val="36"/>
          <w:rtl/>
        </w:rPr>
        <w:t>.</w:t>
      </w:r>
    </w:p>
    <w:p w:rsidR="00CC0E4C" w:rsidRDefault="006C75CC" w:rsidP="00CC0E4C">
      <w:pPr>
        <w:bidi/>
        <w:spacing w:line="360" w:lineRule="auto"/>
        <w:ind w:left="708" w:firstLine="720"/>
        <w:jc w:val="both"/>
        <w:rPr>
          <w:rFonts w:ascii="Traditional Arabic" w:hAnsi="Traditional Arabic" w:cs="Traditional Arabic"/>
          <w:color w:val="333333"/>
          <w:sz w:val="36"/>
          <w:szCs w:val="36"/>
          <w:rtl/>
        </w:rPr>
      </w:pPr>
      <w:r>
        <w:rPr>
          <w:rFonts w:ascii="Traditional Arabic" w:hAnsi="Traditional Arabic" w:cs="Traditional Arabic" w:hint="cs"/>
          <w:color w:val="333333"/>
          <w:sz w:val="36"/>
          <w:szCs w:val="36"/>
          <w:rtl/>
        </w:rPr>
        <w:t xml:space="preserve">وبجانب آخر يستخدم الباحث أيضامنهجية تقويمية على أدة تقويم </w:t>
      </w:r>
      <w:r w:rsidRPr="00161770">
        <w:rPr>
          <w:rFonts w:ascii="Traditional Arabic" w:hAnsi="Traditional Arabic" w:cs="Traditional Arabic" w:hint="cs"/>
          <w:sz w:val="36"/>
          <w:szCs w:val="36"/>
          <w:rtl/>
        </w:rPr>
        <w:t>كتاب اللغة  العربية للمدارس الثانوية العامة والمهنية</w:t>
      </w:r>
      <w:r>
        <w:rPr>
          <w:rFonts w:ascii="Traditional Arabic" w:hAnsi="Traditional Arabic" w:cs="Traditional Arabic" w:hint="cs"/>
          <w:sz w:val="36"/>
          <w:szCs w:val="36"/>
          <w:rtl/>
        </w:rPr>
        <w:t xml:space="preserve"> التي أعداها زاكية عارفة و نادي</w:t>
      </w:r>
      <w:r w:rsidR="00CC0E4C">
        <w:rPr>
          <w:rFonts w:ascii="Traditional Arabic" w:hAnsi="Traditional Arabic" w:cs="Traditional Arabic" w:hint="cs"/>
          <w:sz w:val="36"/>
          <w:szCs w:val="36"/>
          <w:rtl/>
        </w:rPr>
        <w:t xml:space="preserve"> </w:t>
      </w:r>
      <w:r w:rsidR="00CC0E4C">
        <w:rPr>
          <w:rFonts w:ascii="Traditional Arabic" w:hAnsi="Traditional Arabic" w:cs="Traditional Arabic" w:hint="cs"/>
          <w:sz w:val="36"/>
          <w:szCs w:val="36"/>
          <w:rtl/>
        </w:rPr>
        <w:lastRenderedPageBreak/>
        <w:t>أفؤدة فى كتابة "</w:t>
      </w:r>
      <w:r w:rsidR="00CC0E4C" w:rsidRPr="00161770">
        <w:rPr>
          <w:rFonts w:ascii="Traditional Arabic" w:hAnsi="Traditional Arabic" w:cs="Traditional Arabic" w:hint="cs"/>
          <w:sz w:val="36"/>
          <w:szCs w:val="36"/>
          <w:rtl/>
        </w:rPr>
        <w:t>كتاب الل</w:t>
      </w:r>
      <w:r w:rsidR="0093169E">
        <w:rPr>
          <w:rFonts w:ascii="Traditional Arabic" w:hAnsi="Traditional Arabic" w:cs="Traditional Arabic" w:hint="cs"/>
          <w:sz w:val="36"/>
          <w:szCs w:val="36"/>
          <w:rtl/>
        </w:rPr>
        <w:t>غة</w:t>
      </w:r>
      <w:r w:rsidR="00CC0E4C" w:rsidRPr="00161770">
        <w:rPr>
          <w:rFonts w:ascii="Traditional Arabic" w:hAnsi="Traditional Arabic" w:cs="Traditional Arabic" w:hint="cs"/>
          <w:sz w:val="36"/>
          <w:szCs w:val="36"/>
          <w:rtl/>
        </w:rPr>
        <w:t xml:space="preserve"> العربية للمدارس الثانوية العامة والمهنية</w:t>
      </w:r>
      <w:r w:rsidR="00CC0E4C">
        <w:rPr>
          <w:rFonts w:ascii="Traditional Arabic" w:hAnsi="Traditional Arabic" w:cs="Traditional Arabic" w:hint="cs"/>
          <w:sz w:val="36"/>
          <w:szCs w:val="36"/>
          <w:rtl/>
        </w:rPr>
        <w:t>"</w:t>
      </w:r>
      <w:r w:rsidR="004446CF">
        <w:rPr>
          <w:rFonts w:ascii="Traditional Arabic" w:hAnsi="Traditional Arabic" w:cs="Traditional Arabic" w:hint="cs"/>
          <w:sz w:val="36"/>
          <w:szCs w:val="36"/>
          <w:rtl/>
        </w:rPr>
        <w:t>وكتاب رشد أحمد طعيمية بموضوع"</w:t>
      </w:r>
      <w:r w:rsidR="004446CF">
        <w:rPr>
          <w:rFonts w:ascii="Traditional Arabic" w:hAnsi="Traditional Arabic" w:cs="Traditional Arabic" w:hint="cs"/>
          <w:color w:val="333333"/>
          <w:sz w:val="36"/>
          <w:szCs w:val="36"/>
          <w:rtl/>
        </w:rPr>
        <w:t>.دليل عمل في اعدادالمواد التعل</w:t>
      </w:r>
      <w:r w:rsidR="0059743E">
        <w:rPr>
          <w:rFonts w:ascii="Traditional Arabic" w:hAnsi="Traditional Arabic" w:cs="Traditional Arabic" w:hint="cs"/>
          <w:color w:val="333333"/>
          <w:sz w:val="36"/>
          <w:szCs w:val="36"/>
          <w:rtl/>
        </w:rPr>
        <w:t>م</w:t>
      </w:r>
      <w:r w:rsidR="004446CF">
        <w:rPr>
          <w:rFonts w:ascii="Traditional Arabic" w:hAnsi="Traditional Arabic" w:cs="Traditional Arabic" w:hint="cs"/>
          <w:color w:val="333333"/>
          <w:sz w:val="36"/>
          <w:szCs w:val="36"/>
          <w:rtl/>
        </w:rPr>
        <w:t xml:space="preserve">ية لبراج تعليم </w:t>
      </w:r>
      <w:r w:rsidR="0093169E">
        <w:rPr>
          <w:rFonts w:ascii="Traditional Arabic" w:hAnsi="Traditional Arabic" w:cs="Traditional Arabic" w:hint="cs"/>
          <w:color w:val="333333"/>
          <w:sz w:val="36"/>
          <w:szCs w:val="36"/>
          <w:rtl/>
        </w:rPr>
        <w:t>العربية.</w:t>
      </w:r>
    </w:p>
    <w:p w:rsidR="006C75CC" w:rsidRPr="008D1095" w:rsidRDefault="0093169E" w:rsidP="0049331B">
      <w:pPr>
        <w:bidi/>
        <w:spacing w:line="360" w:lineRule="auto"/>
        <w:ind w:left="708" w:firstLine="720"/>
        <w:jc w:val="both"/>
        <w:rPr>
          <w:rFonts w:ascii="Traditional Arabic" w:hAnsi="Traditional Arabic" w:cs="Traditional Arabic"/>
          <w:color w:val="333333"/>
          <w:sz w:val="36"/>
          <w:szCs w:val="36"/>
          <w:rtl/>
        </w:rPr>
      </w:pPr>
      <w:r>
        <w:rPr>
          <w:rFonts w:ascii="Traditional Arabic" w:hAnsi="Traditional Arabic" w:cs="Traditional Arabic" w:hint="cs"/>
          <w:color w:val="333333"/>
          <w:sz w:val="36"/>
          <w:szCs w:val="36"/>
          <w:rtl/>
        </w:rPr>
        <w:t xml:space="preserve">أما الدليل الذي استتفاده به الباحث في اعدادهذا البحث فهو دليل </w:t>
      </w:r>
      <w:r w:rsidR="00A63877">
        <w:rPr>
          <w:rFonts w:ascii="Traditional Arabic" w:hAnsi="Traditional Arabic" w:cs="Traditional Arabic" w:hint="cs"/>
          <w:color w:val="333333"/>
          <w:sz w:val="36"/>
          <w:szCs w:val="36"/>
          <w:rtl/>
        </w:rPr>
        <w:t>كتابة الرسالة العلمية الذي أصدره برنامج الدراسات العليا إمام بنجول بادانج سنة 201</w:t>
      </w:r>
      <w:r w:rsidR="0049331B">
        <w:rPr>
          <w:rFonts w:ascii="Traditional Arabic" w:hAnsi="Traditional Arabic" w:cs="Traditional Arabic" w:hint="cs"/>
          <w:color w:val="333333"/>
          <w:sz w:val="36"/>
          <w:szCs w:val="36"/>
          <w:rtl/>
        </w:rPr>
        <w:t>2</w:t>
      </w:r>
      <w:r w:rsidR="00A63877">
        <w:rPr>
          <w:rFonts w:ascii="Traditional Arabic" w:hAnsi="Traditional Arabic" w:cs="Traditional Arabic" w:hint="cs"/>
          <w:color w:val="333333"/>
          <w:sz w:val="36"/>
          <w:szCs w:val="36"/>
          <w:rtl/>
        </w:rPr>
        <w:t>م</w:t>
      </w:r>
      <w:r w:rsidR="006C475A">
        <w:rPr>
          <w:rFonts w:ascii="Traditional Arabic" w:hAnsi="Traditional Arabic" w:cs="Traditional Arabic" w:hint="cs"/>
          <w:color w:val="333333"/>
          <w:sz w:val="36"/>
          <w:szCs w:val="36"/>
          <w:rtl/>
        </w:rPr>
        <w:t>.</w:t>
      </w:r>
    </w:p>
    <w:sectPr w:rsidR="006C75CC" w:rsidRPr="008D1095" w:rsidSect="00C2357D">
      <w:headerReference w:type="default" r:id="rId8"/>
      <w:headerReference w:type="first" r:id="rId9"/>
      <w:footerReference w:type="first" r:id="rId10"/>
      <w:pgSz w:w="11907" w:h="16840" w:code="9"/>
      <w:pgMar w:top="2268" w:right="2268" w:bottom="1701" w:left="1701"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77C" w:rsidRDefault="00AC477C" w:rsidP="005C4359">
      <w:r>
        <w:separator/>
      </w:r>
    </w:p>
  </w:endnote>
  <w:endnote w:type="continuationSeparator" w:id="0">
    <w:p w:rsidR="00AC477C" w:rsidRDefault="00AC477C" w:rsidP="005C4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09" w:rsidRDefault="00F84D09" w:rsidP="00C217A5">
    <w:pPr>
      <w:pStyle w:val="Footer"/>
      <w:bid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77C" w:rsidRDefault="00AC477C" w:rsidP="008D7782">
      <w:pPr>
        <w:jc w:val="right"/>
      </w:pPr>
      <w:r>
        <w:separator/>
      </w:r>
    </w:p>
  </w:footnote>
  <w:footnote w:type="continuationSeparator" w:id="0">
    <w:p w:rsidR="00AC477C" w:rsidRDefault="00AC477C" w:rsidP="005C4359">
      <w:r>
        <w:continuationSeparator/>
      </w:r>
    </w:p>
  </w:footnote>
  <w:footnote w:id="1">
    <w:p w:rsidR="00F84D09" w:rsidRPr="00E93C4B" w:rsidRDefault="00F84D09" w:rsidP="00A45FFF">
      <w:pPr>
        <w:pStyle w:val="FootnoteText"/>
        <w:bidi/>
        <w:ind w:firstLine="720"/>
        <w:jc w:val="both"/>
        <w:rPr>
          <w:rFonts w:ascii="Traditional Arabic" w:hAnsi="Traditional Arabic" w:cs="Traditional Arabic"/>
          <w:sz w:val="28"/>
          <w:szCs w:val="28"/>
        </w:rPr>
      </w:pPr>
      <w:r w:rsidRPr="00E93C4B">
        <w:rPr>
          <w:rStyle w:val="FootnoteReference"/>
          <w:rFonts w:ascii="Traditional Arabic" w:hAnsi="Traditional Arabic" w:cs="Traditional Arabic"/>
          <w:sz w:val="28"/>
          <w:szCs w:val="28"/>
        </w:rPr>
        <w:footnoteRef/>
      </w:r>
      <w:r w:rsidRPr="00E93C4B">
        <w:rPr>
          <w:rFonts w:ascii="Traditional Arabic" w:hAnsi="Traditional Arabic" w:cs="Traditional Arabic"/>
          <w:sz w:val="28"/>
          <w:szCs w:val="28"/>
          <w:rtl/>
        </w:rPr>
        <w:t xml:space="preserve"> محمد علي الخولي، </w:t>
      </w:r>
      <w:r w:rsidRPr="00E93C4B">
        <w:rPr>
          <w:rFonts w:ascii="Traditional Arabic" w:hAnsi="Traditional Arabic" w:cs="Traditional Arabic"/>
          <w:b/>
          <w:bCs/>
          <w:sz w:val="28"/>
          <w:szCs w:val="28"/>
          <w:rtl/>
        </w:rPr>
        <w:t>أساليب تدريس اللغة العربية</w:t>
      </w:r>
      <w:r w:rsidRPr="00E93C4B">
        <w:rPr>
          <w:rFonts w:ascii="Traditional Arabic" w:hAnsi="Traditional Arabic" w:cs="Traditional Arabic"/>
          <w:sz w:val="28"/>
          <w:szCs w:val="28"/>
          <w:rtl/>
        </w:rPr>
        <w:t>،</w:t>
      </w:r>
      <w:r w:rsidR="00973966">
        <w:rPr>
          <w:rFonts w:ascii="Traditional Arabic" w:hAnsi="Traditional Arabic" w:cs="Traditional Arabic"/>
          <w:sz w:val="28"/>
          <w:szCs w:val="28"/>
        </w:rPr>
        <w:t xml:space="preserve"> </w:t>
      </w:r>
      <w:r w:rsidRPr="00E93C4B">
        <w:rPr>
          <w:rFonts w:ascii="Traditional Arabic" w:hAnsi="Traditional Arabic" w:cs="Traditional Arabic"/>
          <w:sz w:val="28"/>
          <w:szCs w:val="28"/>
          <w:rtl/>
        </w:rPr>
        <w:t>( رياض: مطابع العرزق التجارية ، 1982)، ص، 19 </w:t>
      </w:r>
    </w:p>
  </w:footnote>
  <w:footnote w:id="2">
    <w:p w:rsidR="00F84D09" w:rsidRPr="00E93C4B" w:rsidRDefault="00F84D09" w:rsidP="00A45FFF">
      <w:pPr>
        <w:pStyle w:val="FootnoteText"/>
        <w:bidi/>
        <w:ind w:firstLine="720"/>
        <w:jc w:val="both"/>
        <w:rPr>
          <w:rFonts w:ascii="Traditional Arabic" w:hAnsi="Traditional Arabic" w:cs="Traditional Arabic"/>
          <w:sz w:val="28"/>
          <w:szCs w:val="28"/>
        </w:rPr>
      </w:pPr>
      <w:r w:rsidRPr="00E93C4B">
        <w:rPr>
          <w:rStyle w:val="FootnoteReference"/>
          <w:rFonts w:ascii="Traditional Arabic" w:hAnsi="Traditional Arabic" w:cs="Traditional Arabic"/>
          <w:sz w:val="28"/>
          <w:szCs w:val="28"/>
        </w:rPr>
        <w:footnoteRef/>
      </w:r>
      <w:r w:rsidRPr="00E93C4B">
        <w:rPr>
          <w:rFonts w:ascii="Traditional Arabic" w:hAnsi="Traditional Arabic" w:cs="Traditional Arabic"/>
          <w:sz w:val="28"/>
          <w:szCs w:val="28"/>
        </w:rPr>
        <w:t xml:space="preserve"> </w:t>
      </w:r>
      <w:r w:rsidRPr="00E93C4B">
        <w:rPr>
          <w:rFonts w:ascii="Traditional Arabic" w:hAnsi="Traditional Arabic" w:cs="Traditional Arabic"/>
          <w:sz w:val="28"/>
          <w:szCs w:val="28"/>
          <w:rtl/>
        </w:rPr>
        <w:t xml:space="preserve">مسنال زاجولي، </w:t>
      </w:r>
      <w:r w:rsidRPr="00E93C4B">
        <w:rPr>
          <w:rFonts w:ascii="Traditional Arabic" w:hAnsi="Traditional Arabic" w:cs="Traditional Arabic"/>
          <w:b/>
          <w:bCs/>
          <w:sz w:val="28"/>
          <w:szCs w:val="28"/>
          <w:rtl/>
        </w:rPr>
        <w:t>تعليم اللغة العربية الوصول إ</w:t>
      </w:r>
      <w:r w:rsidR="00FB6A0F" w:rsidRPr="00E93C4B">
        <w:rPr>
          <w:rFonts w:ascii="Traditional Arabic" w:hAnsi="Traditional Arabic" w:cs="Traditional Arabic"/>
          <w:b/>
          <w:bCs/>
          <w:sz w:val="28"/>
          <w:szCs w:val="28"/>
          <w:rtl/>
        </w:rPr>
        <w:t>لى الأهداف المرجوة ( وقد أشار إ</w:t>
      </w:r>
      <w:r w:rsidRPr="00E93C4B">
        <w:rPr>
          <w:rFonts w:ascii="Traditional Arabic" w:hAnsi="Traditional Arabic" w:cs="Traditional Arabic"/>
          <w:b/>
          <w:bCs/>
          <w:sz w:val="28"/>
          <w:szCs w:val="28"/>
          <w:rtl/>
        </w:rPr>
        <w:t>يه في محاضرة الندوة الوطنية)</w:t>
      </w:r>
      <w:r w:rsidRPr="00E93C4B">
        <w:rPr>
          <w:rFonts w:ascii="Traditional Arabic" w:hAnsi="Traditional Arabic" w:cs="Traditional Arabic"/>
          <w:sz w:val="28"/>
          <w:szCs w:val="28"/>
          <w:rtl/>
        </w:rPr>
        <w:t>، إلقاء: 7 يونيو 2009، بادنج، جامعة إمام بنجول</w:t>
      </w:r>
    </w:p>
  </w:footnote>
  <w:footnote w:id="3">
    <w:p w:rsidR="00F84D09" w:rsidRPr="00E93C4B" w:rsidRDefault="00F84D09" w:rsidP="00A45FFF">
      <w:pPr>
        <w:pStyle w:val="FootnoteText"/>
        <w:bidi/>
        <w:ind w:firstLine="720"/>
        <w:jc w:val="both"/>
        <w:rPr>
          <w:rFonts w:ascii="Traditional Arabic" w:hAnsi="Traditional Arabic" w:cs="Traditional Arabic"/>
          <w:sz w:val="28"/>
          <w:szCs w:val="28"/>
        </w:rPr>
      </w:pPr>
      <w:r w:rsidRPr="00E93C4B">
        <w:rPr>
          <w:rStyle w:val="FootnoteReference"/>
          <w:rFonts w:ascii="Traditional Arabic" w:hAnsi="Traditional Arabic" w:cs="Traditional Arabic"/>
          <w:sz w:val="28"/>
          <w:szCs w:val="28"/>
        </w:rPr>
        <w:footnoteRef/>
      </w:r>
      <w:r w:rsidRPr="00E93C4B">
        <w:rPr>
          <w:rFonts w:ascii="Traditional Arabic" w:hAnsi="Traditional Arabic" w:cs="Traditional Arabic"/>
          <w:sz w:val="28"/>
          <w:szCs w:val="28"/>
        </w:rPr>
        <w:t xml:space="preserve"> </w:t>
      </w:r>
      <w:r w:rsidRPr="00E93C4B">
        <w:rPr>
          <w:rFonts w:ascii="Traditional Arabic" w:hAnsi="Traditional Arabic" w:cs="Traditional Arabic"/>
          <w:sz w:val="28"/>
          <w:szCs w:val="28"/>
          <w:rtl/>
        </w:rPr>
        <w:t xml:space="preserve"> عبد الرحمن بن إبراهيم الفوزان،</w:t>
      </w:r>
      <w:r w:rsidRPr="00E93C4B">
        <w:rPr>
          <w:rFonts w:ascii="Traditional Arabic" w:hAnsi="Traditional Arabic" w:cs="Traditional Arabic"/>
          <w:b/>
          <w:bCs/>
          <w:sz w:val="28"/>
          <w:szCs w:val="28"/>
          <w:rtl/>
        </w:rPr>
        <w:t xml:space="preserve"> قضايا في التربية العملية لمعلمي اللغة العربية لغير الناطقين بها</w:t>
      </w:r>
      <w:r w:rsidRPr="00E93C4B">
        <w:rPr>
          <w:rFonts w:ascii="Traditional Arabic" w:hAnsi="Traditional Arabic" w:cs="Traditional Arabic"/>
          <w:sz w:val="28"/>
          <w:szCs w:val="28"/>
          <w:rtl/>
        </w:rPr>
        <w:t>، 1422 هـ، ص. 21</w:t>
      </w:r>
    </w:p>
  </w:footnote>
  <w:footnote w:id="4">
    <w:p w:rsidR="00F84D09" w:rsidRPr="00E93C4B" w:rsidRDefault="00F84D09" w:rsidP="00A45FFF">
      <w:pPr>
        <w:pStyle w:val="FootnoteText"/>
        <w:bidi/>
        <w:ind w:firstLine="720"/>
        <w:jc w:val="both"/>
        <w:rPr>
          <w:rFonts w:ascii="Traditional Arabic" w:hAnsi="Traditional Arabic" w:cs="Traditional Arabic"/>
          <w:sz w:val="28"/>
          <w:szCs w:val="28"/>
        </w:rPr>
      </w:pPr>
      <w:r w:rsidRPr="00E93C4B">
        <w:rPr>
          <w:rStyle w:val="FootnoteReference"/>
          <w:rFonts w:ascii="Traditional Arabic" w:hAnsi="Traditional Arabic" w:cs="Traditional Arabic"/>
          <w:sz w:val="28"/>
          <w:szCs w:val="28"/>
        </w:rPr>
        <w:footnoteRef/>
      </w:r>
      <w:r w:rsidRPr="00E93C4B">
        <w:rPr>
          <w:rFonts w:ascii="Traditional Arabic" w:hAnsi="Traditional Arabic" w:cs="Traditional Arabic"/>
          <w:sz w:val="28"/>
          <w:szCs w:val="28"/>
        </w:rPr>
        <w:t xml:space="preserve"> </w:t>
      </w:r>
      <w:r w:rsidRPr="00E93C4B">
        <w:rPr>
          <w:rFonts w:ascii="Traditional Arabic" w:hAnsi="Traditional Arabic" w:cs="Traditional Arabic"/>
          <w:sz w:val="28"/>
          <w:szCs w:val="28"/>
          <w:rtl/>
        </w:rPr>
        <w:t xml:space="preserve">إن تعليم اللغة العربية وسيلة لتحقيق الأهداف الكثيرة، منها: أن يكتسب الطالب القدرة على استعمال اللغة العربية الفصحى، أن يكتسب الطالب القدرة على القراءة الاستيعابية الصامتة، وذلك في حدود نموه الفكري واللغوي، أن يكتسب الطالب القدرة على الكتابة السليمة بخط واضح مقروء وأن ينمو ميله إلى المطالعة وفي مجالسة الكتب العربية، زين العارفين، </w:t>
      </w:r>
      <w:r w:rsidRPr="00E93C4B">
        <w:rPr>
          <w:rFonts w:ascii="Traditional Arabic" w:hAnsi="Traditional Arabic" w:cs="Traditional Arabic"/>
          <w:b/>
          <w:bCs/>
          <w:sz w:val="28"/>
          <w:szCs w:val="28"/>
          <w:rtl/>
        </w:rPr>
        <w:t>مواد الدراسة في طرق تعليم اللغة العربية</w:t>
      </w:r>
      <w:r w:rsidRPr="00E93C4B">
        <w:rPr>
          <w:rFonts w:ascii="Traditional Arabic" w:hAnsi="Traditional Arabic" w:cs="Traditional Arabic"/>
          <w:sz w:val="28"/>
          <w:szCs w:val="28"/>
          <w:rtl/>
        </w:rPr>
        <w:t>، (بادنج، دط،دت) ص، 3-2</w:t>
      </w:r>
    </w:p>
  </w:footnote>
  <w:footnote w:id="5">
    <w:p w:rsidR="00F84D09" w:rsidRPr="00E93C4B" w:rsidRDefault="00F84D09" w:rsidP="00A45FFF">
      <w:pPr>
        <w:pStyle w:val="FootnoteText"/>
        <w:bidi/>
        <w:ind w:firstLine="720"/>
        <w:jc w:val="both"/>
        <w:rPr>
          <w:rFonts w:ascii="Traditional Arabic" w:hAnsi="Traditional Arabic" w:cs="Traditional Arabic"/>
          <w:sz w:val="28"/>
          <w:szCs w:val="28"/>
        </w:rPr>
      </w:pPr>
      <w:r w:rsidRPr="00E93C4B">
        <w:rPr>
          <w:rStyle w:val="FootnoteReference"/>
          <w:rFonts w:ascii="Traditional Arabic" w:hAnsi="Traditional Arabic" w:cs="Traditional Arabic"/>
          <w:sz w:val="28"/>
          <w:szCs w:val="28"/>
        </w:rPr>
        <w:footnoteRef/>
      </w:r>
      <w:r w:rsidRPr="00E93C4B">
        <w:rPr>
          <w:rFonts w:ascii="Traditional Arabic" w:hAnsi="Traditional Arabic" w:cs="Traditional Arabic"/>
          <w:sz w:val="28"/>
          <w:szCs w:val="28"/>
        </w:rPr>
        <w:t xml:space="preserve"> </w:t>
      </w:r>
      <w:r w:rsidRPr="00E93C4B">
        <w:rPr>
          <w:rFonts w:ascii="Traditional Arabic" w:hAnsi="Traditional Arabic" w:cs="Traditional Arabic"/>
          <w:sz w:val="28"/>
          <w:szCs w:val="28"/>
          <w:rtl/>
        </w:rPr>
        <w:t xml:space="preserve"> نفس المرجع، ص. 23</w:t>
      </w:r>
    </w:p>
  </w:footnote>
  <w:footnote w:id="6">
    <w:p w:rsidR="00F84D09" w:rsidRPr="00E93C4B" w:rsidRDefault="00F84D09" w:rsidP="00A45FFF">
      <w:pPr>
        <w:pStyle w:val="FootnoteText"/>
        <w:bidi/>
        <w:ind w:firstLine="720"/>
        <w:jc w:val="both"/>
        <w:rPr>
          <w:rFonts w:ascii="Traditional Arabic" w:hAnsi="Traditional Arabic" w:cs="Traditional Arabic"/>
          <w:sz w:val="28"/>
          <w:szCs w:val="28"/>
        </w:rPr>
      </w:pPr>
      <w:r w:rsidRPr="00E93C4B">
        <w:rPr>
          <w:rStyle w:val="FootnoteReference"/>
          <w:rFonts w:ascii="Traditional Arabic" w:hAnsi="Traditional Arabic" w:cs="Traditional Arabic"/>
          <w:sz w:val="28"/>
          <w:szCs w:val="28"/>
        </w:rPr>
        <w:footnoteRef/>
      </w:r>
      <w:r w:rsidRPr="00E93C4B">
        <w:rPr>
          <w:rFonts w:ascii="Traditional Arabic" w:hAnsi="Traditional Arabic" w:cs="Traditional Arabic"/>
          <w:sz w:val="28"/>
          <w:szCs w:val="28"/>
          <w:rtl/>
        </w:rPr>
        <w:t>عبد الرحمن بن إبراهم الفوزان،</w:t>
      </w:r>
      <w:r w:rsidRPr="00E93C4B">
        <w:rPr>
          <w:rFonts w:ascii="Traditional Arabic" w:hAnsi="Traditional Arabic" w:cs="Traditional Arabic"/>
          <w:b/>
          <w:bCs/>
          <w:sz w:val="28"/>
          <w:szCs w:val="28"/>
          <w:rtl/>
        </w:rPr>
        <w:t xml:space="preserve"> إعداد مواد تعليم اللغة العربية لغير الناطقين بها</w:t>
      </w:r>
      <w:r w:rsidRPr="00E93C4B">
        <w:rPr>
          <w:rFonts w:ascii="Traditional Arabic" w:hAnsi="Traditional Arabic" w:cs="Traditional Arabic"/>
          <w:sz w:val="28"/>
          <w:szCs w:val="28"/>
          <w:rtl/>
        </w:rPr>
        <w:t>، قطف من الكتاب الأساسي لتعليم اللغة العربية للناطقين بلغات أخرى إعداده تحليله تقويمه  د. محمود الناقة و د. رشدي طعيمة ص 40-46</w:t>
      </w:r>
    </w:p>
  </w:footnote>
  <w:footnote w:id="7">
    <w:p w:rsidR="00F84D09" w:rsidRPr="00E93C4B" w:rsidRDefault="00F84D09" w:rsidP="00A45FFF">
      <w:pPr>
        <w:pStyle w:val="FootnoteText"/>
        <w:bidi/>
        <w:ind w:firstLine="720"/>
        <w:jc w:val="both"/>
        <w:rPr>
          <w:rFonts w:ascii="Traditional Arabic" w:hAnsi="Traditional Arabic" w:cs="Traditional Arabic"/>
          <w:sz w:val="28"/>
          <w:szCs w:val="28"/>
        </w:rPr>
      </w:pPr>
      <w:r w:rsidRPr="00E93C4B">
        <w:rPr>
          <w:rStyle w:val="FootnoteReference"/>
          <w:rFonts w:ascii="Traditional Arabic" w:hAnsi="Traditional Arabic" w:cs="Traditional Arabic"/>
          <w:sz w:val="28"/>
          <w:szCs w:val="28"/>
        </w:rPr>
        <w:footnoteRef/>
      </w:r>
      <w:r w:rsidRPr="00E93C4B">
        <w:rPr>
          <w:rFonts w:ascii="Traditional Arabic" w:hAnsi="Traditional Arabic" w:cs="Traditional Arabic"/>
          <w:sz w:val="28"/>
          <w:szCs w:val="28"/>
        </w:rPr>
        <w:t xml:space="preserve"> </w:t>
      </w:r>
      <w:r w:rsidRPr="00E93C4B">
        <w:rPr>
          <w:rFonts w:ascii="Traditional Arabic" w:hAnsi="Traditional Arabic" w:cs="Traditional Arabic"/>
          <w:sz w:val="28"/>
          <w:szCs w:val="28"/>
          <w:rtl/>
        </w:rPr>
        <w:t xml:space="preserve">رشدي أحمد طعيمة، </w:t>
      </w:r>
      <w:r w:rsidRPr="00E93C4B">
        <w:rPr>
          <w:rFonts w:ascii="Traditional Arabic" w:hAnsi="Traditional Arabic" w:cs="Traditional Arabic"/>
          <w:b/>
          <w:bCs/>
          <w:sz w:val="28"/>
          <w:szCs w:val="28"/>
          <w:rtl/>
        </w:rPr>
        <w:t>دليل عمل في إعداد المواد التعليمية لبرامج تعليم العربية</w:t>
      </w:r>
      <w:r w:rsidRPr="00E93C4B">
        <w:rPr>
          <w:rFonts w:ascii="Traditional Arabic" w:hAnsi="Traditional Arabic" w:cs="Traditional Arabic"/>
          <w:sz w:val="28"/>
          <w:szCs w:val="28"/>
          <w:rtl/>
        </w:rPr>
        <w:t xml:space="preserve">، (مكة المكرمة: جامعة أم القرى، 1985)، ص. 27-28  </w:t>
      </w:r>
    </w:p>
  </w:footnote>
  <w:footnote w:id="8">
    <w:p w:rsidR="00F84D09" w:rsidRPr="00E93C4B" w:rsidRDefault="00F84D09" w:rsidP="00A45FFF">
      <w:pPr>
        <w:pStyle w:val="FootnoteText"/>
        <w:bidi/>
        <w:ind w:firstLine="720"/>
        <w:jc w:val="both"/>
        <w:rPr>
          <w:rFonts w:ascii="Traditional Arabic" w:hAnsi="Traditional Arabic" w:cs="Traditional Arabic"/>
          <w:sz w:val="28"/>
          <w:szCs w:val="28"/>
        </w:rPr>
      </w:pPr>
      <w:r w:rsidRPr="00E93C4B">
        <w:rPr>
          <w:rStyle w:val="FootnoteReference"/>
          <w:rFonts w:ascii="Traditional Arabic" w:hAnsi="Traditional Arabic" w:cs="Traditional Arabic"/>
          <w:sz w:val="28"/>
          <w:szCs w:val="28"/>
        </w:rPr>
        <w:footnoteRef/>
      </w:r>
      <w:r w:rsidRPr="00E93C4B">
        <w:rPr>
          <w:rFonts w:ascii="Traditional Arabic" w:hAnsi="Traditional Arabic" w:cs="Traditional Arabic"/>
          <w:sz w:val="28"/>
          <w:szCs w:val="28"/>
        </w:rPr>
        <w:t xml:space="preserve"> </w:t>
      </w:r>
      <w:r w:rsidRPr="00E93C4B">
        <w:rPr>
          <w:rFonts w:ascii="Traditional Arabic" w:hAnsi="Traditional Arabic" w:cs="Traditional Arabic"/>
          <w:sz w:val="28"/>
          <w:szCs w:val="28"/>
          <w:rtl/>
        </w:rPr>
        <w:t xml:space="preserve"> نفس المرجع، يقول لوثر إيفانز (</w:t>
      </w:r>
      <w:r w:rsidRPr="001D679A">
        <w:rPr>
          <w:rFonts w:ascii="Traditional Arabic" w:hAnsi="Traditional Arabic" w:cs="Traditional Arabic"/>
          <w:sz w:val="24"/>
          <w:szCs w:val="24"/>
        </w:rPr>
        <w:t>Luther Evans</w:t>
      </w:r>
      <w:r w:rsidRPr="001D679A">
        <w:rPr>
          <w:rFonts w:ascii="Traditional Arabic" w:hAnsi="Traditional Arabic" w:cs="Traditional Arabic"/>
          <w:sz w:val="24"/>
          <w:szCs w:val="24"/>
          <w:rtl/>
        </w:rPr>
        <w:t>)</w:t>
      </w:r>
      <w:r w:rsidRPr="00E93C4B">
        <w:rPr>
          <w:rFonts w:ascii="Traditional Arabic" w:hAnsi="Traditional Arabic" w:cs="Traditional Arabic"/>
          <w:sz w:val="28"/>
          <w:szCs w:val="28"/>
          <w:rtl/>
        </w:rPr>
        <w:t xml:space="preserve"> "إن الكتاب المدرسية والمدرسين يمكن أن يكونوا بمثابة البذرة لمحصول من التفاهم الدولي والصداقة الدولية من خلال عرض الحقائق عرضا صحيحا من الناحيتين الكمية والنوعية بمنظور سليم. ولكن يمكن أيضا أن يكونوا بذرة لمحصول من سوء التفاهم والكراهية والأزدراء بين أبناء البلد </w:t>
      </w:r>
      <w:r w:rsidR="00AE1B1B" w:rsidRPr="00E93C4B">
        <w:rPr>
          <w:rFonts w:ascii="Traditional Arabic" w:hAnsi="Traditional Arabic" w:cs="Traditional Arabic"/>
          <w:sz w:val="28"/>
          <w:szCs w:val="28"/>
          <w:rtl/>
        </w:rPr>
        <w:t xml:space="preserve">  </w:t>
      </w:r>
      <w:r w:rsidR="001C7075" w:rsidRPr="00E93C4B">
        <w:rPr>
          <w:rFonts w:ascii="Traditional Arabic" w:hAnsi="Traditional Arabic" w:cs="Traditional Arabic"/>
          <w:sz w:val="28"/>
          <w:szCs w:val="28"/>
          <w:rtl/>
        </w:rPr>
        <w:t xml:space="preserve">  </w:t>
      </w:r>
      <w:r w:rsidRPr="00E93C4B">
        <w:rPr>
          <w:rFonts w:ascii="Traditional Arabic" w:hAnsi="Traditional Arabic" w:cs="Traditional Arabic"/>
          <w:sz w:val="28"/>
          <w:szCs w:val="28"/>
          <w:rtl/>
        </w:rPr>
        <w:t xml:space="preserve">وتجاه أنماط الحياة الأخرى وذلك من حلال عرض المقولات غير المتوازنة وغير مناسبة على أنها حقائق" </w:t>
      </w:r>
    </w:p>
  </w:footnote>
  <w:footnote w:id="9">
    <w:p w:rsidR="00F84D09" w:rsidRPr="00E93C4B" w:rsidRDefault="00F84D09" w:rsidP="00A45FFF">
      <w:pPr>
        <w:pStyle w:val="FootnoteText"/>
        <w:bidi/>
        <w:ind w:firstLine="720"/>
        <w:jc w:val="both"/>
        <w:rPr>
          <w:rFonts w:ascii="Traditional Arabic" w:hAnsi="Traditional Arabic" w:cs="Traditional Arabic"/>
          <w:sz w:val="28"/>
          <w:szCs w:val="28"/>
        </w:rPr>
      </w:pPr>
      <w:r w:rsidRPr="00E93C4B">
        <w:rPr>
          <w:rStyle w:val="FootnoteReference"/>
          <w:rFonts w:ascii="Traditional Arabic" w:hAnsi="Traditional Arabic" w:cs="Traditional Arabic"/>
          <w:sz w:val="28"/>
          <w:szCs w:val="28"/>
        </w:rPr>
        <w:footnoteRef/>
      </w:r>
      <w:r w:rsidRPr="00E93C4B">
        <w:rPr>
          <w:rFonts w:ascii="Traditional Arabic" w:hAnsi="Traditional Arabic" w:cs="Traditional Arabic"/>
          <w:sz w:val="28"/>
          <w:szCs w:val="28"/>
        </w:rPr>
        <w:t xml:space="preserve"> </w:t>
      </w:r>
      <w:r w:rsidRPr="00E93C4B">
        <w:rPr>
          <w:rFonts w:ascii="Traditional Arabic" w:hAnsi="Traditional Arabic" w:cs="Traditional Arabic"/>
          <w:sz w:val="28"/>
          <w:szCs w:val="28"/>
          <w:rtl/>
        </w:rPr>
        <w:t xml:space="preserve"> عبد الرحمن بن إبراهم الفوزان</w:t>
      </w:r>
      <w:r w:rsidRPr="00E93C4B">
        <w:rPr>
          <w:rFonts w:ascii="Traditional Arabic" w:hAnsi="Traditional Arabic" w:cs="Traditional Arabic"/>
          <w:b/>
          <w:bCs/>
          <w:sz w:val="28"/>
          <w:szCs w:val="28"/>
          <w:rtl/>
        </w:rPr>
        <w:t>، إعداد مواد تعليم اللغة العربية لغير الناطقين بها</w:t>
      </w:r>
      <w:r w:rsidRPr="00E93C4B">
        <w:rPr>
          <w:rFonts w:ascii="Traditional Arabic" w:hAnsi="Traditional Arabic" w:cs="Traditional Arabic"/>
          <w:sz w:val="28"/>
          <w:szCs w:val="28"/>
          <w:rtl/>
        </w:rPr>
        <w:t xml:space="preserve">،(1428)، ص. 2 </w:t>
      </w:r>
    </w:p>
  </w:footnote>
  <w:footnote w:id="10">
    <w:p w:rsidR="00F84D09" w:rsidRPr="00E93C4B" w:rsidRDefault="00F84D09" w:rsidP="00A45FFF">
      <w:pPr>
        <w:pStyle w:val="FootnoteText"/>
        <w:bidi/>
        <w:ind w:firstLine="720"/>
        <w:jc w:val="both"/>
        <w:rPr>
          <w:rFonts w:ascii="Traditional Arabic" w:hAnsi="Traditional Arabic" w:cs="Traditional Arabic"/>
          <w:sz w:val="28"/>
          <w:szCs w:val="28"/>
        </w:rPr>
      </w:pPr>
      <w:r w:rsidRPr="00E93C4B">
        <w:rPr>
          <w:rStyle w:val="FootnoteReference"/>
          <w:rFonts w:ascii="Traditional Arabic" w:hAnsi="Traditional Arabic" w:cs="Traditional Arabic"/>
          <w:sz w:val="28"/>
          <w:szCs w:val="28"/>
        </w:rPr>
        <w:footnoteRef/>
      </w:r>
      <w:r w:rsidRPr="00E93C4B">
        <w:rPr>
          <w:rFonts w:ascii="Traditional Arabic" w:hAnsi="Traditional Arabic" w:cs="Traditional Arabic"/>
          <w:sz w:val="28"/>
          <w:szCs w:val="28"/>
        </w:rPr>
        <w:t xml:space="preserve"> </w:t>
      </w:r>
      <w:r w:rsidRPr="00E93C4B">
        <w:rPr>
          <w:rFonts w:ascii="Traditional Arabic" w:hAnsi="Traditional Arabic" w:cs="Traditional Arabic"/>
          <w:sz w:val="28"/>
          <w:szCs w:val="28"/>
          <w:rtl/>
        </w:rPr>
        <w:t xml:space="preserve"> نفس المرجع</w:t>
      </w:r>
    </w:p>
  </w:footnote>
  <w:footnote w:id="11">
    <w:p w:rsidR="003C51F9" w:rsidRPr="00E93C4B" w:rsidRDefault="003C51F9" w:rsidP="00A45FFF">
      <w:pPr>
        <w:pStyle w:val="FootnoteText"/>
        <w:bidi/>
        <w:ind w:firstLine="720"/>
        <w:jc w:val="both"/>
        <w:rPr>
          <w:rFonts w:ascii="Traditional Arabic" w:hAnsi="Traditional Arabic" w:cs="Traditional Arabic"/>
          <w:sz w:val="28"/>
          <w:szCs w:val="28"/>
          <w:rtl/>
        </w:rPr>
      </w:pPr>
      <w:r w:rsidRPr="00E93C4B">
        <w:rPr>
          <w:rStyle w:val="FootnoteReference"/>
          <w:rFonts w:ascii="Traditional Arabic" w:hAnsi="Traditional Arabic" w:cs="Traditional Arabic"/>
          <w:sz w:val="28"/>
          <w:szCs w:val="28"/>
        </w:rPr>
        <w:footnoteRef/>
      </w:r>
      <w:r w:rsidRPr="00E93C4B">
        <w:rPr>
          <w:rFonts w:ascii="Traditional Arabic" w:hAnsi="Traditional Arabic" w:cs="Traditional Arabic"/>
          <w:sz w:val="28"/>
          <w:szCs w:val="28"/>
        </w:rPr>
        <w:t xml:space="preserve"> </w:t>
      </w:r>
      <w:r w:rsidRPr="00E93C4B">
        <w:rPr>
          <w:rFonts w:ascii="Traditional Arabic" w:hAnsi="Traditional Arabic" w:cs="Traditional Arabic"/>
          <w:sz w:val="28"/>
          <w:szCs w:val="28"/>
          <w:rtl/>
        </w:rPr>
        <w:t xml:space="preserve">ناصر سيد أحمد وآخرون، </w:t>
      </w:r>
      <w:r w:rsidRPr="00E93C4B">
        <w:rPr>
          <w:rFonts w:ascii="Traditional Arabic" w:hAnsi="Traditional Arabic" w:cs="Traditional Arabic"/>
          <w:b/>
          <w:bCs/>
          <w:sz w:val="28"/>
          <w:szCs w:val="28"/>
          <w:rtl/>
        </w:rPr>
        <w:t xml:space="preserve">المعجم الوسيط، </w:t>
      </w:r>
      <w:r w:rsidRPr="00E93C4B">
        <w:rPr>
          <w:rFonts w:ascii="Traditional Arabic" w:hAnsi="Traditional Arabic" w:cs="Traditional Arabic"/>
          <w:sz w:val="28"/>
          <w:szCs w:val="28"/>
          <w:rtl/>
        </w:rPr>
        <w:t>(</w:t>
      </w:r>
      <w:r w:rsidR="00E37D12" w:rsidRPr="00E93C4B">
        <w:rPr>
          <w:rFonts w:ascii="Traditional Arabic" w:hAnsi="Traditional Arabic" w:cs="Traditional Arabic"/>
          <w:sz w:val="28"/>
          <w:szCs w:val="28"/>
          <w:rtl/>
        </w:rPr>
        <w:t>لبان: دار إحياء النراث العربى، 2008)، ص. 425</w:t>
      </w:r>
    </w:p>
  </w:footnote>
  <w:footnote w:id="12">
    <w:p w:rsidR="003C51F9" w:rsidRPr="00E93C4B" w:rsidRDefault="003C51F9" w:rsidP="00A45FFF">
      <w:pPr>
        <w:pStyle w:val="FootnoteText"/>
        <w:bidi/>
        <w:ind w:firstLine="720"/>
        <w:jc w:val="both"/>
        <w:rPr>
          <w:rFonts w:ascii="Traditional Arabic" w:hAnsi="Traditional Arabic" w:cs="Traditional Arabic"/>
          <w:sz w:val="28"/>
          <w:szCs w:val="28"/>
          <w:rtl/>
        </w:rPr>
      </w:pPr>
      <w:r w:rsidRPr="00E93C4B">
        <w:rPr>
          <w:rStyle w:val="FootnoteReference"/>
          <w:rFonts w:ascii="Traditional Arabic" w:hAnsi="Traditional Arabic" w:cs="Traditional Arabic"/>
          <w:sz w:val="28"/>
          <w:szCs w:val="28"/>
        </w:rPr>
        <w:footnoteRef/>
      </w:r>
      <w:r w:rsidRPr="00E93C4B">
        <w:rPr>
          <w:rFonts w:ascii="Traditional Arabic" w:hAnsi="Traditional Arabic" w:cs="Traditional Arabic"/>
          <w:sz w:val="28"/>
          <w:szCs w:val="28"/>
        </w:rPr>
        <w:t xml:space="preserve"> </w:t>
      </w:r>
      <w:r w:rsidRPr="00E93C4B">
        <w:rPr>
          <w:rFonts w:ascii="Traditional Arabic" w:hAnsi="Traditional Arabic" w:cs="Traditional Arabic"/>
          <w:sz w:val="28"/>
          <w:szCs w:val="28"/>
          <w:rtl/>
        </w:rPr>
        <w:t xml:space="preserve">مبارك، </w:t>
      </w:r>
      <w:r w:rsidRPr="00E93C4B">
        <w:rPr>
          <w:rFonts w:ascii="Traditional Arabic" w:hAnsi="Traditional Arabic" w:cs="Traditional Arabic"/>
          <w:b/>
          <w:bCs/>
          <w:sz w:val="28"/>
          <w:szCs w:val="28"/>
          <w:rtl/>
        </w:rPr>
        <w:t xml:space="preserve">معجم المصطلاحات الالسنية فرنسى إنجلزى عربي، </w:t>
      </w:r>
      <w:r w:rsidRPr="00E93C4B">
        <w:rPr>
          <w:rFonts w:ascii="Traditional Arabic" w:hAnsi="Traditional Arabic" w:cs="Traditional Arabic"/>
          <w:sz w:val="28"/>
          <w:szCs w:val="28"/>
          <w:rtl/>
        </w:rPr>
        <w:t>(بيروت: دار الفكر اللبناني، د.ت) ص. 93</w:t>
      </w:r>
    </w:p>
  </w:footnote>
  <w:footnote w:id="13">
    <w:p w:rsidR="00677F13" w:rsidRPr="00E93C4B" w:rsidRDefault="00677F13" w:rsidP="00A45FFF">
      <w:pPr>
        <w:pStyle w:val="FootnoteText"/>
        <w:bidi/>
        <w:ind w:firstLine="720"/>
        <w:jc w:val="both"/>
        <w:rPr>
          <w:rFonts w:ascii="Traditional Arabic" w:hAnsi="Traditional Arabic" w:cs="Traditional Arabic"/>
          <w:sz w:val="28"/>
          <w:szCs w:val="28"/>
          <w:rtl/>
        </w:rPr>
      </w:pPr>
      <w:r w:rsidRPr="00E93C4B">
        <w:rPr>
          <w:rStyle w:val="FootnoteReference"/>
          <w:rFonts w:ascii="Traditional Arabic" w:hAnsi="Traditional Arabic" w:cs="Traditional Arabic"/>
          <w:sz w:val="28"/>
          <w:szCs w:val="28"/>
        </w:rPr>
        <w:footnoteRef/>
      </w:r>
      <w:r w:rsidRPr="00E93C4B">
        <w:rPr>
          <w:rFonts w:ascii="Traditional Arabic" w:hAnsi="Traditional Arabic" w:cs="Traditional Arabic"/>
          <w:sz w:val="28"/>
          <w:szCs w:val="28"/>
        </w:rPr>
        <w:t xml:space="preserve"> </w:t>
      </w:r>
      <w:r w:rsidRPr="00E93C4B">
        <w:rPr>
          <w:rFonts w:ascii="Traditional Arabic" w:hAnsi="Traditional Arabic" w:cs="Traditional Arabic"/>
          <w:sz w:val="28"/>
          <w:szCs w:val="28"/>
          <w:rtl/>
        </w:rPr>
        <w:t xml:space="preserve">محمد معصوم ابن علي، </w:t>
      </w:r>
      <w:r w:rsidRPr="00E93C4B">
        <w:rPr>
          <w:rFonts w:ascii="Traditional Arabic" w:hAnsi="Traditional Arabic" w:cs="Traditional Arabic"/>
          <w:b/>
          <w:bCs/>
          <w:sz w:val="28"/>
          <w:szCs w:val="28"/>
          <w:rtl/>
        </w:rPr>
        <w:t xml:space="preserve">الأمثل التصريفية، </w:t>
      </w:r>
      <w:r w:rsidRPr="00E93C4B">
        <w:rPr>
          <w:rFonts w:ascii="Traditional Arabic" w:hAnsi="Traditional Arabic" w:cs="Traditional Arabic"/>
          <w:sz w:val="28"/>
          <w:szCs w:val="28"/>
          <w:rtl/>
        </w:rPr>
        <w:t>(سوربايا: مكتبة ومطبعة) ص. 31</w:t>
      </w:r>
    </w:p>
  </w:footnote>
  <w:footnote w:id="14">
    <w:p w:rsidR="00677F13" w:rsidRPr="00E93C4B" w:rsidRDefault="00677F13" w:rsidP="00A45FFF">
      <w:pPr>
        <w:pStyle w:val="FootnoteText"/>
        <w:bidi/>
        <w:ind w:firstLine="720"/>
        <w:jc w:val="both"/>
        <w:rPr>
          <w:rFonts w:ascii="Traditional Arabic" w:hAnsi="Traditional Arabic" w:cs="Traditional Arabic"/>
          <w:sz w:val="28"/>
          <w:szCs w:val="28"/>
          <w:rtl/>
        </w:rPr>
      </w:pPr>
      <w:r w:rsidRPr="00E93C4B">
        <w:rPr>
          <w:rStyle w:val="FootnoteReference"/>
          <w:rFonts w:ascii="Traditional Arabic" w:hAnsi="Traditional Arabic" w:cs="Traditional Arabic"/>
          <w:sz w:val="28"/>
          <w:szCs w:val="28"/>
        </w:rPr>
        <w:footnoteRef/>
      </w:r>
      <w:r w:rsidRPr="00E93C4B">
        <w:rPr>
          <w:rFonts w:ascii="Traditional Arabic" w:hAnsi="Traditional Arabic" w:cs="Traditional Arabic"/>
          <w:sz w:val="28"/>
          <w:szCs w:val="28"/>
        </w:rPr>
        <w:t xml:space="preserve"> </w:t>
      </w:r>
      <w:r w:rsidRPr="00E93C4B">
        <w:rPr>
          <w:rFonts w:ascii="Traditional Arabic" w:hAnsi="Traditional Arabic" w:cs="Traditional Arabic"/>
          <w:sz w:val="28"/>
          <w:szCs w:val="28"/>
          <w:rtl/>
        </w:rPr>
        <w:t>ابرهيم مدكور</w:t>
      </w:r>
      <w:r w:rsidR="00E37D12" w:rsidRPr="00E93C4B">
        <w:rPr>
          <w:rFonts w:ascii="Traditional Arabic" w:hAnsi="Traditional Arabic" w:cs="Traditional Arabic"/>
          <w:sz w:val="28"/>
          <w:szCs w:val="28"/>
          <w:rtl/>
        </w:rPr>
        <w:t xml:space="preserve">, </w:t>
      </w:r>
      <w:r w:rsidR="00E37D12" w:rsidRPr="00E93C4B">
        <w:rPr>
          <w:rFonts w:ascii="Traditional Arabic" w:hAnsi="Traditional Arabic" w:cs="Traditional Arabic"/>
          <w:b/>
          <w:bCs/>
          <w:sz w:val="28"/>
          <w:szCs w:val="28"/>
          <w:rtl/>
        </w:rPr>
        <w:t xml:space="preserve">معجم الووسيط، </w:t>
      </w:r>
      <w:r w:rsidR="00E37D12" w:rsidRPr="00E93C4B">
        <w:rPr>
          <w:rFonts w:ascii="Traditional Arabic" w:hAnsi="Traditional Arabic" w:cs="Traditional Arabic"/>
          <w:sz w:val="28"/>
          <w:szCs w:val="28"/>
          <w:rtl/>
        </w:rPr>
        <w:t xml:space="preserve"> (مصر: مكتبة الشروق الدولة، ومطبعة الرابعة، 2004)، ص 221</w:t>
      </w:r>
    </w:p>
  </w:footnote>
  <w:footnote w:id="15">
    <w:p w:rsidR="009A39C1" w:rsidRPr="00E93C4B" w:rsidRDefault="009A39C1" w:rsidP="009A39C1">
      <w:pPr>
        <w:pStyle w:val="FootnoteText"/>
        <w:bidi/>
        <w:ind w:firstLine="720"/>
        <w:rPr>
          <w:rFonts w:ascii="Traditional Arabic" w:hAnsi="Traditional Arabic" w:cs="Traditional Arabic"/>
          <w:sz w:val="28"/>
          <w:szCs w:val="28"/>
          <w:rtl/>
        </w:rPr>
      </w:pPr>
      <w:r w:rsidRPr="00E93C4B">
        <w:rPr>
          <w:rFonts w:ascii="Traditional Arabic" w:hAnsi="Traditional Arabic" w:cs="Traditional Arabic"/>
          <w:sz w:val="28"/>
          <w:szCs w:val="28"/>
          <w:rtl/>
        </w:rPr>
        <w:t xml:space="preserve"> </w:t>
      </w:r>
      <w:r w:rsidRPr="00E93C4B">
        <w:rPr>
          <w:rStyle w:val="FootnoteReference"/>
          <w:rFonts w:ascii="Traditional Arabic" w:hAnsi="Traditional Arabic" w:cs="Traditional Arabic"/>
          <w:sz w:val="28"/>
          <w:szCs w:val="28"/>
        </w:rPr>
        <w:footnoteRef/>
      </w:r>
      <w:r w:rsidRPr="00E93C4B">
        <w:rPr>
          <w:rFonts w:ascii="Traditional Arabic" w:hAnsi="Traditional Arabic" w:cs="Traditional Arabic"/>
          <w:sz w:val="28"/>
          <w:szCs w:val="28"/>
          <w:rtl/>
        </w:rPr>
        <w:t xml:space="preserve"> أبو الفتوح رضوان وآخرون</w:t>
      </w:r>
      <w:r w:rsidR="0084055D">
        <w:rPr>
          <w:rFonts w:ascii="Traditional Arabic" w:hAnsi="Traditional Arabic" w:cs="Traditional Arabic" w:hint="cs"/>
          <w:sz w:val="28"/>
          <w:szCs w:val="28"/>
          <w:rtl/>
        </w:rPr>
        <w:t>،</w:t>
      </w:r>
      <w:r w:rsidRPr="00E93C4B">
        <w:rPr>
          <w:rFonts w:ascii="Traditional Arabic" w:hAnsi="Traditional Arabic" w:cs="Traditional Arabic"/>
          <w:sz w:val="28"/>
          <w:szCs w:val="28"/>
          <w:rtl/>
        </w:rPr>
        <w:t xml:space="preserve"> </w:t>
      </w:r>
      <w:r w:rsidRPr="0084055D">
        <w:rPr>
          <w:rFonts w:ascii="Traditional Arabic" w:hAnsi="Traditional Arabic" w:cs="Traditional Arabic"/>
          <w:b/>
          <w:bCs/>
          <w:sz w:val="28"/>
          <w:szCs w:val="28"/>
          <w:rtl/>
        </w:rPr>
        <w:t>الكتاب المدرسي فلسفة تاريخة أسسه تقويمة واستخدامته</w:t>
      </w:r>
      <w:r w:rsidRPr="00E93C4B">
        <w:rPr>
          <w:rFonts w:ascii="Traditional Arabic" w:hAnsi="Traditional Arabic" w:cs="Traditional Arabic"/>
          <w:sz w:val="28"/>
          <w:szCs w:val="28"/>
          <w:rtl/>
        </w:rPr>
        <w:t xml:space="preserve"> ( د.م، د.ن، د.ت) ص. 188</w:t>
      </w:r>
      <w:r w:rsidRPr="00E93C4B">
        <w:rPr>
          <w:rFonts w:ascii="Traditional Arabic" w:hAnsi="Traditional Arabic" w:cs="Traditional Arabic"/>
          <w:sz w:val="28"/>
          <w:szCs w:val="28"/>
        </w:rPr>
        <w:t xml:space="preserve"> </w:t>
      </w:r>
    </w:p>
  </w:footnote>
  <w:footnote w:id="16">
    <w:p w:rsidR="00F84D09" w:rsidRPr="00E93C4B" w:rsidRDefault="00F84D09" w:rsidP="00A45FFF">
      <w:pPr>
        <w:pStyle w:val="FootnoteText"/>
        <w:bidi/>
        <w:ind w:firstLine="720"/>
        <w:jc w:val="both"/>
        <w:rPr>
          <w:rFonts w:ascii="Traditional Arabic" w:hAnsi="Traditional Arabic" w:cs="Traditional Arabic"/>
          <w:sz w:val="28"/>
          <w:szCs w:val="28"/>
        </w:rPr>
      </w:pPr>
      <w:r w:rsidRPr="00E93C4B">
        <w:rPr>
          <w:rStyle w:val="FootnoteReference"/>
          <w:rFonts w:ascii="Traditional Arabic" w:hAnsi="Traditional Arabic" w:cs="Traditional Arabic"/>
          <w:sz w:val="28"/>
          <w:szCs w:val="28"/>
        </w:rPr>
        <w:footnoteRef/>
      </w:r>
      <w:r w:rsidRPr="00E93C4B">
        <w:rPr>
          <w:rFonts w:ascii="Traditional Arabic" w:hAnsi="Traditional Arabic" w:cs="Traditional Arabic"/>
          <w:sz w:val="28"/>
          <w:szCs w:val="28"/>
        </w:rPr>
        <w:t xml:space="preserve"> </w:t>
      </w:r>
      <w:r w:rsidRPr="00E93C4B">
        <w:rPr>
          <w:rFonts w:ascii="Traditional Arabic" w:hAnsi="Traditional Arabic" w:cs="Traditional Arabic"/>
          <w:sz w:val="28"/>
          <w:szCs w:val="28"/>
          <w:rtl/>
        </w:rPr>
        <w:t xml:space="preserve"> </w:t>
      </w:r>
      <w:r w:rsidRPr="00E93C4B">
        <w:rPr>
          <w:rFonts w:ascii="Traditional Arabic" w:hAnsi="Traditional Arabic" w:cs="Traditional Arabic"/>
          <w:color w:val="333333"/>
          <w:sz w:val="28"/>
          <w:szCs w:val="28"/>
          <w:rtl/>
        </w:rPr>
        <w:t>محمد يوسنان بعنوان "</w:t>
      </w:r>
      <w:r w:rsidRPr="00E93C4B">
        <w:rPr>
          <w:rFonts w:ascii="Traditional Arabic" w:hAnsi="Traditional Arabic" w:cs="Traditional Arabic"/>
          <w:b/>
          <w:bCs/>
          <w:color w:val="333333"/>
          <w:sz w:val="28"/>
          <w:szCs w:val="28"/>
          <w:rtl/>
        </w:rPr>
        <w:t>تحليل و تقويم كتاب اللغة العربية الاتصالية للسنة الأولى بالمدارس الثانوية</w:t>
      </w:r>
      <w:r w:rsidRPr="00E93C4B">
        <w:rPr>
          <w:rFonts w:ascii="Traditional Arabic" w:hAnsi="Traditional Arabic" w:cs="Traditional Arabic"/>
          <w:color w:val="333333"/>
          <w:sz w:val="28"/>
          <w:szCs w:val="28"/>
          <w:rtl/>
        </w:rPr>
        <w:t xml:space="preserve"> بماليزيا</w:t>
      </w:r>
      <w:r w:rsidRPr="00E93C4B">
        <w:rPr>
          <w:rFonts w:ascii="Traditional Arabic" w:hAnsi="Traditional Arabic" w:cs="Traditional Arabic"/>
          <w:sz w:val="28"/>
          <w:szCs w:val="28"/>
          <w:rtl/>
        </w:rPr>
        <w:t>، (رسالة ماجستير، الجامعة الإسلامية العالمية بمالزيا، 1996)</w:t>
      </w:r>
      <w:r w:rsidRPr="00E93C4B">
        <w:rPr>
          <w:rFonts w:ascii="Traditional Arabic" w:hAnsi="Traditional Arabic" w:cs="Traditional Arabic"/>
          <w:sz w:val="28"/>
          <w:szCs w:val="28"/>
          <w:rtl/>
        </w:rPr>
        <w:tab/>
      </w:r>
      <w:r w:rsidRPr="00E93C4B">
        <w:rPr>
          <w:rFonts w:ascii="Traditional Arabic" w:hAnsi="Traditional Arabic" w:cs="Traditional Arabic"/>
          <w:sz w:val="28"/>
          <w:szCs w:val="28"/>
          <w:rtl/>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945291"/>
      <w:docPartObj>
        <w:docPartGallery w:val="Page Numbers (Top of Page)"/>
        <w:docPartUnique/>
      </w:docPartObj>
    </w:sdtPr>
    <w:sdtContent>
      <w:p w:rsidR="00F84D09" w:rsidRDefault="00EF4985" w:rsidP="00C217A5">
        <w:pPr>
          <w:pStyle w:val="Header"/>
          <w:bidi/>
          <w:jc w:val="right"/>
        </w:pPr>
        <w:fldSimple w:instr=" PAGE   \* MERGEFORMAT ">
          <w:r w:rsidR="00B92C02">
            <w:rPr>
              <w:noProof/>
              <w:rtl/>
            </w:rPr>
            <w:t>2</w:t>
          </w:r>
        </w:fldSimple>
      </w:p>
    </w:sdtContent>
  </w:sdt>
  <w:p w:rsidR="00F84D09" w:rsidRDefault="00F84D09" w:rsidP="008D7782">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945287"/>
      <w:docPartObj>
        <w:docPartGallery w:val="Page Numbers (Top of Page)"/>
        <w:docPartUnique/>
      </w:docPartObj>
    </w:sdtPr>
    <w:sdtContent>
      <w:p w:rsidR="00F84D09" w:rsidRDefault="00EF4985" w:rsidP="00C217A5">
        <w:pPr>
          <w:pStyle w:val="Header"/>
          <w:bidi/>
          <w:jc w:val="right"/>
        </w:pPr>
        <w:r>
          <w:fldChar w:fldCharType="begin"/>
        </w:r>
        <w:r w:rsidR="004F5038">
          <w:instrText xml:space="preserve"> PAGE   \* MERGEFORMAT </w:instrText>
        </w:r>
        <w:r>
          <w:fldChar w:fldCharType="separate"/>
        </w:r>
        <w:r w:rsidR="00B92C02">
          <w:rPr>
            <w:noProof/>
            <w:rtl/>
          </w:rPr>
          <w:t>1</w:t>
        </w:r>
        <w:r>
          <w:fldChar w:fldCharType="end"/>
        </w:r>
      </w:p>
    </w:sdtContent>
  </w:sdt>
  <w:p w:rsidR="00F84D09" w:rsidRDefault="00F84D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72A6"/>
    <w:multiLevelType w:val="hybridMultilevel"/>
    <w:tmpl w:val="890AC784"/>
    <w:lvl w:ilvl="0" w:tplc="E5B4AAA2">
      <w:start w:val="27"/>
      <w:numFmt w:val="arabicAlpha"/>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26984B7A"/>
    <w:multiLevelType w:val="hybridMultilevel"/>
    <w:tmpl w:val="343436B4"/>
    <w:lvl w:ilvl="0" w:tplc="1C7C15E6">
      <w:start w:val="1"/>
      <w:numFmt w:val="decimal"/>
      <w:lvlText w:val="%1-"/>
      <w:lvlJc w:val="left"/>
      <w:pPr>
        <w:tabs>
          <w:tab w:val="num" w:pos="795"/>
        </w:tabs>
        <w:ind w:left="795" w:hanging="435"/>
      </w:pPr>
      <w:rPr>
        <w:rFonts w:cs="Traditional Arabic" w:hint="cs"/>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2">
    <w:nsid w:val="2A0C50E0"/>
    <w:multiLevelType w:val="hybridMultilevel"/>
    <w:tmpl w:val="C03EB436"/>
    <w:lvl w:ilvl="0" w:tplc="EE666054">
      <w:start w:val="1"/>
      <w:numFmt w:val="decimal"/>
      <w:lvlText w:val="%1."/>
      <w:lvlJc w:val="left"/>
      <w:pPr>
        <w:tabs>
          <w:tab w:val="num" w:pos="360"/>
        </w:tabs>
        <w:ind w:left="360" w:hanging="360"/>
      </w:pPr>
      <w:rPr>
        <w:rFonts w:cs="Times New Roman"/>
        <w:b w:val="0"/>
        <w:bCs w:val="0"/>
        <w:sz w:val="30"/>
        <w:szCs w:val="3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46BF6271"/>
    <w:multiLevelType w:val="hybridMultilevel"/>
    <w:tmpl w:val="6EE6DCA6"/>
    <w:lvl w:ilvl="0" w:tplc="2CB23272">
      <w:start w:val="1"/>
      <w:numFmt w:val="arabicAbjad"/>
      <w:lvlText w:val="%1."/>
      <w:lvlJc w:val="left"/>
      <w:pPr>
        <w:tabs>
          <w:tab w:val="num" w:pos="360"/>
        </w:tabs>
        <w:ind w:left="360" w:hanging="360"/>
      </w:pPr>
      <w:rPr>
        <w:rFonts w:cs="Traditional Arabic" w:hint="default"/>
        <w:sz w:val="36"/>
        <w:szCs w:val="36"/>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4AD40AFA">
      <w:start w:val="1"/>
      <w:numFmt w:val="decimal"/>
      <w:lvlText w:val="%4."/>
      <w:lvlJc w:val="left"/>
      <w:pPr>
        <w:tabs>
          <w:tab w:val="num" w:pos="927"/>
        </w:tabs>
        <w:ind w:left="927" w:hanging="360"/>
      </w:pPr>
      <w:rPr>
        <w:rFonts w:cs="Traditional Arabic" w:hint="default"/>
        <w:sz w:val="36"/>
        <w:szCs w:val="36"/>
        <w:lang w:bidi="ar-SA"/>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5EB0513C"/>
    <w:multiLevelType w:val="hybridMultilevel"/>
    <w:tmpl w:val="DBA01B9C"/>
    <w:lvl w:ilvl="0" w:tplc="B0EAB5F2">
      <w:start w:val="1"/>
      <w:numFmt w:val="decimal"/>
      <w:lvlText w:val="%1."/>
      <w:lvlJc w:val="left"/>
      <w:pPr>
        <w:ind w:left="360" w:hanging="360"/>
      </w:pPr>
      <w:rPr>
        <w:rFonts w:ascii="Traditional Arabic" w:eastAsia="Times New Roman" w:hAnsi="Traditional Arabic" w:cs="Traditional Arabic"/>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C4359"/>
    <w:rsid w:val="0000188B"/>
    <w:rsid w:val="0002151E"/>
    <w:rsid w:val="000330D1"/>
    <w:rsid w:val="00047E7B"/>
    <w:rsid w:val="000619EE"/>
    <w:rsid w:val="00083C87"/>
    <w:rsid w:val="000850B6"/>
    <w:rsid w:val="00091662"/>
    <w:rsid w:val="000969E4"/>
    <w:rsid w:val="000B6C68"/>
    <w:rsid w:val="000D221F"/>
    <w:rsid w:val="000D4C21"/>
    <w:rsid w:val="000E5AF4"/>
    <w:rsid w:val="000F3B9F"/>
    <w:rsid w:val="00127EC2"/>
    <w:rsid w:val="001443EA"/>
    <w:rsid w:val="00155D50"/>
    <w:rsid w:val="00161770"/>
    <w:rsid w:val="0018269A"/>
    <w:rsid w:val="001C6E66"/>
    <w:rsid w:val="001C7075"/>
    <w:rsid w:val="001D679A"/>
    <w:rsid w:val="0021752E"/>
    <w:rsid w:val="00222B55"/>
    <w:rsid w:val="00280672"/>
    <w:rsid w:val="002856FA"/>
    <w:rsid w:val="002A7114"/>
    <w:rsid w:val="002F5858"/>
    <w:rsid w:val="00301BAB"/>
    <w:rsid w:val="00322BCE"/>
    <w:rsid w:val="00330D81"/>
    <w:rsid w:val="00347469"/>
    <w:rsid w:val="0036093D"/>
    <w:rsid w:val="00375E20"/>
    <w:rsid w:val="00376033"/>
    <w:rsid w:val="003B5877"/>
    <w:rsid w:val="003C51F9"/>
    <w:rsid w:val="003E311B"/>
    <w:rsid w:val="003F3867"/>
    <w:rsid w:val="00420319"/>
    <w:rsid w:val="00431E90"/>
    <w:rsid w:val="00432049"/>
    <w:rsid w:val="00436D06"/>
    <w:rsid w:val="00443DFD"/>
    <w:rsid w:val="004446CF"/>
    <w:rsid w:val="0044709D"/>
    <w:rsid w:val="00453F44"/>
    <w:rsid w:val="004540A6"/>
    <w:rsid w:val="004704F9"/>
    <w:rsid w:val="00474D95"/>
    <w:rsid w:val="0048767E"/>
    <w:rsid w:val="00487DF2"/>
    <w:rsid w:val="0049331B"/>
    <w:rsid w:val="004A1AD2"/>
    <w:rsid w:val="004B0020"/>
    <w:rsid w:val="004B6583"/>
    <w:rsid w:val="004E337E"/>
    <w:rsid w:val="004F5038"/>
    <w:rsid w:val="005254D1"/>
    <w:rsid w:val="00535E18"/>
    <w:rsid w:val="00540247"/>
    <w:rsid w:val="005440D3"/>
    <w:rsid w:val="00577639"/>
    <w:rsid w:val="00592127"/>
    <w:rsid w:val="0059743E"/>
    <w:rsid w:val="005C4359"/>
    <w:rsid w:val="005E03AE"/>
    <w:rsid w:val="005F250D"/>
    <w:rsid w:val="00615476"/>
    <w:rsid w:val="006568C3"/>
    <w:rsid w:val="00677F13"/>
    <w:rsid w:val="00685A5A"/>
    <w:rsid w:val="00690BA9"/>
    <w:rsid w:val="00691D35"/>
    <w:rsid w:val="00692DDE"/>
    <w:rsid w:val="00697A9C"/>
    <w:rsid w:val="006A601A"/>
    <w:rsid w:val="006A71A2"/>
    <w:rsid w:val="006B07F9"/>
    <w:rsid w:val="006B120D"/>
    <w:rsid w:val="006C475A"/>
    <w:rsid w:val="006C75CC"/>
    <w:rsid w:val="0071322B"/>
    <w:rsid w:val="00716DAC"/>
    <w:rsid w:val="007479E7"/>
    <w:rsid w:val="0075119C"/>
    <w:rsid w:val="00754CFD"/>
    <w:rsid w:val="00781AFE"/>
    <w:rsid w:val="00784994"/>
    <w:rsid w:val="007A2030"/>
    <w:rsid w:val="007D0241"/>
    <w:rsid w:val="007E003E"/>
    <w:rsid w:val="007E0576"/>
    <w:rsid w:val="007E3A26"/>
    <w:rsid w:val="007F25E6"/>
    <w:rsid w:val="008233F7"/>
    <w:rsid w:val="00824920"/>
    <w:rsid w:val="00830AC4"/>
    <w:rsid w:val="00833913"/>
    <w:rsid w:val="00836929"/>
    <w:rsid w:val="0084055D"/>
    <w:rsid w:val="0087041E"/>
    <w:rsid w:val="00875760"/>
    <w:rsid w:val="00881029"/>
    <w:rsid w:val="008A339D"/>
    <w:rsid w:val="008A5624"/>
    <w:rsid w:val="008C7EF6"/>
    <w:rsid w:val="008C7F4A"/>
    <w:rsid w:val="008D1095"/>
    <w:rsid w:val="008D7782"/>
    <w:rsid w:val="0090080A"/>
    <w:rsid w:val="0093169E"/>
    <w:rsid w:val="0094268C"/>
    <w:rsid w:val="00943A9D"/>
    <w:rsid w:val="00960461"/>
    <w:rsid w:val="009649B3"/>
    <w:rsid w:val="00973966"/>
    <w:rsid w:val="009760F2"/>
    <w:rsid w:val="00984E91"/>
    <w:rsid w:val="009A39C1"/>
    <w:rsid w:val="009A78D7"/>
    <w:rsid w:val="009C4B25"/>
    <w:rsid w:val="009F0505"/>
    <w:rsid w:val="009F4F46"/>
    <w:rsid w:val="009F5C7B"/>
    <w:rsid w:val="00A163C9"/>
    <w:rsid w:val="00A45FFF"/>
    <w:rsid w:val="00A46017"/>
    <w:rsid w:val="00A46220"/>
    <w:rsid w:val="00A534E7"/>
    <w:rsid w:val="00A63877"/>
    <w:rsid w:val="00A66B32"/>
    <w:rsid w:val="00A70D2A"/>
    <w:rsid w:val="00A852A5"/>
    <w:rsid w:val="00A8536C"/>
    <w:rsid w:val="00AC477C"/>
    <w:rsid w:val="00AD3713"/>
    <w:rsid w:val="00AE03D3"/>
    <w:rsid w:val="00AE1B1B"/>
    <w:rsid w:val="00AE2C0D"/>
    <w:rsid w:val="00AE56F3"/>
    <w:rsid w:val="00AF75A8"/>
    <w:rsid w:val="00B34CA4"/>
    <w:rsid w:val="00B40BE8"/>
    <w:rsid w:val="00B40DD8"/>
    <w:rsid w:val="00B43200"/>
    <w:rsid w:val="00B46371"/>
    <w:rsid w:val="00B83820"/>
    <w:rsid w:val="00B9157C"/>
    <w:rsid w:val="00B92C02"/>
    <w:rsid w:val="00BA7105"/>
    <w:rsid w:val="00BC085F"/>
    <w:rsid w:val="00BD0805"/>
    <w:rsid w:val="00BD59A8"/>
    <w:rsid w:val="00BE565C"/>
    <w:rsid w:val="00BF6A3A"/>
    <w:rsid w:val="00C217A5"/>
    <w:rsid w:val="00C2357D"/>
    <w:rsid w:val="00C237FF"/>
    <w:rsid w:val="00C26211"/>
    <w:rsid w:val="00C27F53"/>
    <w:rsid w:val="00C45759"/>
    <w:rsid w:val="00C478DC"/>
    <w:rsid w:val="00C57C98"/>
    <w:rsid w:val="00C955DC"/>
    <w:rsid w:val="00CA156A"/>
    <w:rsid w:val="00CB181F"/>
    <w:rsid w:val="00CB3E51"/>
    <w:rsid w:val="00CC0E4C"/>
    <w:rsid w:val="00CD721E"/>
    <w:rsid w:val="00CE0987"/>
    <w:rsid w:val="00D16791"/>
    <w:rsid w:val="00D53E0E"/>
    <w:rsid w:val="00D63E9A"/>
    <w:rsid w:val="00D6527F"/>
    <w:rsid w:val="00D776C6"/>
    <w:rsid w:val="00D85325"/>
    <w:rsid w:val="00D87045"/>
    <w:rsid w:val="00DA3600"/>
    <w:rsid w:val="00DA4B67"/>
    <w:rsid w:val="00DA4BEB"/>
    <w:rsid w:val="00DB1D9E"/>
    <w:rsid w:val="00DC2604"/>
    <w:rsid w:val="00DE21F6"/>
    <w:rsid w:val="00DE7195"/>
    <w:rsid w:val="00E05305"/>
    <w:rsid w:val="00E17419"/>
    <w:rsid w:val="00E31D2B"/>
    <w:rsid w:val="00E37D12"/>
    <w:rsid w:val="00E431AD"/>
    <w:rsid w:val="00E64E69"/>
    <w:rsid w:val="00E65E0A"/>
    <w:rsid w:val="00E93C4B"/>
    <w:rsid w:val="00E961D4"/>
    <w:rsid w:val="00E96585"/>
    <w:rsid w:val="00EA1CA0"/>
    <w:rsid w:val="00EA2B07"/>
    <w:rsid w:val="00EA3C16"/>
    <w:rsid w:val="00EA4E1B"/>
    <w:rsid w:val="00EA623E"/>
    <w:rsid w:val="00EC4223"/>
    <w:rsid w:val="00ED1872"/>
    <w:rsid w:val="00EE72AE"/>
    <w:rsid w:val="00EF4985"/>
    <w:rsid w:val="00F32F7A"/>
    <w:rsid w:val="00F575D5"/>
    <w:rsid w:val="00F76FBC"/>
    <w:rsid w:val="00F84D09"/>
    <w:rsid w:val="00F870DF"/>
    <w:rsid w:val="00F94FF0"/>
    <w:rsid w:val="00FB6A0F"/>
    <w:rsid w:val="00FC0B70"/>
    <w:rsid w:val="00FC7E46"/>
    <w:rsid w:val="00FF78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59"/>
    <w:pPr>
      <w:spacing w:line="240" w:lineRule="auto"/>
    </w:pPr>
    <w:rPr>
      <w:rFonts w:eastAsia="Times New Roman" w:cs="Times New Roman"/>
      <w:szCs w:val="24"/>
    </w:rPr>
  </w:style>
  <w:style w:type="paragraph" w:styleId="Heading2">
    <w:name w:val="heading 2"/>
    <w:basedOn w:val="Normal"/>
    <w:next w:val="Normal"/>
    <w:link w:val="Heading2Char"/>
    <w:uiPriority w:val="99"/>
    <w:qFormat/>
    <w:rsid w:val="005C4359"/>
    <w:pPr>
      <w:keepNext/>
      <w:bidi/>
      <w:jc w:val="center"/>
      <w:outlineLvl w:val="1"/>
    </w:pPr>
    <w:rPr>
      <w:rFonts w:cs="Simplified Arabic"/>
      <w:b/>
      <w:bCs/>
      <w:sz w:val="36"/>
      <w:szCs w:val="3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C4359"/>
    <w:rPr>
      <w:rFonts w:eastAsia="Times New Roman" w:cs="Simplified Arabic"/>
      <w:b/>
      <w:bCs/>
      <w:sz w:val="36"/>
      <w:szCs w:val="34"/>
      <w:lang w:eastAsia="ar-SA"/>
    </w:rPr>
  </w:style>
  <w:style w:type="paragraph" w:styleId="FootnoteText">
    <w:name w:val="footnote text"/>
    <w:basedOn w:val="Normal"/>
    <w:link w:val="FootnoteTextChar"/>
    <w:uiPriority w:val="99"/>
    <w:semiHidden/>
    <w:rsid w:val="005C4359"/>
    <w:rPr>
      <w:sz w:val="20"/>
      <w:szCs w:val="20"/>
    </w:rPr>
  </w:style>
  <w:style w:type="character" w:customStyle="1" w:styleId="FootnoteTextChar">
    <w:name w:val="Footnote Text Char"/>
    <w:basedOn w:val="DefaultParagraphFont"/>
    <w:link w:val="FootnoteText"/>
    <w:uiPriority w:val="99"/>
    <w:semiHidden/>
    <w:rsid w:val="005C4359"/>
    <w:rPr>
      <w:rFonts w:eastAsia="Times New Roman" w:cs="Times New Roman"/>
      <w:sz w:val="20"/>
      <w:szCs w:val="20"/>
    </w:rPr>
  </w:style>
  <w:style w:type="character" w:styleId="FootnoteReference">
    <w:name w:val="footnote reference"/>
    <w:basedOn w:val="DefaultParagraphFont"/>
    <w:uiPriority w:val="99"/>
    <w:semiHidden/>
    <w:rsid w:val="005C4359"/>
    <w:rPr>
      <w:rFonts w:cs="Times New Roman"/>
      <w:vertAlign w:val="superscript"/>
    </w:rPr>
  </w:style>
  <w:style w:type="paragraph" w:styleId="BodyTextIndent">
    <w:name w:val="Body Text Indent"/>
    <w:basedOn w:val="Normal"/>
    <w:link w:val="BodyTextIndentChar"/>
    <w:uiPriority w:val="99"/>
    <w:rsid w:val="005C4359"/>
    <w:pPr>
      <w:bidi/>
      <w:spacing w:after="120"/>
      <w:ind w:left="283"/>
    </w:pPr>
    <w:rPr>
      <w:rFonts w:cs="Traditional Arabic"/>
      <w:lang w:eastAsia="ar-SA"/>
    </w:rPr>
  </w:style>
  <w:style w:type="character" w:customStyle="1" w:styleId="BodyTextIndentChar">
    <w:name w:val="Body Text Indent Char"/>
    <w:basedOn w:val="DefaultParagraphFont"/>
    <w:link w:val="BodyTextIndent"/>
    <w:uiPriority w:val="99"/>
    <w:rsid w:val="005C4359"/>
    <w:rPr>
      <w:rFonts w:eastAsia="Times New Roman"/>
      <w:szCs w:val="24"/>
      <w:lang w:eastAsia="ar-SA"/>
    </w:rPr>
  </w:style>
  <w:style w:type="paragraph" w:styleId="Header">
    <w:name w:val="header"/>
    <w:basedOn w:val="Normal"/>
    <w:link w:val="HeaderChar"/>
    <w:uiPriority w:val="99"/>
    <w:rsid w:val="005C4359"/>
    <w:pPr>
      <w:tabs>
        <w:tab w:val="center" w:pos="4320"/>
        <w:tab w:val="right" w:pos="8640"/>
      </w:tabs>
    </w:pPr>
  </w:style>
  <w:style w:type="character" w:customStyle="1" w:styleId="HeaderChar">
    <w:name w:val="Header Char"/>
    <w:basedOn w:val="DefaultParagraphFont"/>
    <w:link w:val="Header"/>
    <w:uiPriority w:val="99"/>
    <w:rsid w:val="005C4359"/>
    <w:rPr>
      <w:rFonts w:eastAsia="Times New Roman" w:cs="Times New Roman"/>
      <w:szCs w:val="24"/>
    </w:rPr>
  </w:style>
  <w:style w:type="paragraph" w:styleId="Footer">
    <w:name w:val="footer"/>
    <w:basedOn w:val="Normal"/>
    <w:link w:val="FooterChar"/>
    <w:uiPriority w:val="99"/>
    <w:semiHidden/>
    <w:rsid w:val="005C4359"/>
    <w:pPr>
      <w:tabs>
        <w:tab w:val="center" w:pos="4320"/>
        <w:tab w:val="right" w:pos="8640"/>
      </w:tabs>
    </w:pPr>
  </w:style>
  <w:style w:type="character" w:customStyle="1" w:styleId="FooterChar">
    <w:name w:val="Footer Char"/>
    <w:basedOn w:val="DefaultParagraphFont"/>
    <w:link w:val="Footer"/>
    <w:uiPriority w:val="99"/>
    <w:semiHidden/>
    <w:rsid w:val="005C4359"/>
    <w:rPr>
      <w:rFonts w:eastAsia="Times New Roman" w:cs="Times New Roman"/>
      <w:szCs w:val="24"/>
    </w:rPr>
  </w:style>
  <w:style w:type="character" w:styleId="PageNumber">
    <w:name w:val="page number"/>
    <w:basedOn w:val="DefaultParagraphFont"/>
    <w:uiPriority w:val="99"/>
    <w:rsid w:val="005C4359"/>
    <w:rPr>
      <w:rFonts w:cs="Times New Roman"/>
    </w:rPr>
  </w:style>
  <w:style w:type="paragraph" w:styleId="ListParagraph">
    <w:name w:val="List Paragraph"/>
    <w:basedOn w:val="Normal"/>
    <w:uiPriority w:val="34"/>
    <w:qFormat/>
    <w:rsid w:val="003C51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E4571-5434-4ED4-8A0D-FC2B7218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17</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13852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Annafiz_2</dc:creator>
  <cp:lastModifiedBy>aswardi</cp:lastModifiedBy>
  <cp:revision>103</cp:revision>
  <cp:lastPrinted>2014-08-27T23:26:00Z</cp:lastPrinted>
  <dcterms:created xsi:type="dcterms:W3CDTF">2014-01-26T09:54:00Z</dcterms:created>
  <dcterms:modified xsi:type="dcterms:W3CDTF">2014-08-27T23:29:00Z</dcterms:modified>
</cp:coreProperties>
</file>