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13" w:rsidRPr="00B72393" w:rsidRDefault="00BD2B13" w:rsidP="00B72393">
      <w:pPr>
        <w:bidi/>
        <w:spacing w:after="0" w:line="276" w:lineRule="auto"/>
        <w:ind w:firstLine="0"/>
        <w:jc w:val="center"/>
        <w:outlineLvl w:val="0"/>
        <w:rPr>
          <w:rFonts w:ascii="Traditional Arabic" w:hAnsi="Traditional Arabic" w:cs="Traditional Arabic"/>
          <w:b/>
          <w:bCs/>
          <w:color w:val="000000" w:themeColor="text1"/>
          <w:sz w:val="36"/>
          <w:szCs w:val="36"/>
          <w:rtl/>
        </w:rPr>
      </w:pPr>
      <w:r w:rsidRPr="00B72393">
        <w:rPr>
          <w:rFonts w:ascii="Traditional Arabic" w:hAnsi="Traditional Arabic" w:cs="Traditional Arabic"/>
          <w:b/>
          <w:bCs/>
          <w:color w:val="000000" w:themeColor="text1"/>
          <w:sz w:val="36"/>
          <w:szCs w:val="36"/>
          <w:rtl/>
        </w:rPr>
        <w:t>الباب الأول</w:t>
      </w:r>
    </w:p>
    <w:p w:rsidR="00BD2B13" w:rsidRPr="00B72393" w:rsidRDefault="00BD2B13" w:rsidP="00B72393">
      <w:pPr>
        <w:bidi/>
        <w:spacing w:after="0" w:line="276" w:lineRule="auto"/>
        <w:ind w:hanging="46"/>
        <w:jc w:val="center"/>
        <w:rPr>
          <w:rFonts w:ascii="Traditional Arabic" w:hAnsi="Traditional Arabic" w:cs="Traditional Arabic"/>
          <w:b/>
          <w:bCs/>
          <w:smallCaps/>
          <w:color w:val="000000" w:themeColor="text1"/>
          <w:sz w:val="36"/>
          <w:szCs w:val="36"/>
          <w:rtl/>
        </w:rPr>
      </w:pPr>
      <w:r w:rsidRPr="00B72393">
        <w:rPr>
          <w:rFonts w:ascii="Traditional Arabic" w:hAnsi="Traditional Arabic" w:cs="Traditional Arabic"/>
          <w:b/>
          <w:bCs/>
          <w:smallCaps/>
          <w:color w:val="000000" w:themeColor="text1"/>
          <w:sz w:val="36"/>
          <w:szCs w:val="36"/>
          <w:rtl/>
        </w:rPr>
        <w:t>مقدمة</w:t>
      </w:r>
    </w:p>
    <w:p w:rsidR="00BD2B13" w:rsidRPr="00B72393" w:rsidRDefault="00BD2B13" w:rsidP="00B72393">
      <w:pPr>
        <w:pStyle w:val="ListParagraph"/>
        <w:numPr>
          <w:ilvl w:val="0"/>
          <w:numId w:val="6"/>
        </w:numPr>
        <w:bidi/>
        <w:spacing w:after="0" w:line="276" w:lineRule="auto"/>
        <w:jc w:val="both"/>
        <w:rPr>
          <w:rFonts w:ascii="Traditional Arabic" w:hAnsi="Traditional Arabic" w:cs="Traditional Arabic"/>
          <w:b/>
          <w:bCs/>
          <w:smallCaps/>
          <w:color w:val="000000" w:themeColor="text1"/>
          <w:sz w:val="36"/>
          <w:szCs w:val="36"/>
        </w:rPr>
      </w:pPr>
      <w:r w:rsidRPr="00B72393">
        <w:rPr>
          <w:rFonts w:ascii="Traditional Arabic" w:hAnsi="Traditional Arabic" w:cs="Traditional Arabic"/>
          <w:b/>
          <w:bCs/>
          <w:smallCaps/>
          <w:color w:val="000000" w:themeColor="text1"/>
          <w:sz w:val="36"/>
          <w:szCs w:val="36"/>
          <w:rtl/>
        </w:rPr>
        <w:t>أهمية البحث</w:t>
      </w:r>
      <w:r w:rsidRPr="00B72393">
        <w:rPr>
          <w:rFonts w:ascii="Traditional Arabic" w:hAnsi="Traditional Arabic" w:cs="Traditional Arabic"/>
          <w:b/>
          <w:bCs/>
          <w:color w:val="000000" w:themeColor="text1"/>
          <w:sz w:val="36"/>
          <w:szCs w:val="36"/>
          <w:rtl/>
        </w:rPr>
        <w:t xml:space="preserve"> </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اللغة أداة الاتصال المهمة لتوسيع المعاملة والمعارف والفهم في أنواع العلوم. وهي مجموعة من الرموز الصوتية التي يحكمها نظام معين، والتي يتعارفه أفراد ذو ثقافة معينة على دلالاتها، من أجل تحقيق الاتصال بين بعضهم ببعض.</w:t>
      </w:r>
      <w:r w:rsidRPr="00B72393">
        <w:rPr>
          <w:rStyle w:val="FootnoteReference"/>
          <w:rFonts w:ascii="Traditional Arabic" w:hAnsi="Traditional Arabic" w:cs="Traditional Arabic"/>
          <w:color w:val="000000" w:themeColor="text1"/>
          <w:sz w:val="36"/>
          <w:szCs w:val="36"/>
          <w:rtl/>
        </w:rPr>
        <w:footnoteReference w:id="2"/>
      </w:r>
      <w:r w:rsidRPr="00B72393">
        <w:rPr>
          <w:rFonts w:ascii="Traditional Arabic" w:hAnsi="Traditional Arabic" w:cs="Traditional Arabic"/>
          <w:color w:val="000000" w:themeColor="text1"/>
          <w:sz w:val="36"/>
          <w:szCs w:val="36"/>
          <w:rtl/>
        </w:rPr>
        <w:t xml:space="preserve"> مهارة الكلام هي مهارة من المهارات اللغوية الأربع، وهي المهارات التي لا يتقنها متعلم لغة ما إلا بكثرة التدريبات الكلامية أو الممارسة باللغة المقصودة، لأن هذه المهارات تحتاج إلى التدريب والتعويد المستمر كي يستطيع المتعلم أن يتكلم بطلاقة وبأسلوب يفهمه الآخرون.</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يعتبر الكلام الفن الثاني من فنون اللغة الأربعة بعد الاستماع وهو ترجمة اللسان عما تعلمه الإنسان عن طريق الاستماع والقراءة والكتابة، وهي من العلامات المميزة للإنسان، فليس كل صوت كلاما، لأن الكلام هو اللفظ والإفادة، واللفظ هو الصوت المشتمل على بعض الحروف، كما أن الإفادة هي: ما دلت على معنى من المعاني، على الأقل في ذهن المتكلم.</w:t>
      </w:r>
      <w:r w:rsidRPr="00B72393">
        <w:rPr>
          <w:rStyle w:val="FootnoteReference"/>
          <w:rFonts w:ascii="Traditional Arabic" w:hAnsi="Traditional Arabic" w:cs="Traditional Arabic"/>
          <w:color w:val="000000" w:themeColor="text1"/>
          <w:sz w:val="36"/>
          <w:szCs w:val="36"/>
          <w:rtl/>
        </w:rPr>
        <w:footnoteReference w:id="3"/>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إن الكلام ليس فرعا لغويا معزولا عن باقي فروع اللغة العربية، بل هو الغاية من دراسة كل فروع اللغة العربية، فدراسة النحو والصرف تصونان اللسان والقلم من الخطأ في ضبط بنية الكلمة وأواخرها. والقراءة تزيد من ثروة الإنسان اللغوية، وتزوده </w:t>
      </w:r>
      <w:r w:rsidRPr="00B72393">
        <w:rPr>
          <w:rFonts w:ascii="Traditional Arabic" w:hAnsi="Traditional Arabic" w:cs="Traditional Arabic"/>
          <w:color w:val="000000" w:themeColor="text1"/>
          <w:sz w:val="36"/>
          <w:szCs w:val="36"/>
          <w:rtl/>
        </w:rPr>
        <w:lastRenderedPageBreak/>
        <w:t>بألوان المعرفة والثقافة ليتمكن من التعبير عن حاجاته ومشاعره. والأدب والنصوص: منبعان للثروة الأدبية وترتقيان بأسلوب المتكلم، وتساعدان على الإجادة، والبلاغة هي مطابقة الكلام لمقتضى الحال، كما أنها تجمل الكلام وترصعه بالعبارات الرشيقة، والجمل البديعة، والخيال المخلق وهذا يعني أن كل فروع اللغة العربية خادمة للتعبير، فهو المحصلة النهائية لكل دراسات لغوية.</w:t>
      </w:r>
      <w:r w:rsidRPr="00B72393">
        <w:rPr>
          <w:rStyle w:val="FootnoteReference"/>
          <w:rFonts w:ascii="Traditional Arabic" w:hAnsi="Traditional Arabic" w:cs="Traditional Arabic"/>
          <w:color w:val="000000" w:themeColor="text1"/>
          <w:sz w:val="36"/>
          <w:szCs w:val="36"/>
          <w:rtl/>
        </w:rPr>
        <w:footnoteReference w:id="4"/>
      </w:r>
      <w:r w:rsidRPr="00B72393">
        <w:rPr>
          <w:rFonts w:ascii="Traditional Arabic" w:hAnsi="Traditional Arabic" w:cs="Traditional Arabic"/>
          <w:color w:val="000000" w:themeColor="text1"/>
          <w:sz w:val="36"/>
          <w:szCs w:val="36"/>
          <w:rtl/>
        </w:rPr>
        <w:t xml:space="preserve"> </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إن أهمية تعليم الكلام في اللغة الأجنبية هي أهمية الكلام ذاته في اللغة. فالكلام جزء أساسي في منهج تعليم اللغة الأجنبية ويعتبره القائمون على هذا الميدان من أهم أهداف تعلم لغة أجنبية، ذلك أنه يمثل في الغالب الجزء العملي والتطبيقي لتعلم اللغة. إننا كثيرا ما نجد إن نسبة عالية ممن يقبلون على تعلم اللغة العربية تهدف أولا إلى التمكن من الكلام وتحدث بهذه اللغة. </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كما أننا حينما نقول (فلان يعرف اللغة الإنجليزية، مثلا) يتبادر إلى الأذهان أنه يتحدث بها. معنى ذلك أن هناك ضرورات لتعلم الكلام، منها أن النجاح في تعلم الكلام باللغة الأجنبية يدفع إلى تعلمها وإتقانها وإننا لا نتصور إمكانية الاستمرار في تعلم القراءة والكتابة باللغة الأجنبية دون التحدث.</w:t>
      </w:r>
      <w:r w:rsidRPr="00B72393">
        <w:rPr>
          <w:rStyle w:val="FootnoteReference"/>
          <w:rFonts w:ascii="Traditional Arabic" w:hAnsi="Traditional Arabic" w:cs="Traditional Arabic"/>
          <w:color w:val="000000" w:themeColor="text1"/>
          <w:sz w:val="36"/>
          <w:szCs w:val="36"/>
          <w:rtl/>
        </w:rPr>
        <w:footnoteReference w:id="5"/>
      </w:r>
    </w:p>
    <w:p w:rsidR="00BD2B13" w:rsidRPr="00B72393" w:rsidRDefault="00BD2B13" w:rsidP="00B72393">
      <w:pPr>
        <w:pStyle w:val="BodyTextIndent"/>
        <w:spacing w:after="0" w:line="276" w:lineRule="auto"/>
        <w:ind w:left="455" w:firstLine="720"/>
        <w:jc w:val="both"/>
        <w:rPr>
          <w:rFonts w:ascii="Traditional Arabic" w:hAnsi="Traditional Arabic"/>
          <w:color w:val="000000" w:themeColor="text1"/>
          <w:sz w:val="36"/>
          <w:szCs w:val="36"/>
          <w:rtl/>
        </w:rPr>
      </w:pPr>
      <w:r w:rsidRPr="00B72393">
        <w:rPr>
          <w:rFonts w:ascii="Traditional Arabic" w:hAnsi="Traditional Arabic"/>
          <w:color w:val="000000" w:themeColor="text1"/>
          <w:sz w:val="36"/>
          <w:szCs w:val="36"/>
          <w:rtl/>
        </w:rPr>
        <w:t xml:space="preserve">والكتاب المدرسي يعدّ أهمّ موادّ التعليم؛ ومن هنا فإنّ المربّين يوصون بالعناية بإعداده، ولاسيّما تلك الموادّ التي تعنى بتعليم اللغة العربية لغير الناطقين بـها، ويظلّ التسليم بأهمية الكتاب المدرسي أمرا لا يحـتاج إلى تقرير، فبالرغم مما قيل ويقال عن تكنولوجيا التعليم وأدواته وآلاته الجديدة، يبقى للكتاب المدرسي مكانته المتفردة في العملية التعليمية. فعملية التدريس أياً كان نوعها أو نمطها أو مادتـها </w:t>
      </w:r>
      <w:r w:rsidRPr="00B72393">
        <w:rPr>
          <w:rFonts w:ascii="Traditional Arabic" w:hAnsi="Traditional Arabic"/>
          <w:color w:val="000000" w:themeColor="text1"/>
          <w:sz w:val="36"/>
          <w:szCs w:val="36"/>
          <w:rtl/>
        </w:rPr>
        <w:lastRenderedPageBreak/>
        <w:t>ومحتواها تعتمـد اعتماداً كبيراً على الكتاب المدرسي، فهو يمثل بالنسـبة للمتعلّم أساساً باقياً لعملية تعلّم منظمـة، وأساساً دائمـاً لتعزيز هذه العملية، ومرافقاً لا يغيب للاطـلاع السابق والمراجعـة التالية. وهو بـهذا ركـن مهم من أركان عملية التعلم، ومصـدر تعليمي يلتقي عنده المعلّم والمتعلّم، وترجمـة حية لما يسمى بالمحتوى الأكاديمي للمنهـج، ولذلك تعتبر نوعية وجـودة الكتاب المدرسيّ من أهم الأمور التي تشغل بال المهتمين بالمحتوى والمـادة التعليمية وطريقة التدريس.</w:t>
      </w:r>
      <w:r w:rsidRPr="00B72393">
        <w:rPr>
          <w:rStyle w:val="FootnoteReference"/>
          <w:rFonts w:ascii="Traditional Arabic" w:hAnsi="Traditional Arabic"/>
          <w:color w:val="000000" w:themeColor="text1"/>
          <w:sz w:val="36"/>
          <w:szCs w:val="36"/>
          <w:rtl/>
        </w:rPr>
        <w:footnoteReference w:id="6"/>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وفي الحالات التي لا يتوافر فيها المعلم الكفء، تزداد أهمية الكتاب في سـد هذا النقص، ونحن نفتقر في ميــدان تعليم العربية لغير الناطقين بها إلى ذلك المعلم الكفء، مما يجعـل حاجتنا إلى كتب أساسية لتعليم اللغة العربية للناطقين بغيرها حاجـة ضرورية وملحـة، يقودنا لتحقيقها تطـلع إلى إنجــاز هذه الكتب على أسس علمية مدروسـة، ذلك أن الكتاب في حالتنا هذه ليس مجرد وسيلة معينة على التدريس فقط، وإنما هو صلب التدريس وأساسه؛ لأنه هو الذي يحدّد للتلميذ ما يدرسـه من موضوعات، وهو الذي يبقي عملية التعليم مستمـرة بينه وبين نفسـه، إلى أن يصل منـها إلى ما يـريد.</w:t>
      </w:r>
      <w:r w:rsidRPr="00B72393">
        <w:rPr>
          <w:rStyle w:val="FootnoteReference"/>
          <w:rFonts w:ascii="Traditional Arabic" w:hAnsi="Traditional Arabic" w:cs="Traditional Arabic"/>
          <w:color w:val="000000" w:themeColor="text1"/>
          <w:sz w:val="36"/>
          <w:szCs w:val="36"/>
          <w:rtl/>
        </w:rPr>
        <w:footnoteReference w:id="7"/>
      </w:r>
      <w:r w:rsidRPr="00B72393">
        <w:rPr>
          <w:rFonts w:ascii="Traditional Arabic" w:hAnsi="Traditional Arabic" w:cs="Traditional Arabic"/>
          <w:color w:val="000000" w:themeColor="text1"/>
          <w:sz w:val="36"/>
          <w:szCs w:val="36"/>
          <w:rtl/>
        </w:rPr>
        <w:t xml:space="preserve"> </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إن ممارسة الكلام تحتاج إلى الدوافع ومن تلك الدوافع هي استخدام الكتاب المناسب والممتع  للطلبة. أو يقال أن قبل الدرس لا بد من استعداد والإعداد من قبل المعلم على سبيل المدرسة. فمن أمر مهم أيضا إعداد نسخ المقررات. ومن أهم المقررات: الكتاب المدرسي في أحدث طبعاته (مع نسخ من الطبعات السابقة - إن </w:t>
      </w:r>
      <w:r w:rsidRPr="00B72393">
        <w:rPr>
          <w:rFonts w:ascii="Traditional Arabic" w:hAnsi="Traditional Arabic" w:cs="Traditional Arabic"/>
          <w:color w:val="000000" w:themeColor="text1"/>
          <w:sz w:val="36"/>
          <w:szCs w:val="36"/>
          <w:rtl/>
        </w:rPr>
        <w:lastRenderedPageBreak/>
        <w:t>أمكن).</w:t>
      </w:r>
      <w:r w:rsidRPr="00B72393">
        <w:rPr>
          <w:rStyle w:val="FootnoteReference"/>
          <w:rFonts w:ascii="Traditional Arabic" w:hAnsi="Traditional Arabic" w:cs="Traditional Arabic"/>
          <w:color w:val="000000" w:themeColor="text1"/>
          <w:sz w:val="36"/>
          <w:szCs w:val="36"/>
          <w:rtl/>
        </w:rPr>
        <w:footnoteReference w:id="8"/>
      </w:r>
      <w:r w:rsidRPr="00B72393">
        <w:rPr>
          <w:rFonts w:ascii="Traditional Arabic" w:hAnsi="Traditional Arabic" w:cs="Traditional Arabic"/>
          <w:color w:val="000000" w:themeColor="text1"/>
          <w:sz w:val="36"/>
          <w:szCs w:val="36"/>
          <w:rtl/>
        </w:rPr>
        <w:t xml:space="preserve">  وفي هذا البحث ترى الباحثة أن مدرسة التربية الإسلامية الشيخ جميل جاهو تستخدم كتاب العربية بين يديك في ترقية مهارات اللغة العربية لطلبتها، فترغب الباحثة في البحث عن مدى فعالية استخدام هذا الكتاب لترقية مهارة الكلام في هذه المدرسة.</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ومهارة الكلام من المهارات التي يلاقي الطلبة الصعوبات في اكتسابها وفي إتقانها، وها هي المشكلة التي تواجها مدرسة التربية الإسلامية الشيخ محمد جميل جاهو منذ سنوات. وحاول المدير ومدرس اللغة العربية في هذه المدرسة حل هذه المشكلة، منها استخدام كتاب العربية بين يديك في تعليم اللغة العربية للطلبة في سكنهم منذ سنة 2012. وبعد الملاحظة ومقابلة الباحثة مع مدير المدرسة ومدرسة اللغة العربية عن أحوال كفاءة الطلبة في التعبير الشفوي، حيث قال المدير أن هناك ترقية في مهارة الكلام خاصة في المرحلة العالية. وحيث قالت المدرسة هؤلاء الطلبة تحسن نطقهم في العربية وازدادت شجاعتهم في التحدث باللغة العربية فيما بينهم ولاسيما بمدرسة اللغة العربية.</w:t>
      </w:r>
    </w:p>
    <w:p w:rsidR="00BD2B13" w:rsidRPr="00B72393" w:rsidRDefault="00BD2B13" w:rsidP="00B72393">
      <w:pPr>
        <w:bidi/>
        <w:spacing w:after="0" w:line="276" w:lineRule="auto"/>
        <w:ind w:left="455" w:firstLine="62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 فمن هذه المقابلة رأت الباحثة أن الطلبة في هذه المدرسة (خاصة المرحلة العالية) لديهم قدرة جيدة في الكلام، ومن دليلها نتيجة الامتحان في مادة اللغة العربية خاصة في التعبير الشفهي التي حصلها الطلبة من السنة 2013 إلى هذا اليوم جيدة يعني من الدرجة 80 و90 مع ماوية النجاح 100%. فلذلك ترغب الباحثة في معرفة فعالية استخدام هذا الكتاب لترقية مهارة الكلام لدى الطلبة في هذه المدرسة. </w:t>
      </w:r>
      <w:r w:rsidR="00AA2D00" w:rsidRPr="00B72393">
        <w:rPr>
          <w:rFonts w:ascii="Traditional Arabic" w:hAnsi="Traditional Arabic" w:cs="Traditional Arabic"/>
          <w:color w:val="000000" w:themeColor="text1"/>
          <w:sz w:val="36"/>
          <w:szCs w:val="36"/>
          <w:rtl/>
        </w:rPr>
        <w:t xml:space="preserve">وكانت الباحثة قد قامت بتدريس الطالبات باستخدام بعض الكتب </w:t>
      </w:r>
      <w:r w:rsidR="00AA2D00" w:rsidRPr="00B72393">
        <w:rPr>
          <w:rFonts w:ascii="Traditional Arabic" w:hAnsi="Traditional Arabic" w:cs="Traditional Arabic"/>
          <w:color w:val="000000" w:themeColor="text1"/>
          <w:sz w:val="36"/>
          <w:szCs w:val="36"/>
          <w:rtl/>
        </w:rPr>
        <w:lastRenderedPageBreak/>
        <w:t xml:space="preserve">العربية منها كتاب اللغة العربية للناشئين وكتاب دروس اللغة وكتاب العربية بين يديك وغير ذلك، وبعدما قورنت هذه الكتب </w:t>
      </w:r>
      <w:r w:rsidR="00257B1B" w:rsidRPr="00B72393">
        <w:rPr>
          <w:rFonts w:ascii="Traditional Arabic" w:hAnsi="Traditional Arabic" w:cs="Traditional Arabic"/>
          <w:color w:val="000000" w:themeColor="text1"/>
          <w:sz w:val="36"/>
          <w:szCs w:val="36"/>
          <w:rtl/>
        </w:rPr>
        <w:t>فوجدت أن كتاب العربية بين يديك أحسن وأكمل في ترقية مهارة الكلام.</w:t>
      </w:r>
    </w:p>
    <w:p w:rsidR="00BD2B13" w:rsidRPr="00B72393" w:rsidRDefault="00BD2B13" w:rsidP="00B72393">
      <w:pPr>
        <w:pStyle w:val="ListParagraph"/>
        <w:numPr>
          <w:ilvl w:val="0"/>
          <w:numId w:val="6"/>
        </w:numPr>
        <w:bidi/>
        <w:spacing w:after="0" w:line="276" w:lineRule="auto"/>
        <w:jc w:val="both"/>
        <w:rPr>
          <w:rFonts w:ascii="Traditional Arabic" w:hAnsi="Traditional Arabic" w:cs="Traditional Arabic"/>
          <w:b/>
          <w:bCs/>
          <w:color w:val="000000" w:themeColor="text1"/>
          <w:sz w:val="36"/>
          <w:szCs w:val="36"/>
        </w:rPr>
      </w:pPr>
      <w:r w:rsidRPr="00B72393">
        <w:rPr>
          <w:rFonts w:ascii="Traditional Arabic" w:hAnsi="Traditional Arabic" w:cs="Traditional Arabic"/>
          <w:b/>
          <w:bCs/>
          <w:color w:val="000000" w:themeColor="text1"/>
          <w:sz w:val="36"/>
          <w:szCs w:val="36"/>
          <w:rtl/>
        </w:rPr>
        <w:t>تحديد المشكلات</w:t>
      </w:r>
    </w:p>
    <w:p w:rsidR="00BD2B13" w:rsidRPr="00B72393" w:rsidRDefault="00BD2B13" w:rsidP="00B72393">
      <w:pPr>
        <w:pStyle w:val="ListParagraph"/>
        <w:bidi/>
        <w:spacing w:after="0" w:line="276" w:lineRule="auto"/>
        <w:ind w:firstLine="72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المشكلة الأساسية في هذا البحث هي تعليم اللغة العربية في مدرسة التربية الإسلامية الشيخ محمد جميل جاهو باستخدام كتاب "العربية بين يديك" له علاقة قوية بترقية مهارة الكلام. لأن المسألة واسعة، فالباحثة تحدد البحث عنها فيما يأتي: </w:t>
      </w:r>
    </w:p>
    <w:p w:rsidR="00BD2B13" w:rsidRPr="00B72393" w:rsidRDefault="00BD2B13" w:rsidP="00B72393">
      <w:pPr>
        <w:pStyle w:val="ListParagraph"/>
        <w:numPr>
          <w:ilvl w:val="0"/>
          <w:numId w:val="1"/>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ما هي فعالية استخدام كتاب العربية بين يديك في تنمية نطق الحروف الهجائية نطقا صحيحا، للطلبة في مدرسة التربية الإسلامية الشيخ محمد جميل جاهو </w:t>
      </w:r>
    </w:p>
    <w:p w:rsidR="00BD2B13" w:rsidRPr="00B72393" w:rsidRDefault="00BD2B13" w:rsidP="00B72393">
      <w:pPr>
        <w:pStyle w:val="ListParagraph"/>
        <w:numPr>
          <w:ilvl w:val="0"/>
          <w:numId w:val="1"/>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ما هي فعالية استخدام كتاب العربية بين يديك في تنمية نطق المفردات نطقا صحيحا، للطلبة في مدرسة التربية الإسلامية الشيخ محمد جميل جاهو</w:t>
      </w:r>
    </w:p>
    <w:p w:rsidR="00BD2B13" w:rsidRPr="00B72393" w:rsidRDefault="00BD2B13" w:rsidP="00B72393">
      <w:pPr>
        <w:pStyle w:val="ListParagraph"/>
        <w:numPr>
          <w:ilvl w:val="0"/>
          <w:numId w:val="1"/>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ما هي فعالية استخدام كتاب العربية بين يديك في ترقية كفاءة التعبير الشفوي للطلبة في مدرسة التربية الإسلامية الشيخ محمد جميل جاهو </w:t>
      </w:r>
    </w:p>
    <w:p w:rsidR="00BD2B13" w:rsidRPr="00B72393" w:rsidRDefault="00BD2B13" w:rsidP="00B72393">
      <w:pPr>
        <w:pStyle w:val="ListParagraph"/>
        <w:numPr>
          <w:ilvl w:val="0"/>
          <w:numId w:val="7"/>
        </w:numPr>
        <w:bidi/>
        <w:spacing w:after="0" w:line="276" w:lineRule="auto"/>
        <w:jc w:val="both"/>
        <w:rPr>
          <w:rFonts w:ascii="Traditional Arabic" w:hAnsi="Traditional Arabic" w:cs="Traditional Arabic"/>
          <w:b/>
          <w:bCs/>
          <w:color w:val="000000" w:themeColor="text1"/>
          <w:sz w:val="36"/>
          <w:szCs w:val="36"/>
        </w:rPr>
      </w:pPr>
      <w:r w:rsidRPr="00B72393">
        <w:rPr>
          <w:rFonts w:ascii="Traditional Arabic" w:hAnsi="Traditional Arabic" w:cs="Traditional Arabic"/>
          <w:b/>
          <w:bCs/>
          <w:color w:val="000000" w:themeColor="text1"/>
          <w:sz w:val="36"/>
          <w:szCs w:val="36"/>
          <w:rtl/>
        </w:rPr>
        <w:t>أغراض البحث وفوائده</w:t>
      </w:r>
    </w:p>
    <w:p w:rsidR="00BD2B13" w:rsidRPr="00B72393" w:rsidRDefault="00BD2B13" w:rsidP="00B72393">
      <w:pPr>
        <w:pStyle w:val="ListParagraph"/>
        <w:bidi/>
        <w:spacing w:after="0" w:line="276" w:lineRule="auto"/>
        <w:ind w:left="455" w:firstLine="26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أما الأغراض المرجوة من هذا البحث فهي:</w:t>
      </w:r>
    </w:p>
    <w:p w:rsidR="00BD2B13" w:rsidRPr="00B72393" w:rsidRDefault="00BD2B13" w:rsidP="00B72393">
      <w:pPr>
        <w:pStyle w:val="ListParagraph"/>
        <w:numPr>
          <w:ilvl w:val="0"/>
          <w:numId w:val="2"/>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معرفة فعالية استخدام كتاب العربية بين يديك في تنمية نطق الحروف الهجائية نطقا صحيحا، للطلبة في مدرسة التربية الإسلامية الشيخ محمد جميل جاهو </w:t>
      </w:r>
    </w:p>
    <w:p w:rsidR="00BD2B13" w:rsidRPr="00B72393" w:rsidRDefault="00BD2B13" w:rsidP="00B72393">
      <w:pPr>
        <w:pStyle w:val="ListParagraph"/>
        <w:numPr>
          <w:ilvl w:val="0"/>
          <w:numId w:val="2"/>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lastRenderedPageBreak/>
        <w:t xml:space="preserve">معرفة فعالية استخدام كتاب العربية بين يديك في تنمية نطق المفردات نطقا صحيحا، للطلبة في مدرسة التربية الإسلامية الشيخ محمد جميل جاهو </w:t>
      </w:r>
    </w:p>
    <w:p w:rsidR="00BD2B13" w:rsidRPr="00B72393" w:rsidRDefault="00BD2B13" w:rsidP="00B72393">
      <w:pPr>
        <w:pStyle w:val="ListParagraph"/>
        <w:numPr>
          <w:ilvl w:val="0"/>
          <w:numId w:val="2"/>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معرفة فعالية استخدام كتاب العربية بين يديك في ترقية كفاءة التعبير الشفوي للطلبة في مدرسة التربية الإسلامية الشيخ محمد جميل جاهو </w:t>
      </w:r>
    </w:p>
    <w:p w:rsidR="00BD2B13" w:rsidRPr="00B72393" w:rsidRDefault="00BD2B13" w:rsidP="00B72393">
      <w:pPr>
        <w:bidi/>
        <w:spacing w:after="0" w:line="276" w:lineRule="auto"/>
        <w:ind w:left="424" w:firstLine="36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وأما الفوائد المستفادة من هذا البحث فتتجلى من الأمور التالية:</w:t>
      </w:r>
    </w:p>
    <w:p w:rsidR="00BD2B13" w:rsidRPr="00B72393" w:rsidRDefault="00BD2B13" w:rsidP="00B72393">
      <w:pPr>
        <w:pStyle w:val="ListParagraph"/>
        <w:numPr>
          <w:ilvl w:val="0"/>
          <w:numId w:val="3"/>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المرجع في تعليم اللغة العربية في اختيار الكتاب المناسب وفقا بالأهداف المرجوة في المهاهد أو المدارس</w:t>
      </w:r>
    </w:p>
    <w:p w:rsidR="00BD2B13" w:rsidRPr="00B72393" w:rsidRDefault="00BD2B13" w:rsidP="00B72393">
      <w:pPr>
        <w:pStyle w:val="ListParagraph"/>
        <w:numPr>
          <w:ilvl w:val="0"/>
          <w:numId w:val="3"/>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المرجع في تطوير النظريات والوسائل التعليمية المتعلقة بتدريس مهارة الكلام وزاد للمدرسة المذكورة لمعرفة أحوالها ضعفا وفضلا فيها لترقية ونمو تربية في مدرسة التربية الإسلامية الشيخ محمد جميل جاهو </w:t>
      </w:r>
    </w:p>
    <w:p w:rsidR="00BD2B13" w:rsidRPr="00B72393" w:rsidRDefault="00BD2B13" w:rsidP="00B72393">
      <w:pPr>
        <w:pStyle w:val="ListParagraph"/>
        <w:numPr>
          <w:ilvl w:val="0"/>
          <w:numId w:val="3"/>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إيفاء شرط من الشروط اللازمة للحصول على درجة الماجستير ببرنامج الدراسات العليا جامعة إمام بنجول الإسلامية الحكومية بادنج</w:t>
      </w:r>
    </w:p>
    <w:p w:rsidR="00BD2B13" w:rsidRPr="00B72393" w:rsidRDefault="00BD2B13" w:rsidP="00B72393">
      <w:pPr>
        <w:pStyle w:val="ListParagraph"/>
        <w:numPr>
          <w:ilvl w:val="0"/>
          <w:numId w:val="3"/>
        </w:numPr>
        <w:tabs>
          <w:tab w:val="right" w:pos="991"/>
          <w:tab w:val="right" w:pos="1133"/>
        </w:tabs>
        <w:bidi/>
        <w:spacing w:after="0" w:line="276" w:lineRule="auto"/>
        <w:ind w:left="1133" w:hanging="41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 زيادة معرفة الباحثة وخبرتها بخصوص مايتعلق بتعليم اللغة العربية للناطقين بغيرها.</w:t>
      </w:r>
    </w:p>
    <w:p w:rsidR="00BD2B13" w:rsidRPr="00B72393" w:rsidRDefault="00BD2B13" w:rsidP="00B72393">
      <w:pPr>
        <w:pStyle w:val="ListParagraph"/>
        <w:numPr>
          <w:ilvl w:val="0"/>
          <w:numId w:val="8"/>
        </w:numPr>
        <w:bidi/>
        <w:spacing w:after="0" w:line="276" w:lineRule="auto"/>
        <w:jc w:val="both"/>
        <w:rPr>
          <w:rFonts w:ascii="Traditional Arabic" w:hAnsi="Traditional Arabic" w:cs="Traditional Arabic"/>
          <w:b/>
          <w:bCs/>
          <w:color w:val="000000" w:themeColor="text1"/>
          <w:sz w:val="36"/>
          <w:szCs w:val="36"/>
        </w:rPr>
      </w:pPr>
      <w:r w:rsidRPr="00B72393">
        <w:rPr>
          <w:rFonts w:ascii="Traditional Arabic" w:hAnsi="Traditional Arabic" w:cs="Traditional Arabic"/>
          <w:b/>
          <w:bCs/>
          <w:color w:val="000000" w:themeColor="text1"/>
          <w:sz w:val="36"/>
          <w:szCs w:val="36"/>
          <w:rtl/>
        </w:rPr>
        <w:t xml:space="preserve">توضيح المصطلحات </w:t>
      </w:r>
    </w:p>
    <w:p w:rsidR="00BD2B13" w:rsidRPr="00B72393" w:rsidRDefault="00BD2B13" w:rsidP="00B72393">
      <w:pPr>
        <w:pStyle w:val="ListParagraph"/>
        <w:bidi/>
        <w:spacing w:after="0" w:line="276" w:lineRule="auto"/>
        <w:ind w:left="707" w:firstLine="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إزالة عن اللبس والغموض في فهم الموضوع، تقدم الباحثة المعنى من المصطلحات كما يأتي: </w:t>
      </w:r>
    </w:p>
    <w:p w:rsidR="00BD2B13" w:rsidRPr="00B72393" w:rsidRDefault="00BD2B13" w:rsidP="00B72393">
      <w:pPr>
        <w:pStyle w:val="ListParagraph"/>
        <w:numPr>
          <w:ilvl w:val="0"/>
          <w:numId w:val="5"/>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كتاب العربية بين يديك</w:t>
      </w:r>
      <w:r w:rsidRPr="00B72393">
        <w:rPr>
          <w:rFonts w:ascii="Traditional Arabic" w:hAnsi="Traditional Arabic" w:cs="Traditional Arabic"/>
          <w:color w:val="000000" w:themeColor="text1"/>
          <w:sz w:val="36"/>
          <w:szCs w:val="36"/>
          <w:shd w:val="clear" w:color="auto" w:fill="FFFFFF" w:themeFill="background1"/>
          <w:rtl/>
        </w:rPr>
        <w:t xml:space="preserve">: </w:t>
      </w:r>
    </w:p>
    <w:p w:rsidR="00BD2B13" w:rsidRPr="00B72393" w:rsidRDefault="00BD2B13" w:rsidP="00B72393">
      <w:pPr>
        <w:pStyle w:val="ListParagraph"/>
        <w:bidi/>
        <w:spacing w:after="0" w:line="276" w:lineRule="auto"/>
        <w:ind w:left="1080" w:firstLine="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shd w:val="clear" w:color="auto" w:fill="FFFFFF" w:themeFill="background1"/>
          <w:rtl/>
        </w:rPr>
        <w:lastRenderedPageBreak/>
        <w:t>سلسلة حديثة في تعليم اللغة العربية لغير الناطقين بها (د. عبد الرحمن بن إبراهيم الفوزان، ومختار الطاهر حسين، ومحمد عبد الخالق محمد فضل، العربية للجميع</w:t>
      </w:r>
      <w:r w:rsidRPr="00B72393">
        <w:rPr>
          <w:rFonts w:ascii="Traditional Arabic" w:hAnsi="Traditional Arabic" w:cs="Traditional Arabic"/>
          <w:color w:val="000000" w:themeColor="text1"/>
          <w:sz w:val="36"/>
          <w:szCs w:val="36"/>
          <w:rtl/>
        </w:rPr>
        <w:t>، مؤسسة الوقف الإسلامي).</w:t>
      </w:r>
      <w:r w:rsidRPr="00B72393">
        <w:rPr>
          <w:rStyle w:val="FootnoteReference"/>
          <w:rFonts w:ascii="Traditional Arabic" w:hAnsi="Traditional Arabic" w:cs="Traditional Arabic"/>
          <w:color w:val="000000" w:themeColor="text1"/>
          <w:sz w:val="36"/>
          <w:szCs w:val="36"/>
          <w:rtl/>
        </w:rPr>
        <w:footnoteReference w:id="9"/>
      </w:r>
      <w:r w:rsidRPr="00B72393">
        <w:rPr>
          <w:rFonts w:ascii="Traditional Arabic" w:hAnsi="Traditional Arabic" w:cs="Traditional Arabic"/>
          <w:color w:val="000000" w:themeColor="text1"/>
          <w:sz w:val="36"/>
          <w:szCs w:val="36"/>
        </w:rPr>
        <w:t xml:space="preserve"> </w:t>
      </w:r>
    </w:p>
    <w:p w:rsidR="00BD2B13" w:rsidRPr="00B72393" w:rsidRDefault="00BD2B13" w:rsidP="00B72393">
      <w:pPr>
        <w:pStyle w:val="ListParagraph"/>
        <w:numPr>
          <w:ilvl w:val="0"/>
          <w:numId w:val="5"/>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 مهارة الكلام:</w:t>
      </w:r>
    </w:p>
    <w:p w:rsidR="00BD2B13" w:rsidRPr="00B72393" w:rsidRDefault="00BD2B13" w:rsidP="00B72393">
      <w:pPr>
        <w:pStyle w:val="ListParagraph"/>
        <w:bidi/>
        <w:spacing w:after="0" w:line="276" w:lineRule="auto"/>
        <w:ind w:left="1080" w:firstLine="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 الكلام لغة هو الإبانة والإفصاح عما يجول في خاطر الإنسان من أفكاره ومشاعره من حيث يفهمه الآخرون.</w:t>
      </w:r>
      <w:r w:rsidRPr="00B72393">
        <w:rPr>
          <w:rStyle w:val="FootnoteReference"/>
          <w:rFonts w:ascii="Traditional Arabic" w:hAnsi="Traditional Arabic" w:cs="Traditional Arabic"/>
          <w:color w:val="000000" w:themeColor="text1"/>
          <w:sz w:val="36"/>
          <w:szCs w:val="36"/>
          <w:rtl/>
        </w:rPr>
        <w:footnoteReference w:id="10"/>
      </w:r>
      <w:r w:rsidRPr="00B72393">
        <w:rPr>
          <w:rFonts w:ascii="Traditional Arabic" w:hAnsi="Traditional Arabic" w:cs="Traditional Arabic"/>
          <w:color w:val="000000" w:themeColor="text1"/>
          <w:sz w:val="36"/>
          <w:szCs w:val="36"/>
          <w:rtl/>
        </w:rPr>
        <w:t>والكلام اصطلاحا هو من نقل المعتقدات والمشاعر والأحاسيس والمعلومات والمعارف والخبرات والأفكار والآراء من شخص إلى الأخرين نقلا يقع المستمع أو المستقبل أو المخاطب موقع القبول والفهم والتفاعل والإستجابة.</w:t>
      </w:r>
      <w:r w:rsidRPr="00B72393">
        <w:rPr>
          <w:rStyle w:val="FootnoteReference"/>
          <w:rFonts w:ascii="Traditional Arabic" w:hAnsi="Traditional Arabic" w:cs="Traditional Arabic"/>
          <w:color w:val="000000" w:themeColor="text1"/>
          <w:sz w:val="36"/>
          <w:szCs w:val="36"/>
          <w:rtl/>
        </w:rPr>
        <w:footnoteReference w:id="11"/>
      </w:r>
    </w:p>
    <w:p w:rsidR="00BD2B13" w:rsidRPr="00B72393" w:rsidRDefault="00BD2B13" w:rsidP="00B72393">
      <w:pPr>
        <w:pStyle w:val="ListParagraph"/>
        <w:numPr>
          <w:ilvl w:val="0"/>
          <w:numId w:val="5"/>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مدرسة التربية الإسلامية الشيخ محمد جميل جاهو: </w:t>
      </w:r>
    </w:p>
    <w:p w:rsidR="00BD2B13" w:rsidRPr="00B72393" w:rsidRDefault="00BD2B13" w:rsidP="00B72393">
      <w:pPr>
        <w:pStyle w:val="ListParagraph"/>
        <w:bidi/>
        <w:spacing w:after="0" w:line="276" w:lineRule="auto"/>
        <w:ind w:left="1080" w:firstLine="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إحدى المدارس الإسلامية القديمة تقع في قرية جاهو، أسست في السنة 1920م</w:t>
      </w:r>
    </w:p>
    <w:p w:rsidR="00BD2B13" w:rsidRPr="00B72393" w:rsidRDefault="00BD2B13" w:rsidP="00B72393">
      <w:pPr>
        <w:pStyle w:val="ListParagraph"/>
        <w:bidi/>
        <w:spacing w:after="0" w:line="276" w:lineRule="auto"/>
        <w:ind w:left="707"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والمراد بهذا الموضوع هو كتاب "العربية بين يديك" ومدى فعالية استخدامه لترقية مهارة الكلام في مدرسة التربية الإسلامية الشيخ محمد جميل جاهو</w:t>
      </w:r>
    </w:p>
    <w:p w:rsidR="00BD2B13" w:rsidRPr="00B72393" w:rsidRDefault="00BD2B13" w:rsidP="00B72393">
      <w:pPr>
        <w:pStyle w:val="ListParagraph"/>
        <w:numPr>
          <w:ilvl w:val="0"/>
          <w:numId w:val="9"/>
        </w:numPr>
        <w:bidi/>
        <w:spacing w:after="0" w:line="276" w:lineRule="auto"/>
        <w:jc w:val="both"/>
        <w:rPr>
          <w:rFonts w:ascii="Traditional Arabic" w:hAnsi="Traditional Arabic" w:cs="Traditional Arabic"/>
          <w:b/>
          <w:bCs/>
          <w:color w:val="000000" w:themeColor="text1"/>
          <w:sz w:val="36"/>
          <w:szCs w:val="36"/>
        </w:rPr>
      </w:pPr>
      <w:r w:rsidRPr="00B72393">
        <w:rPr>
          <w:rFonts w:ascii="Traditional Arabic" w:hAnsi="Traditional Arabic" w:cs="Traditional Arabic"/>
          <w:b/>
          <w:bCs/>
          <w:color w:val="000000" w:themeColor="text1"/>
          <w:sz w:val="36"/>
          <w:szCs w:val="36"/>
          <w:rtl/>
        </w:rPr>
        <w:t>الدراسات السابقة</w:t>
      </w:r>
    </w:p>
    <w:p w:rsidR="00BD2B13" w:rsidRPr="00B72393" w:rsidRDefault="00BD2B13" w:rsidP="00B72393">
      <w:pPr>
        <w:pStyle w:val="ListParagraph"/>
        <w:bidi/>
        <w:spacing w:after="0" w:line="276" w:lineRule="auto"/>
        <w:ind w:left="455" w:firstLine="265"/>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بعدما لاحظت الباحثة البحوث التي تتعلق بالموضوع فوجدت البحوث التالية:</w:t>
      </w:r>
    </w:p>
    <w:p w:rsidR="00BD2B13" w:rsidRPr="00B72393" w:rsidRDefault="00BD2B13" w:rsidP="00B72393">
      <w:pPr>
        <w:pStyle w:val="ListParagraph"/>
        <w:numPr>
          <w:ilvl w:val="0"/>
          <w:numId w:val="10"/>
        </w:numPr>
        <w:bidi/>
        <w:spacing w:after="0" w:line="276" w:lineRule="auto"/>
        <w:ind w:left="1274" w:hanging="567"/>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فعالية تدريس اللغة العربية في الكتاب "مودول حكمة" في الصف العاشر للمدرسة الثانوية الإسلامية الحكومية فاكم سليمان بيوكياكرتا (دراسة </w:t>
      </w:r>
      <w:r w:rsidRPr="00B72393">
        <w:rPr>
          <w:rFonts w:ascii="Traditional Arabic" w:hAnsi="Traditional Arabic" w:cs="Traditional Arabic"/>
          <w:color w:val="000000" w:themeColor="text1"/>
          <w:sz w:val="36"/>
          <w:szCs w:val="36"/>
          <w:rtl/>
        </w:rPr>
        <w:lastRenderedPageBreak/>
        <w:t>تحليلية في نجاح مهارة القراءة) كتبها محمد فكري أزهار للحصول على درجة الماجستير في الدراسات الإسلامية تخصص تربية اللغة العربية في جامعة سونان كاليجاكا الإسلامية الحكومية بيوكياكرتا، عام   2012-2013 م.</w:t>
      </w:r>
    </w:p>
    <w:p w:rsidR="00BD2B13" w:rsidRPr="00B72393" w:rsidRDefault="00BD2B13" w:rsidP="00B72393">
      <w:pPr>
        <w:pStyle w:val="ListParagraph"/>
        <w:bidi/>
        <w:spacing w:after="0" w:line="276" w:lineRule="auto"/>
        <w:ind w:left="1274" w:firstLine="591"/>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ركز الباحث في رسالته معرفة إلي أي مدى فعالية استخدام كتاب "مودول الحكمة" في ترقية مهارة القراءة في الصف العاشر هذه المدرسة. ومعرفة طريقة التي يستخدمها معلم اللغة العربية عند تلك المدرسة وحصل إلى النتيجة أن استخدام كتاب "مودول الحكمة" في الصف العاشر للمدرسة الثانوية الإسلامية الحكومية فاكم سليمان بيوكياكرتا يسير كما مطلوب، وطريقة التي طبقت في هذا الصف قد نجحت في تربية وتعليم اللغة العربية وتعين إلي مهارة القراءة للطلاب.</w:t>
      </w:r>
    </w:p>
    <w:p w:rsidR="00BD2B13" w:rsidRPr="00B72393" w:rsidRDefault="00BD2B13" w:rsidP="00B72393">
      <w:pPr>
        <w:pStyle w:val="ListParagraph"/>
        <w:numPr>
          <w:ilvl w:val="0"/>
          <w:numId w:val="10"/>
        </w:numPr>
        <w:bidi/>
        <w:spacing w:after="0" w:line="276" w:lineRule="auto"/>
        <w:ind w:left="1274" w:hanging="567"/>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فعالية استخدام لعبة تكوين الكلمات العربية في ترقية مهارة الكلام ورغبة الطلبة في تعلم اللغة العربية (دراسة تجريبية بالتطبيق على مدرسة المعارف الثانوية الإسلامية سنجاساري مالان جاوا الشرقية ) كتبها مخلص أنصاري، للحصول على درجة الماجستير في الدراسات الإسلامية تخصص تربية اللغة العربية في جامعة الإسلامية الحكومية مالانج (جاوا الشرقية)، عام   2012.</w:t>
      </w:r>
    </w:p>
    <w:p w:rsidR="00BD2B13" w:rsidRPr="00B72393" w:rsidRDefault="00BD2B13" w:rsidP="00B72393">
      <w:pPr>
        <w:bidi/>
        <w:spacing w:after="0" w:line="276" w:lineRule="auto"/>
        <w:ind w:left="1274" w:firstLine="591"/>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وركز الباحث في رسالته معرفة مدى فعالية استخدام لعبة تكوين الكلمات العربية في تنمية نطق الأصوات العربية نطقا صحيحا ومعرفة أثرها في ترقيةكفاءة التعبير الشفهي وأثرها في رفع ثقة الطلبة  الفصل الثاني </w:t>
      </w:r>
      <w:r w:rsidRPr="00B72393">
        <w:rPr>
          <w:rFonts w:ascii="Traditional Arabic" w:hAnsi="Traditional Arabic" w:cs="Traditional Arabic"/>
          <w:color w:val="000000" w:themeColor="text1"/>
          <w:sz w:val="36"/>
          <w:szCs w:val="36"/>
          <w:rtl/>
        </w:rPr>
        <w:lastRenderedPageBreak/>
        <w:t>من شعبة اللغات من مدرسة "المعارف" الثانوية الإسلامية سنجاساري مالان بأنفسهم في أداء الكلام. ومنهج هذا البحث هو المنهج التجريبي. (أما الباحثة تركز في رسالتها في استخدام الكتاب المدرسي والمنهج المستخدم هو الصفي التحليلي).</w:t>
      </w:r>
    </w:p>
    <w:p w:rsidR="00BD2B13" w:rsidRPr="00B72393" w:rsidRDefault="00BD2B13" w:rsidP="00B72393">
      <w:pPr>
        <w:pStyle w:val="ListParagraph"/>
        <w:numPr>
          <w:ilvl w:val="0"/>
          <w:numId w:val="10"/>
        </w:numPr>
        <w:bidi/>
        <w:spacing w:after="0" w:line="276" w:lineRule="auto"/>
        <w:ind w:left="1274" w:hanging="567"/>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تقويم مهارات التعبير الشفهي في اللغة العربية لدى تلميذات الصف الأول الثانوي  بمدينة جدة بالمملكة العربية السعودية كتبتها حنان حسن عبد الله حنفي للحصول على درجة الماجستير في المناهج وطرائق التدريس اللغة العربية في كلية التربية للبنات جدة عام 2002</w:t>
      </w:r>
    </w:p>
    <w:p w:rsidR="00BD2B13" w:rsidRPr="00B72393" w:rsidRDefault="00BD2B13" w:rsidP="00B72393">
      <w:pPr>
        <w:bidi/>
        <w:spacing w:after="0" w:line="276" w:lineRule="auto"/>
        <w:ind w:left="1274" w:firstLine="591"/>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وقد استهدفت في دراستها معرفة أداء تلميذات الصف الأول الثانوي في مادة التعبير الشفهي ومعايير أداء المهارات المطلوبة لديهن. واستخدمت في دراستها أداتين هما قائمات بمهارات التعبير الشفهي وبطاقة ملاحظة. والمنهج الذي استخدمته الباحثة هو المنهج الوصفي التحليلي.</w:t>
      </w:r>
    </w:p>
    <w:p w:rsidR="00BD2B13" w:rsidRPr="00B72393" w:rsidRDefault="00BD2B13" w:rsidP="00B72393">
      <w:pPr>
        <w:pStyle w:val="ListParagraph"/>
        <w:numPr>
          <w:ilvl w:val="0"/>
          <w:numId w:val="9"/>
        </w:numPr>
        <w:bidi/>
        <w:spacing w:after="0" w:line="276" w:lineRule="auto"/>
        <w:jc w:val="both"/>
        <w:rPr>
          <w:rFonts w:ascii="Traditional Arabic" w:hAnsi="Traditional Arabic" w:cs="Traditional Arabic"/>
          <w:b/>
          <w:bCs/>
          <w:color w:val="000000" w:themeColor="text1"/>
          <w:sz w:val="36"/>
          <w:szCs w:val="36"/>
          <w:rtl/>
        </w:rPr>
      </w:pPr>
      <w:r w:rsidRPr="00B72393">
        <w:rPr>
          <w:rFonts w:ascii="Traditional Arabic" w:hAnsi="Traditional Arabic" w:cs="Traditional Arabic"/>
          <w:b/>
          <w:bCs/>
          <w:color w:val="000000" w:themeColor="text1"/>
          <w:sz w:val="36"/>
          <w:szCs w:val="36"/>
          <w:rtl/>
        </w:rPr>
        <w:t>منهجية البحث</w:t>
      </w:r>
    </w:p>
    <w:p w:rsidR="00BD2B13" w:rsidRPr="00B72393" w:rsidRDefault="00BD2B13" w:rsidP="00B72393">
      <w:pPr>
        <w:bidi/>
        <w:spacing w:after="0" w:line="276" w:lineRule="auto"/>
        <w:ind w:left="720"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أما منهجية البحث فتشتمل على المدخل ونوع البحث وأوقاته وتحديد مصدر البيانات وطريقة جمعها وطريقة تحليلها وخطوات البحث</w:t>
      </w:r>
    </w:p>
    <w:p w:rsidR="00BD2B13" w:rsidRPr="00B72393" w:rsidRDefault="00BD2B13" w:rsidP="00B72393">
      <w:pPr>
        <w:pStyle w:val="ListParagraph"/>
        <w:numPr>
          <w:ilvl w:val="0"/>
          <w:numId w:val="11"/>
        </w:numPr>
        <w:bidi/>
        <w:spacing w:after="0" w:line="276" w:lineRule="auto"/>
        <w:ind w:left="1133" w:hanging="426"/>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المدخل ونوع البحث</w:t>
      </w:r>
    </w:p>
    <w:p w:rsidR="00BD2B13" w:rsidRPr="00B72393" w:rsidRDefault="00BD2B13" w:rsidP="00B72393">
      <w:pPr>
        <w:bidi/>
        <w:spacing w:after="0" w:line="276" w:lineRule="auto"/>
        <w:ind w:left="1133"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ab/>
      </w:r>
      <w:r w:rsidRPr="00B72393">
        <w:rPr>
          <w:rFonts w:ascii="Traditional Arabic" w:hAnsi="Traditional Arabic" w:cs="Traditional Arabic"/>
          <w:color w:val="000000" w:themeColor="text1"/>
          <w:sz w:val="36"/>
          <w:szCs w:val="36"/>
          <w:rtl/>
        </w:rPr>
        <w:tab/>
        <w:t xml:space="preserve">المدخل المتبع في هذا البحث هو مدخل نوعي، منذ القيام بعمل البحوث لهذا الموضوع تفضل في الكشف عن المعنى وعملية التعلم في محاولة زيادة الاهتمام بالطالب على التعلم من خلال الإجراءات المتخذة، وحيث </w:t>
      </w:r>
      <w:r w:rsidRPr="00B72393">
        <w:rPr>
          <w:rFonts w:ascii="Traditional Arabic" w:hAnsi="Traditional Arabic" w:cs="Traditional Arabic"/>
          <w:color w:val="000000" w:themeColor="text1"/>
          <w:sz w:val="36"/>
          <w:szCs w:val="36"/>
          <w:rtl/>
        </w:rPr>
        <w:lastRenderedPageBreak/>
        <w:t>يتم استرجاع البيانات بطبيعة الحال، والبيانات التي تم الحصول عليها في شكل الكلمات. البحث النوعي هو عملية البحث التي أجريت في ظروف معقولة وطبيعية وفقا للأهداف في الميدان دون أي تلاعب، فضلا عن أنواع البيانات التي تم جمعها في المقام الأول النوعي.</w:t>
      </w:r>
      <w:r w:rsidRPr="00B72393">
        <w:rPr>
          <w:rStyle w:val="FootnoteReference"/>
          <w:rFonts w:ascii="Traditional Arabic" w:hAnsi="Traditional Arabic" w:cs="Traditional Arabic"/>
          <w:color w:val="000000" w:themeColor="text1"/>
          <w:sz w:val="36"/>
          <w:szCs w:val="36"/>
          <w:rtl/>
        </w:rPr>
        <w:footnoteReference w:id="12"/>
      </w:r>
      <w:r w:rsidRPr="00B72393">
        <w:rPr>
          <w:rFonts w:ascii="Traditional Arabic" w:hAnsi="Traditional Arabic" w:cs="Traditional Arabic"/>
          <w:color w:val="000000" w:themeColor="text1"/>
          <w:sz w:val="36"/>
          <w:szCs w:val="36"/>
          <w:rtl/>
        </w:rPr>
        <w:t xml:space="preserve"> ووفقا ما قاله بوداجون وتيلور أن البحث النوعي هو إجراء </w:t>
      </w:r>
      <w:r w:rsidR="001D1AD5" w:rsidRPr="00B72393">
        <w:rPr>
          <w:rFonts w:ascii="Traditional Arabic" w:hAnsi="Traditional Arabic" w:cs="Traditional Arabic"/>
          <w:color w:val="000000" w:themeColor="text1"/>
          <w:sz w:val="36"/>
          <w:szCs w:val="36"/>
          <w:rtl/>
        </w:rPr>
        <w:t>ال</w:t>
      </w:r>
      <w:r w:rsidRPr="00B72393">
        <w:rPr>
          <w:rFonts w:ascii="Traditional Arabic" w:hAnsi="Traditional Arabic" w:cs="Traditional Arabic"/>
          <w:color w:val="000000" w:themeColor="text1"/>
          <w:sz w:val="36"/>
          <w:szCs w:val="36"/>
          <w:rtl/>
        </w:rPr>
        <w:t>بحوث التي يقوم بإنشاء البيانات الوصفية من مكتوبة أو منطوقة من الناس والسلوك التي يمكن ملاحظتها.</w:t>
      </w:r>
      <w:r w:rsidRPr="00B72393">
        <w:rPr>
          <w:rStyle w:val="FootnoteReference"/>
          <w:rFonts w:ascii="Traditional Arabic" w:hAnsi="Traditional Arabic" w:cs="Traditional Arabic"/>
          <w:color w:val="000000" w:themeColor="text1"/>
          <w:sz w:val="36"/>
          <w:szCs w:val="36"/>
          <w:rtl/>
        </w:rPr>
        <w:footnoteReference w:id="13"/>
      </w:r>
    </w:p>
    <w:p w:rsidR="00BD2B13" w:rsidRPr="00B72393" w:rsidRDefault="00BD2B13" w:rsidP="00B72393">
      <w:pPr>
        <w:bidi/>
        <w:spacing w:after="0" w:line="276" w:lineRule="auto"/>
        <w:ind w:left="1133"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ab/>
      </w:r>
      <w:r w:rsidRPr="00B72393">
        <w:rPr>
          <w:rFonts w:ascii="Traditional Arabic" w:hAnsi="Traditional Arabic" w:cs="Traditional Arabic"/>
          <w:color w:val="000000" w:themeColor="text1"/>
          <w:sz w:val="36"/>
          <w:szCs w:val="36"/>
          <w:rtl/>
        </w:rPr>
        <w:tab/>
        <w:t xml:space="preserve">ويمكن الإستنتاج بأن البحث النوعي هو البحث الذي يستخدم الإعداد الطبيعية، ويقصد بتفسير الظواهر التي </w:t>
      </w:r>
      <w:r w:rsidR="001D1AD5" w:rsidRPr="00B72393">
        <w:rPr>
          <w:rFonts w:ascii="Traditional Arabic" w:hAnsi="Traditional Arabic" w:cs="Traditional Arabic"/>
          <w:color w:val="000000" w:themeColor="text1"/>
          <w:sz w:val="36"/>
          <w:szCs w:val="36"/>
          <w:rtl/>
        </w:rPr>
        <w:t>ت</w:t>
      </w:r>
      <w:r w:rsidRPr="00B72393">
        <w:rPr>
          <w:rFonts w:ascii="Traditional Arabic" w:hAnsi="Traditional Arabic" w:cs="Traditional Arabic"/>
          <w:color w:val="000000" w:themeColor="text1"/>
          <w:sz w:val="36"/>
          <w:szCs w:val="36"/>
          <w:rtl/>
        </w:rPr>
        <w:t>حدث وأن يتم ذلك باشتراك على متنوعة الطريقة الموجودة. والهدف الرئيسي</w:t>
      </w:r>
      <w:r w:rsidR="001D1AD5" w:rsidRPr="00B72393">
        <w:rPr>
          <w:rFonts w:ascii="Traditional Arabic" w:hAnsi="Traditional Arabic" w:cs="Traditional Arabic"/>
          <w:color w:val="000000" w:themeColor="text1"/>
          <w:sz w:val="36"/>
          <w:szCs w:val="36"/>
          <w:rtl/>
        </w:rPr>
        <w:t xml:space="preserve"> </w:t>
      </w:r>
      <w:r w:rsidRPr="00B72393">
        <w:rPr>
          <w:rFonts w:ascii="Traditional Arabic" w:hAnsi="Traditional Arabic" w:cs="Traditional Arabic"/>
          <w:color w:val="000000" w:themeColor="text1"/>
          <w:sz w:val="36"/>
          <w:szCs w:val="36"/>
          <w:rtl/>
        </w:rPr>
        <w:t>من البحث النوعي هو لوصف (</w:t>
      </w:r>
      <w:r w:rsidRPr="00B72393">
        <w:rPr>
          <w:rFonts w:asciiTheme="majorBidi" w:hAnsiTheme="majorBidi" w:cstheme="majorBidi"/>
          <w:i/>
          <w:iCs/>
          <w:color w:val="000000" w:themeColor="text1"/>
          <w:sz w:val="24"/>
          <w:szCs w:val="24"/>
        </w:rPr>
        <w:t>to</w:t>
      </w:r>
      <w:r w:rsidRPr="00B72393">
        <w:rPr>
          <w:rFonts w:asciiTheme="majorBidi" w:hAnsiTheme="majorBidi" w:cstheme="majorBidi"/>
          <w:color w:val="000000" w:themeColor="text1"/>
          <w:sz w:val="24"/>
          <w:szCs w:val="24"/>
        </w:rPr>
        <w:t xml:space="preserve"> describe</w:t>
      </w:r>
      <w:r w:rsidRPr="00B72393">
        <w:rPr>
          <w:rFonts w:ascii="Traditional Arabic" w:hAnsi="Traditional Arabic" w:cs="Traditional Arabic"/>
          <w:color w:val="000000" w:themeColor="text1"/>
          <w:sz w:val="36"/>
          <w:szCs w:val="36"/>
          <w:rtl/>
        </w:rPr>
        <w:t>)، وفهم (</w:t>
      </w:r>
      <w:r w:rsidRPr="00B72393">
        <w:rPr>
          <w:rFonts w:asciiTheme="majorBidi" w:hAnsiTheme="majorBidi" w:cstheme="majorBidi"/>
          <w:i/>
          <w:iCs/>
          <w:color w:val="000000" w:themeColor="text1"/>
          <w:sz w:val="24"/>
          <w:szCs w:val="24"/>
        </w:rPr>
        <w:t>to understand</w:t>
      </w:r>
      <w:r w:rsidRPr="00B72393">
        <w:rPr>
          <w:rFonts w:ascii="Traditional Arabic" w:hAnsi="Traditional Arabic" w:cs="Traditional Arabic"/>
          <w:color w:val="000000" w:themeColor="text1"/>
          <w:sz w:val="36"/>
          <w:szCs w:val="36"/>
          <w:rtl/>
        </w:rPr>
        <w:t>)، وشرح (</w:t>
      </w:r>
      <w:r w:rsidRPr="00B72393">
        <w:rPr>
          <w:rFonts w:asciiTheme="majorBidi" w:hAnsiTheme="majorBidi" w:cstheme="majorBidi"/>
          <w:i/>
          <w:iCs/>
          <w:color w:val="000000" w:themeColor="text1"/>
          <w:sz w:val="24"/>
          <w:szCs w:val="24"/>
        </w:rPr>
        <w:t>to eksplain</w:t>
      </w:r>
      <w:r w:rsidRPr="00B72393">
        <w:rPr>
          <w:rFonts w:ascii="Traditional Arabic" w:hAnsi="Traditional Arabic" w:cs="Traditional Arabic"/>
          <w:color w:val="000000" w:themeColor="text1"/>
          <w:sz w:val="36"/>
          <w:szCs w:val="36"/>
          <w:rtl/>
        </w:rPr>
        <w:t xml:space="preserve">) حول الظواهر الفريدة بالعمق وكاملة مع الإجراء وأسلوب خاص وفقا لخصائص البحث النوعي لإنتاج نظرية </w:t>
      </w:r>
      <w:r w:rsidRPr="00B72393">
        <w:rPr>
          <w:rFonts w:asciiTheme="majorBidi" w:hAnsiTheme="majorBidi" w:cstheme="majorBidi"/>
          <w:i/>
          <w:iCs/>
          <w:color w:val="000000" w:themeColor="text1"/>
          <w:sz w:val="24"/>
          <w:szCs w:val="24"/>
        </w:rPr>
        <w:t>grounded</w:t>
      </w:r>
      <w:r w:rsidRPr="00B72393">
        <w:rPr>
          <w:rFonts w:ascii="Traditional Arabic" w:hAnsi="Traditional Arabic" w:cs="Traditional Arabic"/>
          <w:color w:val="000000" w:themeColor="text1"/>
          <w:sz w:val="36"/>
          <w:szCs w:val="36"/>
          <w:rtl/>
        </w:rPr>
        <w:t>، التي بنيت على أساس البيانات التي تم الحصول عليها أثناء</w:t>
      </w:r>
      <w:r w:rsidR="001D1AD5" w:rsidRPr="00B72393">
        <w:rPr>
          <w:rFonts w:ascii="Traditional Arabic" w:hAnsi="Traditional Arabic" w:cs="Traditional Arabic"/>
          <w:color w:val="000000" w:themeColor="text1"/>
          <w:sz w:val="36"/>
          <w:szCs w:val="36"/>
          <w:rtl/>
        </w:rPr>
        <w:t xml:space="preserve"> إجراء</w:t>
      </w:r>
      <w:r w:rsidRPr="00B72393">
        <w:rPr>
          <w:rFonts w:ascii="Traditional Arabic" w:hAnsi="Traditional Arabic" w:cs="Traditional Arabic"/>
          <w:color w:val="000000" w:themeColor="text1"/>
          <w:sz w:val="36"/>
          <w:szCs w:val="36"/>
          <w:rtl/>
        </w:rPr>
        <w:t xml:space="preserve"> البحث.</w:t>
      </w:r>
      <w:r w:rsidRPr="00B72393">
        <w:rPr>
          <w:rStyle w:val="FootnoteReference"/>
          <w:rFonts w:ascii="Traditional Arabic" w:hAnsi="Traditional Arabic" w:cs="Traditional Arabic"/>
          <w:color w:val="000000" w:themeColor="text1"/>
          <w:sz w:val="36"/>
          <w:szCs w:val="36"/>
          <w:rtl/>
        </w:rPr>
        <w:footnoteReference w:id="14"/>
      </w:r>
    </w:p>
    <w:p w:rsidR="00BD2B13" w:rsidRPr="00B72393" w:rsidRDefault="00BD2B13" w:rsidP="00B72393">
      <w:pPr>
        <w:bidi/>
        <w:spacing w:after="0" w:line="276" w:lineRule="auto"/>
        <w:ind w:left="1133"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إن للبحث النوعي فوائد ومنافع منها:</w:t>
      </w:r>
    </w:p>
    <w:p w:rsidR="00BD2B13" w:rsidRPr="00B72393" w:rsidRDefault="00BD2B13" w:rsidP="00B72393">
      <w:pPr>
        <w:pStyle w:val="ListParagraph"/>
        <w:numPr>
          <w:ilvl w:val="0"/>
          <w:numId w:val="20"/>
        </w:numPr>
        <w:bidi/>
        <w:spacing w:after="0" w:line="276" w:lineRule="auto"/>
        <w:ind w:left="1558"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للبحوث الإشارية</w:t>
      </w:r>
    </w:p>
    <w:p w:rsidR="00BD2B13" w:rsidRPr="00B72393" w:rsidRDefault="00BD2B13" w:rsidP="00B72393">
      <w:pPr>
        <w:pStyle w:val="ListParagraph"/>
        <w:numPr>
          <w:ilvl w:val="0"/>
          <w:numId w:val="20"/>
        </w:numPr>
        <w:bidi/>
        <w:spacing w:after="0" w:line="276" w:lineRule="auto"/>
        <w:ind w:left="1558"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فهم القضايا التي تعتبر حساسة</w:t>
      </w:r>
    </w:p>
    <w:p w:rsidR="00BD2B13" w:rsidRPr="00B72393" w:rsidRDefault="00BD2B13" w:rsidP="00B72393">
      <w:pPr>
        <w:pStyle w:val="ListParagraph"/>
        <w:numPr>
          <w:ilvl w:val="0"/>
          <w:numId w:val="20"/>
        </w:numPr>
        <w:bidi/>
        <w:spacing w:after="0" w:line="276" w:lineRule="auto"/>
        <w:ind w:left="1558"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لأغراض التقييم</w:t>
      </w:r>
    </w:p>
    <w:p w:rsidR="00BD2B13" w:rsidRPr="00B72393" w:rsidRDefault="00BD2B13" w:rsidP="00B72393">
      <w:pPr>
        <w:pStyle w:val="ListParagraph"/>
        <w:numPr>
          <w:ilvl w:val="0"/>
          <w:numId w:val="20"/>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lastRenderedPageBreak/>
        <w:t>فحص الخلفية لهذه الظاهرة التي لا يمكن دراستها من خلال البحث الكمي</w:t>
      </w:r>
    </w:p>
    <w:p w:rsidR="00BD2B13" w:rsidRPr="00B72393" w:rsidRDefault="00BD2B13" w:rsidP="00B72393">
      <w:pPr>
        <w:pStyle w:val="ListParagraph"/>
        <w:numPr>
          <w:ilvl w:val="0"/>
          <w:numId w:val="20"/>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يستخدمها الباحثون المهتمون بدراسة شيء في الخلفية، المثال عن الدوافع، الدور، القيم، التصرفات والتصورات.</w:t>
      </w:r>
    </w:p>
    <w:p w:rsidR="00BD2B13" w:rsidRPr="00B72393" w:rsidRDefault="00BD2B13" w:rsidP="00B72393">
      <w:pPr>
        <w:bidi/>
        <w:spacing w:after="0" w:line="276" w:lineRule="auto"/>
        <w:ind w:left="1440" w:firstLine="72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أما نوع البحث الذي تستخدمها الباحثة حول فعالية استخدام كتاب العربية بين يديك لترقية الكلام في المدرسة العالية الشيخ محمد جميل جاهو (دراسة تحليلية) هو بحث ميداني وكيفي، ستؤدي الباحثة بحثها في هذه المدرسة بحث كيفي بحث يشدد في جمع البيانات كيفية (غير أرقام) ويستعمل التحليل الكيفي في شرح البيانات والإستنتاج. وتراد في بحثها بمسح الأراضي لكي يجد الصور الحقيقة عن تعليم اللغة العربية في المدرسة العالية الشيخ محمد جميل جاهو.</w:t>
      </w:r>
    </w:p>
    <w:p w:rsidR="00BD2B13" w:rsidRPr="00B72393" w:rsidRDefault="00BD2B13" w:rsidP="00B72393">
      <w:pPr>
        <w:pStyle w:val="ListParagraph"/>
        <w:numPr>
          <w:ilvl w:val="0"/>
          <w:numId w:val="11"/>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أوقات البحث</w:t>
      </w:r>
    </w:p>
    <w:p w:rsidR="00BD2B13" w:rsidRPr="00B72393" w:rsidRDefault="00BD2B13" w:rsidP="00B72393">
      <w:pPr>
        <w:pStyle w:val="ListParagraph"/>
        <w:numPr>
          <w:ilvl w:val="0"/>
          <w:numId w:val="13"/>
        </w:numPr>
        <w:bidi/>
        <w:spacing w:after="0" w:line="276" w:lineRule="auto"/>
        <w:ind w:left="1416" w:hanging="567"/>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سيجري هذا البحث في العام الدراسي 2014-2015</w:t>
      </w:r>
    </w:p>
    <w:p w:rsidR="00BD2B13" w:rsidRPr="00B72393" w:rsidRDefault="00BD2B13" w:rsidP="00B72393">
      <w:pPr>
        <w:pStyle w:val="ListParagraph"/>
        <w:numPr>
          <w:ilvl w:val="0"/>
          <w:numId w:val="13"/>
        </w:numPr>
        <w:tabs>
          <w:tab w:val="right" w:pos="991"/>
        </w:tabs>
        <w:bidi/>
        <w:spacing w:after="0" w:line="276" w:lineRule="auto"/>
        <w:ind w:left="1133" w:hanging="284"/>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سيجري هذا البحث في المدرسة العالية الشيخ محمد جميل جاهو</w:t>
      </w:r>
    </w:p>
    <w:p w:rsidR="00BD2B13" w:rsidRPr="00B72393" w:rsidRDefault="00BD2B13" w:rsidP="00B72393">
      <w:pPr>
        <w:pStyle w:val="ListParagraph"/>
        <w:numPr>
          <w:ilvl w:val="0"/>
          <w:numId w:val="11"/>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تحديد مصادر البيانات</w:t>
      </w:r>
    </w:p>
    <w:p w:rsidR="00BD2B13" w:rsidRPr="00B72393" w:rsidRDefault="00BD2B13" w:rsidP="00B72393">
      <w:pPr>
        <w:pStyle w:val="ListParagraph"/>
        <w:bidi/>
        <w:spacing w:after="0" w:line="276" w:lineRule="auto"/>
        <w:ind w:left="815"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مصدر البيانات في هذا البحث:</w:t>
      </w:r>
    </w:p>
    <w:p w:rsidR="00BD2B13" w:rsidRPr="00B72393" w:rsidRDefault="00BD2B13" w:rsidP="00B72393">
      <w:pPr>
        <w:pStyle w:val="ListParagraph"/>
        <w:numPr>
          <w:ilvl w:val="0"/>
          <w:numId w:val="14"/>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مدير المدرسة كالمخبر الرئيسي </w:t>
      </w:r>
      <w:r w:rsidR="0027276D" w:rsidRPr="00B72393">
        <w:rPr>
          <w:rFonts w:ascii="Traditional Arabic" w:hAnsi="Traditional Arabic" w:cs="Traditional Arabic"/>
          <w:color w:val="000000" w:themeColor="text1"/>
          <w:sz w:val="36"/>
          <w:szCs w:val="36"/>
          <w:rtl/>
        </w:rPr>
        <w:t>وهو المسؤول عن عملية التعليم التي ت</w:t>
      </w:r>
      <w:r w:rsidRPr="00B72393">
        <w:rPr>
          <w:rFonts w:ascii="Traditional Arabic" w:hAnsi="Traditional Arabic" w:cs="Traditional Arabic"/>
          <w:color w:val="000000" w:themeColor="text1"/>
          <w:sz w:val="36"/>
          <w:szCs w:val="36"/>
          <w:rtl/>
        </w:rPr>
        <w:t>جري في هذه المدرسة</w:t>
      </w:r>
    </w:p>
    <w:p w:rsidR="00BD2B13" w:rsidRPr="00B72393" w:rsidRDefault="00BD2B13" w:rsidP="00B72393">
      <w:pPr>
        <w:pStyle w:val="ListParagraph"/>
        <w:numPr>
          <w:ilvl w:val="0"/>
          <w:numId w:val="14"/>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مدرسة اللغة العربية وهي المسؤولة المباشرة في هذه المدرسة</w:t>
      </w:r>
    </w:p>
    <w:p w:rsidR="00BD2B13" w:rsidRPr="00B72393" w:rsidRDefault="00BD2B13" w:rsidP="00B72393">
      <w:pPr>
        <w:pStyle w:val="ListParagraph"/>
        <w:numPr>
          <w:ilvl w:val="0"/>
          <w:numId w:val="14"/>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lastRenderedPageBreak/>
        <w:t>الطالبات من الصف الأول إلى الصف الثالث في المدرسة العالية الشيخ محمد جميل جاهو</w:t>
      </w:r>
    </w:p>
    <w:p w:rsidR="00BD2B13" w:rsidRPr="00B72393" w:rsidRDefault="00BD2B13" w:rsidP="00B72393">
      <w:pPr>
        <w:pStyle w:val="ListParagraph"/>
        <w:numPr>
          <w:ilvl w:val="0"/>
          <w:numId w:val="11"/>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طريقة جمع البيانات</w:t>
      </w:r>
    </w:p>
    <w:p w:rsidR="00BD2B13" w:rsidRPr="00B72393" w:rsidRDefault="00BD2B13" w:rsidP="00B72393">
      <w:pPr>
        <w:pStyle w:val="ListParagraph"/>
        <w:bidi/>
        <w:spacing w:after="0" w:line="276" w:lineRule="auto"/>
        <w:ind w:left="815" w:firstLine="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للحصول على البيانات الصحيحة والموثوقية، فهذا البحث باستخدام بعض طريقة جمع البيانات، كما يلي:</w:t>
      </w:r>
    </w:p>
    <w:p w:rsidR="00BD2B13" w:rsidRPr="00B72393" w:rsidRDefault="00BD2B13" w:rsidP="00B72393">
      <w:pPr>
        <w:pStyle w:val="ListParagraph"/>
        <w:numPr>
          <w:ilvl w:val="0"/>
          <w:numId w:val="12"/>
        </w:numPr>
        <w:bidi/>
        <w:spacing w:after="0" w:line="276" w:lineRule="auto"/>
        <w:ind w:left="1274"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الملاحظة: هي وسيلة يستخدمها الإنسان العادي في اكتساب خبراته ومعلوماته حيث نجمع خبراتنا من خلال ما نشاهده أو نسمع عنه</w:t>
      </w:r>
      <w:r w:rsidR="00EE4CE2" w:rsidRPr="00B72393">
        <w:rPr>
          <w:rFonts w:ascii="Traditional Arabic" w:hAnsi="Traditional Arabic" w:cs="Traditional Arabic"/>
          <w:color w:val="000000" w:themeColor="text1"/>
          <w:sz w:val="36"/>
          <w:szCs w:val="36"/>
          <w:rtl/>
        </w:rPr>
        <w:t>. وهنا تلاحظ الباحثة كيف عملية التعليم اللغة العربية في مدرسة التربية الإسلامية في قسم الطالبات.</w:t>
      </w:r>
    </w:p>
    <w:p w:rsidR="00BD2B13" w:rsidRPr="00B72393" w:rsidRDefault="00BD2B13" w:rsidP="00B72393">
      <w:pPr>
        <w:pStyle w:val="ListParagraph"/>
        <w:numPr>
          <w:ilvl w:val="0"/>
          <w:numId w:val="12"/>
        </w:numPr>
        <w:tabs>
          <w:tab w:val="right" w:pos="1274"/>
        </w:tabs>
        <w:bidi/>
        <w:spacing w:after="0" w:line="276" w:lineRule="auto"/>
        <w:ind w:left="1274"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المقابلة</w:t>
      </w:r>
      <w:r w:rsidRPr="00B72393">
        <w:rPr>
          <w:rFonts w:ascii="Traditional Arabic" w:hAnsi="Traditional Arabic" w:cs="Traditional Arabic"/>
          <w:color w:val="000000" w:themeColor="text1"/>
          <w:sz w:val="36"/>
          <w:szCs w:val="36"/>
        </w:rPr>
        <w:t xml:space="preserve"> : </w:t>
      </w:r>
      <w:r w:rsidRPr="00B72393">
        <w:rPr>
          <w:rFonts w:ascii="Traditional Arabic" w:hAnsi="Traditional Arabic" w:cs="Traditional Arabic"/>
          <w:color w:val="000000" w:themeColor="text1"/>
          <w:sz w:val="36"/>
          <w:szCs w:val="36"/>
          <w:rtl/>
        </w:rPr>
        <w:t>استبيان شفهي تقوم من خلاله الباحثة بجمع المعلومات وبيانات شفهية. قامت الباحثة بالمقابلة مع رئيس المدرسة، ومدرسة اللغة العربية وبعض الطالبات في المدرسة العالية للحصول على المعلومات.</w:t>
      </w:r>
    </w:p>
    <w:p w:rsidR="00BD2B13" w:rsidRPr="00B72393" w:rsidRDefault="00BD2B13" w:rsidP="00B72393">
      <w:pPr>
        <w:bidi/>
        <w:spacing w:after="0" w:line="276" w:lineRule="auto"/>
        <w:ind w:left="1274" w:firstLine="72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وفي هذا البحث تقدم الباحثة المقابلة المتعمقة (</w:t>
      </w:r>
      <w:r w:rsidRPr="00B72393">
        <w:rPr>
          <w:rFonts w:asciiTheme="majorBidi" w:hAnsiTheme="majorBidi" w:cstheme="majorBidi"/>
          <w:i/>
          <w:iCs/>
          <w:color w:val="000000" w:themeColor="text1"/>
          <w:sz w:val="24"/>
          <w:szCs w:val="24"/>
        </w:rPr>
        <w:t>indepth</w:t>
      </w:r>
      <w:r w:rsidR="0027276D" w:rsidRPr="00B72393">
        <w:rPr>
          <w:rFonts w:ascii="Traditional Arabic" w:hAnsi="Traditional Arabic" w:cs="Traditional Arabic"/>
          <w:color w:val="000000" w:themeColor="text1"/>
          <w:sz w:val="36"/>
          <w:szCs w:val="36"/>
          <w:rtl/>
        </w:rPr>
        <w:t xml:space="preserve">) مع </w:t>
      </w:r>
      <w:r w:rsidRPr="00B72393">
        <w:rPr>
          <w:rFonts w:ascii="Traditional Arabic" w:hAnsi="Traditional Arabic" w:cs="Traditional Arabic"/>
          <w:color w:val="000000" w:themeColor="text1"/>
          <w:sz w:val="36"/>
          <w:szCs w:val="36"/>
          <w:rtl/>
        </w:rPr>
        <w:t>مدرسة اللغة العربية والطالبات في المدرسة العالية الشيخ محمد جميل جاهو للحصول على البيانات عن كيفية عملية تعليم اللغة العربية ال</w:t>
      </w:r>
      <w:r w:rsidR="0027276D" w:rsidRPr="00B72393">
        <w:rPr>
          <w:rFonts w:ascii="Traditional Arabic" w:hAnsi="Traditional Arabic" w:cs="Traditional Arabic"/>
          <w:color w:val="000000" w:themeColor="text1"/>
          <w:sz w:val="36"/>
          <w:szCs w:val="36"/>
          <w:rtl/>
        </w:rPr>
        <w:t>تي ت</w:t>
      </w:r>
      <w:r w:rsidRPr="00B72393">
        <w:rPr>
          <w:rFonts w:ascii="Traditional Arabic" w:hAnsi="Traditional Arabic" w:cs="Traditional Arabic"/>
          <w:color w:val="000000" w:themeColor="text1"/>
          <w:sz w:val="36"/>
          <w:szCs w:val="36"/>
          <w:rtl/>
        </w:rPr>
        <w:t>ستمر، والباحثة تستخدم أيضا نوع</w:t>
      </w:r>
      <w:r w:rsidR="0027276D" w:rsidRPr="00B72393">
        <w:rPr>
          <w:rFonts w:ascii="Traditional Arabic" w:hAnsi="Traditional Arabic" w:cs="Traditional Arabic"/>
          <w:color w:val="000000" w:themeColor="text1"/>
          <w:sz w:val="36"/>
          <w:szCs w:val="36"/>
          <w:rtl/>
        </w:rPr>
        <w:t>ا</w:t>
      </w:r>
      <w:r w:rsidRPr="00B72393">
        <w:rPr>
          <w:rFonts w:ascii="Traditional Arabic" w:hAnsi="Traditional Arabic" w:cs="Traditional Arabic"/>
          <w:color w:val="000000" w:themeColor="text1"/>
          <w:sz w:val="36"/>
          <w:szCs w:val="36"/>
          <w:rtl/>
        </w:rPr>
        <w:t xml:space="preserve"> من المقابلة الحرية المرؤوسية، يعني الكتاب يكون مقبلا مباشرة باستخدام أشكال مختلفة </w:t>
      </w:r>
      <w:r w:rsidR="0027276D" w:rsidRPr="00B72393">
        <w:rPr>
          <w:rFonts w:ascii="Traditional Arabic" w:hAnsi="Traditional Arabic" w:cs="Traditional Arabic"/>
          <w:color w:val="000000" w:themeColor="text1"/>
          <w:sz w:val="36"/>
          <w:szCs w:val="36"/>
          <w:rtl/>
        </w:rPr>
        <w:t>من ال</w:t>
      </w:r>
      <w:r w:rsidRPr="00B72393">
        <w:rPr>
          <w:rFonts w:ascii="Traditional Arabic" w:hAnsi="Traditional Arabic" w:cs="Traditional Arabic"/>
          <w:color w:val="000000" w:themeColor="text1"/>
          <w:sz w:val="36"/>
          <w:szCs w:val="36"/>
          <w:rtl/>
        </w:rPr>
        <w:t>أسئلة التي تتناسب بالمواقف والأحوال.</w:t>
      </w:r>
      <w:r w:rsidRPr="00B72393">
        <w:rPr>
          <w:rStyle w:val="FootnoteReference"/>
          <w:rFonts w:ascii="Traditional Arabic" w:hAnsi="Traditional Arabic" w:cs="Traditional Arabic"/>
          <w:color w:val="000000" w:themeColor="text1"/>
          <w:sz w:val="36"/>
          <w:szCs w:val="36"/>
          <w:rtl/>
        </w:rPr>
        <w:footnoteReference w:id="15"/>
      </w:r>
      <w:r w:rsidRPr="00B72393">
        <w:rPr>
          <w:rFonts w:ascii="Traditional Arabic" w:hAnsi="Traditional Arabic" w:cs="Traditional Arabic"/>
          <w:color w:val="000000" w:themeColor="text1"/>
          <w:sz w:val="36"/>
          <w:szCs w:val="36"/>
          <w:rtl/>
        </w:rPr>
        <w:t xml:space="preserve"> </w:t>
      </w:r>
    </w:p>
    <w:p w:rsidR="00BD2B13" w:rsidRPr="00B72393" w:rsidRDefault="00BD2B13" w:rsidP="00B72393">
      <w:pPr>
        <w:pStyle w:val="ListParagraph"/>
        <w:bidi/>
        <w:spacing w:after="0" w:line="276" w:lineRule="auto"/>
        <w:ind w:left="1535" w:firstLine="625"/>
        <w:jc w:val="both"/>
        <w:rPr>
          <w:rFonts w:ascii="Traditional Arabic" w:hAnsi="Traditional Arabic" w:cs="Traditional Arabic"/>
          <w:color w:val="000000" w:themeColor="text1"/>
          <w:sz w:val="36"/>
          <w:szCs w:val="36"/>
          <w:rtl/>
        </w:rPr>
      </w:pPr>
      <w:r w:rsidRPr="00B72393">
        <w:rPr>
          <w:rFonts w:asciiTheme="majorBidi" w:hAnsiTheme="majorBidi" w:cstheme="majorBidi"/>
          <w:color w:val="000000" w:themeColor="text1"/>
          <w:sz w:val="24"/>
          <w:szCs w:val="24"/>
        </w:rPr>
        <w:lastRenderedPageBreak/>
        <w:t>Lexy J Moleong</w:t>
      </w:r>
      <w:r w:rsidRPr="00B72393">
        <w:rPr>
          <w:rFonts w:ascii="Traditional Arabic" w:hAnsi="Traditional Arabic" w:cs="Traditional Arabic"/>
          <w:color w:val="000000" w:themeColor="text1"/>
          <w:sz w:val="36"/>
          <w:szCs w:val="36"/>
          <w:rtl/>
        </w:rPr>
        <w:t xml:space="preserve"> في كتابه منهجية البحث النوعي يشير إلى أن المقابلة غير المنظمة هي السؤال الذي هو ليس عادة معدة مسبقا، وحتى تلائم الظروف الفريدة والخصائص للمجيبين. ويجري سؤال وجواب كما هو الحال في المحادثة اليومية. ومقابلة غير منظمة أجريت في ظروف معينة، هي:</w:t>
      </w:r>
    </w:p>
    <w:p w:rsidR="00BD2B13" w:rsidRPr="00B72393" w:rsidRDefault="00BD2B13" w:rsidP="00B72393">
      <w:pPr>
        <w:pStyle w:val="ListParagraph"/>
        <w:numPr>
          <w:ilvl w:val="0"/>
          <w:numId w:val="15"/>
        </w:numPr>
        <w:bidi/>
        <w:spacing w:after="0" w:line="276" w:lineRule="auto"/>
        <w:ind w:left="1841"/>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إذا كانت المقابلة مرتبطة بالشخص المهم</w:t>
      </w:r>
    </w:p>
    <w:p w:rsidR="00BD2B13" w:rsidRPr="00B72393" w:rsidRDefault="00BD2B13" w:rsidP="00B72393">
      <w:pPr>
        <w:pStyle w:val="ListParagraph"/>
        <w:numPr>
          <w:ilvl w:val="0"/>
          <w:numId w:val="15"/>
        </w:numPr>
        <w:bidi/>
        <w:spacing w:after="0" w:line="276" w:lineRule="auto"/>
        <w:ind w:left="1841"/>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إذا كان المقبل يريد أن يسأل منه شيئا عن طريق تعمق</w:t>
      </w:r>
    </w:p>
    <w:p w:rsidR="00BD2B13" w:rsidRPr="00B72393" w:rsidRDefault="00BD2B13" w:rsidP="00B72393">
      <w:pPr>
        <w:pStyle w:val="ListParagraph"/>
        <w:numPr>
          <w:ilvl w:val="0"/>
          <w:numId w:val="15"/>
        </w:numPr>
        <w:bidi/>
        <w:spacing w:after="0" w:line="276" w:lineRule="auto"/>
        <w:ind w:left="1841"/>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 xml:space="preserve"> إذا كان المقبل يقوم بالأنشطة الإبداعية</w:t>
      </w:r>
    </w:p>
    <w:p w:rsidR="00BD2B13" w:rsidRPr="00B72393" w:rsidRDefault="00BD2B13" w:rsidP="00B72393">
      <w:pPr>
        <w:pStyle w:val="ListParagraph"/>
        <w:numPr>
          <w:ilvl w:val="0"/>
          <w:numId w:val="15"/>
        </w:numPr>
        <w:bidi/>
        <w:spacing w:after="0" w:line="276" w:lineRule="auto"/>
        <w:ind w:left="1841"/>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إذا كان المقابل يجذب على اتصال مباشر مع أحد من المجيبين</w:t>
      </w:r>
    </w:p>
    <w:p w:rsidR="00BD2B13" w:rsidRPr="00B72393" w:rsidRDefault="00BD2B13" w:rsidP="00B72393">
      <w:pPr>
        <w:pStyle w:val="ListParagraph"/>
        <w:numPr>
          <w:ilvl w:val="0"/>
          <w:numId w:val="19"/>
        </w:numPr>
        <w:tabs>
          <w:tab w:val="right" w:pos="1558"/>
          <w:tab w:val="right" w:pos="1700"/>
        </w:tabs>
        <w:bidi/>
        <w:spacing w:after="0" w:line="276" w:lineRule="auto"/>
        <w:ind w:left="1133" w:firstLine="0"/>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الوثائق</w:t>
      </w:r>
    </w:p>
    <w:p w:rsidR="00BD2B13" w:rsidRPr="00B72393" w:rsidRDefault="00BD2B13" w:rsidP="00B72393">
      <w:pPr>
        <w:pStyle w:val="ListParagraph"/>
        <w:bidi/>
        <w:spacing w:after="0" w:line="276" w:lineRule="auto"/>
        <w:ind w:left="1558" w:firstLine="567"/>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طريقة الوثائق المستخدمة لجمع البيانات من مصادر غير البشرية.</w:t>
      </w:r>
      <w:r w:rsidRPr="00B72393">
        <w:rPr>
          <w:rStyle w:val="FootnoteReference"/>
          <w:rFonts w:ascii="Traditional Arabic" w:hAnsi="Traditional Arabic" w:cs="Traditional Arabic"/>
          <w:color w:val="000000" w:themeColor="text1"/>
          <w:sz w:val="36"/>
          <w:szCs w:val="36"/>
          <w:rtl/>
        </w:rPr>
        <w:footnoteReference w:id="16"/>
      </w:r>
      <w:r w:rsidRPr="00B72393">
        <w:rPr>
          <w:rFonts w:ascii="Traditional Arabic" w:hAnsi="Traditional Arabic" w:cs="Traditional Arabic"/>
          <w:color w:val="000000" w:themeColor="text1"/>
          <w:sz w:val="36"/>
          <w:szCs w:val="36"/>
          <w:rtl/>
        </w:rPr>
        <w:t xml:space="preserve"> والوثائق هي الطريقة التي تستعملها الباحثة في بحثها للحصول على المعلومات والبيانات من الأسئلة المكتوبة، والبيانات التي ستأخذها الباحثة في هذا البحث كل شيئ تتعلق باستخدام كتاب العربية بين يديك في تعليم اللغة العربية في هذه المدرسة.</w:t>
      </w:r>
    </w:p>
    <w:p w:rsidR="00BD2B13" w:rsidRPr="00B72393" w:rsidRDefault="00BD2B13" w:rsidP="00B72393">
      <w:pPr>
        <w:pStyle w:val="ListParagraph"/>
        <w:numPr>
          <w:ilvl w:val="0"/>
          <w:numId w:val="11"/>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تحليل البيانات</w:t>
      </w:r>
    </w:p>
    <w:p w:rsidR="00BD2B13" w:rsidRPr="00B72393" w:rsidRDefault="00BD2B13" w:rsidP="00B72393">
      <w:pPr>
        <w:pStyle w:val="ListParagraph"/>
        <w:bidi/>
        <w:spacing w:after="0" w:line="276" w:lineRule="auto"/>
        <w:ind w:firstLine="72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تحليل البيانات في البحث أمر لازم، لأن تحليل البيانات يمكنها إعطاء المعنى التي تفيد وصف المشاكل التي توجد في مجال البحث. تحليل البيانات النوعية هو </w:t>
      </w:r>
      <w:r w:rsidR="0027276D" w:rsidRPr="00B72393">
        <w:rPr>
          <w:rFonts w:ascii="Traditional Arabic" w:hAnsi="Traditional Arabic" w:cs="Traditional Arabic"/>
          <w:color w:val="000000" w:themeColor="text1"/>
          <w:sz w:val="36"/>
          <w:szCs w:val="36"/>
          <w:rtl/>
        </w:rPr>
        <w:t>المحاولة عن</w:t>
      </w:r>
      <w:r w:rsidRPr="00B72393">
        <w:rPr>
          <w:rFonts w:ascii="Traditional Arabic" w:hAnsi="Traditional Arabic" w:cs="Traditional Arabic"/>
          <w:color w:val="000000" w:themeColor="text1"/>
          <w:sz w:val="36"/>
          <w:szCs w:val="36"/>
          <w:rtl/>
        </w:rPr>
        <w:t xml:space="preserve"> طريق العمل بالبيانات وتنظيمه</w:t>
      </w:r>
      <w:r w:rsidR="0027276D" w:rsidRPr="00B72393">
        <w:rPr>
          <w:rFonts w:ascii="Traditional Arabic" w:hAnsi="Traditional Arabic" w:cs="Traditional Arabic"/>
          <w:color w:val="000000" w:themeColor="text1"/>
          <w:sz w:val="36"/>
          <w:szCs w:val="36"/>
          <w:rtl/>
        </w:rPr>
        <w:t>ا</w:t>
      </w:r>
      <w:r w:rsidRPr="00B72393">
        <w:rPr>
          <w:rFonts w:ascii="Traditional Arabic" w:hAnsi="Traditional Arabic" w:cs="Traditional Arabic"/>
          <w:color w:val="000000" w:themeColor="text1"/>
          <w:sz w:val="36"/>
          <w:szCs w:val="36"/>
          <w:rtl/>
        </w:rPr>
        <w:t xml:space="preserve"> وتفصيلها إلى أن يمكن </w:t>
      </w:r>
      <w:r w:rsidRPr="00B72393">
        <w:rPr>
          <w:rFonts w:ascii="Traditional Arabic" w:hAnsi="Traditional Arabic" w:cs="Traditional Arabic"/>
          <w:color w:val="000000" w:themeColor="text1"/>
          <w:sz w:val="36"/>
          <w:szCs w:val="36"/>
          <w:rtl/>
        </w:rPr>
        <w:lastRenderedPageBreak/>
        <w:t>إدراكها وتجميعها والبحث عن الأنماط والشيء المهم والشيء المدروس وتقرير ما يمكن أن يقال لأي شخص آخر.</w:t>
      </w:r>
    </w:p>
    <w:p w:rsidR="00BD2B13" w:rsidRPr="00B72393" w:rsidRDefault="00BD2B13" w:rsidP="00B72393">
      <w:pPr>
        <w:pStyle w:val="ListParagraph"/>
        <w:bidi/>
        <w:spacing w:after="0" w:line="276" w:lineRule="auto"/>
        <w:ind w:firstLine="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ab/>
        <w:t xml:space="preserve">وقال </w:t>
      </w:r>
      <w:r w:rsidRPr="00B72393">
        <w:rPr>
          <w:rFonts w:asciiTheme="majorBidi" w:hAnsiTheme="majorBidi" w:cstheme="majorBidi"/>
          <w:color w:val="000000" w:themeColor="text1"/>
          <w:sz w:val="24"/>
          <w:szCs w:val="24"/>
        </w:rPr>
        <w:t>Janice Mc Drury</w:t>
      </w:r>
      <w:r w:rsidRPr="00B72393">
        <w:rPr>
          <w:rFonts w:ascii="Traditional Arabic" w:hAnsi="Traditional Arabic" w:cs="Traditional Arabic"/>
          <w:color w:val="000000" w:themeColor="text1"/>
          <w:sz w:val="36"/>
          <w:szCs w:val="36"/>
          <w:rtl/>
        </w:rPr>
        <w:t xml:space="preserve"> في كتابه (</w:t>
      </w:r>
      <w:r w:rsidRPr="00B72393">
        <w:rPr>
          <w:rFonts w:asciiTheme="majorBidi" w:hAnsiTheme="majorBidi" w:cstheme="majorBidi"/>
          <w:i/>
          <w:iCs/>
          <w:color w:val="000000" w:themeColor="text1"/>
          <w:sz w:val="24"/>
          <w:szCs w:val="24"/>
        </w:rPr>
        <w:t>Collaborative Group of Data</w:t>
      </w:r>
      <w:r w:rsidRPr="00B72393">
        <w:rPr>
          <w:rFonts w:ascii="Traditional Arabic" w:hAnsi="Traditional Arabic" w:cs="Traditional Arabic"/>
          <w:color w:val="000000" w:themeColor="text1"/>
          <w:sz w:val="36"/>
          <w:szCs w:val="36"/>
          <w:rtl/>
        </w:rPr>
        <w:t>) أن مراحل تحليل البيانات النوعية كما يلي:</w:t>
      </w:r>
    </w:p>
    <w:p w:rsidR="00BD2B13" w:rsidRPr="00B72393" w:rsidRDefault="00BD2B13" w:rsidP="00B72393">
      <w:pPr>
        <w:pStyle w:val="ListParagraph"/>
        <w:numPr>
          <w:ilvl w:val="0"/>
          <w:numId w:val="16"/>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القراءة/ دراسة البيانات، ووضع علامات الكلمات الرئيسية والأفكار الموجودة في البيانات</w:t>
      </w:r>
    </w:p>
    <w:p w:rsidR="00BD2B13" w:rsidRPr="00B72393" w:rsidRDefault="00BD2B13" w:rsidP="00B72393">
      <w:pPr>
        <w:pStyle w:val="ListParagraph"/>
        <w:numPr>
          <w:ilvl w:val="0"/>
          <w:numId w:val="16"/>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تعلم الكلمات الأساسية، محاولة إجادة على المواضع الي تنشأ من البيانات</w:t>
      </w:r>
    </w:p>
    <w:p w:rsidR="00BD2B13" w:rsidRPr="00B72393" w:rsidRDefault="00BD2B13" w:rsidP="00B72393">
      <w:pPr>
        <w:pStyle w:val="ListParagraph"/>
        <w:numPr>
          <w:ilvl w:val="0"/>
          <w:numId w:val="16"/>
        </w:numPr>
        <w:bidi/>
        <w:spacing w:after="0" w:line="276" w:lineRule="auto"/>
        <w:ind w:left="1133"/>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كتابة الأنماط الموجودة</w:t>
      </w:r>
    </w:p>
    <w:p w:rsidR="00BD2B13" w:rsidRPr="00B72393" w:rsidRDefault="00BD2B13" w:rsidP="00B72393">
      <w:pPr>
        <w:bidi/>
        <w:spacing w:after="0" w:line="276" w:lineRule="auto"/>
        <w:ind w:left="707" w:firstLine="46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من تلك المعرفة السابقة يمكن الإستنتاج أن هناك عملية مقترحة، وهناك أيضا وصف المكونات المحتاجة إلى أن تكون موجودة في تحليل البيانات. وأما طريقة تحليل البيانات المستخدمة في هذ البحث هي تحليل البيانات غير إحصائية أو الوصفي الذي يهدف إلى </w:t>
      </w:r>
      <w:r w:rsidR="007215A7" w:rsidRPr="00B72393">
        <w:rPr>
          <w:rFonts w:ascii="Traditional Arabic" w:hAnsi="Traditional Arabic" w:cs="Traditional Arabic"/>
          <w:color w:val="000000" w:themeColor="text1"/>
          <w:sz w:val="36"/>
          <w:szCs w:val="36"/>
          <w:rtl/>
        </w:rPr>
        <w:t>إ</w:t>
      </w:r>
      <w:r w:rsidRPr="00B72393">
        <w:rPr>
          <w:rFonts w:ascii="Traditional Arabic" w:hAnsi="Traditional Arabic" w:cs="Traditional Arabic"/>
          <w:color w:val="000000" w:themeColor="text1"/>
          <w:sz w:val="36"/>
          <w:szCs w:val="36"/>
          <w:rtl/>
        </w:rPr>
        <w:t>عطاء وصف لهذا الموضوع استنادا إلى البيانات من المتغيرات التي تم الحصول عليها من مجموعات موضوع الدراسة وليست مخصصة لاختبار صحة الفرضية.</w:t>
      </w:r>
      <w:r w:rsidRPr="00B72393">
        <w:rPr>
          <w:rStyle w:val="FootnoteReference"/>
          <w:rFonts w:ascii="Traditional Arabic" w:hAnsi="Traditional Arabic" w:cs="Traditional Arabic"/>
          <w:color w:val="000000" w:themeColor="text1"/>
          <w:sz w:val="36"/>
          <w:szCs w:val="36"/>
          <w:rtl/>
        </w:rPr>
        <w:footnoteReference w:id="17"/>
      </w:r>
    </w:p>
    <w:p w:rsidR="00BD2B13" w:rsidRPr="00B72393" w:rsidRDefault="00BD2B13" w:rsidP="00B72393">
      <w:pPr>
        <w:bidi/>
        <w:spacing w:after="0" w:line="276" w:lineRule="auto"/>
        <w:ind w:left="707" w:firstLine="460"/>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 xml:space="preserve">بعد تحليل البيانات في وقت لاحق بتفسير هذه البيانات ليس إلا البحث عن التعارف الواسع عن الإكتشافات. كما ذكر </w:t>
      </w:r>
      <w:r w:rsidRPr="00B72393">
        <w:rPr>
          <w:rFonts w:ascii="Traditional Arabic" w:hAnsi="Traditional Arabic" w:cs="Traditional Arabic"/>
          <w:color w:val="000000" w:themeColor="text1"/>
          <w:sz w:val="36"/>
          <w:szCs w:val="36"/>
        </w:rPr>
        <w:t xml:space="preserve"> </w:t>
      </w:r>
      <w:r w:rsidRPr="00B72393">
        <w:rPr>
          <w:rFonts w:ascii="Traditional Arabic" w:hAnsi="Traditional Arabic" w:cs="Traditional Arabic"/>
          <w:color w:val="000000" w:themeColor="text1"/>
          <w:sz w:val="24"/>
          <w:szCs w:val="24"/>
        </w:rPr>
        <w:t>Moh Nazir</w:t>
      </w:r>
      <w:r w:rsidRPr="00B72393">
        <w:rPr>
          <w:rFonts w:ascii="Traditional Arabic" w:hAnsi="Traditional Arabic" w:cs="Traditional Arabic"/>
          <w:color w:val="000000" w:themeColor="text1"/>
          <w:sz w:val="36"/>
          <w:szCs w:val="36"/>
        </w:rPr>
        <w:t xml:space="preserve"> </w:t>
      </w:r>
      <w:r w:rsidRPr="00B72393">
        <w:rPr>
          <w:rFonts w:ascii="Traditional Arabic" w:hAnsi="Traditional Arabic" w:cs="Traditional Arabic"/>
          <w:color w:val="000000" w:themeColor="text1"/>
          <w:sz w:val="36"/>
          <w:szCs w:val="36"/>
          <w:rtl/>
        </w:rPr>
        <w:t xml:space="preserve">في كتابه </w:t>
      </w:r>
      <w:r w:rsidRPr="00B72393">
        <w:rPr>
          <w:rFonts w:ascii="Traditional Arabic" w:hAnsi="Traditional Arabic" w:cs="Traditional Arabic"/>
          <w:color w:val="000000" w:themeColor="text1"/>
          <w:sz w:val="24"/>
          <w:szCs w:val="24"/>
        </w:rPr>
        <w:t>Metode Penelitian</w:t>
      </w:r>
      <w:r w:rsidRPr="00B72393">
        <w:rPr>
          <w:rFonts w:ascii="Traditional Arabic" w:hAnsi="Traditional Arabic" w:cs="Traditional Arabic"/>
          <w:color w:val="000000" w:themeColor="text1"/>
          <w:sz w:val="36"/>
          <w:szCs w:val="36"/>
          <w:rtl/>
        </w:rPr>
        <w:t xml:space="preserve"> أن جودة تحليل البيانات تعتمد على جودة تفسير الباحثين للبيانات.</w:t>
      </w:r>
    </w:p>
    <w:p w:rsidR="00BD2B13" w:rsidRPr="00B72393" w:rsidRDefault="00BD2B13" w:rsidP="00B72393">
      <w:pPr>
        <w:pStyle w:val="ListParagraph"/>
        <w:numPr>
          <w:ilvl w:val="0"/>
          <w:numId w:val="11"/>
        </w:numPr>
        <w:bidi/>
        <w:spacing w:after="0" w:line="276" w:lineRule="auto"/>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خطوات إنجاز البحث</w:t>
      </w:r>
    </w:p>
    <w:p w:rsidR="00BD2B13" w:rsidRPr="00B72393" w:rsidRDefault="00BD2B13" w:rsidP="00B72393">
      <w:pPr>
        <w:bidi/>
        <w:spacing w:after="0" w:line="276" w:lineRule="auto"/>
        <w:ind w:firstLine="849"/>
        <w:jc w:val="both"/>
        <w:rPr>
          <w:rFonts w:ascii="Traditional Arabic" w:hAnsi="Traditional Arabic" w:cs="Traditional Arabic"/>
          <w:color w:val="000000" w:themeColor="text1"/>
          <w:sz w:val="36"/>
          <w:szCs w:val="36"/>
          <w:rtl/>
        </w:rPr>
      </w:pPr>
      <w:r w:rsidRPr="00B72393">
        <w:rPr>
          <w:rFonts w:ascii="Traditional Arabic" w:hAnsi="Traditional Arabic" w:cs="Traditional Arabic"/>
          <w:color w:val="000000" w:themeColor="text1"/>
          <w:sz w:val="36"/>
          <w:szCs w:val="36"/>
          <w:rtl/>
        </w:rPr>
        <w:t>تتبع الباحثة الخطوات الآتية فى إجراء بحثها:</w:t>
      </w:r>
    </w:p>
    <w:p w:rsidR="00BD2B13" w:rsidRPr="00B72393" w:rsidRDefault="00BD2B13" w:rsidP="00B72393">
      <w:pPr>
        <w:pStyle w:val="ListParagraph"/>
        <w:numPr>
          <w:ilvl w:val="0"/>
          <w:numId w:val="17"/>
        </w:numPr>
        <w:bidi/>
        <w:spacing w:after="0" w:line="276" w:lineRule="auto"/>
        <w:ind w:left="1274"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lastRenderedPageBreak/>
        <w:t>تقديم رسالة مدير الدراسات العليا بجامعة إمام بنجول الإسلامية الحكومية بادنج إلى مركز الشؤون الإداري للإستئذان بمدينة باتو سانكار للعمل بالبحث الميداني فى مدرسة التربية الإسلامية الشيخ محمد جميل جاهو.</w:t>
      </w:r>
    </w:p>
    <w:p w:rsidR="00BD2B13" w:rsidRPr="00B72393" w:rsidRDefault="00BD2B13" w:rsidP="00B72393">
      <w:pPr>
        <w:pStyle w:val="ListParagraph"/>
        <w:numPr>
          <w:ilvl w:val="0"/>
          <w:numId w:val="17"/>
        </w:numPr>
        <w:bidi/>
        <w:spacing w:after="0" w:line="276" w:lineRule="auto"/>
        <w:ind w:left="1274"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تقديم موافقة مركز الشؤون الإداري للإستئذان بمدينة باتو سانكار إلى مدير مدرسة التربية الإسلامية الشيخ محمد جميل جاهو كي تستفيد الباحثة الأمور المهمة فيما يتعلق ببحثها. وتقوم الباحثة بإجراء البحث، كما يلى:</w:t>
      </w:r>
    </w:p>
    <w:p w:rsidR="00BD2B13" w:rsidRPr="00B72393" w:rsidRDefault="00BD2B13" w:rsidP="00B72393">
      <w:pPr>
        <w:pStyle w:val="ListParagraph"/>
        <w:numPr>
          <w:ilvl w:val="0"/>
          <w:numId w:val="18"/>
        </w:numPr>
        <w:bidi/>
        <w:spacing w:after="0" w:line="276" w:lineRule="auto"/>
        <w:ind w:left="1841" w:hanging="567"/>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جمع البيانات التي تتعلق بالبحث منها: أحوال مدرسة التربية الإسلامية الشيخ محمد جميل جاهو وتنفيذ البرنامج الخاص لترقية مهارة اللغة العربية وتنفيذ تعليم مهارة الكلام فيها بمقابلة وعرض الإستبيان لمدير المدرسة ومدرس اللغة العربية.</w:t>
      </w:r>
    </w:p>
    <w:p w:rsidR="00BD2B13" w:rsidRPr="00B72393" w:rsidRDefault="00BD2B13" w:rsidP="00B72393">
      <w:pPr>
        <w:pStyle w:val="ListParagraph"/>
        <w:numPr>
          <w:ilvl w:val="0"/>
          <w:numId w:val="18"/>
        </w:numPr>
        <w:bidi/>
        <w:spacing w:after="0" w:line="276" w:lineRule="auto"/>
        <w:ind w:left="1841" w:hanging="567"/>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الملاحظة على تنفيذ البرنامج الخاص لترقية مهارة اللغة العربية وتنفيذ تعليم مهارة الكلام فيه.</w:t>
      </w:r>
    </w:p>
    <w:p w:rsidR="00BD2B13" w:rsidRPr="00B72393" w:rsidRDefault="00BD2B13" w:rsidP="00B72393">
      <w:pPr>
        <w:pStyle w:val="ListParagraph"/>
        <w:numPr>
          <w:ilvl w:val="0"/>
          <w:numId w:val="18"/>
        </w:numPr>
        <w:bidi/>
        <w:spacing w:after="0" w:line="276" w:lineRule="auto"/>
        <w:ind w:left="1841" w:hanging="567"/>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اختبارات الكلام لطلبة في مدرسة التربية الإسلامية الشيخ محمد جميل جاهو</w:t>
      </w:r>
    </w:p>
    <w:p w:rsidR="00BD2B13" w:rsidRPr="00B72393" w:rsidRDefault="00BD2B13" w:rsidP="00B72393">
      <w:pPr>
        <w:bidi/>
        <w:spacing w:after="0" w:line="276" w:lineRule="auto"/>
        <w:ind w:left="1274" w:hanging="425"/>
        <w:jc w:val="both"/>
        <w:rPr>
          <w:rFonts w:ascii="Traditional Arabic" w:hAnsi="Traditional Arabic" w:cs="Traditional Arabic"/>
          <w:color w:val="000000" w:themeColor="text1"/>
          <w:sz w:val="36"/>
          <w:szCs w:val="36"/>
        </w:rPr>
      </w:pPr>
      <w:r w:rsidRPr="00B72393">
        <w:rPr>
          <w:rFonts w:ascii="Traditional Arabic" w:hAnsi="Traditional Arabic" w:cs="Traditional Arabic"/>
          <w:color w:val="000000" w:themeColor="text1"/>
          <w:sz w:val="36"/>
          <w:szCs w:val="36"/>
          <w:rtl/>
        </w:rPr>
        <w:t>ج) هذه الرسالة مكتوبة كما قرره دليل كتابة البحث العلمي الذي أصدره برنامج الدراسات العليا جامعة إمام بنجول الإسلامية الحكومية بادنج في العام 2007.</w:t>
      </w:r>
    </w:p>
    <w:p w:rsidR="00BD2B13" w:rsidRPr="00B72393" w:rsidRDefault="00BD2B13" w:rsidP="00B72393">
      <w:pPr>
        <w:bidi/>
        <w:spacing w:after="0" w:line="276" w:lineRule="auto"/>
        <w:jc w:val="both"/>
        <w:rPr>
          <w:rFonts w:ascii="Traditional Arabic" w:hAnsi="Traditional Arabic" w:cs="Traditional Arabic"/>
          <w:color w:val="000000" w:themeColor="text1"/>
          <w:sz w:val="36"/>
          <w:szCs w:val="36"/>
          <w:rtl/>
        </w:rPr>
      </w:pPr>
    </w:p>
    <w:p w:rsidR="00C632A6" w:rsidRPr="00B72393" w:rsidRDefault="00C632A6" w:rsidP="00B72393">
      <w:pPr>
        <w:spacing w:line="276" w:lineRule="auto"/>
        <w:ind w:firstLine="0"/>
        <w:rPr>
          <w:rFonts w:ascii="Traditional Arabic" w:hAnsi="Traditional Arabic" w:cs="Traditional Arabic"/>
          <w:sz w:val="36"/>
          <w:szCs w:val="36"/>
        </w:rPr>
      </w:pPr>
    </w:p>
    <w:sectPr w:rsidR="00C632A6" w:rsidRPr="00B72393" w:rsidSect="001D1AD5">
      <w:headerReference w:type="default" r:id="rId8"/>
      <w:pgSz w:w="11906" w:h="16838"/>
      <w:pgMar w:top="2268" w:right="2268"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25" w:rsidRDefault="00373725" w:rsidP="00BD2B13">
      <w:pPr>
        <w:spacing w:after="0" w:line="240" w:lineRule="auto"/>
      </w:pPr>
      <w:r>
        <w:separator/>
      </w:r>
    </w:p>
  </w:endnote>
  <w:endnote w:type="continuationSeparator" w:id="1">
    <w:p w:rsidR="00373725" w:rsidRDefault="00373725" w:rsidP="00BD2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25" w:rsidRDefault="00373725" w:rsidP="00CC2922">
      <w:pPr>
        <w:spacing w:after="0" w:line="240" w:lineRule="auto"/>
        <w:ind w:left="913"/>
      </w:pPr>
      <w:r>
        <w:rPr>
          <w:rFonts w:hint="cs"/>
          <w:rtl/>
        </w:rPr>
        <w:t xml:space="preserve"> </w:t>
      </w:r>
      <w:r>
        <w:rPr>
          <w:rFonts w:hint="cs"/>
          <w:rtl/>
        </w:rPr>
        <w:tab/>
      </w:r>
      <w:r>
        <w:rPr>
          <w:rFonts w:hint="cs"/>
          <w:rtl/>
        </w:rPr>
        <w:tab/>
      </w:r>
      <w:r>
        <w:rPr>
          <w:rFonts w:hint="cs"/>
          <w:rtl/>
        </w:rPr>
        <w:tab/>
      </w:r>
      <w:r>
        <w:rPr>
          <w:rFonts w:hint="cs"/>
          <w:rtl/>
        </w:rPr>
        <w:tab/>
      </w:r>
      <w:r>
        <w:separator/>
      </w:r>
    </w:p>
  </w:footnote>
  <w:footnote w:type="continuationSeparator" w:id="1">
    <w:p w:rsidR="00373725" w:rsidRDefault="00373725" w:rsidP="00BD2B13">
      <w:pPr>
        <w:spacing w:after="0" w:line="240" w:lineRule="auto"/>
      </w:pPr>
      <w:r>
        <w:continuationSeparator/>
      </w:r>
    </w:p>
  </w:footnote>
  <w:footnote w:id="2">
    <w:p w:rsidR="00BD2B13" w:rsidRDefault="00BD2B13" w:rsidP="00BD2B13">
      <w:pPr>
        <w:pStyle w:val="FootnoteText"/>
        <w:tabs>
          <w:tab w:val="right" w:pos="6803"/>
        </w:tabs>
        <w:bidi/>
        <w:ind w:left="1274" w:firstLine="0"/>
        <w:jc w:val="both"/>
        <w:rPr>
          <w:rtl/>
        </w:rPr>
      </w:pPr>
      <w:r>
        <w:rPr>
          <w:rStyle w:val="FootnoteReference"/>
        </w:rPr>
        <w:footnoteRef/>
      </w:r>
      <w:r>
        <w:t xml:space="preserve"> </w:t>
      </w:r>
      <w:r>
        <w:rPr>
          <w:rFonts w:hint="cs"/>
          <w:rtl/>
        </w:rPr>
        <w:tab/>
      </w:r>
      <w:r w:rsidRPr="00294429">
        <w:rPr>
          <w:rFonts w:ascii="Traditional Arabic" w:hAnsi="Traditional Arabic" w:cs="Traditional Arabic"/>
          <w:sz w:val="24"/>
          <w:szCs w:val="24"/>
          <w:rtl/>
        </w:rPr>
        <w:t xml:space="preserve">. رشدي أحمد طعيمة، </w:t>
      </w:r>
      <w:r w:rsidRPr="00294429">
        <w:rPr>
          <w:rFonts w:ascii="Traditional Arabic" w:hAnsi="Traditional Arabic" w:cs="Traditional Arabic"/>
          <w:b/>
          <w:bCs/>
          <w:sz w:val="24"/>
          <w:szCs w:val="24"/>
          <w:rtl/>
        </w:rPr>
        <w:t>مناهج تدريس اللغة العربية بالتعليم الأساسي</w:t>
      </w:r>
      <w:r w:rsidRPr="00294429">
        <w:rPr>
          <w:rFonts w:ascii="Traditional Arabic" w:hAnsi="Traditional Arabic" w:cs="Traditional Arabic"/>
          <w:sz w:val="24"/>
          <w:szCs w:val="24"/>
          <w:rtl/>
        </w:rPr>
        <w:t>، (القاهرة : دار الفكري العربي</w:t>
      </w:r>
      <w:r>
        <w:rPr>
          <w:rFonts w:ascii="Traditional Arabic" w:hAnsi="Traditional Arabic" w:cs="Traditional Arabic"/>
          <w:sz w:val="24"/>
          <w:szCs w:val="24"/>
          <w:rtl/>
        </w:rPr>
        <w:t>،</w:t>
      </w:r>
      <w:r w:rsidRPr="00294429">
        <w:rPr>
          <w:rFonts w:ascii="Traditional Arabic" w:hAnsi="Traditional Arabic" w:cs="Traditional Arabic"/>
          <w:sz w:val="24"/>
          <w:szCs w:val="24"/>
          <w:rtl/>
        </w:rPr>
        <w:t xml:space="preserve"> 1998 م) ص. 26</w:t>
      </w:r>
    </w:p>
  </w:footnote>
  <w:footnote w:id="3">
    <w:p w:rsidR="00BD2B13" w:rsidRPr="005C7624" w:rsidRDefault="00BD2B13" w:rsidP="00BD2B13">
      <w:pPr>
        <w:pStyle w:val="FootnoteText"/>
        <w:bidi/>
        <w:ind w:left="1416" w:hanging="142"/>
        <w:rPr>
          <w:rFonts w:ascii="Traditional Arabic" w:hAnsi="Traditional Arabic" w:cs="Traditional Arabic"/>
          <w:sz w:val="24"/>
          <w:szCs w:val="24"/>
          <w:rtl/>
        </w:rPr>
      </w:pPr>
      <w:r w:rsidRPr="005C7624">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w:t>
      </w:r>
      <w:r w:rsidRPr="005C7624">
        <w:rPr>
          <w:rFonts w:ascii="Traditional Arabic" w:hAnsi="Traditional Arabic" w:cs="Traditional Arabic"/>
          <w:sz w:val="24"/>
          <w:szCs w:val="24"/>
          <w:rtl/>
        </w:rPr>
        <w:t xml:space="preserve"> أحمد فؤاد عليان</w:t>
      </w:r>
      <w:r>
        <w:rPr>
          <w:rFonts w:ascii="Traditional Arabic" w:hAnsi="Traditional Arabic" w:cs="Traditional Arabic"/>
          <w:sz w:val="24"/>
          <w:szCs w:val="24"/>
          <w:rtl/>
        </w:rPr>
        <w:t>،</w:t>
      </w:r>
      <w:r w:rsidRPr="005C7624">
        <w:rPr>
          <w:rFonts w:ascii="Traditional Arabic" w:hAnsi="Traditional Arabic" w:cs="Traditional Arabic"/>
          <w:sz w:val="24"/>
          <w:szCs w:val="24"/>
          <w:rtl/>
        </w:rPr>
        <w:t xml:space="preserve"> </w:t>
      </w:r>
      <w:r w:rsidRPr="005C7624">
        <w:rPr>
          <w:rFonts w:ascii="Traditional Arabic" w:hAnsi="Traditional Arabic" w:cs="Traditional Arabic"/>
          <w:b/>
          <w:bCs/>
          <w:sz w:val="24"/>
          <w:szCs w:val="24"/>
          <w:rtl/>
        </w:rPr>
        <w:t>المهارات اللغوية ماهيتها وطرائق تدريسها</w:t>
      </w:r>
      <w:r w:rsidRPr="005C7624">
        <w:rPr>
          <w:rFonts w:ascii="Traditional Arabic" w:hAnsi="Traditional Arabic" w:cs="Traditional Arabic"/>
          <w:sz w:val="24"/>
          <w:szCs w:val="24"/>
          <w:rtl/>
        </w:rPr>
        <w:t xml:space="preserve"> (رياض: دار المسلم</w:t>
      </w:r>
      <w:r>
        <w:rPr>
          <w:rFonts w:ascii="Traditional Arabic" w:hAnsi="Traditional Arabic" w:cs="Traditional Arabic"/>
          <w:sz w:val="24"/>
          <w:szCs w:val="24"/>
          <w:rtl/>
        </w:rPr>
        <w:t xml:space="preserve">، 1992 </w:t>
      </w:r>
      <w:r w:rsidRPr="005C7624">
        <w:rPr>
          <w:rFonts w:ascii="Traditional Arabic" w:hAnsi="Traditional Arabic" w:cs="Traditional Arabic"/>
          <w:sz w:val="24"/>
          <w:szCs w:val="24"/>
          <w:rtl/>
        </w:rPr>
        <w:t>) ص. 85</w:t>
      </w:r>
    </w:p>
  </w:footnote>
  <w:footnote w:id="4">
    <w:p w:rsidR="00BD2B13" w:rsidRPr="005C7624" w:rsidRDefault="00BD2B13" w:rsidP="00BD2B13">
      <w:pPr>
        <w:pStyle w:val="FootnoteText"/>
        <w:bidi/>
        <w:ind w:firstLine="1274"/>
        <w:rPr>
          <w:rFonts w:ascii="Traditional Arabic" w:hAnsi="Traditional Arabic" w:cs="Traditional Arabic"/>
          <w:sz w:val="24"/>
          <w:szCs w:val="24"/>
          <w:rtl/>
        </w:rPr>
      </w:pPr>
      <w:r w:rsidRPr="005C7624">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Pr="00E61CAF">
        <w:rPr>
          <w:rFonts w:ascii="Traditional Arabic" w:hAnsi="Traditional Arabic" w:cs="Traditional Arabic"/>
          <w:b/>
          <w:bCs/>
          <w:rtl/>
        </w:rPr>
        <w:t>نفس المرجع</w:t>
      </w:r>
      <w:r>
        <w:rPr>
          <w:rFonts w:ascii="Traditional Arabic" w:hAnsi="Traditional Arabic" w:cs="Traditional Arabic" w:hint="cs"/>
          <w:sz w:val="24"/>
          <w:szCs w:val="24"/>
          <w:rtl/>
        </w:rPr>
        <w:t>،</w:t>
      </w:r>
      <w:r w:rsidRPr="005C7624">
        <w:rPr>
          <w:rFonts w:ascii="Traditional Arabic" w:hAnsi="Traditional Arabic" w:cs="Traditional Arabic"/>
          <w:sz w:val="24"/>
          <w:szCs w:val="24"/>
          <w:rtl/>
        </w:rPr>
        <w:t xml:space="preserve"> ص. 87</w:t>
      </w:r>
    </w:p>
  </w:footnote>
  <w:footnote w:id="5">
    <w:p w:rsidR="00BD2B13" w:rsidRPr="00DD633B" w:rsidRDefault="00BD2B13" w:rsidP="00BD2B13">
      <w:pPr>
        <w:pStyle w:val="FootnoteText"/>
        <w:bidi/>
        <w:ind w:left="1274" w:firstLine="0"/>
        <w:rPr>
          <w:rFonts w:ascii="Traditional Arabic" w:hAnsi="Traditional Arabic" w:cs="Traditional Arabic"/>
          <w:sz w:val="24"/>
          <w:szCs w:val="24"/>
          <w:rtl/>
        </w:rPr>
      </w:pPr>
      <w:r>
        <w:rPr>
          <w:rStyle w:val="FootnoteReference"/>
        </w:rPr>
        <w:footnoteRef/>
      </w:r>
      <w:r>
        <w:rPr>
          <w:rtl/>
        </w:rPr>
        <w:t>.</w:t>
      </w:r>
      <w:r w:rsidRPr="00DD633B">
        <w:rPr>
          <w:rFonts w:ascii="Traditional Arabic" w:hAnsi="Traditional Arabic" w:cs="Traditional Arabic"/>
          <w:sz w:val="24"/>
          <w:szCs w:val="24"/>
          <w:rtl/>
        </w:rPr>
        <w:t xml:space="preserve"> محمود كامل الناقة، </w:t>
      </w:r>
      <w:r w:rsidRPr="00DD633B">
        <w:rPr>
          <w:rFonts w:ascii="Traditional Arabic" w:hAnsi="Traditional Arabic" w:cs="Traditional Arabic"/>
          <w:b/>
          <w:bCs/>
          <w:sz w:val="24"/>
          <w:szCs w:val="24"/>
          <w:rtl/>
        </w:rPr>
        <w:t>تعليم</w:t>
      </w:r>
      <w:r>
        <w:rPr>
          <w:rFonts w:ascii="Traditional Arabic" w:hAnsi="Traditional Arabic" w:cs="Traditional Arabic"/>
          <w:b/>
          <w:bCs/>
          <w:sz w:val="24"/>
          <w:szCs w:val="24"/>
          <w:rtl/>
        </w:rPr>
        <w:t xml:space="preserve"> اللغة العربية للناطقين بلغات </w:t>
      </w:r>
      <w:r w:rsidRPr="00DD633B">
        <w:rPr>
          <w:rFonts w:ascii="Traditional Arabic" w:hAnsi="Traditional Arabic" w:cs="Traditional Arabic"/>
          <w:b/>
          <w:bCs/>
          <w:sz w:val="24"/>
          <w:szCs w:val="24"/>
          <w:rtl/>
        </w:rPr>
        <w:t>أخرى،</w:t>
      </w:r>
      <w:r>
        <w:rPr>
          <w:rFonts w:ascii="Traditional Arabic" w:hAnsi="Traditional Arabic" w:cs="Traditional Arabic"/>
          <w:sz w:val="24"/>
          <w:szCs w:val="24"/>
          <w:rtl/>
        </w:rPr>
        <w:t xml:space="preserve"> (جامعة أم القرى، 1985</w:t>
      </w:r>
      <w:r w:rsidRPr="00DD633B">
        <w:rPr>
          <w:rFonts w:ascii="Traditional Arabic" w:hAnsi="Traditional Arabic" w:cs="Traditional Arabic"/>
          <w:sz w:val="24"/>
          <w:szCs w:val="24"/>
          <w:rtl/>
        </w:rPr>
        <w:t>) ص. 151</w:t>
      </w:r>
    </w:p>
  </w:footnote>
  <w:footnote w:id="6">
    <w:p w:rsidR="00BD2B13" w:rsidRPr="00DD633B" w:rsidRDefault="00BD2B13" w:rsidP="00BD2B13">
      <w:pPr>
        <w:pStyle w:val="FootnoteText"/>
        <w:bidi/>
        <w:ind w:firstLine="1274"/>
        <w:rPr>
          <w:rFonts w:ascii="Traditional Arabic" w:hAnsi="Traditional Arabic" w:cs="Traditional Arabic"/>
          <w:sz w:val="24"/>
          <w:szCs w:val="24"/>
          <w:rtl/>
        </w:rPr>
      </w:pPr>
      <w:r w:rsidRPr="00DD633B">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عبد الرحمن بن إبراهيم الفوزان، </w:t>
      </w:r>
      <w:r w:rsidRPr="00DD633B">
        <w:rPr>
          <w:rFonts w:ascii="Traditional Arabic" w:hAnsi="Traditional Arabic" w:cs="Traditional Arabic"/>
          <w:b/>
          <w:bCs/>
          <w:sz w:val="24"/>
          <w:szCs w:val="24"/>
          <w:rtl/>
        </w:rPr>
        <w:t>إعداد المواد التعليمية</w:t>
      </w:r>
      <w:r w:rsidRPr="00DD633B">
        <w:rPr>
          <w:rFonts w:ascii="Traditional Arabic" w:hAnsi="Traditional Arabic" w:cs="Traditional Arabic"/>
          <w:sz w:val="24"/>
          <w:szCs w:val="24"/>
          <w:rtl/>
        </w:rPr>
        <w:t>، (مكتبة أحمد فريد وجدي</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1328ه) ص. 3</w:t>
      </w:r>
    </w:p>
  </w:footnote>
  <w:footnote w:id="7">
    <w:p w:rsidR="00BD2B13" w:rsidRPr="00DD633B" w:rsidRDefault="00BD2B13" w:rsidP="00BD2B13">
      <w:pPr>
        <w:pStyle w:val="FootnoteText"/>
        <w:bidi/>
        <w:ind w:firstLine="1274"/>
        <w:rPr>
          <w:rFonts w:ascii="Traditional Arabic" w:hAnsi="Traditional Arabic" w:cs="Traditional Arabic"/>
          <w:sz w:val="24"/>
          <w:szCs w:val="24"/>
          <w:rtl/>
        </w:rPr>
      </w:pPr>
      <w:r w:rsidRPr="00DD633B">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Pr="00D54E1C">
        <w:rPr>
          <w:rFonts w:ascii="Traditional Arabic" w:hAnsi="Traditional Arabic" w:cs="Traditional Arabic" w:hint="cs"/>
          <w:b/>
          <w:bCs/>
          <w:sz w:val="24"/>
          <w:szCs w:val="24"/>
          <w:rtl/>
        </w:rPr>
        <w:t>نفس المرجع</w:t>
      </w:r>
    </w:p>
  </w:footnote>
  <w:footnote w:id="8">
    <w:p w:rsidR="00BD2B13" w:rsidRPr="00DD633B" w:rsidRDefault="00BD2B13" w:rsidP="00BD2B13">
      <w:pPr>
        <w:pStyle w:val="FootnoteText"/>
        <w:bidi/>
        <w:ind w:firstLine="1274"/>
        <w:rPr>
          <w:rFonts w:ascii="Traditional Arabic" w:hAnsi="Traditional Arabic" w:cs="Traditional Arabic"/>
          <w:sz w:val="24"/>
          <w:szCs w:val="24"/>
          <w:rtl/>
        </w:rPr>
      </w:pPr>
      <w:r w:rsidRPr="00DD633B">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عبد الرحمن النجدي،</w:t>
      </w:r>
      <w:r w:rsidRPr="00DD633B">
        <w:rPr>
          <w:rFonts w:ascii="Traditional Arabic" w:hAnsi="Traditional Arabic" w:cs="Traditional Arabic"/>
          <w:b/>
          <w:bCs/>
          <w:sz w:val="24"/>
          <w:szCs w:val="24"/>
          <w:rtl/>
        </w:rPr>
        <w:t xml:space="preserve"> أصول التدريس اللغة العربية</w:t>
      </w:r>
      <w:r w:rsidRPr="00DD633B">
        <w:rPr>
          <w:rFonts w:ascii="Traditional Arabic" w:hAnsi="Traditional Arabic" w:cs="Traditional Arabic"/>
          <w:sz w:val="24"/>
          <w:szCs w:val="24"/>
          <w:rtl/>
        </w:rPr>
        <w:t>، (بيروت، دار الرائد العربي، 1984م) ص. 24</w:t>
      </w:r>
    </w:p>
  </w:footnote>
  <w:footnote w:id="9">
    <w:p w:rsidR="00BD2B13" w:rsidRPr="00DD633B" w:rsidRDefault="00BD2B13" w:rsidP="00BD2B13">
      <w:pPr>
        <w:pStyle w:val="FootnoteText"/>
        <w:bidi/>
        <w:ind w:firstLine="379"/>
        <w:rPr>
          <w:rFonts w:ascii="Traditional Arabic" w:hAnsi="Traditional Arabic" w:cs="Traditional Arabic"/>
          <w:sz w:val="24"/>
          <w:szCs w:val="24"/>
          <w:rtl/>
        </w:rPr>
      </w:pPr>
      <w:r>
        <w:rPr>
          <w:rStyle w:val="FootnoteReference"/>
        </w:rPr>
        <w:footnoteRef/>
      </w:r>
      <w:r>
        <w:rPr>
          <w:rtl/>
        </w:rPr>
        <w:t>.</w:t>
      </w:r>
      <w:r w:rsidRPr="00DD633B">
        <w:rPr>
          <w:rFonts w:ascii="Traditional Arabic" w:hAnsi="Traditional Arabic" w:cs="Traditional Arabic"/>
          <w:sz w:val="24"/>
          <w:szCs w:val="24"/>
          <w:rtl/>
        </w:rPr>
        <w:t xml:space="preserve"> عبد الرحمن بن إبراهيم الفوزان، </w:t>
      </w:r>
      <w:r w:rsidRPr="00DD633B">
        <w:rPr>
          <w:rFonts w:ascii="Traditional Arabic" w:hAnsi="Traditional Arabic" w:cs="Traditional Arabic"/>
          <w:b/>
          <w:bCs/>
          <w:sz w:val="24"/>
          <w:szCs w:val="24"/>
          <w:rtl/>
        </w:rPr>
        <w:t>إعداد المواد التعليمية</w:t>
      </w:r>
      <w:r w:rsidRPr="00DD633B">
        <w:rPr>
          <w:rFonts w:ascii="Traditional Arabic" w:hAnsi="Traditional Arabic" w:cs="Traditional Arabic"/>
          <w:sz w:val="24"/>
          <w:szCs w:val="24"/>
          <w:rtl/>
        </w:rPr>
        <w:t>، (مكتبة أحمد فريد وجدي</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1328ه) ص. 9</w:t>
      </w:r>
    </w:p>
  </w:footnote>
  <w:footnote w:id="10">
    <w:p w:rsidR="00BD2B13" w:rsidRPr="00DD633B" w:rsidRDefault="00BD2B13" w:rsidP="00BD2B13">
      <w:pPr>
        <w:pStyle w:val="FootnoteText"/>
        <w:bidi/>
        <w:ind w:firstLine="379"/>
        <w:rPr>
          <w:rFonts w:ascii="Traditional Arabic" w:hAnsi="Traditional Arabic" w:cs="Traditional Arabic"/>
          <w:sz w:val="24"/>
          <w:szCs w:val="24"/>
          <w:rtl/>
        </w:rPr>
      </w:pPr>
      <w:r w:rsidRPr="00DD633B">
        <w:rPr>
          <w:rStyle w:val="FootnoteReference"/>
          <w:rFonts w:ascii="Traditional Arabic" w:hAnsi="Traditional Arabic" w:cs="Traditional Arabic"/>
        </w:rPr>
        <w:footnoteRef/>
      </w:r>
      <w:r>
        <w:rPr>
          <w:rFonts w:ascii="Traditional Arabic" w:hAnsi="Traditional Arabic" w:cs="Traditional Arabic"/>
          <w:rtl/>
        </w:rPr>
        <w:t>.</w:t>
      </w:r>
      <w:r w:rsidRPr="00DD633B">
        <w:rPr>
          <w:rFonts w:ascii="Traditional Arabic" w:hAnsi="Traditional Arabic" w:cs="Traditional Arabic"/>
          <w:sz w:val="24"/>
          <w:szCs w:val="24"/>
          <w:rtl/>
        </w:rPr>
        <w:t xml:space="preserve"> علي حسين ديلمي، </w:t>
      </w:r>
      <w:r w:rsidRPr="00DD633B">
        <w:rPr>
          <w:rFonts w:ascii="Traditional Arabic" w:hAnsi="Traditional Arabic" w:cs="Traditional Arabic"/>
          <w:b/>
          <w:bCs/>
          <w:sz w:val="24"/>
          <w:szCs w:val="24"/>
          <w:rtl/>
        </w:rPr>
        <w:t>الطرائق العلمية في تدريس اللغة</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(عمان – أردن: دار الشروق</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2003 م) ص.200</w:t>
      </w:r>
    </w:p>
  </w:footnote>
  <w:footnote w:id="11">
    <w:p w:rsidR="00BD2B13" w:rsidRPr="00DD633B" w:rsidRDefault="00BD2B13" w:rsidP="00BD2B13">
      <w:pPr>
        <w:pStyle w:val="FootnoteText"/>
        <w:bidi/>
        <w:ind w:firstLine="379"/>
        <w:rPr>
          <w:rFonts w:ascii="Traditional Arabic" w:hAnsi="Traditional Arabic" w:cs="Traditional Arabic"/>
          <w:sz w:val="24"/>
          <w:szCs w:val="24"/>
          <w:rtl/>
        </w:rPr>
      </w:pPr>
      <w:r w:rsidRPr="00DD633B">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منى إبراهيم اللبودى</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w:t>
      </w:r>
      <w:r w:rsidRPr="00DD633B">
        <w:rPr>
          <w:rFonts w:ascii="Traditional Arabic" w:hAnsi="Traditional Arabic" w:cs="Traditional Arabic"/>
          <w:b/>
          <w:bCs/>
          <w:sz w:val="24"/>
          <w:szCs w:val="24"/>
          <w:rtl/>
        </w:rPr>
        <w:t>الحوار – فنياته واستراتجياته وأساليب تعليمية</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(القاهرة: مكتبة وهبة</w:t>
      </w:r>
      <w:r>
        <w:rPr>
          <w:rFonts w:ascii="Traditional Arabic" w:hAnsi="Traditional Arabic" w:cs="Traditional Arabic"/>
          <w:sz w:val="24"/>
          <w:szCs w:val="24"/>
          <w:rtl/>
        </w:rPr>
        <w:t>،</w:t>
      </w:r>
      <w:r w:rsidRPr="00DD633B">
        <w:rPr>
          <w:rFonts w:ascii="Traditional Arabic" w:hAnsi="Traditional Arabic" w:cs="Traditional Arabic"/>
          <w:sz w:val="24"/>
          <w:szCs w:val="24"/>
          <w:rtl/>
        </w:rPr>
        <w:t xml:space="preserve"> 2003 م) ص. 10 </w:t>
      </w:r>
    </w:p>
  </w:footnote>
  <w:footnote w:id="12">
    <w:p w:rsidR="00BD2B13" w:rsidRPr="005D7438" w:rsidRDefault="00BD2B13" w:rsidP="00BD2B13">
      <w:pPr>
        <w:pStyle w:val="FootnoteText"/>
        <w:rPr>
          <w:rFonts w:asciiTheme="majorBidi" w:hAnsiTheme="majorBidi" w:cstheme="majorBidi"/>
          <w:rtl/>
        </w:rPr>
      </w:pPr>
      <w:r w:rsidRPr="005D7438">
        <w:rPr>
          <w:rStyle w:val="FootnoteReference"/>
          <w:rFonts w:asciiTheme="majorBidi" w:hAnsiTheme="majorBidi" w:cstheme="majorBidi"/>
        </w:rPr>
        <w:footnoteRef/>
      </w:r>
      <w:r>
        <w:rPr>
          <w:rFonts w:asciiTheme="majorBidi" w:hAnsiTheme="majorBidi" w:cstheme="majorBidi"/>
        </w:rPr>
        <w:t>.</w:t>
      </w:r>
      <w:r w:rsidRPr="005D7438">
        <w:rPr>
          <w:rFonts w:asciiTheme="majorBidi" w:hAnsiTheme="majorBidi" w:cstheme="majorBidi"/>
        </w:rPr>
        <w:t xml:space="preserve"> Zainal Arifin, </w:t>
      </w:r>
      <w:r w:rsidRPr="005D7438">
        <w:rPr>
          <w:rFonts w:asciiTheme="majorBidi" w:hAnsiTheme="majorBidi" w:cstheme="majorBidi"/>
          <w:i/>
          <w:iCs/>
        </w:rPr>
        <w:t>Penelitian pendidikan metode dan paradigma baru</w:t>
      </w:r>
      <w:r w:rsidRPr="005D7438">
        <w:rPr>
          <w:rFonts w:asciiTheme="majorBidi" w:hAnsiTheme="majorBidi" w:cstheme="majorBidi"/>
        </w:rPr>
        <w:t xml:space="preserve">, (Bandung: PT Rosda Karya, 2011), </w:t>
      </w:r>
      <w:r w:rsidRPr="005D7438">
        <w:rPr>
          <w:rFonts w:asciiTheme="majorBidi" w:hAnsiTheme="majorBidi" w:cstheme="majorBidi"/>
          <w:rtl/>
        </w:rPr>
        <w:t>ص</w:t>
      </w:r>
      <w:r w:rsidRPr="005D7438">
        <w:rPr>
          <w:rFonts w:asciiTheme="majorBidi" w:hAnsiTheme="majorBidi" w:cstheme="majorBidi"/>
        </w:rPr>
        <w:t xml:space="preserve">. </w:t>
      </w:r>
      <w:r w:rsidRPr="005D7438">
        <w:rPr>
          <w:rFonts w:asciiTheme="majorBidi" w:hAnsiTheme="majorBidi" w:cstheme="majorBidi"/>
          <w:rtl/>
        </w:rPr>
        <w:t>140</w:t>
      </w:r>
      <w:r w:rsidRPr="005D7438">
        <w:rPr>
          <w:rFonts w:asciiTheme="majorBidi" w:hAnsiTheme="majorBidi" w:cstheme="majorBidi"/>
        </w:rPr>
        <w:t xml:space="preserve"> </w:t>
      </w:r>
    </w:p>
  </w:footnote>
  <w:footnote w:id="13">
    <w:p w:rsidR="00BD2B13" w:rsidRPr="005D7438" w:rsidRDefault="00BD2B13" w:rsidP="00BD2B13">
      <w:pPr>
        <w:pStyle w:val="FootnoteText"/>
        <w:rPr>
          <w:rFonts w:asciiTheme="majorBidi" w:hAnsiTheme="majorBidi" w:cstheme="majorBidi"/>
          <w:rtl/>
        </w:rPr>
      </w:pPr>
      <w:r w:rsidRPr="005D7438">
        <w:rPr>
          <w:rStyle w:val="FootnoteReference"/>
          <w:rFonts w:asciiTheme="majorBidi" w:hAnsiTheme="majorBidi" w:cstheme="majorBidi"/>
        </w:rPr>
        <w:footnoteRef/>
      </w:r>
      <w:r>
        <w:rPr>
          <w:rFonts w:asciiTheme="majorBidi" w:hAnsiTheme="majorBidi" w:cstheme="majorBidi"/>
        </w:rPr>
        <w:t>.</w:t>
      </w:r>
      <w:r w:rsidRPr="005D7438">
        <w:rPr>
          <w:rFonts w:asciiTheme="majorBidi" w:hAnsiTheme="majorBidi" w:cstheme="majorBidi"/>
        </w:rPr>
        <w:t xml:space="preserve"> Lexy J Moleong, </w:t>
      </w:r>
      <w:r w:rsidRPr="005D7438">
        <w:rPr>
          <w:rFonts w:asciiTheme="majorBidi" w:hAnsiTheme="majorBidi" w:cstheme="majorBidi"/>
          <w:i/>
          <w:iCs/>
        </w:rPr>
        <w:t>Metologi Penelitian Kualitatif</w:t>
      </w:r>
      <w:r w:rsidRPr="005D7438">
        <w:rPr>
          <w:rFonts w:asciiTheme="majorBidi" w:hAnsiTheme="majorBidi" w:cstheme="majorBidi"/>
        </w:rPr>
        <w:t xml:space="preserve">, cet. 21 (Bandung: PT Rosda Karya, 2005), </w:t>
      </w:r>
      <w:r w:rsidRPr="005D7438">
        <w:rPr>
          <w:rFonts w:asciiTheme="majorBidi" w:hAnsiTheme="majorBidi" w:cstheme="majorBidi"/>
          <w:rtl/>
        </w:rPr>
        <w:t>ص</w:t>
      </w:r>
      <w:r w:rsidRPr="005D7438">
        <w:rPr>
          <w:rFonts w:asciiTheme="majorBidi" w:hAnsiTheme="majorBidi" w:cstheme="majorBidi"/>
        </w:rPr>
        <w:t xml:space="preserve">. </w:t>
      </w:r>
      <w:r w:rsidRPr="005D7438">
        <w:rPr>
          <w:rFonts w:asciiTheme="majorBidi" w:hAnsiTheme="majorBidi" w:cstheme="majorBidi"/>
          <w:rtl/>
        </w:rPr>
        <w:t>4</w:t>
      </w:r>
    </w:p>
  </w:footnote>
  <w:footnote w:id="14">
    <w:p w:rsidR="00BD2B13" w:rsidRPr="005D7438" w:rsidRDefault="00BD2B13" w:rsidP="00BD2B13">
      <w:pPr>
        <w:pStyle w:val="FootnoteText"/>
        <w:rPr>
          <w:rFonts w:asciiTheme="majorBidi" w:hAnsiTheme="majorBidi" w:cstheme="majorBidi"/>
          <w:rtl/>
        </w:rPr>
      </w:pPr>
      <w:r w:rsidRPr="005D7438">
        <w:rPr>
          <w:rStyle w:val="FootnoteReference"/>
          <w:rFonts w:asciiTheme="majorBidi" w:hAnsiTheme="majorBidi" w:cstheme="majorBidi"/>
        </w:rPr>
        <w:footnoteRef/>
      </w:r>
      <w:r>
        <w:rPr>
          <w:rFonts w:asciiTheme="majorBidi" w:hAnsiTheme="majorBidi" w:cstheme="majorBidi"/>
        </w:rPr>
        <w:t xml:space="preserve"> Lexy J. </w:t>
      </w:r>
      <w:r w:rsidRPr="005D7438">
        <w:rPr>
          <w:rFonts w:asciiTheme="majorBidi" w:hAnsiTheme="majorBidi" w:cstheme="majorBidi"/>
        </w:rPr>
        <w:t xml:space="preserve">Moleong, </w:t>
      </w:r>
      <w:r w:rsidRPr="005D7438">
        <w:rPr>
          <w:rFonts w:asciiTheme="majorBidi" w:hAnsiTheme="majorBidi" w:cstheme="majorBidi"/>
          <w:i/>
          <w:iCs/>
        </w:rPr>
        <w:t>Metologi Penelitian Kualitatif</w:t>
      </w:r>
      <w:r w:rsidRPr="005D7438">
        <w:rPr>
          <w:rFonts w:asciiTheme="majorBidi" w:hAnsiTheme="majorBidi" w:cstheme="majorBidi"/>
        </w:rPr>
        <w:t>,</w:t>
      </w:r>
      <w:r>
        <w:rPr>
          <w:rFonts w:asciiTheme="majorBidi" w:hAnsiTheme="majorBidi" w:cstheme="majorBidi"/>
        </w:rPr>
        <w:t>.</w:t>
      </w:r>
      <w:r w:rsidRPr="005D7438">
        <w:rPr>
          <w:rFonts w:asciiTheme="majorBidi" w:hAnsiTheme="majorBidi" w:cstheme="majorBidi"/>
          <w:rtl/>
        </w:rPr>
        <w:t>..</w:t>
      </w:r>
      <w:r w:rsidRPr="005D7438">
        <w:rPr>
          <w:rFonts w:asciiTheme="majorBidi" w:hAnsiTheme="majorBidi" w:cstheme="majorBidi"/>
        </w:rPr>
        <w:t xml:space="preserve"> </w:t>
      </w:r>
      <w:r w:rsidRPr="005D7438">
        <w:rPr>
          <w:rFonts w:asciiTheme="majorBidi" w:hAnsiTheme="majorBidi" w:cstheme="majorBidi"/>
          <w:rtl/>
        </w:rPr>
        <w:t>ص</w:t>
      </w:r>
      <w:r w:rsidRPr="005D7438">
        <w:rPr>
          <w:rFonts w:asciiTheme="majorBidi" w:hAnsiTheme="majorBidi" w:cstheme="majorBidi"/>
        </w:rPr>
        <w:t>.</w:t>
      </w:r>
      <w:r w:rsidRPr="005D7438">
        <w:rPr>
          <w:rFonts w:asciiTheme="majorBidi" w:hAnsiTheme="majorBidi" w:cstheme="majorBidi"/>
          <w:rtl/>
        </w:rPr>
        <w:t xml:space="preserve"> 7</w:t>
      </w:r>
    </w:p>
  </w:footnote>
  <w:footnote w:id="15">
    <w:p w:rsidR="00BD2B13" w:rsidRPr="005D7438" w:rsidRDefault="00BD2B13" w:rsidP="00BD2B13">
      <w:pPr>
        <w:pStyle w:val="FootnoteText"/>
        <w:rPr>
          <w:rFonts w:asciiTheme="majorBidi" w:hAnsiTheme="majorBidi" w:cstheme="majorBidi"/>
        </w:rPr>
      </w:pPr>
      <w:r w:rsidRPr="005D7438">
        <w:rPr>
          <w:rStyle w:val="FootnoteReference"/>
          <w:rFonts w:asciiTheme="majorBidi" w:hAnsiTheme="majorBidi" w:cstheme="majorBidi"/>
        </w:rPr>
        <w:footnoteRef/>
      </w:r>
      <w:r>
        <w:rPr>
          <w:rFonts w:asciiTheme="majorBidi" w:hAnsiTheme="majorBidi" w:cstheme="majorBidi"/>
        </w:rPr>
        <w:t>.</w:t>
      </w:r>
      <w:r w:rsidRPr="005D7438">
        <w:rPr>
          <w:rFonts w:asciiTheme="majorBidi" w:hAnsiTheme="majorBidi" w:cstheme="majorBidi"/>
        </w:rPr>
        <w:t xml:space="preserve"> S. Nasution, </w:t>
      </w:r>
      <w:r w:rsidRPr="005D7438">
        <w:rPr>
          <w:rFonts w:asciiTheme="majorBidi" w:hAnsiTheme="majorBidi" w:cstheme="majorBidi"/>
          <w:i/>
          <w:iCs/>
        </w:rPr>
        <w:t>Metode Research (Metode Penelitian)</w:t>
      </w:r>
      <w:r w:rsidRPr="005D7438">
        <w:rPr>
          <w:rFonts w:asciiTheme="majorBidi" w:hAnsiTheme="majorBidi" w:cstheme="majorBidi"/>
        </w:rPr>
        <w:t xml:space="preserve">, cet 8 (Jakarta: Bumi Aksara, 2006), </w:t>
      </w:r>
      <w:r w:rsidRPr="005D7438">
        <w:rPr>
          <w:rFonts w:asciiTheme="majorBidi" w:hAnsiTheme="majorBidi" w:cstheme="majorBidi"/>
          <w:rtl/>
        </w:rPr>
        <w:t>ص</w:t>
      </w:r>
      <w:r w:rsidRPr="005D7438">
        <w:rPr>
          <w:rFonts w:asciiTheme="majorBidi" w:hAnsiTheme="majorBidi" w:cstheme="majorBidi"/>
        </w:rPr>
        <w:t>. 113</w:t>
      </w:r>
    </w:p>
  </w:footnote>
  <w:footnote w:id="16">
    <w:p w:rsidR="00BD2B13" w:rsidRPr="005D7438" w:rsidRDefault="00BD2B13" w:rsidP="00BD2B13">
      <w:pPr>
        <w:pStyle w:val="FootnoteText"/>
        <w:rPr>
          <w:rFonts w:asciiTheme="majorBidi" w:hAnsiTheme="majorBidi" w:cstheme="majorBidi"/>
          <w:rtl/>
        </w:rPr>
      </w:pPr>
      <w:r w:rsidRPr="005D7438">
        <w:rPr>
          <w:rStyle w:val="FootnoteReference"/>
          <w:rFonts w:asciiTheme="majorBidi" w:hAnsiTheme="majorBidi" w:cstheme="majorBidi"/>
        </w:rPr>
        <w:footnoteRef/>
      </w:r>
      <w:r>
        <w:rPr>
          <w:rFonts w:asciiTheme="majorBidi" w:hAnsiTheme="majorBidi" w:cstheme="majorBidi"/>
        </w:rPr>
        <w:t>.</w:t>
      </w:r>
      <w:r w:rsidRPr="005D7438">
        <w:rPr>
          <w:rFonts w:asciiTheme="majorBidi" w:hAnsiTheme="majorBidi" w:cstheme="majorBidi"/>
        </w:rPr>
        <w:t xml:space="preserve"> syamsuddin AR dan Vismaia S. Darmayanti,</w:t>
      </w:r>
      <w:r w:rsidRPr="005D7438">
        <w:rPr>
          <w:rFonts w:asciiTheme="majorBidi" w:hAnsiTheme="majorBidi" w:cstheme="majorBidi"/>
          <w:i/>
          <w:iCs/>
        </w:rPr>
        <w:t xml:space="preserve"> Metodologi Penelitian Pendidikan Bahasa</w:t>
      </w:r>
      <w:r w:rsidRPr="005D7438">
        <w:rPr>
          <w:rFonts w:asciiTheme="majorBidi" w:hAnsiTheme="majorBidi" w:cstheme="majorBidi"/>
        </w:rPr>
        <w:t xml:space="preserve">, (Bandung: PT Remaja Rosdakarya, 2007), </w:t>
      </w:r>
      <w:r w:rsidRPr="005D7438">
        <w:rPr>
          <w:rFonts w:asciiTheme="majorBidi" w:hAnsiTheme="majorBidi" w:cstheme="majorBidi"/>
          <w:rtl/>
        </w:rPr>
        <w:t>ص</w:t>
      </w:r>
      <w:r w:rsidRPr="005D7438">
        <w:rPr>
          <w:rFonts w:asciiTheme="majorBidi" w:hAnsiTheme="majorBidi" w:cstheme="majorBidi"/>
        </w:rPr>
        <w:t xml:space="preserve">. </w:t>
      </w:r>
      <w:r w:rsidRPr="005D7438">
        <w:rPr>
          <w:rFonts w:asciiTheme="majorBidi" w:hAnsiTheme="majorBidi" w:cstheme="majorBidi"/>
          <w:rtl/>
        </w:rPr>
        <w:t>108</w:t>
      </w:r>
    </w:p>
  </w:footnote>
  <w:footnote w:id="17">
    <w:p w:rsidR="00BD2B13" w:rsidRPr="005D7438" w:rsidRDefault="00BD2B13" w:rsidP="00BD2B13">
      <w:pPr>
        <w:pStyle w:val="FootnoteText"/>
        <w:rPr>
          <w:rFonts w:asciiTheme="majorBidi" w:hAnsiTheme="majorBidi" w:cstheme="majorBidi"/>
          <w:rtl/>
        </w:rPr>
      </w:pPr>
      <w:r>
        <w:rPr>
          <w:rStyle w:val="FootnoteReference"/>
        </w:rPr>
        <w:footnoteRef/>
      </w:r>
      <w:r>
        <w:t xml:space="preserve"> </w:t>
      </w:r>
      <w:r w:rsidRPr="005D7438">
        <w:rPr>
          <w:rFonts w:asciiTheme="majorBidi" w:hAnsiTheme="majorBidi" w:cstheme="majorBidi"/>
        </w:rPr>
        <w:t xml:space="preserve">Lexy J Moleong, </w:t>
      </w:r>
      <w:r w:rsidRPr="005D7438">
        <w:rPr>
          <w:rFonts w:asciiTheme="majorBidi" w:hAnsiTheme="majorBidi" w:cstheme="majorBidi"/>
          <w:i/>
          <w:iCs/>
        </w:rPr>
        <w:t>Metologi Penelitian Kualitatif</w:t>
      </w:r>
      <w:r w:rsidRPr="005D7438">
        <w:rPr>
          <w:rFonts w:asciiTheme="majorBidi" w:hAnsiTheme="majorBidi" w:cstheme="majorBidi"/>
        </w:rPr>
        <w:t>,</w:t>
      </w:r>
      <w:r>
        <w:rPr>
          <w:rFonts w:asciiTheme="majorBidi" w:hAnsiTheme="majorBidi" w:cstheme="majorBidi"/>
        </w:rPr>
        <w:t>.</w:t>
      </w:r>
      <w:r w:rsidRPr="005D7438">
        <w:rPr>
          <w:rFonts w:asciiTheme="majorBidi" w:hAnsiTheme="majorBidi" w:cstheme="majorBidi"/>
          <w:rtl/>
        </w:rPr>
        <w:t>..</w:t>
      </w:r>
      <w:r w:rsidRPr="005D7438">
        <w:rPr>
          <w:rFonts w:asciiTheme="majorBidi" w:hAnsiTheme="majorBidi" w:cstheme="majorBidi"/>
        </w:rPr>
        <w:t xml:space="preserve"> </w:t>
      </w:r>
      <w:r w:rsidRPr="005D7438">
        <w:rPr>
          <w:rFonts w:asciiTheme="majorBidi" w:hAnsiTheme="majorBidi" w:cstheme="majorBidi"/>
          <w:rtl/>
        </w:rPr>
        <w:t>ص</w:t>
      </w:r>
      <w:r w:rsidRPr="005D7438">
        <w:rPr>
          <w:rFonts w:asciiTheme="majorBidi" w:hAnsiTheme="majorBidi" w:cstheme="majorBidi"/>
        </w:rPr>
        <w:t>.</w:t>
      </w:r>
      <w:r w:rsidRPr="005D7438">
        <w:rPr>
          <w:rFonts w:asciiTheme="majorBidi" w:hAnsiTheme="majorBidi" w:cstheme="majorBidi"/>
          <w:rtl/>
        </w:rPr>
        <w:t xml:space="preserve"> 248</w:t>
      </w:r>
    </w:p>
    <w:p w:rsidR="00BD2B13" w:rsidRDefault="00BD2B13" w:rsidP="00BD2B13">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824191"/>
      <w:docPartObj>
        <w:docPartGallery w:val="Page Numbers (Top of Page)"/>
        <w:docPartUnique/>
      </w:docPartObj>
    </w:sdtPr>
    <w:sdtContent>
      <w:p w:rsidR="00CC2922" w:rsidRDefault="00BB7CB5" w:rsidP="00CC2922">
        <w:pPr>
          <w:pStyle w:val="Header"/>
          <w:ind w:firstLine="0"/>
        </w:pPr>
        <w:fldSimple w:instr=" PAGE   \* MERGEFORMAT ">
          <w:r w:rsidR="00B72393">
            <w:rPr>
              <w:noProof/>
            </w:rPr>
            <w:t>15</w:t>
          </w:r>
        </w:fldSimple>
      </w:p>
    </w:sdtContent>
  </w:sdt>
  <w:p w:rsidR="001D1AD5" w:rsidRDefault="001D1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98C"/>
    <w:multiLevelType w:val="hybridMultilevel"/>
    <w:tmpl w:val="D432FC22"/>
    <w:lvl w:ilvl="0" w:tplc="8DB4DEF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105F30B2"/>
    <w:multiLevelType w:val="hybridMultilevel"/>
    <w:tmpl w:val="463A6DFE"/>
    <w:lvl w:ilvl="0" w:tplc="FA426594">
      <w:start w:val="26"/>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925405"/>
    <w:multiLevelType w:val="hybridMultilevel"/>
    <w:tmpl w:val="26B8A99A"/>
    <w:lvl w:ilvl="0" w:tplc="2CAAC118">
      <w:start w:val="3"/>
      <w:numFmt w:val="arabicAbjad"/>
      <w:lvlText w:val="%1."/>
      <w:lvlJc w:val="left"/>
      <w:pPr>
        <w:ind w:left="720" w:hanging="360"/>
      </w:pPr>
      <w:rPr>
        <w:rFonts w:ascii="Traditional Arabic" w:eastAsiaTheme="minorHAnsi" w:hAnsi="Traditional Arabic" w:cs="Traditional Arab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2E60FC"/>
    <w:multiLevelType w:val="hybridMultilevel"/>
    <w:tmpl w:val="6518DF94"/>
    <w:lvl w:ilvl="0" w:tplc="BB1A4952">
      <w:start w:val="1"/>
      <w:numFmt w:val="decimal"/>
      <w:lvlText w:val="%1."/>
      <w:lvlJc w:val="left"/>
      <w:pPr>
        <w:ind w:left="785" w:hanging="360"/>
      </w:pPr>
      <w:rPr>
        <w:rFonts w:ascii="Traditional Arabic" w:eastAsiaTheme="minorHAnsi" w:hAnsi="Traditional Arabic" w:cs="Traditional Arabic"/>
      </w:rPr>
    </w:lvl>
    <w:lvl w:ilvl="1" w:tplc="04210019" w:tentative="1">
      <w:start w:val="1"/>
      <w:numFmt w:val="lowerLetter"/>
      <w:lvlText w:val="%2."/>
      <w:lvlJc w:val="left"/>
      <w:pPr>
        <w:ind w:left="1535" w:hanging="360"/>
      </w:pPr>
    </w:lvl>
    <w:lvl w:ilvl="2" w:tplc="0421001B" w:tentative="1">
      <w:start w:val="1"/>
      <w:numFmt w:val="lowerRoman"/>
      <w:lvlText w:val="%3."/>
      <w:lvlJc w:val="right"/>
      <w:pPr>
        <w:ind w:left="2255" w:hanging="180"/>
      </w:pPr>
    </w:lvl>
    <w:lvl w:ilvl="3" w:tplc="0421000F" w:tentative="1">
      <w:start w:val="1"/>
      <w:numFmt w:val="decimal"/>
      <w:lvlText w:val="%4."/>
      <w:lvlJc w:val="left"/>
      <w:pPr>
        <w:ind w:left="2975" w:hanging="360"/>
      </w:pPr>
    </w:lvl>
    <w:lvl w:ilvl="4" w:tplc="04210019" w:tentative="1">
      <w:start w:val="1"/>
      <w:numFmt w:val="lowerLetter"/>
      <w:lvlText w:val="%5."/>
      <w:lvlJc w:val="left"/>
      <w:pPr>
        <w:ind w:left="3695" w:hanging="360"/>
      </w:pPr>
    </w:lvl>
    <w:lvl w:ilvl="5" w:tplc="0421001B" w:tentative="1">
      <w:start w:val="1"/>
      <w:numFmt w:val="lowerRoman"/>
      <w:lvlText w:val="%6."/>
      <w:lvlJc w:val="right"/>
      <w:pPr>
        <w:ind w:left="4415" w:hanging="180"/>
      </w:pPr>
    </w:lvl>
    <w:lvl w:ilvl="6" w:tplc="0421000F" w:tentative="1">
      <w:start w:val="1"/>
      <w:numFmt w:val="decimal"/>
      <w:lvlText w:val="%7."/>
      <w:lvlJc w:val="left"/>
      <w:pPr>
        <w:ind w:left="5135" w:hanging="360"/>
      </w:pPr>
    </w:lvl>
    <w:lvl w:ilvl="7" w:tplc="04210019" w:tentative="1">
      <w:start w:val="1"/>
      <w:numFmt w:val="lowerLetter"/>
      <w:lvlText w:val="%8."/>
      <w:lvlJc w:val="left"/>
      <w:pPr>
        <w:ind w:left="5855" w:hanging="360"/>
      </w:pPr>
    </w:lvl>
    <w:lvl w:ilvl="8" w:tplc="0421001B" w:tentative="1">
      <w:start w:val="1"/>
      <w:numFmt w:val="lowerRoman"/>
      <w:lvlText w:val="%9."/>
      <w:lvlJc w:val="right"/>
      <w:pPr>
        <w:ind w:left="6575" w:hanging="180"/>
      </w:pPr>
    </w:lvl>
  </w:abstractNum>
  <w:abstractNum w:abstractNumId="4">
    <w:nsid w:val="23327FD9"/>
    <w:multiLevelType w:val="hybridMultilevel"/>
    <w:tmpl w:val="38D831A4"/>
    <w:lvl w:ilvl="0" w:tplc="B81218F8">
      <w:start w:val="1"/>
      <w:numFmt w:val="arabicAlpha"/>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5">
    <w:nsid w:val="2E2E5915"/>
    <w:multiLevelType w:val="hybridMultilevel"/>
    <w:tmpl w:val="01C681B2"/>
    <w:lvl w:ilvl="0" w:tplc="28B4C75E">
      <w:start w:val="8"/>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43BC1"/>
    <w:multiLevelType w:val="hybridMultilevel"/>
    <w:tmpl w:val="73446452"/>
    <w:lvl w:ilvl="0" w:tplc="360266A8">
      <w:start w:val="1"/>
      <w:numFmt w:val="decimal"/>
      <w:lvlText w:val="%1."/>
      <w:lvlJc w:val="left"/>
      <w:pPr>
        <w:ind w:left="720" w:hanging="360"/>
      </w:pPr>
      <w:rPr>
        <w:rFonts w:ascii="Traditional Arabic" w:eastAsiaTheme="minorHAnsi" w:hAnsi="Traditional Arabic" w:cs="Traditional Arabic"/>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5B5E39"/>
    <w:multiLevelType w:val="hybridMultilevel"/>
    <w:tmpl w:val="8C62004A"/>
    <w:lvl w:ilvl="0" w:tplc="48680F3A">
      <w:start w:val="1"/>
      <w:numFmt w:val="arabicAbjad"/>
      <w:lvlText w:val="%1."/>
      <w:lvlJc w:val="left"/>
      <w:pPr>
        <w:ind w:left="644" w:hanging="360"/>
      </w:pPr>
      <w:rPr>
        <w:rFonts w:ascii="Traditional Arabic" w:eastAsiaTheme="minorHAnsi" w:hAnsi="Traditional Arabic" w:cs="Traditional Arab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F973F5"/>
    <w:multiLevelType w:val="hybridMultilevel"/>
    <w:tmpl w:val="3D5C74BA"/>
    <w:lvl w:ilvl="0" w:tplc="BA641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F2539D"/>
    <w:multiLevelType w:val="hybridMultilevel"/>
    <w:tmpl w:val="253CF584"/>
    <w:lvl w:ilvl="0" w:tplc="558C41A2">
      <w:start w:val="1"/>
      <w:numFmt w:val="decimal"/>
      <w:lvlText w:val="%1."/>
      <w:lvlJc w:val="left"/>
      <w:pPr>
        <w:ind w:left="1080" w:hanging="360"/>
      </w:pPr>
      <w:rPr>
        <w:rFonts w:ascii="Traditional Arabic" w:eastAsiaTheme="minorHAnsi" w:hAnsi="Traditional Arabic" w:cs="Traditional Arabic"/>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D977803"/>
    <w:multiLevelType w:val="hybridMultilevel"/>
    <w:tmpl w:val="7136803C"/>
    <w:lvl w:ilvl="0" w:tplc="25E29DB0">
      <w:start w:val="1"/>
      <w:numFmt w:val="decimal"/>
      <w:lvlText w:val="%1."/>
      <w:lvlJc w:val="left"/>
      <w:pPr>
        <w:ind w:left="1210" w:hanging="360"/>
      </w:pPr>
      <w:rPr>
        <w:rFonts w:ascii="Traditional Arabic" w:eastAsiaTheme="minorHAnsi" w:hAnsi="Traditional Arabic" w:cs="Traditional Arabic"/>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1">
    <w:nsid w:val="3E8D678D"/>
    <w:multiLevelType w:val="hybridMultilevel"/>
    <w:tmpl w:val="EF760CF0"/>
    <w:lvl w:ilvl="0" w:tplc="9C2CDAFE">
      <w:start w:val="1"/>
      <w:numFmt w:val="arabicAlpha"/>
      <w:lvlText w:val="%1)"/>
      <w:lvlJc w:val="left"/>
      <w:pPr>
        <w:ind w:left="1636" w:hanging="360"/>
      </w:pPr>
      <w:rPr>
        <w:rFonts w:ascii="Traditional Arabic" w:eastAsiaTheme="minorHAnsi" w:hAnsi="Traditional Arabic" w:cs="Traditional Arabic"/>
        <w:sz w:val="36"/>
        <w:szCs w:val="36"/>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2">
    <w:nsid w:val="49701E77"/>
    <w:multiLevelType w:val="hybridMultilevel"/>
    <w:tmpl w:val="CBA40B06"/>
    <w:lvl w:ilvl="0" w:tplc="D4C8B46C">
      <w:start w:val="1"/>
      <w:numFmt w:val="arabicAlpha"/>
      <w:lvlText w:val="%1)"/>
      <w:lvlJc w:val="left"/>
      <w:pPr>
        <w:ind w:left="1535" w:hanging="360"/>
      </w:pPr>
      <w:rPr>
        <w:rFonts w:hint="default"/>
        <w:sz w:val="32"/>
        <w:szCs w:val="32"/>
      </w:rPr>
    </w:lvl>
    <w:lvl w:ilvl="1" w:tplc="04210019" w:tentative="1">
      <w:start w:val="1"/>
      <w:numFmt w:val="lowerLetter"/>
      <w:lvlText w:val="%2."/>
      <w:lvlJc w:val="left"/>
      <w:pPr>
        <w:ind w:left="2255" w:hanging="360"/>
      </w:pPr>
    </w:lvl>
    <w:lvl w:ilvl="2" w:tplc="0421001B" w:tentative="1">
      <w:start w:val="1"/>
      <w:numFmt w:val="lowerRoman"/>
      <w:lvlText w:val="%3."/>
      <w:lvlJc w:val="right"/>
      <w:pPr>
        <w:ind w:left="2975" w:hanging="180"/>
      </w:pPr>
    </w:lvl>
    <w:lvl w:ilvl="3" w:tplc="0421000F" w:tentative="1">
      <w:start w:val="1"/>
      <w:numFmt w:val="decimal"/>
      <w:lvlText w:val="%4."/>
      <w:lvlJc w:val="left"/>
      <w:pPr>
        <w:ind w:left="3695" w:hanging="360"/>
      </w:pPr>
    </w:lvl>
    <w:lvl w:ilvl="4" w:tplc="04210019" w:tentative="1">
      <w:start w:val="1"/>
      <w:numFmt w:val="lowerLetter"/>
      <w:lvlText w:val="%5."/>
      <w:lvlJc w:val="left"/>
      <w:pPr>
        <w:ind w:left="4415" w:hanging="360"/>
      </w:pPr>
    </w:lvl>
    <w:lvl w:ilvl="5" w:tplc="0421001B" w:tentative="1">
      <w:start w:val="1"/>
      <w:numFmt w:val="lowerRoman"/>
      <w:lvlText w:val="%6."/>
      <w:lvlJc w:val="right"/>
      <w:pPr>
        <w:ind w:left="5135" w:hanging="180"/>
      </w:pPr>
    </w:lvl>
    <w:lvl w:ilvl="6" w:tplc="0421000F" w:tentative="1">
      <w:start w:val="1"/>
      <w:numFmt w:val="decimal"/>
      <w:lvlText w:val="%7."/>
      <w:lvlJc w:val="left"/>
      <w:pPr>
        <w:ind w:left="5855" w:hanging="360"/>
      </w:pPr>
    </w:lvl>
    <w:lvl w:ilvl="7" w:tplc="04210019" w:tentative="1">
      <w:start w:val="1"/>
      <w:numFmt w:val="lowerLetter"/>
      <w:lvlText w:val="%8."/>
      <w:lvlJc w:val="left"/>
      <w:pPr>
        <w:ind w:left="6575" w:hanging="360"/>
      </w:pPr>
    </w:lvl>
    <w:lvl w:ilvl="8" w:tplc="0421001B" w:tentative="1">
      <w:start w:val="1"/>
      <w:numFmt w:val="lowerRoman"/>
      <w:lvlText w:val="%9."/>
      <w:lvlJc w:val="right"/>
      <w:pPr>
        <w:ind w:left="7295" w:hanging="180"/>
      </w:pPr>
    </w:lvl>
  </w:abstractNum>
  <w:abstractNum w:abstractNumId="13">
    <w:nsid w:val="4BAF332C"/>
    <w:multiLevelType w:val="hybridMultilevel"/>
    <w:tmpl w:val="2A3C8EAC"/>
    <w:lvl w:ilvl="0" w:tplc="07CEEADA">
      <w:start w:val="1"/>
      <w:numFmt w:val="decimal"/>
      <w:lvlText w:val="%1."/>
      <w:lvlJc w:val="left"/>
      <w:pPr>
        <w:ind w:left="1607" w:hanging="360"/>
      </w:pPr>
      <w:rPr>
        <w:rFonts w:hint="default"/>
      </w:rPr>
    </w:lvl>
    <w:lvl w:ilvl="1" w:tplc="04210019" w:tentative="1">
      <w:start w:val="1"/>
      <w:numFmt w:val="lowerLetter"/>
      <w:lvlText w:val="%2."/>
      <w:lvlJc w:val="left"/>
      <w:pPr>
        <w:ind w:left="2327" w:hanging="360"/>
      </w:pPr>
    </w:lvl>
    <w:lvl w:ilvl="2" w:tplc="0421001B" w:tentative="1">
      <w:start w:val="1"/>
      <w:numFmt w:val="lowerRoman"/>
      <w:lvlText w:val="%3."/>
      <w:lvlJc w:val="right"/>
      <w:pPr>
        <w:ind w:left="3047" w:hanging="180"/>
      </w:pPr>
    </w:lvl>
    <w:lvl w:ilvl="3" w:tplc="0421000F" w:tentative="1">
      <w:start w:val="1"/>
      <w:numFmt w:val="decimal"/>
      <w:lvlText w:val="%4."/>
      <w:lvlJc w:val="left"/>
      <w:pPr>
        <w:ind w:left="3767" w:hanging="360"/>
      </w:pPr>
    </w:lvl>
    <w:lvl w:ilvl="4" w:tplc="04210019" w:tentative="1">
      <w:start w:val="1"/>
      <w:numFmt w:val="lowerLetter"/>
      <w:lvlText w:val="%5."/>
      <w:lvlJc w:val="left"/>
      <w:pPr>
        <w:ind w:left="4487" w:hanging="360"/>
      </w:pPr>
    </w:lvl>
    <w:lvl w:ilvl="5" w:tplc="0421001B" w:tentative="1">
      <w:start w:val="1"/>
      <w:numFmt w:val="lowerRoman"/>
      <w:lvlText w:val="%6."/>
      <w:lvlJc w:val="right"/>
      <w:pPr>
        <w:ind w:left="5207" w:hanging="180"/>
      </w:pPr>
    </w:lvl>
    <w:lvl w:ilvl="6" w:tplc="0421000F" w:tentative="1">
      <w:start w:val="1"/>
      <w:numFmt w:val="decimal"/>
      <w:lvlText w:val="%7."/>
      <w:lvlJc w:val="left"/>
      <w:pPr>
        <w:ind w:left="5927" w:hanging="360"/>
      </w:pPr>
    </w:lvl>
    <w:lvl w:ilvl="7" w:tplc="04210019" w:tentative="1">
      <w:start w:val="1"/>
      <w:numFmt w:val="lowerLetter"/>
      <w:lvlText w:val="%8."/>
      <w:lvlJc w:val="left"/>
      <w:pPr>
        <w:ind w:left="6647" w:hanging="360"/>
      </w:pPr>
    </w:lvl>
    <w:lvl w:ilvl="8" w:tplc="0421001B" w:tentative="1">
      <w:start w:val="1"/>
      <w:numFmt w:val="lowerRoman"/>
      <w:lvlText w:val="%9."/>
      <w:lvlJc w:val="right"/>
      <w:pPr>
        <w:ind w:left="7367" w:hanging="180"/>
      </w:pPr>
    </w:lvl>
  </w:abstractNum>
  <w:abstractNum w:abstractNumId="14">
    <w:nsid w:val="63962EC3"/>
    <w:multiLevelType w:val="hybridMultilevel"/>
    <w:tmpl w:val="7706B05E"/>
    <w:lvl w:ilvl="0" w:tplc="D4C8B46C">
      <w:start w:val="1"/>
      <w:numFmt w:val="arabicAlpha"/>
      <w:lvlText w:val="%1)"/>
      <w:lvlJc w:val="left"/>
      <w:pPr>
        <w:ind w:left="1535" w:hanging="360"/>
      </w:pPr>
      <w:rPr>
        <w:rFonts w:hint="default"/>
      </w:rPr>
    </w:lvl>
    <w:lvl w:ilvl="1" w:tplc="04210019" w:tentative="1">
      <w:start w:val="1"/>
      <w:numFmt w:val="lowerLetter"/>
      <w:lvlText w:val="%2."/>
      <w:lvlJc w:val="left"/>
      <w:pPr>
        <w:ind w:left="2255" w:hanging="360"/>
      </w:pPr>
    </w:lvl>
    <w:lvl w:ilvl="2" w:tplc="0421001B" w:tentative="1">
      <w:start w:val="1"/>
      <w:numFmt w:val="lowerRoman"/>
      <w:lvlText w:val="%3."/>
      <w:lvlJc w:val="right"/>
      <w:pPr>
        <w:ind w:left="2975" w:hanging="180"/>
      </w:pPr>
    </w:lvl>
    <w:lvl w:ilvl="3" w:tplc="0421000F" w:tentative="1">
      <w:start w:val="1"/>
      <w:numFmt w:val="decimal"/>
      <w:lvlText w:val="%4."/>
      <w:lvlJc w:val="left"/>
      <w:pPr>
        <w:ind w:left="3695" w:hanging="360"/>
      </w:pPr>
    </w:lvl>
    <w:lvl w:ilvl="4" w:tplc="04210019" w:tentative="1">
      <w:start w:val="1"/>
      <w:numFmt w:val="lowerLetter"/>
      <w:lvlText w:val="%5."/>
      <w:lvlJc w:val="left"/>
      <w:pPr>
        <w:ind w:left="4415" w:hanging="360"/>
      </w:pPr>
    </w:lvl>
    <w:lvl w:ilvl="5" w:tplc="0421001B" w:tentative="1">
      <w:start w:val="1"/>
      <w:numFmt w:val="lowerRoman"/>
      <w:lvlText w:val="%6."/>
      <w:lvlJc w:val="right"/>
      <w:pPr>
        <w:ind w:left="5135" w:hanging="180"/>
      </w:pPr>
    </w:lvl>
    <w:lvl w:ilvl="6" w:tplc="0421000F" w:tentative="1">
      <w:start w:val="1"/>
      <w:numFmt w:val="decimal"/>
      <w:lvlText w:val="%7."/>
      <w:lvlJc w:val="left"/>
      <w:pPr>
        <w:ind w:left="5855" w:hanging="360"/>
      </w:pPr>
    </w:lvl>
    <w:lvl w:ilvl="7" w:tplc="04210019" w:tentative="1">
      <w:start w:val="1"/>
      <w:numFmt w:val="lowerLetter"/>
      <w:lvlText w:val="%8."/>
      <w:lvlJc w:val="left"/>
      <w:pPr>
        <w:ind w:left="6575" w:hanging="360"/>
      </w:pPr>
    </w:lvl>
    <w:lvl w:ilvl="8" w:tplc="0421001B" w:tentative="1">
      <w:start w:val="1"/>
      <w:numFmt w:val="lowerRoman"/>
      <w:lvlText w:val="%9."/>
      <w:lvlJc w:val="right"/>
      <w:pPr>
        <w:ind w:left="7295" w:hanging="180"/>
      </w:pPr>
    </w:lvl>
  </w:abstractNum>
  <w:abstractNum w:abstractNumId="15">
    <w:nsid w:val="650955CE"/>
    <w:multiLevelType w:val="hybridMultilevel"/>
    <w:tmpl w:val="21F2B91A"/>
    <w:lvl w:ilvl="0" w:tplc="BF4E908A">
      <w:start w:val="1"/>
      <w:numFmt w:val="decimal"/>
      <w:lvlText w:val="%1)"/>
      <w:lvlJc w:val="left"/>
      <w:pPr>
        <w:ind w:left="1429" w:hanging="720"/>
      </w:pPr>
      <w:rPr>
        <w:rFonts w:ascii="Traditional Arabic" w:eastAsiaTheme="minorHAnsi" w:hAnsi="Traditional Arabic" w:cs="Traditional Arabic"/>
        <w:sz w:val="32"/>
        <w:szCs w:val="32"/>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tentative="1">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16">
    <w:nsid w:val="6C3F02EF"/>
    <w:multiLevelType w:val="hybridMultilevel"/>
    <w:tmpl w:val="4DC2706C"/>
    <w:lvl w:ilvl="0" w:tplc="D4C8B46C">
      <w:start w:val="1"/>
      <w:numFmt w:val="arabicAlpha"/>
      <w:lvlText w:val="%1)"/>
      <w:lvlJc w:val="left"/>
      <w:pPr>
        <w:ind w:left="1175" w:hanging="360"/>
      </w:pPr>
      <w:rPr>
        <w:rFonts w:hint="default"/>
      </w:rPr>
    </w:lvl>
    <w:lvl w:ilvl="1" w:tplc="04210019" w:tentative="1">
      <w:start w:val="1"/>
      <w:numFmt w:val="lowerLetter"/>
      <w:lvlText w:val="%2."/>
      <w:lvlJc w:val="left"/>
      <w:pPr>
        <w:ind w:left="1895" w:hanging="360"/>
      </w:pPr>
    </w:lvl>
    <w:lvl w:ilvl="2" w:tplc="0421001B" w:tentative="1">
      <w:start w:val="1"/>
      <w:numFmt w:val="lowerRoman"/>
      <w:lvlText w:val="%3."/>
      <w:lvlJc w:val="right"/>
      <w:pPr>
        <w:ind w:left="2615" w:hanging="180"/>
      </w:pPr>
    </w:lvl>
    <w:lvl w:ilvl="3" w:tplc="0421000F" w:tentative="1">
      <w:start w:val="1"/>
      <w:numFmt w:val="decimal"/>
      <w:lvlText w:val="%4."/>
      <w:lvlJc w:val="left"/>
      <w:pPr>
        <w:ind w:left="3335" w:hanging="360"/>
      </w:pPr>
    </w:lvl>
    <w:lvl w:ilvl="4" w:tplc="04210019" w:tentative="1">
      <w:start w:val="1"/>
      <w:numFmt w:val="lowerLetter"/>
      <w:lvlText w:val="%5."/>
      <w:lvlJc w:val="left"/>
      <w:pPr>
        <w:ind w:left="4055" w:hanging="360"/>
      </w:pPr>
    </w:lvl>
    <w:lvl w:ilvl="5" w:tplc="0421001B" w:tentative="1">
      <w:start w:val="1"/>
      <w:numFmt w:val="lowerRoman"/>
      <w:lvlText w:val="%6."/>
      <w:lvlJc w:val="right"/>
      <w:pPr>
        <w:ind w:left="4775" w:hanging="180"/>
      </w:pPr>
    </w:lvl>
    <w:lvl w:ilvl="6" w:tplc="0421000F" w:tentative="1">
      <w:start w:val="1"/>
      <w:numFmt w:val="decimal"/>
      <w:lvlText w:val="%7."/>
      <w:lvlJc w:val="left"/>
      <w:pPr>
        <w:ind w:left="5495" w:hanging="360"/>
      </w:pPr>
    </w:lvl>
    <w:lvl w:ilvl="7" w:tplc="04210019" w:tentative="1">
      <w:start w:val="1"/>
      <w:numFmt w:val="lowerLetter"/>
      <w:lvlText w:val="%8."/>
      <w:lvlJc w:val="left"/>
      <w:pPr>
        <w:ind w:left="6215" w:hanging="360"/>
      </w:pPr>
    </w:lvl>
    <w:lvl w:ilvl="8" w:tplc="0421001B" w:tentative="1">
      <w:start w:val="1"/>
      <w:numFmt w:val="lowerRoman"/>
      <w:lvlText w:val="%9."/>
      <w:lvlJc w:val="right"/>
      <w:pPr>
        <w:ind w:left="6935" w:hanging="180"/>
      </w:pPr>
    </w:lvl>
  </w:abstractNum>
  <w:abstractNum w:abstractNumId="17">
    <w:nsid w:val="72A72E32"/>
    <w:multiLevelType w:val="hybridMultilevel"/>
    <w:tmpl w:val="F6D2834E"/>
    <w:lvl w:ilvl="0" w:tplc="EBA0DDA0">
      <w:start w:val="1"/>
      <w:numFmt w:val="decimal"/>
      <w:lvlText w:val="%1."/>
      <w:lvlJc w:val="left"/>
      <w:pPr>
        <w:ind w:left="815" w:hanging="360"/>
      </w:pPr>
      <w:rPr>
        <w:rFonts w:hint="default"/>
      </w:rPr>
    </w:lvl>
    <w:lvl w:ilvl="1" w:tplc="04210019" w:tentative="1">
      <w:start w:val="1"/>
      <w:numFmt w:val="lowerLetter"/>
      <w:lvlText w:val="%2."/>
      <w:lvlJc w:val="left"/>
      <w:pPr>
        <w:ind w:left="1535" w:hanging="360"/>
      </w:pPr>
    </w:lvl>
    <w:lvl w:ilvl="2" w:tplc="0421001B" w:tentative="1">
      <w:start w:val="1"/>
      <w:numFmt w:val="lowerRoman"/>
      <w:lvlText w:val="%3."/>
      <w:lvlJc w:val="right"/>
      <w:pPr>
        <w:ind w:left="2255" w:hanging="180"/>
      </w:pPr>
    </w:lvl>
    <w:lvl w:ilvl="3" w:tplc="0421000F" w:tentative="1">
      <w:start w:val="1"/>
      <w:numFmt w:val="decimal"/>
      <w:lvlText w:val="%4."/>
      <w:lvlJc w:val="left"/>
      <w:pPr>
        <w:ind w:left="2975" w:hanging="360"/>
      </w:pPr>
    </w:lvl>
    <w:lvl w:ilvl="4" w:tplc="04210019" w:tentative="1">
      <w:start w:val="1"/>
      <w:numFmt w:val="lowerLetter"/>
      <w:lvlText w:val="%5."/>
      <w:lvlJc w:val="left"/>
      <w:pPr>
        <w:ind w:left="3695" w:hanging="360"/>
      </w:pPr>
    </w:lvl>
    <w:lvl w:ilvl="5" w:tplc="0421001B" w:tentative="1">
      <w:start w:val="1"/>
      <w:numFmt w:val="lowerRoman"/>
      <w:lvlText w:val="%6."/>
      <w:lvlJc w:val="right"/>
      <w:pPr>
        <w:ind w:left="4415" w:hanging="180"/>
      </w:pPr>
    </w:lvl>
    <w:lvl w:ilvl="6" w:tplc="0421000F" w:tentative="1">
      <w:start w:val="1"/>
      <w:numFmt w:val="decimal"/>
      <w:lvlText w:val="%7."/>
      <w:lvlJc w:val="left"/>
      <w:pPr>
        <w:ind w:left="5135" w:hanging="360"/>
      </w:pPr>
    </w:lvl>
    <w:lvl w:ilvl="7" w:tplc="04210019" w:tentative="1">
      <w:start w:val="1"/>
      <w:numFmt w:val="lowerLetter"/>
      <w:lvlText w:val="%8."/>
      <w:lvlJc w:val="left"/>
      <w:pPr>
        <w:ind w:left="5855" w:hanging="360"/>
      </w:pPr>
    </w:lvl>
    <w:lvl w:ilvl="8" w:tplc="0421001B" w:tentative="1">
      <w:start w:val="1"/>
      <w:numFmt w:val="lowerRoman"/>
      <w:lvlText w:val="%9."/>
      <w:lvlJc w:val="right"/>
      <w:pPr>
        <w:ind w:left="6575" w:hanging="180"/>
      </w:pPr>
    </w:lvl>
  </w:abstractNum>
  <w:abstractNum w:abstractNumId="18">
    <w:nsid w:val="779A2D3F"/>
    <w:multiLevelType w:val="hybridMultilevel"/>
    <w:tmpl w:val="547C9D48"/>
    <w:lvl w:ilvl="0" w:tplc="6AD02EDE">
      <w:start w:val="5"/>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F4618C"/>
    <w:multiLevelType w:val="hybridMultilevel"/>
    <w:tmpl w:val="ED1C0C10"/>
    <w:lvl w:ilvl="0" w:tplc="0A941BD0">
      <w:start w:val="1"/>
      <w:numFmt w:val="arabicAbjad"/>
      <w:lvlText w:val="%1."/>
      <w:lvlJc w:val="left"/>
      <w:pPr>
        <w:ind w:left="1666" w:hanging="360"/>
      </w:pPr>
      <w:rPr>
        <w:rFonts w:ascii="Traditional Arabic" w:eastAsiaTheme="minorHAnsi" w:hAnsi="Traditional Arabic" w:cs="Traditional Arabic" w:hint="default"/>
        <w:sz w:val="32"/>
        <w:szCs w:val="32"/>
      </w:rPr>
    </w:lvl>
    <w:lvl w:ilvl="1" w:tplc="04210019" w:tentative="1">
      <w:start w:val="1"/>
      <w:numFmt w:val="lowerLetter"/>
      <w:lvlText w:val="%2."/>
      <w:lvlJc w:val="left"/>
      <w:pPr>
        <w:ind w:left="2386" w:hanging="360"/>
      </w:pPr>
    </w:lvl>
    <w:lvl w:ilvl="2" w:tplc="0421001B" w:tentative="1">
      <w:start w:val="1"/>
      <w:numFmt w:val="lowerRoman"/>
      <w:lvlText w:val="%3."/>
      <w:lvlJc w:val="right"/>
      <w:pPr>
        <w:ind w:left="3106" w:hanging="180"/>
      </w:pPr>
    </w:lvl>
    <w:lvl w:ilvl="3" w:tplc="0421000F" w:tentative="1">
      <w:start w:val="1"/>
      <w:numFmt w:val="decimal"/>
      <w:lvlText w:val="%4."/>
      <w:lvlJc w:val="left"/>
      <w:pPr>
        <w:ind w:left="3826" w:hanging="360"/>
      </w:pPr>
    </w:lvl>
    <w:lvl w:ilvl="4" w:tplc="04210019" w:tentative="1">
      <w:start w:val="1"/>
      <w:numFmt w:val="lowerLetter"/>
      <w:lvlText w:val="%5."/>
      <w:lvlJc w:val="left"/>
      <w:pPr>
        <w:ind w:left="4546" w:hanging="360"/>
      </w:pPr>
    </w:lvl>
    <w:lvl w:ilvl="5" w:tplc="0421001B" w:tentative="1">
      <w:start w:val="1"/>
      <w:numFmt w:val="lowerRoman"/>
      <w:lvlText w:val="%6."/>
      <w:lvlJc w:val="right"/>
      <w:pPr>
        <w:ind w:left="5266" w:hanging="180"/>
      </w:pPr>
    </w:lvl>
    <w:lvl w:ilvl="6" w:tplc="0421000F" w:tentative="1">
      <w:start w:val="1"/>
      <w:numFmt w:val="decimal"/>
      <w:lvlText w:val="%7."/>
      <w:lvlJc w:val="left"/>
      <w:pPr>
        <w:ind w:left="5986" w:hanging="360"/>
      </w:pPr>
    </w:lvl>
    <w:lvl w:ilvl="7" w:tplc="04210019" w:tentative="1">
      <w:start w:val="1"/>
      <w:numFmt w:val="lowerLetter"/>
      <w:lvlText w:val="%8."/>
      <w:lvlJc w:val="left"/>
      <w:pPr>
        <w:ind w:left="6706" w:hanging="360"/>
      </w:pPr>
    </w:lvl>
    <w:lvl w:ilvl="8" w:tplc="0421001B" w:tentative="1">
      <w:start w:val="1"/>
      <w:numFmt w:val="lowerRoman"/>
      <w:lvlText w:val="%9."/>
      <w:lvlJc w:val="right"/>
      <w:pPr>
        <w:ind w:left="7426" w:hanging="180"/>
      </w:pPr>
    </w:lvl>
  </w:abstractNum>
  <w:num w:numId="1">
    <w:abstractNumId w:val="3"/>
  </w:num>
  <w:num w:numId="2">
    <w:abstractNumId w:val="10"/>
  </w:num>
  <w:num w:numId="3">
    <w:abstractNumId w:val="6"/>
  </w:num>
  <w:num w:numId="4">
    <w:abstractNumId w:val="7"/>
  </w:num>
  <w:num w:numId="5">
    <w:abstractNumId w:val="9"/>
  </w:num>
  <w:num w:numId="6">
    <w:abstractNumId w:val="4"/>
  </w:num>
  <w:num w:numId="7">
    <w:abstractNumId w:val="18"/>
  </w:num>
  <w:num w:numId="8">
    <w:abstractNumId w:val="5"/>
  </w:num>
  <w:num w:numId="9">
    <w:abstractNumId w:val="1"/>
  </w:num>
  <w:num w:numId="10">
    <w:abstractNumId w:val="13"/>
  </w:num>
  <w:num w:numId="11">
    <w:abstractNumId w:val="17"/>
  </w:num>
  <w:num w:numId="12">
    <w:abstractNumId w:val="14"/>
  </w:num>
  <w:num w:numId="13">
    <w:abstractNumId w:val="12"/>
  </w:num>
  <w:num w:numId="14">
    <w:abstractNumId w:val="16"/>
  </w:num>
  <w:num w:numId="15">
    <w:abstractNumId w:val="0"/>
  </w:num>
  <w:num w:numId="16">
    <w:abstractNumId w:val="8"/>
  </w:num>
  <w:num w:numId="17">
    <w:abstractNumId w:val="11"/>
  </w:num>
  <w:num w:numId="18">
    <w:abstractNumId w:val="15"/>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2B13"/>
    <w:rsid w:val="000023DE"/>
    <w:rsid w:val="00004980"/>
    <w:rsid w:val="00005F63"/>
    <w:rsid w:val="000063C5"/>
    <w:rsid w:val="000064A4"/>
    <w:rsid w:val="00007A3B"/>
    <w:rsid w:val="0001233E"/>
    <w:rsid w:val="00013351"/>
    <w:rsid w:val="00017E1A"/>
    <w:rsid w:val="00020FD7"/>
    <w:rsid w:val="00024AAF"/>
    <w:rsid w:val="00025015"/>
    <w:rsid w:val="00027E20"/>
    <w:rsid w:val="00030CDB"/>
    <w:rsid w:val="0003134F"/>
    <w:rsid w:val="00031B89"/>
    <w:rsid w:val="000325FF"/>
    <w:rsid w:val="00033A14"/>
    <w:rsid w:val="000429D9"/>
    <w:rsid w:val="000435BB"/>
    <w:rsid w:val="000474A8"/>
    <w:rsid w:val="00047E36"/>
    <w:rsid w:val="00052469"/>
    <w:rsid w:val="00052D05"/>
    <w:rsid w:val="00052FC4"/>
    <w:rsid w:val="00066D18"/>
    <w:rsid w:val="00067C14"/>
    <w:rsid w:val="00071716"/>
    <w:rsid w:val="0007457A"/>
    <w:rsid w:val="00074C38"/>
    <w:rsid w:val="00075825"/>
    <w:rsid w:val="0007601C"/>
    <w:rsid w:val="000764C1"/>
    <w:rsid w:val="00080B97"/>
    <w:rsid w:val="00084026"/>
    <w:rsid w:val="000846D5"/>
    <w:rsid w:val="00086EA6"/>
    <w:rsid w:val="0008721E"/>
    <w:rsid w:val="00087B53"/>
    <w:rsid w:val="0009209C"/>
    <w:rsid w:val="000929FC"/>
    <w:rsid w:val="000938A7"/>
    <w:rsid w:val="0009619D"/>
    <w:rsid w:val="000975ED"/>
    <w:rsid w:val="000A1399"/>
    <w:rsid w:val="000A4937"/>
    <w:rsid w:val="000B3D08"/>
    <w:rsid w:val="000B71DE"/>
    <w:rsid w:val="000C06E5"/>
    <w:rsid w:val="000C3236"/>
    <w:rsid w:val="000D0654"/>
    <w:rsid w:val="000D7CBB"/>
    <w:rsid w:val="000E1124"/>
    <w:rsid w:val="000E274E"/>
    <w:rsid w:val="000E4EF6"/>
    <w:rsid w:val="000E5CEB"/>
    <w:rsid w:val="000E744C"/>
    <w:rsid w:val="000F02CA"/>
    <w:rsid w:val="000F1292"/>
    <w:rsid w:val="000F422B"/>
    <w:rsid w:val="000F4D19"/>
    <w:rsid w:val="000F76DC"/>
    <w:rsid w:val="00106385"/>
    <w:rsid w:val="0010638C"/>
    <w:rsid w:val="00110E13"/>
    <w:rsid w:val="00112E19"/>
    <w:rsid w:val="00113C4D"/>
    <w:rsid w:val="001153E1"/>
    <w:rsid w:val="00116E12"/>
    <w:rsid w:val="00117B0B"/>
    <w:rsid w:val="001207E6"/>
    <w:rsid w:val="0012238C"/>
    <w:rsid w:val="00122DDA"/>
    <w:rsid w:val="00124455"/>
    <w:rsid w:val="00126FCA"/>
    <w:rsid w:val="00130FC0"/>
    <w:rsid w:val="001313E4"/>
    <w:rsid w:val="00133416"/>
    <w:rsid w:val="001348F2"/>
    <w:rsid w:val="001358A4"/>
    <w:rsid w:val="0014170C"/>
    <w:rsid w:val="0014284B"/>
    <w:rsid w:val="00154EB6"/>
    <w:rsid w:val="00157168"/>
    <w:rsid w:val="001602EE"/>
    <w:rsid w:val="001646E3"/>
    <w:rsid w:val="00166680"/>
    <w:rsid w:val="00170EB3"/>
    <w:rsid w:val="00171A49"/>
    <w:rsid w:val="0017263C"/>
    <w:rsid w:val="00173532"/>
    <w:rsid w:val="00174A86"/>
    <w:rsid w:val="001754A0"/>
    <w:rsid w:val="00176BC8"/>
    <w:rsid w:val="00182356"/>
    <w:rsid w:val="00182623"/>
    <w:rsid w:val="00183F7A"/>
    <w:rsid w:val="00184D2E"/>
    <w:rsid w:val="00185192"/>
    <w:rsid w:val="00185524"/>
    <w:rsid w:val="001868F9"/>
    <w:rsid w:val="00190F70"/>
    <w:rsid w:val="00192BD1"/>
    <w:rsid w:val="0019535B"/>
    <w:rsid w:val="001960C2"/>
    <w:rsid w:val="001978C7"/>
    <w:rsid w:val="00197F74"/>
    <w:rsid w:val="001A2BB9"/>
    <w:rsid w:val="001A2BDF"/>
    <w:rsid w:val="001A40A4"/>
    <w:rsid w:val="001A6430"/>
    <w:rsid w:val="001A7D52"/>
    <w:rsid w:val="001B1979"/>
    <w:rsid w:val="001B21A7"/>
    <w:rsid w:val="001B279A"/>
    <w:rsid w:val="001B3DD5"/>
    <w:rsid w:val="001B433F"/>
    <w:rsid w:val="001B561D"/>
    <w:rsid w:val="001C42E6"/>
    <w:rsid w:val="001C54BD"/>
    <w:rsid w:val="001C6C16"/>
    <w:rsid w:val="001D1AD5"/>
    <w:rsid w:val="001D2745"/>
    <w:rsid w:val="001D4CBF"/>
    <w:rsid w:val="001D524A"/>
    <w:rsid w:val="001D71D9"/>
    <w:rsid w:val="001D73FA"/>
    <w:rsid w:val="001D7E0B"/>
    <w:rsid w:val="001E0C5C"/>
    <w:rsid w:val="001E342C"/>
    <w:rsid w:val="001E4B6C"/>
    <w:rsid w:val="001E4DA8"/>
    <w:rsid w:val="001E6531"/>
    <w:rsid w:val="001F1B21"/>
    <w:rsid w:val="001F319B"/>
    <w:rsid w:val="001F320A"/>
    <w:rsid w:val="001F5DE9"/>
    <w:rsid w:val="001F786C"/>
    <w:rsid w:val="00200355"/>
    <w:rsid w:val="00200AF0"/>
    <w:rsid w:val="00202D3E"/>
    <w:rsid w:val="00202DD6"/>
    <w:rsid w:val="00203F74"/>
    <w:rsid w:val="00203FE4"/>
    <w:rsid w:val="00204D2A"/>
    <w:rsid w:val="00205598"/>
    <w:rsid w:val="00211896"/>
    <w:rsid w:val="00213097"/>
    <w:rsid w:val="002172F8"/>
    <w:rsid w:val="002213D6"/>
    <w:rsid w:val="00221D77"/>
    <w:rsid w:val="00222696"/>
    <w:rsid w:val="00225153"/>
    <w:rsid w:val="00225394"/>
    <w:rsid w:val="002265A1"/>
    <w:rsid w:val="00227331"/>
    <w:rsid w:val="002275CF"/>
    <w:rsid w:val="00230234"/>
    <w:rsid w:val="00231EB1"/>
    <w:rsid w:val="00232618"/>
    <w:rsid w:val="00232B7B"/>
    <w:rsid w:val="00234640"/>
    <w:rsid w:val="00234D76"/>
    <w:rsid w:val="00236AF7"/>
    <w:rsid w:val="002404D5"/>
    <w:rsid w:val="00240A2E"/>
    <w:rsid w:val="00241FE3"/>
    <w:rsid w:val="002423F6"/>
    <w:rsid w:val="0024582F"/>
    <w:rsid w:val="00246EA5"/>
    <w:rsid w:val="002519D9"/>
    <w:rsid w:val="00251B81"/>
    <w:rsid w:val="0025505D"/>
    <w:rsid w:val="002557BA"/>
    <w:rsid w:val="00256C0E"/>
    <w:rsid w:val="00257B1B"/>
    <w:rsid w:val="00257D6C"/>
    <w:rsid w:val="00260DA8"/>
    <w:rsid w:val="00264A5B"/>
    <w:rsid w:val="00266B50"/>
    <w:rsid w:val="0027276D"/>
    <w:rsid w:val="002811B2"/>
    <w:rsid w:val="00281B34"/>
    <w:rsid w:val="002833EE"/>
    <w:rsid w:val="00284EFA"/>
    <w:rsid w:val="0028719D"/>
    <w:rsid w:val="00290C6E"/>
    <w:rsid w:val="00295375"/>
    <w:rsid w:val="002A09BA"/>
    <w:rsid w:val="002A54EE"/>
    <w:rsid w:val="002A5628"/>
    <w:rsid w:val="002A5F01"/>
    <w:rsid w:val="002A69C1"/>
    <w:rsid w:val="002B12C1"/>
    <w:rsid w:val="002B25D4"/>
    <w:rsid w:val="002B2DC2"/>
    <w:rsid w:val="002B4A2C"/>
    <w:rsid w:val="002B525B"/>
    <w:rsid w:val="002C3017"/>
    <w:rsid w:val="002C32E7"/>
    <w:rsid w:val="002C37B9"/>
    <w:rsid w:val="002C3F5C"/>
    <w:rsid w:val="002C5AD4"/>
    <w:rsid w:val="002C67C4"/>
    <w:rsid w:val="002C73C4"/>
    <w:rsid w:val="002C7ADA"/>
    <w:rsid w:val="002D18A8"/>
    <w:rsid w:val="002D1A33"/>
    <w:rsid w:val="002D1A96"/>
    <w:rsid w:val="002D2492"/>
    <w:rsid w:val="002E0C85"/>
    <w:rsid w:val="002F40E9"/>
    <w:rsid w:val="002F417B"/>
    <w:rsid w:val="003025D4"/>
    <w:rsid w:val="00303603"/>
    <w:rsid w:val="003051E2"/>
    <w:rsid w:val="003133C9"/>
    <w:rsid w:val="00314519"/>
    <w:rsid w:val="003167D0"/>
    <w:rsid w:val="00317541"/>
    <w:rsid w:val="0032190F"/>
    <w:rsid w:val="0032191A"/>
    <w:rsid w:val="00321ADD"/>
    <w:rsid w:val="00322AE0"/>
    <w:rsid w:val="0032556F"/>
    <w:rsid w:val="00327FD1"/>
    <w:rsid w:val="00331729"/>
    <w:rsid w:val="00333C68"/>
    <w:rsid w:val="0033578C"/>
    <w:rsid w:val="00340CBA"/>
    <w:rsid w:val="00341310"/>
    <w:rsid w:val="00341AAE"/>
    <w:rsid w:val="003504AF"/>
    <w:rsid w:val="00355CC9"/>
    <w:rsid w:val="00356C3A"/>
    <w:rsid w:val="00357D1E"/>
    <w:rsid w:val="003613F6"/>
    <w:rsid w:val="00363D3A"/>
    <w:rsid w:val="0036532E"/>
    <w:rsid w:val="00370B3E"/>
    <w:rsid w:val="00370F77"/>
    <w:rsid w:val="00372842"/>
    <w:rsid w:val="00373152"/>
    <w:rsid w:val="00373725"/>
    <w:rsid w:val="00374130"/>
    <w:rsid w:val="003750AD"/>
    <w:rsid w:val="0037616E"/>
    <w:rsid w:val="00376DF6"/>
    <w:rsid w:val="0038052B"/>
    <w:rsid w:val="003846C6"/>
    <w:rsid w:val="003846E0"/>
    <w:rsid w:val="00384F25"/>
    <w:rsid w:val="00385202"/>
    <w:rsid w:val="003866A7"/>
    <w:rsid w:val="00390CF5"/>
    <w:rsid w:val="003910E7"/>
    <w:rsid w:val="00392E25"/>
    <w:rsid w:val="00394AB0"/>
    <w:rsid w:val="003A14CF"/>
    <w:rsid w:val="003A2B15"/>
    <w:rsid w:val="003A3AC6"/>
    <w:rsid w:val="003A6186"/>
    <w:rsid w:val="003A6E02"/>
    <w:rsid w:val="003A77B5"/>
    <w:rsid w:val="003B0167"/>
    <w:rsid w:val="003B21B6"/>
    <w:rsid w:val="003B375F"/>
    <w:rsid w:val="003B3B78"/>
    <w:rsid w:val="003C1551"/>
    <w:rsid w:val="003C4A6F"/>
    <w:rsid w:val="003C4A80"/>
    <w:rsid w:val="003C6781"/>
    <w:rsid w:val="003C683D"/>
    <w:rsid w:val="003C7BA4"/>
    <w:rsid w:val="003D166D"/>
    <w:rsid w:val="003D25A2"/>
    <w:rsid w:val="003D31FD"/>
    <w:rsid w:val="003D614F"/>
    <w:rsid w:val="003E0AB1"/>
    <w:rsid w:val="003E4F09"/>
    <w:rsid w:val="003E71DF"/>
    <w:rsid w:val="003F0470"/>
    <w:rsid w:val="003F0895"/>
    <w:rsid w:val="003F34E3"/>
    <w:rsid w:val="003F56E4"/>
    <w:rsid w:val="003F663D"/>
    <w:rsid w:val="00401FBA"/>
    <w:rsid w:val="004023CC"/>
    <w:rsid w:val="00403EFB"/>
    <w:rsid w:val="00405570"/>
    <w:rsid w:val="00413AAC"/>
    <w:rsid w:val="00414E88"/>
    <w:rsid w:val="00416786"/>
    <w:rsid w:val="00416810"/>
    <w:rsid w:val="00422AD8"/>
    <w:rsid w:val="00422BB9"/>
    <w:rsid w:val="004260B9"/>
    <w:rsid w:val="0043136C"/>
    <w:rsid w:val="00433086"/>
    <w:rsid w:val="00434DAC"/>
    <w:rsid w:val="004371E3"/>
    <w:rsid w:val="00437668"/>
    <w:rsid w:val="00440FDD"/>
    <w:rsid w:val="004447A9"/>
    <w:rsid w:val="00445CB7"/>
    <w:rsid w:val="004509AD"/>
    <w:rsid w:val="00451152"/>
    <w:rsid w:val="00452880"/>
    <w:rsid w:val="00453396"/>
    <w:rsid w:val="00461A53"/>
    <w:rsid w:val="004620C2"/>
    <w:rsid w:val="004634F5"/>
    <w:rsid w:val="00466EA0"/>
    <w:rsid w:val="00472580"/>
    <w:rsid w:val="00472E95"/>
    <w:rsid w:val="00474B96"/>
    <w:rsid w:val="00477586"/>
    <w:rsid w:val="00484DD1"/>
    <w:rsid w:val="00490A40"/>
    <w:rsid w:val="00490DD7"/>
    <w:rsid w:val="00490E0B"/>
    <w:rsid w:val="00492656"/>
    <w:rsid w:val="00493DF5"/>
    <w:rsid w:val="00495C7B"/>
    <w:rsid w:val="00496B67"/>
    <w:rsid w:val="004A137A"/>
    <w:rsid w:val="004A187E"/>
    <w:rsid w:val="004B149A"/>
    <w:rsid w:val="004B2D58"/>
    <w:rsid w:val="004B3E00"/>
    <w:rsid w:val="004C0B50"/>
    <w:rsid w:val="004C73C8"/>
    <w:rsid w:val="004C76EC"/>
    <w:rsid w:val="004C7EDD"/>
    <w:rsid w:val="004D132B"/>
    <w:rsid w:val="004D1FDD"/>
    <w:rsid w:val="004D230D"/>
    <w:rsid w:val="004D2726"/>
    <w:rsid w:val="004D3DAE"/>
    <w:rsid w:val="004D6EBC"/>
    <w:rsid w:val="004D6F8F"/>
    <w:rsid w:val="004E021B"/>
    <w:rsid w:val="004E480B"/>
    <w:rsid w:val="004E4E1B"/>
    <w:rsid w:val="004F1CAD"/>
    <w:rsid w:val="004F1E73"/>
    <w:rsid w:val="004F49E8"/>
    <w:rsid w:val="004F5CD9"/>
    <w:rsid w:val="00500A3F"/>
    <w:rsid w:val="00501499"/>
    <w:rsid w:val="005019D3"/>
    <w:rsid w:val="0050544E"/>
    <w:rsid w:val="0051459F"/>
    <w:rsid w:val="00514F2F"/>
    <w:rsid w:val="00520D2D"/>
    <w:rsid w:val="0052674E"/>
    <w:rsid w:val="00526886"/>
    <w:rsid w:val="00534D37"/>
    <w:rsid w:val="005373B6"/>
    <w:rsid w:val="005421F9"/>
    <w:rsid w:val="0054640F"/>
    <w:rsid w:val="00547346"/>
    <w:rsid w:val="00547CBA"/>
    <w:rsid w:val="00551F54"/>
    <w:rsid w:val="00552762"/>
    <w:rsid w:val="0055321D"/>
    <w:rsid w:val="0055482F"/>
    <w:rsid w:val="005579B0"/>
    <w:rsid w:val="00561D62"/>
    <w:rsid w:val="00562C57"/>
    <w:rsid w:val="005648DA"/>
    <w:rsid w:val="0056769C"/>
    <w:rsid w:val="00567CD7"/>
    <w:rsid w:val="005731A3"/>
    <w:rsid w:val="00574FA7"/>
    <w:rsid w:val="005804B9"/>
    <w:rsid w:val="00581FDB"/>
    <w:rsid w:val="0058332C"/>
    <w:rsid w:val="00583C71"/>
    <w:rsid w:val="005853B3"/>
    <w:rsid w:val="00586FE0"/>
    <w:rsid w:val="00590CC2"/>
    <w:rsid w:val="00591575"/>
    <w:rsid w:val="005946AF"/>
    <w:rsid w:val="005962CA"/>
    <w:rsid w:val="005A2D33"/>
    <w:rsid w:val="005A522C"/>
    <w:rsid w:val="005A52A3"/>
    <w:rsid w:val="005B15F9"/>
    <w:rsid w:val="005B180E"/>
    <w:rsid w:val="005B5338"/>
    <w:rsid w:val="005B6A0F"/>
    <w:rsid w:val="005C1FD2"/>
    <w:rsid w:val="005C29E1"/>
    <w:rsid w:val="005C43E1"/>
    <w:rsid w:val="005C5C12"/>
    <w:rsid w:val="005C6D35"/>
    <w:rsid w:val="005C7B94"/>
    <w:rsid w:val="005D1F0F"/>
    <w:rsid w:val="005D3191"/>
    <w:rsid w:val="005D3697"/>
    <w:rsid w:val="005E09A3"/>
    <w:rsid w:val="005E2BD1"/>
    <w:rsid w:val="005E767A"/>
    <w:rsid w:val="005E7D58"/>
    <w:rsid w:val="005F0998"/>
    <w:rsid w:val="005F174F"/>
    <w:rsid w:val="005F6650"/>
    <w:rsid w:val="005F777A"/>
    <w:rsid w:val="0060081F"/>
    <w:rsid w:val="00602596"/>
    <w:rsid w:val="00604289"/>
    <w:rsid w:val="00604AEB"/>
    <w:rsid w:val="00606B40"/>
    <w:rsid w:val="0061102E"/>
    <w:rsid w:val="00612F94"/>
    <w:rsid w:val="0061365B"/>
    <w:rsid w:val="0061778B"/>
    <w:rsid w:val="006178C9"/>
    <w:rsid w:val="00620BA2"/>
    <w:rsid w:val="006219C6"/>
    <w:rsid w:val="006240E2"/>
    <w:rsid w:val="00627481"/>
    <w:rsid w:val="00630C1B"/>
    <w:rsid w:val="00631D71"/>
    <w:rsid w:val="00633D67"/>
    <w:rsid w:val="0063567C"/>
    <w:rsid w:val="006357F1"/>
    <w:rsid w:val="00637AA7"/>
    <w:rsid w:val="0064041D"/>
    <w:rsid w:val="0064153E"/>
    <w:rsid w:val="0064155A"/>
    <w:rsid w:val="006426AD"/>
    <w:rsid w:val="0064355D"/>
    <w:rsid w:val="00644DFC"/>
    <w:rsid w:val="006452A8"/>
    <w:rsid w:val="00645C8B"/>
    <w:rsid w:val="006460E7"/>
    <w:rsid w:val="006466F8"/>
    <w:rsid w:val="006467D9"/>
    <w:rsid w:val="006477A2"/>
    <w:rsid w:val="00647DC4"/>
    <w:rsid w:val="006521C0"/>
    <w:rsid w:val="00653EA3"/>
    <w:rsid w:val="0065560E"/>
    <w:rsid w:val="00663329"/>
    <w:rsid w:val="0066363F"/>
    <w:rsid w:val="00663846"/>
    <w:rsid w:val="006644C8"/>
    <w:rsid w:val="0066545D"/>
    <w:rsid w:val="00665979"/>
    <w:rsid w:val="006671D8"/>
    <w:rsid w:val="00671585"/>
    <w:rsid w:val="0067214F"/>
    <w:rsid w:val="00672AC3"/>
    <w:rsid w:val="006737FD"/>
    <w:rsid w:val="00675301"/>
    <w:rsid w:val="006753E6"/>
    <w:rsid w:val="006757A0"/>
    <w:rsid w:val="00675D25"/>
    <w:rsid w:val="00676B91"/>
    <w:rsid w:val="006909A0"/>
    <w:rsid w:val="006928CE"/>
    <w:rsid w:val="00692CBE"/>
    <w:rsid w:val="00693B3F"/>
    <w:rsid w:val="00693E66"/>
    <w:rsid w:val="00695DDC"/>
    <w:rsid w:val="00695E74"/>
    <w:rsid w:val="006A4319"/>
    <w:rsid w:val="006A541F"/>
    <w:rsid w:val="006A7859"/>
    <w:rsid w:val="006B11EE"/>
    <w:rsid w:val="006B1B16"/>
    <w:rsid w:val="006B41F7"/>
    <w:rsid w:val="006B60EC"/>
    <w:rsid w:val="006B72EB"/>
    <w:rsid w:val="006B7E9F"/>
    <w:rsid w:val="006C472C"/>
    <w:rsid w:val="006C58C4"/>
    <w:rsid w:val="006C6994"/>
    <w:rsid w:val="006D0302"/>
    <w:rsid w:val="006D042D"/>
    <w:rsid w:val="006D091D"/>
    <w:rsid w:val="006D4987"/>
    <w:rsid w:val="006E05CA"/>
    <w:rsid w:val="006E2C5A"/>
    <w:rsid w:val="006E3978"/>
    <w:rsid w:val="006F02D6"/>
    <w:rsid w:val="006F5F87"/>
    <w:rsid w:val="006F7EDA"/>
    <w:rsid w:val="007032C7"/>
    <w:rsid w:val="00703F97"/>
    <w:rsid w:val="0071143A"/>
    <w:rsid w:val="00711C6F"/>
    <w:rsid w:val="00712BCE"/>
    <w:rsid w:val="00713A89"/>
    <w:rsid w:val="00714E60"/>
    <w:rsid w:val="00717FE5"/>
    <w:rsid w:val="007215A7"/>
    <w:rsid w:val="00726CF4"/>
    <w:rsid w:val="00731461"/>
    <w:rsid w:val="00731B15"/>
    <w:rsid w:val="007344DF"/>
    <w:rsid w:val="00735572"/>
    <w:rsid w:val="00735D80"/>
    <w:rsid w:val="00736C66"/>
    <w:rsid w:val="00737D32"/>
    <w:rsid w:val="007428BD"/>
    <w:rsid w:val="007450B2"/>
    <w:rsid w:val="0074670E"/>
    <w:rsid w:val="00746AB3"/>
    <w:rsid w:val="00746D86"/>
    <w:rsid w:val="00747794"/>
    <w:rsid w:val="00750C71"/>
    <w:rsid w:val="00750C95"/>
    <w:rsid w:val="0075400F"/>
    <w:rsid w:val="007547BD"/>
    <w:rsid w:val="0075516E"/>
    <w:rsid w:val="0075572C"/>
    <w:rsid w:val="007565A3"/>
    <w:rsid w:val="007614B9"/>
    <w:rsid w:val="00762E29"/>
    <w:rsid w:val="00763182"/>
    <w:rsid w:val="00764A10"/>
    <w:rsid w:val="00766802"/>
    <w:rsid w:val="00770CBF"/>
    <w:rsid w:val="0077252C"/>
    <w:rsid w:val="00774649"/>
    <w:rsid w:val="00775319"/>
    <w:rsid w:val="00776820"/>
    <w:rsid w:val="0077699C"/>
    <w:rsid w:val="00781816"/>
    <w:rsid w:val="00783920"/>
    <w:rsid w:val="00790562"/>
    <w:rsid w:val="00790812"/>
    <w:rsid w:val="00791AC0"/>
    <w:rsid w:val="00791E1B"/>
    <w:rsid w:val="0079205A"/>
    <w:rsid w:val="00792BDB"/>
    <w:rsid w:val="00793F28"/>
    <w:rsid w:val="007A0571"/>
    <w:rsid w:val="007A089D"/>
    <w:rsid w:val="007A1482"/>
    <w:rsid w:val="007A497F"/>
    <w:rsid w:val="007A4CEB"/>
    <w:rsid w:val="007A77D1"/>
    <w:rsid w:val="007B1470"/>
    <w:rsid w:val="007B4BF8"/>
    <w:rsid w:val="007B4F6E"/>
    <w:rsid w:val="007B5D13"/>
    <w:rsid w:val="007B6670"/>
    <w:rsid w:val="007B6680"/>
    <w:rsid w:val="007C0914"/>
    <w:rsid w:val="007C20BD"/>
    <w:rsid w:val="007C3816"/>
    <w:rsid w:val="007D5BF0"/>
    <w:rsid w:val="007D7E37"/>
    <w:rsid w:val="007E65D9"/>
    <w:rsid w:val="007E6C00"/>
    <w:rsid w:val="007F0590"/>
    <w:rsid w:val="007F2AC6"/>
    <w:rsid w:val="007F5243"/>
    <w:rsid w:val="007F6920"/>
    <w:rsid w:val="008016A6"/>
    <w:rsid w:val="00802013"/>
    <w:rsid w:val="008021C7"/>
    <w:rsid w:val="00802404"/>
    <w:rsid w:val="00803180"/>
    <w:rsid w:val="00803E46"/>
    <w:rsid w:val="00804686"/>
    <w:rsid w:val="00804710"/>
    <w:rsid w:val="008051AD"/>
    <w:rsid w:val="00805EBE"/>
    <w:rsid w:val="00806B73"/>
    <w:rsid w:val="0081336C"/>
    <w:rsid w:val="008133CC"/>
    <w:rsid w:val="008179B0"/>
    <w:rsid w:val="008235D9"/>
    <w:rsid w:val="00823C0E"/>
    <w:rsid w:val="00824855"/>
    <w:rsid w:val="00824E6B"/>
    <w:rsid w:val="00825319"/>
    <w:rsid w:val="00825356"/>
    <w:rsid w:val="008253CD"/>
    <w:rsid w:val="00825802"/>
    <w:rsid w:val="0082608B"/>
    <w:rsid w:val="008300A0"/>
    <w:rsid w:val="00831ADB"/>
    <w:rsid w:val="00832C9F"/>
    <w:rsid w:val="00832D0F"/>
    <w:rsid w:val="008367FE"/>
    <w:rsid w:val="00840714"/>
    <w:rsid w:val="00847A9C"/>
    <w:rsid w:val="008508D9"/>
    <w:rsid w:val="00852CCA"/>
    <w:rsid w:val="00853194"/>
    <w:rsid w:val="0085420D"/>
    <w:rsid w:val="00854C68"/>
    <w:rsid w:val="00855490"/>
    <w:rsid w:val="008566B3"/>
    <w:rsid w:val="008576C1"/>
    <w:rsid w:val="008609C2"/>
    <w:rsid w:val="00861259"/>
    <w:rsid w:val="0086259B"/>
    <w:rsid w:val="00863EE7"/>
    <w:rsid w:val="00864C3A"/>
    <w:rsid w:val="0086681A"/>
    <w:rsid w:val="008701ED"/>
    <w:rsid w:val="00872AF8"/>
    <w:rsid w:val="00872C07"/>
    <w:rsid w:val="00875584"/>
    <w:rsid w:val="00876609"/>
    <w:rsid w:val="00881B1C"/>
    <w:rsid w:val="008835E4"/>
    <w:rsid w:val="00891E1B"/>
    <w:rsid w:val="00895124"/>
    <w:rsid w:val="008951E8"/>
    <w:rsid w:val="00897012"/>
    <w:rsid w:val="008A58DA"/>
    <w:rsid w:val="008B00C9"/>
    <w:rsid w:val="008B104E"/>
    <w:rsid w:val="008B24B7"/>
    <w:rsid w:val="008B2FB5"/>
    <w:rsid w:val="008B79F9"/>
    <w:rsid w:val="008C122A"/>
    <w:rsid w:val="008C6964"/>
    <w:rsid w:val="008D23CA"/>
    <w:rsid w:val="008D5DFF"/>
    <w:rsid w:val="008E12BE"/>
    <w:rsid w:val="008E50A9"/>
    <w:rsid w:val="008E5163"/>
    <w:rsid w:val="008E6561"/>
    <w:rsid w:val="008E7BDB"/>
    <w:rsid w:val="008E7EAE"/>
    <w:rsid w:val="008F088B"/>
    <w:rsid w:val="008F28B0"/>
    <w:rsid w:val="008F6344"/>
    <w:rsid w:val="00902827"/>
    <w:rsid w:val="00902982"/>
    <w:rsid w:val="009031A3"/>
    <w:rsid w:val="00904079"/>
    <w:rsid w:val="009044B4"/>
    <w:rsid w:val="00907151"/>
    <w:rsid w:val="0091162B"/>
    <w:rsid w:val="00912716"/>
    <w:rsid w:val="0091756A"/>
    <w:rsid w:val="00921130"/>
    <w:rsid w:val="00930841"/>
    <w:rsid w:val="0093402F"/>
    <w:rsid w:val="00941DFB"/>
    <w:rsid w:val="009436C4"/>
    <w:rsid w:val="00944B63"/>
    <w:rsid w:val="00945B19"/>
    <w:rsid w:val="00945B53"/>
    <w:rsid w:val="00952B30"/>
    <w:rsid w:val="0095341A"/>
    <w:rsid w:val="00954073"/>
    <w:rsid w:val="00956F05"/>
    <w:rsid w:val="009634B9"/>
    <w:rsid w:val="0097414C"/>
    <w:rsid w:val="00974B5C"/>
    <w:rsid w:val="009814C3"/>
    <w:rsid w:val="0098340C"/>
    <w:rsid w:val="009908CD"/>
    <w:rsid w:val="009940C8"/>
    <w:rsid w:val="0099416A"/>
    <w:rsid w:val="00995A5A"/>
    <w:rsid w:val="009A3533"/>
    <w:rsid w:val="009A3C63"/>
    <w:rsid w:val="009A5E33"/>
    <w:rsid w:val="009A76F0"/>
    <w:rsid w:val="009B0DE7"/>
    <w:rsid w:val="009B40B3"/>
    <w:rsid w:val="009B58B8"/>
    <w:rsid w:val="009C559E"/>
    <w:rsid w:val="009C67FF"/>
    <w:rsid w:val="009C77EC"/>
    <w:rsid w:val="009D0786"/>
    <w:rsid w:val="009D097A"/>
    <w:rsid w:val="009D2271"/>
    <w:rsid w:val="009D5CBE"/>
    <w:rsid w:val="009E0CFE"/>
    <w:rsid w:val="009E135F"/>
    <w:rsid w:val="009E24AC"/>
    <w:rsid w:val="009F102B"/>
    <w:rsid w:val="009F1A5D"/>
    <w:rsid w:val="009F5909"/>
    <w:rsid w:val="00A004C6"/>
    <w:rsid w:val="00A01979"/>
    <w:rsid w:val="00A01B40"/>
    <w:rsid w:val="00A01E61"/>
    <w:rsid w:val="00A02DAF"/>
    <w:rsid w:val="00A12B25"/>
    <w:rsid w:val="00A16319"/>
    <w:rsid w:val="00A23252"/>
    <w:rsid w:val="00A24BA5"/>
    <w:rsid w:val="00A32B0E"/>
    <w:rsid w:val="00A33878"/>
    <w:rsid w:val="00A37E34"/>
    <w:rsid w:val="00A41040"/>
    <w:rsid w:val="00A413C9"/>
    <w:rsid w:val="00A423D1"/>
    <w:rsid w:val="00A42BA1"/>
    <w:rsid w:val="00A44A8D"/>
    <w:rsid w:val="00A45F2A"/>
    <w:rsid w:val="00A46B2F"/>
    <w:rsid w:val="00A478BE"/>
    <w:rsid w:val="00A5371B"/>
    <w:rsid w:val="00A55D88"/>
    <w:rsid w:val="00A57075"/>
    <w:rsid w:val="00A61423"/>
    <w:rsid w:val="00A622DD"/>
    <w:rsid w:val="00A62C84"/>
    <w:rsid w:val="00A64F37"/>
    <w:rsid w:val="00A7023E"/>
    <w:rsid w:val="00A723BF"/>
    <w:rsid w:val="00A72CA5"/>
    <w:rsid w:val="00A81CA0"/>
    <w:rsid w:val="00A83095"/>
    <w:rsid w:val="00A914D8"/>
    <w:rsid w:val="00A914FF"/>
    <w:rsid w:val="00A9174D"/>
    <w:rsid w:val="00A92968"/>
    <w:rsid w:val="00A94F16"/>
    <w:rsid w:val="00A95BA5"/>
    <w:rsid w:val="00A97BD6"/>
    <w:rsid w:val="00AA0C37"/>
    <w:rsid w:val="00AA103C"/>
    <w:rsid w:val="00AA11F9"/>
    <w:rsid w:val="00AA2650"/>
    <w:rsid w:val="00AA283A"/>
    <w:rsid w:val="00AA2D00"/>
    <w:rsid w:val="00AA5E2B"/>
    <w:rsid w:val="00AA67B9"/>
    <w:rsid w:val="00AA74E3"/>
    <w:rsid w:val="00AB047B"/>
    <w:rsid w:val="00AB04BE"/>
    <w:rsid w:val="00AB1CB6"/>
    <w:rsid w:val="00AB2F91"/>
    <w:rsid w:val="00AB520E"/>
    <w:rsid w:val="00AB6154"/>
    <w:rsid w:val="00AB6299"/>
    <w:rsid w:val="00AC0FE8"/>
    <w:rsid w:val="00AC5CE1"/>
    <w:rsid w:val="00AC7C1F"/>
    <w:rsid w:val="00AD0815"/>
    <w:rsid w:val="00AD144F"/>
    <w:rsid w:val="00AD1727"/>
    <w:rsid w:val="00AD1D33"/>
    <w:rsid w:val="00AD2760"/>
    <w:rsid w:val="00AD3952"/>
    <w:rsid w:val="00AD3A27"/>
    <w:rsid w:val="00AE0672"/>
    <w:rsid w:val="00AE2EE0"/>
    <w:rsid w:val="00AE2F3E"/>
    <w:rsid w:val="00AE359D"/>
    <w:rsid w:val="00AE7D0C"/>
    <w:rsid w:val="00AF1295"/>
    <w:rsid w:val="00AF130F"/>
    <w:rsid w:val="00AF16F4"/>
    <w:rsid w:val="00AF1CC4"/>
    <w:rsid w:val="00AF27AE"/>
    <w:rsid w:val="00AF45FD"/>
    <w:rsid w:val="00AF6AB9"/>
    <w:rsid w:val="00B0067B"/>
    <w:rsid w:val="00B01B46"/>
    <w:rsid w:val="00B02C2D"/>
    <w:rsid w:val="00B040ED"/>
    <w:rsid w:val="00B046D7"/>
    <w:rsid w:val="00B04FE6"/>
    <w:rsid w:val="00B06155"/>
    <w:rsid w:val="00B0672F"/>
    <w:rsid w:val="00B1147B"/>
    <w:rsid w:val="00B177B6"/>
    <w:rsid w:val="00B20A23"/>
    <w:rsid w:val="00B21D12"/>
    <w:rsid w:val="00B21E75"/>
    <w:rsid w:val="00B22B47"/>
    <w:rsid w:val="00B247E6"/>
    <w:rsid w:val="00B255DA"/>
    <w:rsid w:val="00B26BC7"/>
    <w:rsid w:val="00B30B6C"/>
    <w:rsid w:val="00B312B8"/>
    <w:rsid w:val="00B32B32"/>
    <w:rsid w:val="00B4072C"/>
    <w:rsid w:val="00B4087A"/>
    <w:rsid w:val="00B41CD8"/>
    <w:rsid w:val="00B425DF"/>
    <w:rsid w:val="00B45AB6"/>
    <w:rsid w:val="00B46311"/>
    <w:rsid w:val="00B478FB"/>
    <w:rsid w:val="00B47FE7"/>
    <w:rsid w:val="00B51511"/>
    <w:rsid w:val="00B540BE"/>
    <w:rsid w:val="00B5561C"/>
    <w:rsid w:val="00B56BAD"/>
    <w:rsid w:val="00B65469"/>
    <w:rsid w:val="00B67270"/>
    <w:rsid w:val="00B674D8"/>
    <w:rsid w:val="00B71CC8"/>
    <w:rsid w:val="00B72393"/>
    <w:rsid w:val="00B726C9"/>
    <w:rsid w:val="00B737F6"/>
    <w:rsid w:val="00B76B92"/>
    <w:rsid w:val="00B8307D"/>
    <w:rsid w:val="00B83B6C"/>
    <w:rsid w:val="00B86B69"/>
    <w:rsid w:val="00B86DCF"/>
    <w:rsid w:val="00B92B01"/>
    <w:rsid w:val="00B9315D"/>
    <w:rsid w:val="00B93567"/>
    <w:rsid w:val="00B9452C"/>
    <w:rsid w:val="00B9575D"/>
    <w:rsid w:val="00B95794"/>
    <w:rsid w:val="00BA1383"/>
    <w:rsid w:val="00BA23C4"/>
    <w:rsid w:val="00BA442F"/>
    <w:rsid w:val="00BB1DB6"/>
    <w:rsid w:val="00BB3E2B"/>
    <w:rsid w:val="00BB48EA"/>
    <w:rsid w:val="00BB51B2"/>
    <w:rsid w:val="00BB7CB5"/>
    <w:rsid w:val="00BC0B1A"/>
    <w:rsid w:val="00BC0B2C"/>
    <w:rsid w:val="00BC1709"/>
    <w:rsid w:val="00BC4CD5"/>
    <w:rsid w:val="00BC69F4"/>
    <w:rsid w:val="00BD2B13"/>
    <w:rsid w:val="00BD2D96"/>
    <w:rsid w:val="00BD30AD"/>
    <w:rsid w:val="00BE3A85"/>
    <w:rsid w:val="00BE61B8"/>
    <w:rsid w:val="00BF2E55"/>
    <w:rsid w:val="00BF3DE0"/>
    <w:rsid w:val="00BF6905"/>
    <w:rsid w:val="00BF708C"/>
    <w:rsid w:val="00C0017D"/>
    <w:rsid w:val="00C037CC"/>
    <w:rsid w:val="00C03AFF"/>
    <w:rsid w:val="00C05D99"/>
    <w:rsid w:val="00C07A02"/>
    <w:rsid w:val="00C07D49"/>
    <w:rsid w:val="00C10F02"/>
    <w:rsid w:val="00C11C73"/>
    <w:rsid w:val="00C17E99"/>
    <w:rsid w:val="00C22E72"/>
    <w:rsid w:val="00C24A59"/>
    <w:rsid w:val="00C33851"/>
    <w:rsid w:val="00C3474C"/>
    <w:rsid w:val="00C35EDD"/>
    <w:rsid w:val="00C3679C"/>
    <w:rsid w:val="00C36862"/>
    <w:rsid w:val="00C36D08"/>
    <w:rsid w:val="00C4096A"/>
    <w:rsid w:val="00C41C6D"/>
    <w:rsid w:val="00C52662"/>
    <w:rsid w:val="00C55C60"/>
    <w:rsid w:val="00C55CE0"/>
    <w:rsid w:val="00C566D4"/>
    <w:rsid w:val="00C57C19"/>
    <w:rsid w:val="00C6170E"/>
    <w:rsid w:val="00C62EBE"/>
    <w:rsid w:val="00C632A6"/>
    <w:rsid w:val="00C63FFD"/>
    <w:rsid w:val="00C656DC"/>
    <w:rsid w:val="00C70B9E"/>
    <w:rsid w:val="00C73556"/>
    <w:rsid w:val="00C745A4"/>
    <w:rsid w:val="00C74F05"/>
    <w:rsid w:val="00C74F71"/>
    <w:rsid w:val="00C76483"/>
    <w:rsid w:val="00C76632"/>
    <w:rsid w:val="00C77430"/>
    <w:rsid w:val="00C777D2"/>
    <w:rsid w:val="00C80E63"/>
    <w:rsid w:val="00C82210"/>
    <w:rsid w:val="00C83924"/>
    <w:rsid w:val="00C83A5D"/>
    <w:rsid w:val="00C8738F"/>
    <w:rsid w:val="00C90540"/>
    <w:rsid w:val="00C93363"/>
    <w:rsid w:val="00C9446D"/>
    <w:rsid w:val="00C95951"/>
    <w:rsid w:val="00C965E6"/>
    <w:rsid w:val="00CA1899"/>
    <w:rsid w:val="00CA1B40"/>
    <w:rsid w:val="00CA3BAC"/>
    <w:rsid w:val="00CB2329"/>
    <w:rsid w:val="00CB37CA"/>
    <w:rsid w:val="00CB41FB"/>
    <w:rsid w:val="00CB7419"/>
    <w:rsid w:val="00CC0665"/>
    <w:rsid w:val="00CC07FD"/>
    <w:rsid w:val="00CC2922"/>
    <w:rsid w:val="00CC66E0"/>
    <w:rsid w:val="00CC7AFB"/>
    <w:rsid w:val="00CD34C1"/>
    <w:rsid w:val="00CE001E"/>
    <w:rsid w:val="00CE38D5"/>
    <w:rsid w:val="00CE5750"/>
    <w:rsid w:val="00CE650F"/>
    <w:rsid w:val="00CF11F2"/>
    <w:rsid w:val="00CF55BC"/>
    <w:rsid w:val="00D00677"/>
    <w:rsid w:val="00D01438"/>
    <w:rsid w:val="00D05892"/>
    <w:rsid w:val="00D077A0"/>
    <w:rsid w:val="00D10D68"/>
    <w:rsid w:val="00D1272D"/>
    <w:rsid w:val="00D13294"/>
    <w:rsid w:val="00D17948"/>
    <w:rsid w:val="00D313F4"/>
    <w:rsid w:val="00D315AF"/>
    <w:rsid w:val="00D31638"/>
    <w:rsid w:val="00D3208B"/>
    <w:rsid w:val="00D32D18"/>
    <w:rsid w:val="00D3670B"/>
    <w:rsid w:val="00D42099"/>
    <w:rsid w:val="00D424F7"/>
    <w:rsid w:val="00D4559F"/>
    <w:rsid w:val="00D50487"/>
    <w:rsid w:val="00D537B4"/>
    <w:rsid w:val="00D56921"/>
    <w:rsid w:val="00D57DB7"/>
    <w:rsid w:val="00D6304F"/>
    <w:rsid w:val="00D70BE6"/>
    <w:rsid w:val="00D72584"/>
    <w:rsid w:val="00D7315A"/>
    <w:rsid w:val="00D73C28"/>
    <w:rsid w:val="00D74D02"/>
    <w:rsid w:val="00D75383"/>
    <w:rsid w:val="00D81459"/>
    <w:rsid w:val="00D82019"/>
    <w:rsid w:val="00D842A7"/>
    <w:rsid w:val="00D8600A"/>
    <w:rsid w:val="00D911CD"/>
    <w:rsid w:val="00D9172D"/>
    <w:rsid w:val="00D946B2"/>
    <w:rsid w:val="00D954E2"/>
    <w:rsid w:val="00D972DD"/>
    <w:rsid w:val="00DA00F9"/>
    <w:rsid w:val="00DA08A1"/>
    <w:rsid w:val="00DA1825"/>
    <w:rsid w:val="00DA203F"/>
    <w:rsid w:val="00DA43A6"/>
    <w:rsid w:val="00DB0503"/>
    <w:rsid w:val="00DB5C67"/>
    <w:rsid w:val="00DC4173"/>
    <w:rsid w:val="00DC6724"/>
    <w:rsid w:val="00DD03FD"/>
    <w:rsid w:val="00DD204F"/>
    <w:rsid w:val="00DE2C5C"/>
    <w:rsid w:val="00DE30D4"/>
    <w:rsid w:val="00DE5586"/>
    <w:rsid w:val="00DF2518"/>
    <w:rsid w:val="00DF4C02"/>
    <w:rsid w:val="00DF6E26"/>
    <w:rsid w:val="00E01E7B"/>
    <w:rsid w:val="00E04628"/>
    <w:rsid w:val="00E05CE8"/>
    <w:rsid w:val="00E07714"/>
    <w:rsid w:val="00E07C1B"/>
    <w:rsid w:val="00E07DA3"/>
    <w:rsid w:val="00E1165C"/>
    <w:rsid w:val="00E15A6C"/>
    <w:rsid w:val="00E17EF9"/>
    <w:rsid w:val="00E21EFC"/>
    <w:rsid w:val="00E22491"/>
    <w:rsid w:val="00E25224"/>
    <w:rsid w:val="00E255BB"/>
    <w:rsid w:val="00E256BF"/>
    <w:rsid w:val="00E26060"/>
    <w:rsid w:val="00E31A42"/>
    <w:rsid w:val="00E31E2F"/>
    <w:rsid w:val="00E322FE"/>
    <w:rsid w:val="00E32539"/>
    <w:rsid w:val="00E33EB0"/>
    <w:rsid w:val="00E367F9"/>
    <w:rsid w:val="00E40712"/>
    <w:rsid w:val="00E42769"/>
    <w:rsid w:val="00E44F1F"/>
    <w:rsid w:val="00E458CD"/>
    <w:rsid w:val="00E469D1"/>
    <w:rsid w:val="00E5644E"/>
    <w:rsid w:val="00E626A2"/>
    <w:rsid w:val="00E62C9C"/>
    <w:rsid w:val="00E64C1C"/>
    <w:rsid w:val="00E6588A"/>
    <w:rsid w:val="00E709B3"/>
    <w:rsid w:val="00E7256E"/>
    <w:rsid w:val="00E76FF7"/>
    <w:rsid w:val="00E81FAC"/>
    <w:rsid w:val="00E82332"/>
    <w:rsid w:val="00E8388D"/>
    <w:rsid w:val="00E84725"/>
    <w:rsid w:val="00E84E1D"/>
    <w:rsid w:val="00E94ECC"/>
    <w:rsid w:val="00EA2B68"/>
    <w:rsid w:val="00EA7CAF"/>
    <w:rsid w:val="00EB05EF"/>
    <w:rsid w:val="00EB07F1"/>
    <w:rsid w:val="00EB0CAA"/>
    <w:rsid w:val="00EB1219"/>
    <w:rsid w:val="00EB5611"/>
    <w:rsid w:val="00EC0834"/>
    <w:rsid w:val="00EC4AEA"/>
    <w:rsid w:val="00EC5DAE"/>
    <w:rsid w:val="00EC64F2"/>
    <w:rsid w:val="00EC7D97"/>
    <w:rsid w:val="00ED1D78"/>
    <w:rsid w:val="00ED47E1"/>
    <w:rsid w:val="00ED7E2D"/>
    <w:rsid w:val="00EE4300"/>
    <w:rsid w:val="00EE4CE2"/>
    <w:rsid w:val="00EF1129"/>
    <w:rsid w:val="00EF2182"/>
    <w:rsid w:val="00EF2576"/>
    <w:rsid w:val="00EF6CD8"/>
    <w:rsid w:val="00EF79CE"/>
    <w:rsid w:val="00F024C9"/>
    <w:rsid w:val="00F048F3"/>
    <w:rsid w:val="00F05FA9"/>
    <w:rsid w:val="00F05FDC"/>
    <w:rsid w:val="00F0630C"/>
    <w:rsid w:val="00F06C8F"/>
    <w:rsid w:val="00F10202"/>
    <w:rsid w:val="00F11B3B"/>
    <w:rsid w:val="00F251E9"/>
    <w:rsid w:val="00F2558E"/>
    <w:rsid w:val="00F26911"/>
    <w:rsid w:val="00F33386"/>
    <w:rsid w:val="00F33DC3"/>
    <w:rsid w:val="00F413BA"/>
    <w:rsid w:val="00F41B7B"/>
    <w:rsid w:val="00F44353"/>
    <w:rsid w:val="00F4625C"/>
    <w:rsid w:val="00F52995"/>
    <w:rsid w:val="00F53154"/>
    <w:rsid w:val="00F5326B"/>
    <w:rsid w:val="00F53313"/>
    <w:rsid w:val="00F535EF"/>
    <w:rsid w:val="00F632C0"/>
    <w:rsid w:val="00F65AEC"/>
    <w:rsid w:val="00F65D9B"/>
    <w:rsid w:val="00F67705"/>
    <w:rsid w:val="00F7059E"/>
    <w:rsid w:val="00F70A8A"/>
    <w:rsid w:val="00F71F79"/>
    <w:rsid w:val="00F734FD"/>
    <w:rsid w:val="00F73974"/>
    <w:rsid w:val="00F746A5"/>
    <w:rsid w:val="00F74C5C"/>
    <w:rsid w:val="00F80747"/>
    <w:rsid w:val="00F812D5"/>
    <w:rsid w:val="00F83EC7"/>
    <w:rsid w:val="00F91203"/>
    <w:rsid w:val="00F9344F"/>
    <w:rsid w:val="00FA6FBC"/>
    <w:rsid w:val="00FA763C"/>
    <w:rsid w:val="00FB2624"/>
    <w:rsid w:val="00FB56C3"/>
    <w:rsid w:val="00FB6918"/>
    <w:rsid w:val="00FB78CA"/>
    <w:rsid w:val="00FC095E"/>
    <w:rsid w:val="00FC60C6"/>
    <w:rsid w:val="00FC6ADF"/>
    <w:rsid w:val="00FC788E"/>
    <w:rsid w:val="00FD0942"/>
    <w:rsid w:val="00FD34E4"/>
    <w:rsid w:val="00FE0A84"/>
    <w:rsid w:val="00FE1A9B"/>
    <w:rsid w:val="00FE22B7"/>
    <w:rsid w:val="00FE258F"/>
    <w:rsid w:val="00FE4AD7"/>
    <w:rsid w:val="00FE611B"/>
    <w:rsid w:val="00FF04FB"/>
    <w:rsid w:val="00FF18B5"/>
    <w:rsid w:val="00FF31A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13"/>
    <w:pPr>
      <w:spacing w:line="360" w:lineRule="auto"/>
      <w:ind w:firstLine="124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13"/>
    <w:pPr>
      <w:ind w:left="720"/>
      <w:contextualSpacing/>
    </w:pPr>
  </w:style>
  <w:style w:type="paragraph" w:styleId="FootnoteText">
    <w:name w:val="footnote text"/>
    <w:basedOn w:val="Normal"/>
    <w:link w:val="FootnoteTextChar"/>
    <w:unhideWhenUsed/>
    <w:rsid w:val="00BD2B13"/>
    <w:pPr>
      <w:spacing w:after="0" w:line="240" w:lineRule="auto"/>
    </w:pPr>
    <w:rPr>
      <w:sz w:val="20"/>
      <w:szCs w:val="20"/>
    </w:rPr>
  </w:style>
  <w:style w:type="character" w:customStyle="1" w:styleId="FootnoteTextChar">
    <w:name w:val="Footnote Text Char"/>
    <w:basedOn w:val="DefaultParagraphFont"/>
    <w:link w:val="FootnoteText"/>
    <w:rsid w:val="00BD2B13"/>
    <w:rPr>
      <w:sz w:val="20"/>
      <w:szCs w:val="20"/>
    </w:rPr>
  </w:style>
  <w:style w:type="character" w:styleId="FootnoteReference">
    <w:name w:val="footnote reference"/>
    <w:basedOn w:val="DefaultParagraphFont"/>
    <w:semiHidden/>
    <w:unhideWhenUsed/>
    <w:rsid w:val="00BD2B13"/>
    <w:rPr>
      <w:vertAlign w:val="superscript"/>
    </w:rPr>
  </w:style>
  <w:style w:type="paragraph" w:styleId="BodyTextIndent">
    <w:name w:val="Body Text Indent"/>
    <w:basedOn w:val="Normal"/>
    <w:link w:val="BodyTextIndentChar"/>
    <w:rsid w:val="00BD2B13"/>
    <w:pPr>
      <w:bidi/>
      <w:spacing w:after="120" w:line="240" w:lineRule="auto"/>
      <w:ind w:left="283" w:firstLine="0"/>
    </w:pPr>
    <w:rPr>
      <w:rFonts w:ascii="Times New Roman" w:eastAsia="Times New Roman" w:hAnsi="Times New Roman" w:cs="Traditional Arabic"/>
      <w:sz w:val="24"/>
      <w:szCs w:val="24"/>
      <w:lang w:val="en-US" w:eastAsia="ar-SA"/>
    </w:rPr>
  </w:style>
  <w:style w:type="character" w:customStyle="1" w:styleId="BodyTextIndentChar">
    <w:name w:val="Body Text Indent Char"/>
    <w:basedOn w:val="DefaultParagraphFont"/>
    <w:link w:val="BodyTextIndent"/>
    <w:rsid w:val="00BD2B13"/>
    <w:rPr>
      <w:rFonts w:ascii="Times New Roman" w:eastAsia="Times New Roman" w:hAnsi="Times New Roman" w:cs="Traditional Arabic"/>
      <w:sz w:val="24"/>
      <w:szCs w:val="24"/>
      <w:lang w:val="en-US" w:eastAsia="ar-SA"/>
    </w:rPr>
  </w:style>
  <w:style w:type="paragraph" w:styleId="Header">
    <w:name w:val="header"/>
    <w:basedOn w:val="Normal"/>
    <w:link w:val="HeaderChar"/>
    <w:uiPriority w:val="99"/>
    <w:unhideWhenUsed/>
    <w:rsid w:val="001D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D5"/>
  </w:style>
  <w:style w:type="paragraph" w:styleId="Footer">
    <w:name w:val="footer"/>
    <w:basedOn w:val="Normal"/>
    <w:link w:val="FooterChar"/>
    <w:uiPriority w:val="99"/>
    <w:unhideWhenUsed/>
    <w:rsid w:val="001D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C161-B250-4701-AB8F-2DFEFB56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7</cp:revision>
  <cp:lastPrinted>2015-08-12T21:17:00Z</cp:lastPrinted>
  <dcterms:created xsi:type="dcterms:W3CDTF">2015-08-09T04:53:00Z</dcterms:created>
  <dcterms:modified xsi:type="dcterms:W3CDTF">2015-08-12T22:26:00Z</dcterms:modified>
</cp:coreProperties>
</file>