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48" w:rsidRPr="00276E4A" w:rsidRDefault="00D071F4" w:rsidP="00BC4E5A">
      <w:pPr>
        <w:spacing w:line="480" w:lineRule="auto"/>
        <w:jc w:val="center"/>
        <w:rPr>
          <w:rFonts w:ascii="Times New Roman" w:hAnsi="Times New Roman" w:cs="Times New Roman"/>
          <w:sz w:val="24"/>
          <w:szCs w:val="24"/>
          <w:lang w:val="id-ID"/>
        </w:rPr>
      </w:pPr>
      <w:r w:rsidRPr="00276E4A">
        <w:rPr>
          <w:rFonts w:ascii="Times New Roman" w:hAnsi="Times New Roman" w:cs="Times New Roman"/>
          <w:sz w:val="24"/>
          <w:szCs w:val="24"/>
          <w:lang w:val="id-ID"/>
        </w:rPr>
        <w:t>BAB V</w:t>
      </w:r>
    </w:p>
    <w:p w:rsidR="00D071F4" w:rsidRPr="00276E4A" w:rsidRDefault="00D071F4" w:rsidP="00BC4E5A">
      <w:pPr>
        <w:spacing w:line="480" w:lineRule="auto"/>
        <w:jc w:val="center"/>
        <w:rPr>
          <w:rFonts w:ascii="Times New Roman" w:hAnsi="Times New Roman" w:cs="Times New Roman"/>
          <w:sz w:val="24"/>
          <w:szCs w:val="24"/>
          <w:lang w:val="id-ID"/>
        </w:rPr>
      </w:pPr>
      <w:r w:rsidRPr="00276E4A">
        <w:rPr>
          <w:rFonts w:ascii="Times New Roman" w:hAnsi="Times New Roman" w:cs="Times New Roman"/>
          <w:sz w:val="24"/>
          <w:szCs w:val="24"/>
          <w:lang w:val="id-ID"/>
        </w:rPr>
        <w:t>PENUTUP</w:t>
      </w:r>
    </w:p>
    <w:p w:rsidR="00D071F4" w:rsidRPr="00276E4A" w:rsidRDefault="00BC4E5A" w:rsidP="00BC4E5A">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276E4A">
        <w:rPr>
          <w:rFonts w:ascii="Times New Roman" w:hAnsi="Times New Roman" w:cs="Times New Roman"/>
          <w:sz w:val="24"/>
          <w:szCs w:val="24"/>
          <w:lang w:val="id-ID"/>
        </w:rPr>
        <w:t xml:space="preserve">Kesimpulan </w:t>
      </w:r>
    </w:p>
    <w:p w:rsidR="00154571" w:rsidRPr="00276E4A" w:rsidRDefault="00BC4E5A" w:rsidP="00CB2B22">
      <w:pPr>
        <w:pStyle w:val="ListParagraph"/>
        <w:spacing w:line="480" w:lineRule="auto"/>
        <w:ind w:left="284" w:firstLine="709"/>
        <w:jc w:val="both"/>
        <w:rPr>
          <w:rFonts w:asciiTheme="majorBidi" w:hAnsiTheme="majorBidi" w:cstheme="majorBidi"/>
          <w:sz w:val="24"/>
          <w:szCs w:val="24"/>
          <w:lang w:val="id-ID"/>
        </w:rPr>
      </w:pPr>
      <w:r w:rsidRPr="00276E4A">
        <w:rPr>
          <w:rFonts w:ascii="Times New Roman" w:eastAsia="Calibri" w:hAnsi="Times New Roman" w:cs="Times New Roman"/>
          <w:sz w:val="24"/>
          <w:szCs w:val="24"/>
          <w:lang w:val="id-ID"/>
        </w:rPr>
        <w:t xml:space="preserve">Berdasarkan hasil penelitian yang telah dilakukan, maka penulis dapat </w:t>
      </w:r>
      <w:r w:rsidR="00054508" w:rsidRPr="00276E4A">
        <w:rPr>
          <w:rFonts w:asciiTheme="majorBidi" w:hAnsiTheme="majorBidi" w:cstheme="majorBidi"/>
          <w:sz w:val="24"/>
          <w:szCs w:val="24"/>
          <w:lang w:val="id-ID"/>
        </w:rPr>
        <w:t>menyimpulkan bahwa</w:t>
      </w:r>
      <w:r w:rsidR="00154571" w:rsidRPr="00276E4A">
        <w:rPr>
          <w:rFonts w:asciiTheme="majorBidi" w:hAnsiTheme="majorBidi" w:cstheme="majorBidi"/>
          <w:sz w:val="24"/>
          <w:szCs w:val="24"/>
          <w:lang w:val="id-ID"/>
        </w:rPr>
        <w:t xml:space="preserve"> :</w:t>
      </w:r>
      <w:r w:rsidR="00054508" w:rsidRPr="00276E4A">
        <w:rPr>
          <w:rFonts w:asciiTheme="majorBidi" w:hAnsiTheme="majorBidi" w:cstheme="majorBidi"/>
          <w:sz w:val="24"/>
          <w:szCs w:val="24"/>
          <w:lang w:val="id-ID"/>
        </w:rPr>
        <w:t xml:space="preserve"> </w:t>
      </w:r>
    </w:p>
    <w:p w:rsidR="004B6676" w:rsidRPr="00276E4A" w:rsidRDefault="004B6676" w:rsidP="00C02D24">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 xml:space="preserve">Kepemimpinan kepala sekolah </w:t>
      </w:r>
      <w:r w:rsidR="001E4DB1" w:rsidRPr="00276E4A">
        <w:rPr>
          <w:rFonts w:asciiTheme="majorBidi" w:hAnsiTheme="majorBidi" w:cstheme="majorBidi"/>
          <w:sz w:val="24"/>
          <w:szCs w:val="24"/>
          <w:lang w:val="id-ID"/>
        </w:rPr>
        <w:t>yang dilaksanakan oleh kepala sekolah di SD Islam Raudhatul Jannah Payakumbuh adalah tipe pemimpin yang demokratis, yang mana kepala sekolah mau menerima saran, bahkan kritikan dari pihak manapun. Juga kepala sekolah memiliki kemampuan untuk meningkatkan disiplin, membangkitkan motifasi kerja, serta mampu memberikan penghargaan (</w:t>
      </w:r>
      <w:r w:rsidR="001E4DB1" w:rsidRPr="00276E4A">
        <w:rPr>
          <w:rFonts w:asciiTheme="majorBidi" w:hAnsiTheme="majorBidi" w:cstheme="majorBidi"/>
          <w:i/>
          <w:iCs/>
          <w:sz w:val="24"/>
          <w:szCs w:val="24"/>
          <w:lang w:val="id-ID"/>
        </w:rPr>
        <w:t>reward)</w:t>
      </w:r>
      <w:r w:rsidR="001E4DB1" w:rsidRPr="00276E4A">
        <w:rPr>
          <w:rFonts w:asciiTheme="majorBidi" w:hAnsiTheme="majorBidi" w:cstheme="majorBidi"/>
          <w:sz w:val="24"/>
          <w:szCs w:val="24"/>
          <w:lang w:val="id-ID"/>
        </w:rPr>
        <w:t xml:space="preserve"> kepada guru dan karyawan yang berprestasi. </w:t>
      </w:r>
    </w:p>
    <w:p w:rsidR="002D038B" w:rsidRPr="00276E4A" w:rsidRDefault="002D038B" w:rsidP="00154571">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Manajemen kurikulum dan program pengajaran yang diterapkan di SD Islam Raudhatul Jannah Payakumbuh berdasarkan hasil dari pengembangan kurikulum yang telah disusun secara sistematis di sekolah ini, terutama muatan lokal yang bernuansa Islami yang menjadi ciri khas SD Islam yaitu, pendidikan al Qur an, Bahasa Arab, Hadis, dan muatan lokal umum seperti Budaya Alam Minangkabau, Komputer,dan Bahasa Inggeris. Kurikulum ini disusun bersama dengan Pengurus yayasan, Komite sekolah, pendidik dan tenaga kependidikan, juga termasuk pemerhati pendidikan di sekolah ini.</w:t>
      </w:r>
    </w:p>
    <w:p w:rsidR="002D038B" w:rsidRPr="00276E4A" w:rsidRDefault="002D038B" w:rsidP="00154571">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 xml:space="preserve">Manajemen tenaga pendidik dan kependidikan di SD Islam Raudhatul Jannah Payakumbuh, khususnya tentang perekrutan calon tenaga  pendidik dan kependidikan diadakan seleksi akademik dan non akademik. Yang </w:t>
      </w:r>
      <w:r w:rsidRPr="00276E4A">
        <w:rPr>
          <w:rFonts w:asciiTheme="majorBidi" w:hAnsiTheme="majorBidi" w:cstheme="majorBidi"/>
          <w:sz w:val="24"/>
          <w:szCs w:val="24"/>
          <w:lang w:val="id-ID"/>
        </w:rPr>
        <w:lastRenderedPageBreak/>
        <w:t xml:space="preserve">paling unik adalah calon tenaga pendidik yang akan mengabdi di sekolah ini diberlakukan suatu aturan yaitu untuk tiga bulan pertama diadakan masa percobaan, dan kalau seandainya tidak memungkinkan dilanjutkan tiga bulan lagi dengan masa  magang mengajar. selama proses ini guru tersebut tetap dipantau. Kalau seandainya tidak memungkinkan dterima terpaksa dikeluarkan dengan ketentuan guru tersebut tetap menerima gaji sebanyak Rp. 500.000.-/bulan. </w:t>
      </w:r>
      <w:r w:rsidR="000B5F96" w:rsidRPr="00276E4A">
        <w:rPr>
          <w:rFonts w:asciiTheme="majorBidi" w:hAnsiTheme="majorBidi" w:cstheme="majorBidi"/>
          <w:sz w:val="24"/>
          <w:szCs w:val="24"/>
          <w:lang w:val="id-ID"/>
        </w:rPr>
        <w:t>Demikian juga halnya dengan peningkatan profesionelisme guru, kepala sekolah telah mengupayakan berbagai program diantaranya, Up Grading, studi banding, dan memberikan reward bagi guru yang berprestasi.</w:t>
      </w:r>
    </w:p>
    <w:p w:rsidR="000B5F96" w:rsidRPr="00276E4A" w:rsidRDefault="00154571" w:rsidP="00154571">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M</w:t>
      </w:r>
      <w:r w:rsidR="000B5F96" w:rsidRPr="00276E4A">
        <w:rPr>
          <w:rFonts w:asciiTheme="majorBidi" w:hAnsiTheme="majorBidi" w:cstheme="majorBidi"/>
          <w:sz w:val="24"/>
          <w:szCs w:val="24"/>
          <w:lang w:val="id-ID"/>
        </w:rPr>
        <w:t>anajemen kesiswaan, bagi siswa yang akan masuk ke sekolah ini diadakan tes kemampaun dasar, yaitu agama, membaca, menulis dan berhitung, termasuk juga perkembangan psikis siswa. Jumlah rombongan belajar disekolah ini sebanyak 32 rombel, dan termasuk lokal unggul untuk kelas IV s/d VI, masing-masing tingkatan satu lokal. Siswa selalu dibimbing baik pada mata pelajaran pokok maupun pada kegiatan ekstrakurikuler, sehingga banyak siswa-siswa di sekolah yang mendapat prestasi terbaik, baik prestasi akademik maupun non akademik sampai tingkat nasional.</w:t>
      </w:r>
    </w:p>
    <w:p w:rsidR="000B5F96" w:rsidRPr="00276E4A" w:rsidRDefault="000B5F96" w:rsidP="00154571">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 xml:space="preserve">Manajemen keuangan dan pembiayaan, karena sekolah ini sekolah swasta. Tentang pengelolaan keuangan terbagi dua, kalau dana yang bersumber dari pemerintah dikelola sepenuhnya oleh sekolah, kalau seandainya dana yang bersumber dari selain pemerintah dikelola oleh pihak yayasan. Namun </w:t>
      </w:r>
      <w:r w:rsidRPr="00276E4A">
        <w:rPr>
          <w:rFonts w:asciiTheme="majorBidi" w:hAnsiTheme="majorBidi" w:cstheme="majorBidi"/>
          <w:sz w:val="24"/>
          <w:szCs w:val="24"/>
          <w:lang w:val="id-ID"/>
        </w:rPr>
        <w:lastRenderedPageBreak/>
        <w:t xml:space="preserve">menurut pengamatan penulis hal ini tidak menjadi pemicu keretakan antara pihak sekolah dengan yayasan. </w:t>
      </w:r>
    </w:p>
    <w:p w:rsidR="00154571" w:rsidRDefault="00154571" w:rsidP="00750E89">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Manajemen Sarana dan Prasarana di SD Islam Raudhatul Jannah Payakumbuh</w:t>
      </w:r>
      <w:r w:rsidR="00750E89" w:rsidRPr="00276E4A">
        <w:rPr>
          <w:rFonts w:asciiTheme="majorBidi" w:hAnsiTheme="majorBidi" w:cstheme="majorBidi"/>
          <w:sz w:val="24"/>
          <w:szCs w:val="24"/>
          <w:lang w:val="id-ID"/>
        </w:rPr>
        <w:t xml:space="preserve">, </w:t>
      </w:r>
      <w:r w:rsidR="000F56A2" w:rsidRPr="00276E4A">
        <w:rPr>
          <w:rFonts w:asciiTheme="majorBidi" w:hAnsiTheme="majorBidi" w:cstheme="majorBidi"/>
          <w:sz w:val="24"/>
          <w:szCs w:val="24"/>
          <w:lang w:val="id-ID"/>
        </w:rPr>
        <w:t>sekolah telah berhasil mengadakan sarana dan prasarana</w:t>
      </w:r>
      <w:r w:rsidRPr="00276E4A">
        <w:rPr>
          <w:rFonts w:asciiTheme="majorBidi" w:hAnsiTheme="majorBidi" w:cstheme="majorBidi"/>
          <w:sz w:val="24"/>
          <w:szCs w:val="24"/>
          <w:lang w:val="id-ID"/>
        </w:rPr>
        <w:t xml:space="preserve"> </w:t>
      </w:r>
      <w:r w:rsidR="000F56A2" w:rsidRPr="00276E4A">
        <w:rPr>
          <w:rFonts w:asciiTheme="majorBidi" w:hAnsiTheme="majorBidi" w:cstheme="majorBidi"/>
          <w:sz w:val="24"/>
          <w:szCs w:val="24"/>
          <w:lang w:val="id-ID"/>
        </w:rPr>
        <w:t>pendidikan yang mendukung pada proses pembelajaran dan kegiatan ekstrakurikuler termasuk juga pengembangan diri.</w:t>
      </w:r>
    </w:p>
    <w:p w:rsidR="00C02D24" w:rsidRPr="00276E4A" w:rsidRDefault="00C02D24" w:rsidP="00C02D24">
      <w:pPr>
        <w:pStyle w:val="ListParagraph"/>
        <w:numPr>
          <w:ilvl w:val="0"/>
          <w:numId w:val="4"/>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Manajemen hubungan sekolah dengan masyarakat</w:t>
      </w:r>
      <w:r w:rsidRPr="00C02D24">
        <w:rPr>
          <w:rFonts w:asciiTheme="majorBidi" w:hAnsiTheme="majorBidi" w:cstheme="majorBidi"/>
          <w:sz w:val="24"/>
          <w:szCs w:val="24"/>
          <w:lang w:val="id-ID"/>
        </w:rPr>
        <w:t xml:space="preserve"> </w:t>
      </w:r>
      <w:r w:rsidRPr="00276E4A">
        <w:rPr>
          <w:rFonts w:asciiTheme="majorBidi" w:hAnsiTheme="majorBidi" w:cstheme="majorBidi"/>
          <w:sz w:val="24"/>
          <w:szCs w:val="24"/>
          <w:lang w:val="id-ID"/>
        </w:rPr>
        <w:t>di SD Islam Raudhatul Jannah Payakumbuh,</w:t>
      </w:r>
      <w:r>
        <w:rPr>
          <w:rFonts w:asciiTheme="majorBidi" w:hAnsiTheme="majorBidi" w:cstheme="majorBidi"/>
          <w:sz w:val="24"/>
          <w:szCs w:val="24"/>
          <w:lang w:val="id-ID"/>
        </w:rPr>
        <w:t xml:space="preserve"> sekolah mengadakan majelis ta’lim sekali dalam sebulan untuk mengadakan kegiatan keagamaan untuk penyampaian informasi program sekolah, juga sekolah mendirikan stasiun radio amatir dengan nama RJ.FM, penerbitan tabloid Edukasi, dan mengadakan lapotran perkembangan peserta didik sekali sebulan dan tahunan.</w:t>
      </w:r>
    </w:p>
    <w:p w:rsidR="00750E89" w:rsidRPr="00276E4A" w:rsidRDefault="00750E89" w:rsidP="000F56A2">
      <w:pPr>
        <w:pStyle w:val="ListParagraph"/>
        <w:numPr>
          <w:ilvl w:val="0"/>
          <w:numId w:val="4"/>
        </w:numPr>
        <w:spacing w:line="480" w:lineRule="auto"/>
        <w:ind w:left="567" w:hanging="283"/>
        <w:jc w:val="both"/>
        <w:rPr>
          <w:rFonts w:asciiTheme="majorBidi" w:hAnsiTheme="majorBidi" w:cstheme="majorBidi"/>
          <w:sz w:val="24"/>
          <w:szCs w:val="24"/>
          <w:lang w:val="id-ID"/>
        </w:rPr>
      </w:pPr>
      <w:r w:rsidRPr="00276E4A">
        <w:rPr>
          <w:rFonts w:asciiTheme="majorBidi" w:hAnsiTheme="majorBidi" w:cstheme="majorBidi"/>
          <w:sz w:val="24"/>
          <w:szCs w:val="24"/>
          <w:lang w:val="id-ID"/>
        </w:rPr>
        <w:t>Manajemen layanan khusus</w:t>
      </w:r>
      <w:r w:rsidR="000F56A2" w:rsidRPr="00276E4A">
        <w:rPr>
          <w:rFonts w:asciiTheme="majorBidi" w:hAnsiTheme="majorBidi" w:cstheme="majorBidi"/>
          <w:sz w:val="24"/>
          <w:szCs w:val="24"/>
          <w:lang w:val="id-ID"/>
        </w:rPr>
        <w:t>, diantara sarana pelayanan</w:t>
      </w:r>
      <w:r w:rsidR="00276E4A" w:rsidRPr="00276E4A">
        <w:rPr>
          <w:rFonts w:asciiTheme="majorBidi" w:hAnsiTheme="majorBidi" w:cstheme="majorBidi"/>
          <w:sz w:val="24"/>
          <w:szCs w:val="24"/>
          <w:lang w:val="id-ID"/>
        </w:rPr>
        <w:t xml:space="preserve"> yaitu perpustakaan yang representatif, UKS dan jalinan kerjasama dengan rumah sakit terdekat, dan keamanan sekolah dengan pengadaan tenaga keamanan</w:t>
      </w:r>
      <w:r w:rsidR="000F56A2" w:rsidRPr="00276E4A">
        <w:rPr>
          <w:rFonts w:asciiTheme="majorBidi" w:hAnsiTheme="majorBidi" w:cstheme="majorBidi"/>
          <w:sz w:val="24"/>
          <w:szCs w:val="24"/>
          <w:lang w:val="id-ID"/>
        </w:rPr>
        <w:t xml:space="preserve"> </w:t>
      </w:r>
      <w:r w:rsidR="00276E4A" w:rsidRPr="00276E4A">
        <w:rPr>
          <w:rFonts w:asciiTheme="majorBidi" w:hAnsiTheme="majorBidi" w:cstheme="majorBidi"/>
          <w:sz w:val="24"/>
          <w:szCs w:val="24"/>
          <w:lang w:val="id-ID"/>
        </w:rPr>
        <w:t>( security )</w:t>
      </w:r>
    </w:p>
    <w:p w:rsidR="000B5F96" w:rsidRPr="00276E4A" w:rsidRDefault="000B5F96" w:rsidP="00EA688C">
      <w:pPr>
        <w:pStyle w:val="ListParagraph"/>
        <w:spacing w:line="480" w:lineRule="auto"/>
        <w:ind w:left="284" w:firstLine="709"/>
        <w:jc w:val="both"/>
        <w:rPr>
          <w:rFonts w:asciiTheme="majorBidi" w:hAnsiTheme="majorBidi" w:cstheme="majorBidi"/>
          <w:sz w:val="24"/>
          <w:szCs w:val="24"/>
          <w:lang w:val="id-ID"/>
        </w:rPr>
      </w:pPr>
      <w:r w:rsidRPr="00276E4A">
        <w:rPr>
          <w:rFonts w:asciiTheme="majorBidi" w:hAnsiTheme="majorBidi" w:cstheme="majorBidi"/>
          <w:sz w:val="24"/>
          <w:szCs w:val="24"/>
          <w:lang w:val="id-ID"/>
        </w:rPr>
        <w:t xml:space="preserve">Dengan demikian dapat penulis simpulkan bahwa pelaksanaan MBS di SD Islam Raudhatul Jannah Payakumbuh telah sesuai dengan apa yang diamanatkan undang-undang tentang otonomi daerah dan desentralisasi pendidikan, sehingga sekolah ini </w:t>
      </w:r>
      <w:r w:rsidR="00EA688C" w:rsidRPr="00276E4A">
        <w:rPr>
          <w:rFonts w:asciiTheme="majorBidi" w:hAnsiTheme="majorBidi" w:cstheme="majorBidi"/>
          <w:sz w:val="24"/>
          <w:szCs w:val="24"/>
          <w:lang w:val="id-ID"/>
        </w:rPr>
        <w:t>dapat memacu mutu pendidikan</w:t>
      </w:r>
      <w:r w:rsidRPr="00276E4A">
        <w:rPr>
          <w:rFonts w:asciiTheme="majorBidi" w:hAnsiTheme="majorBidi" w:cstheme="majorBidi"/>
          <w:sz w:val="24"/>
          <w:szCs w:val="24"/>
          <w:lang w:val="id-ID"/>
        </w:rPr>
        <w:t xml:space="preserve"> </w:t>
      </w:r>
    </w:p>
    <w:p w:rsidR="00BC4E5A" w:rsidRPr="00276E4A" w:rsidRDefault="00BC4E5A" w:rsidP="00BC4E5A">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276E4A">
        <w:rPr>
          <w:rFonts w:ascii="Times New Roman" w:hAnsi="Times New Roman" w:cs="Times New Roman"/>
          <w:sz w:val="24"/>
          <w:szCs w:val="24"/>
          <w:lang w:val="id-ID"/>
        </w:rPr>
        <w:t xml:space="preserve">Saran-saran </w:t>
      </w:r>
    </w:p>
    <w:p w:rsidR="00EA688C" w:rsidRPr="00276E4A" w:rsidRDefault="00276E4A" w:rsidP="009848CC">
      <w:pPr>
        <w:pStyle w:val="ListParagraph"/>
        <w:spacing w:line="480" w:lineRule="auto"/>
        <w:ind w:left="284"/>
        <w:jc w:val="both"/>
        <w:rPr>
          <w:rFonts w:ascii="Times New Roman" w:hAnsi="Times New Roman" w:cs="Times New Roman"/>
          <w:sz w:val="24"/>
          <w:szCs w:val="24"/>
          <w:lang w:val="id-ID"/>
        </w:rPr>
      </w:pPr>
      <w:r w:rsidRPr="00276E4A">
        <w:rPr>
          <w:rFonts w:ascii="Times New Roman" w:hAnsi="Times New Roman" w:cs="Times New Roman"/>
          <w:sz w:val="24"/>
          <w:szCs w:val="24"/>
          <w:lang w:val="id-ID"/>
        </w:rPr>
        <w:t xml:space="preserve">Berdasarkan temuan penelitian </w:t>
      </w:r>
      <w:r w:rsidR="009848CC" w:rsidRPr="00276E4A">
        <w:rPr>
          <w:rFonts w:ascii="Times New Roman" w:hAnsi="Times New Roman" w:cs="Times New Roman"/>
          <w:sz w:val="24"/>
          <w:szCs w:val="24"/>
          <w:lang w:val="id-ID"/>
        </w:rPr>
        <w:t>yang penulis lakukan di SD Islam Raudhatul Jannah Payakumbuh, berkaitan dengan Implemenatsi Manajemen Berbasis Sekolah, penulis memberikan saran-saran sebagai berikut :</w:t>
      </w:r>
    </w:p>
    <w:p w:rsidR="009848CC" w:rsidRPr="00276E4A" w:rsidRDefault="009848CC" w:rsidP="009848CC">
      <w:pPr>
        <w:pStyle w:val="ListParagraph"/>
        <w:numPr>
          <w:ilvl w:val="0"/>
          <w:numId w:val="3"/>
        </w:numPr>
        <w:spacing w:line="480" w:lineRule="auto"/>
        <w:jc w:val="both"/>
        <w:rPr>
          <w:rFonts w:ascii="Times New Roman" w:hAnsi="Times New Roman" w:cs="Times New Roman"/>
          <w:sz w:val="24"/>
          <w:szCs w:val="24"/>
          <w:lang w:val="id-ID"/>
        </w:rPr>
      </w:pPr>
      <w:r w:rsidRPr="00276E4A">
        <w:rPr>
          <w:rFonts w:ascii="Times New Roman" w:hAnsi="Times New Roman" w:cs="Times New Roman"/>
          <w:sz w:val="24"/>
          <w:szCs w:val="24"/>
          <w:lang w:val="id-ID"/>
        </w:rPr>
        <w:lastRenderedPageBreak/>
        <w:t>Untuk SD Islam Raudhatul Jannah Payakumbuh, agar lebih meningkatkan pengelolaan sekolah berkaitan dengan pelaksanaan Manajemen Berbasis Sekolah</w:t>
      </w:r>
      <w:r w:rsidR="00276E4A" w:rsidRPr="00276E4A">
        <w:rPr>
          <w:rFonts w:ascii="Times New Roman" w:hAnsi="Times New Roman" w:cs="Times New Roman"/>
          <w:sz w:val="24"/>
          <w:szCs w:val="24"/>
          <w:lang w:val="id-ID"/>
        </w:rPr>
        <w:t xml:space="preserve"> dan mempertahankan prestasi yang telah diperoleh</w:t>
      </w:r>
    </w:p>
    <w:p w:rsidR="009848CC" w:rsidRPr="00276E4A" w:rsidRDefault="009848CC" w:rsidP="009848CC">
      <w:pPr>
        <w:pStyle w:val="ListParagraph"/>
        <w:numPr>
          <w:ilvl w:val="0"/>
          <w:numId w:val="3"/>
        </w:numPr>
        <w:spacing w:line="480" w:lineRule="auto"/>
        <w:jc w:val="both"/>
        <w:rPr>
          <w:rFonts w:ascii="Times New Roman" w:hAnsi="Times New Roman" w:cs="Times New Roman"/>
          <w:sz w:val="24"/>
          <w:szCs w:val="24"/>
          <w:lang w:val="id-ID"/>
        </w:rPr>
      </w:pPr>
      <w:r w:rsidRPr="00276E4A">
        <w:rPr>
          <w:rFonts w:ascii="Times New Roman" w:hAnsi="Times New Roman" w:cs="Times New Roman"/>
          <w:sz w:val="24"/>
          <w:szCs w:val="24"/>
          <w:lang w:val="id-ID"/>
        </w:rPr>
        <w:t>Kepada tenaga pendidik di sekolah ini agar lebih meningkatkan efektifitas kerja dan meningkatkan profesionalisme untuk mempertahankan pelaksanaan MBS, serta memberikan pelayanan yang baik kepada seluruh warga sekolah</w:t>
      </w:r>
    </w:p>
    <w:p w:rsidR="009848CC" w:rsidRPr="00276E4A" w:rsidRDefault="00B33793" w:rsidP="009848CC">
      <w:pPr>
        <w:pStyle w:val="ListParagraph"/>
        <w:numPr>
          <w:ilvl w:val="0"/>
          <w:numId w:val="3"/>
        </w:numPr>
        <w:spacing w:line="480" w:lineRule="auto"/>
        <w:jc w:val="both"/>
        <w:rPr>
          <w:rFonts w:ascii="Times New Roman" w:hAnsi="Times New Roman" w:cs="Times New Roman"/>
          <w:sz w:val="24"/>
          <w:szCs w:val="24"/>
          <w:lang w:val="id-ID"/>
        </w:rPr>
      </w:pPr>
      <w:r w:rsidRPr="00276E4A">
        <w:rPr>
          <w:rFonts w:ascii="Times New Roman" w:hAnsi="Times New Roman" w:cs="Times New Roman"/>
          <w:sz w:val="24"/>
          <w:szCs w:val="24"/>
          <w:lang w:val="id-ID"/>
        </w:rPr>
        <w:t>Bagi seluruh pembaca tesis ini agar kiranya dapat dijadikan sumbangan pemikiran dalam penerapan MBS di sekolah masing-masing</w:t>
      </w:r>
    </w:p>
    <w:p w:rsidR="00D071F4" w:rsidRDefault="00D071F4" w:rsidP="00D071F4">
      <w:pPr>
        <w:jc w:val="both"/>
        <w:rPr>
          <w:rFonts w:ascii="Times New Roman" w:hAnsi="Times New Roman" w:cs="Times New Roman"/>
          <w:sz w:val="24"/>
          <w:szCs w:val="24"/>
          <w:lang w:val="id-ID"/>
        </w:rPr>
      </w:pPr>
    </w:p>
    <w:p w:rsidR="00C31B27" w:rsidRDefault="00C31B27" w:rsidP="00D071F4">
      <w:pPr>
        <w:jc w:val="both"/>
        <w:rPr>
          <w:rFonts w:ascii="Times New Roman" w:hAnsi="Times New Roman" w:cs="Times New Roman"/>
          <w:sz w:val="24"/>
          <w:szCs w:val="24"/>
          <w:lang w:val="id-ID"/>
        </w:rPr>
      </w:pPr>
    </w:p>
    <w:p w:rsidR="00C31B27" w:rsidRDefault="00C31B27" w:rsidP="00D071F4">
      <w:pPr>
        <w:jc w:val="both"/>
        <w:rPr>
          <w:rFonts w:ascii="Times New Roman" w:hAnsi="Times New Roman" w:cs="Times New Roman"/>
          <w:sz w:val="24"/>
          <w:szCs w:val="24"/>
          <w:lang w:val="id-ID"/>
        </w:rPr>
      </w:pPr>
    </w:p>
    <w:p w:rsidR="00C31B27" w:rsidRDefault="00C31B27" w:rsidP="00D071F4">
      <w:pPr>
        <w:jc w:val="both"/>
        <w:rPr>
          <w:rFonts w:ascii="Times New Roman" w:hAnsi="Times New Roman" w:cs="Times New Roman"/>
          <w:sz w:val="24"/>
          <w:szCs w:val="24"/>
          <w:lang w:val="id-ID"/>
        </w:rPr>
      </w:pPr>
    </w:p>
    <w:p w:rsidR="00C31B27" w:rsidRDefault="00C31B27" w:rsidP="00D071F4">
      <w:pPr>
        <w:jc w:val="both"/>
        <w:rPr>
          <w:rFonts w:ascii="Times New Roman" w:hAnsi="Times New Roman" w:cs="Times New Roman"/>
          <w:sz w:val="24"/>
          <w:szCs w:val="24"/>
          <w:lang w:val="id-ID"/>
        </w:rPr>
      </w:pPr>
    </w:p>
    <w:p w:rsidR="00C31B27" w:rsidRDefault="00C31B27"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0A1FE9" w:rsidRDefault="000A1FE9" w:rsidP="00D071F4">
      <w:pPr>
        <w:jc w:val="both"/>
        <w:rPr>
          <w:rFonts w:ascii="Times New Roman" w:hAnsi="Times New Roman" w:cs="Times New Roman"/>
          <w:sz w:val="24"/>
          <w:szCs w:val="24"/>
          <w:lang w:val="id-ID"/>
        </w:rPr>
      </w:pPr>
    </w:p>
    <w:p w:rsidR="00C31B27" w:rsidRPr="008F708E" w:rsidRDefault="00C31B27" w:rsidP="00C31B27">
      <w:pPr>
        <w:pStyle w:val="FootnoteText"/>
        <w:jc w:val="center"/>
        <w:rPr>
          <w:b/>
          <w:bCs/>
          <w:color w:val="000000"/>
          <w:sz w:val="24"/>
          <w:szCs w:val="24"/>
          <w:lang w:val="id-ID"/>
        </w:rPr>
      </w:pPr>
      <w:r w:rsidRPr="008F708E">
        <w:rPr>
          <w:b/>
          <w:bCs/>
          <w:color w:val="000000"/>
          <w:sz w:val="24"/>
          <w:szCs w:val="24"/>
        </w:rPr>
        <w:lastRenderedPageBreak/>
        <w:t>DAFTAR KEPUSTAKAAN</w:t>
      </w:r>
    </w:p>
    <w:p w:rsidR="00C31B27" w:rsidRDefault="00C31B27" w:rsidP="00C31B27">
      <w:pPr>
        <w:pStyle w:val="FootnoteText"/>
        <w:jc w:val="both"/>
        <w:rPr>
          <w:color w:val="000000"/>
          <w:sz w:val="24"/>
          <w:szCs w:val="24"/>
          <w:lang w:val="id-ID"/>
        </w:rPr>
      </w:pPr>
    </w:p>
    <w:p w:rsidR="00C31B27" w:rsidRPr="00243E19" w:rsidRDefault="00C31B27" w:rsidP="00C31B27">
      <w:pPr>
        <w:pStyle w:val="FootnoteText"/>
        <w:jc w:val="both"/>
        <w:rPr>
          <w:color w:val="000000"/>
          <w:sz w:val="24"/>
          <w:szCs w:val="24"/>
          <w:lang w:val="id-ID"/>
        </w:rPr>
      </w:pPr>
    </w:p>
    <w:p w:rsidR="00C31B27" w:rsidRPr="00243E19" w:rsidRDefault="00C31B27" w:rsidP="00C31B27">
      <w:pPr>
        <w:pStyle w:val="FootnoteText"/>
        <w:ind w:firstLine="480"/>
        <w:jc w:val="both"/>
        <w:rPr>
          <w:color w:val="000000"/>
          <w:sz w:val="24"/>
          <w:szCs w:val="24"/>
          <w:lang w:val="id-ID"/>
        </w:rPr>
      </w:pPr>
    </w:p>
    <w:p w:rsidR="00C31B27" w:rsidRDefault="00C31B27" w:rsidP="00C31B27">
      <w:pPr>
        <w:pStyle w:val="FootnoteText"/>
        <w:ind w:left="709" w:hanging="709"/>
        <w:jc w:val="both"/>
        <w:rPr>
          <w:sz w:val="24"/>
          <w:szCs w:val="24"/>
          <w:lang w:val="id-ID"/>
        </w:rPr>
      </w:pPr>
      <w:r w:rsidRPr="00243E19">
        <w:rPr>
          <w:sz w:val="24"/>
          <w:szCs w:val="24"/>
          <w:lang w:val="id-ID"/>
        </w:rPr>
        <w:t xml:space="preserve">Asnawir, </w:t>
      </w:r>
      <w:r w:rsidRPr="00243E19">
        <w:rPr>
          <w:i/>
          <w:iCs/>
          <w:sz w:val="24"/>
          <w:szCs w:val="24"/>
          <w:lang w:val="id-ID"/>
        </w:rPr>
        <w:t>Administrasi Pendidikan,</w:t>
      </w:r>
      <w:r w:rsidRPr="00243E19">
        <w:rPr>
          <w:sz w:val="24"/>
          <w:szCs w:val="24"/>
          <w:lang w:val="id-ID"/>
        </w:rPr>
        <w:t>Padang : IAIN Press,</w:t>
      </w:r>
      <w:r>
        <w:rPr>
          <w:sz w:val="24"/>
          <w:szCs w:val="24"/>
          <w:lang w:val="id-ID"/>
        </w:rPr>
        <w:t xml:space="preserve"> </w:t>
      </w:r>
      <w:r w:rsidRPr="00243E19">
        <w:rPr>
          <w:sz w:val="24"/>
          <w:szCs w:val="24"/>
          <w:lang w:val="id-ID"/>
        </w:rPr>
        <w:t>2005</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rStyle w:val="FootnoteReference"/>
          <w:sz w:val="24"/>
          <w:szCs w:val="24"/>
          <w:lang w:val="id-ID"/>
        </w:rPr>
        <w:t>-----------------</w:t>
      </w:r>
      <w:r w:rsidRPr="00243E19">
        <w:rPr>
          <w:i/>
          <w:iCs/>
          <w:sz w:val="24"/>
          <w:szCs w:val="24"/>
          <w:lang w:val="id-ID"/>
        </w:rPr>
        <w:t>Dasar-dasar Administrasi Pendidikan</w:t>
      </w:r>
      <w:r>
        <w:rPr>
          <w:sz w:val="24"/>
          <w:szCs w:val="24"/>
          <w:lang w:val="id-ID"/>
        </w:rPr>
        <w:t>, Padang : IAIN Press, 2005</w:t>
      </w:r>
    </w:p>
    <w:p w:rsidR="00C31B27" w:rsidRPr="00243E19" w:rsidRDefault="00C31B27" w:rsidP="00C31B27">
      <w:pPr>
        <w:pStyle w:val="FootnoteText"/>
        <w:ind w:left="709" w:hanging="709"/>
        <w:jc w:val="both"/>
        <w:rPr>
          <w:sz w:val="24"/>
          <w:szCs w:val="24"/>
          <w:lang w:val="id-ID"/>
        </w:rPr>
      </w:pPr>
    </w:p>
    <w:p w:rsidR="00C31B27" w:rsidRPr="008F708E" w:rsidRDefault="00C31B27" w:rsidP="00C31B27">
      <w:pPr>
        <w:pStyle w:val="FootnoteText"/>
        <w:ind w:left="709" w:hanging="709"/>
        <w:jc w:val="both"/>
        <w:rPr>
          <w:sz w:val="24"/>
          <w:szCs w:val="24"/>
          <w:lang w:val="id-ID"/>
        </w:rPr>
      </w:pPr>
      <w:r w:rsidRPr="00243E19">
        <w:rPr>
          <w:sz w:val="24"/>
          <w:szCs w:val="24"/>
          <w:lang w:val="id-ID"/>
        </w:rPr>
        <w:t xml:space="preserve">Bustanul Abidin, </w:t>
      </w:r>
      <w:r w:rsidRPr="00243E19">
        <w:rPr>
          <w:i/>
          <w:iCs/>
          <w:sz w:val="24"/>
          <w:szCs w:val="24"/>
          <w:lang w:val="id-ID"/>
        </w:rPr>
        <w:t>Waka Kesiswaan SD Islam Raudhatul Jannah Payakumbuh</w:t>
      </w:r>
      <w:r>
        <w:rPr>
          <w:sz w:val="24"/>
          <w:szCs w:val="24"/>
          <w:lang w:val="id-ID"/>
        </w:rPr>
        <w:t>, 2010</w:t>
      </w:r>
    </w:p>
    <w:p w:rsidR="00C31B27" w:rsidRPr="00243E19" w:rsidRDefault="00C31B27" w:rsidP="00C31B27">
      <w:pPr>
        <w:pStyle w:val="FootnoteText"/>
        <w:ind w:left="709" w:hanging="709"/>
        <w:jc w:val="both"/>
        <w:rPr>
          <w:i/>
          <w:iCs/>
          <w:sz w:val="24"/>
          <w:szCs w:val="24"/>
          <w:lang w:val="id-ID"/>
        </w:rPr>
      </w:pPr>
    </w:p>
    <w:p w:rsidR="00C31B27" w:rsidRPr="00243E19" w:rsidRDefault="00C31B27" w:rsidP="00C31B27">
      <w:pPr>
        <w:pStyle w:val="FootnoteText"/>
        <w:ind w:left="709" w:hanging="709"/>
        <w:jc w:val="both"/>
        <w:rPr>
          <w:color w:val="000000"/>
          <w:sz w:val="24"/>
          <w:szCs w:val="24"/>
          <w:lang w:val="id-ID"/>
        </w:rPr>
      </w:pPr>
      <w:r w:rsidRPr="00243E19">
        <w:rPr>
          <w:color w:val="000000"/>
          <w:sz w:val="24"/>
          <w:szCs w:val="24"/>
          <w:lang w:val="id-ID"/>
        </w:rPr>
        <w:t xml:space="preserve">Dede Rosyada, </w:t>
      </w:r>
      <w:r w:rsidRPr="00243E19">
        <w:rPr>
          <w:i/>
          <w:color w:val="000000"/>
          <w:sz w:val="24"/>
          <w:szCs w:val="24"/>
          <w:lang w:val="id-ID"/>
        </w:rPr>
        <w:t>Paradigma Pendidikan Demokratis; Sebuah Model Pelibatan Masyarakat dalam Penyelenggaraan Pendidikan</w:t>
      </w:r>
      <w:r w:rsidRPr="00243E19">
        <w:rPr>
          <w:color w:val="000000"/>
          <w:sz w:val="24"/>
          <w:szCs w:val="24"/>
          <w:lang w:val="id-ID"/>
        </w:rPr>
        <w:t>, Jakarta:Prenada Media</w:t>
      </w:r>
      <w:r>
        <w:rPr>
          <w:color w:val="000000"/>
          <w:sz w:val="24"/>
          <w:szCs w:val="24"/>
          <w:lang w:val="id-ID"/>
        </w:rPr>
        <w:t>, 2004</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Departemen Pendidikan dan Kebudayaan, , </w:t>
      </w:r>
      <w:r w:rsidRPr="00243E19">
        <w:rPr>
          <w:i/>
          <w:iCs/>
          <w:sz w:val="24"/>
          <w:szCs w:val="24"/>
          <w:lang w:val="id-ID"/>
        </w:rPr>
        <w:t xml:space="preserve">Manajemen Pembinaan Pendidikan, </w:t>
      </w:r>
      <w:r w:rsidRPr="00243E19">
        <w:rPr>
          <w:sz w:val="24"/>
          <w:szCs w:val="24"/>
          <w:lang w:val="id-ID"/>
        </w:rPr>
        <w:t>Jakarta : Biro Perencanaan, 1992/1993</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 </w:t>
      </w:r>
      <w:r w:rsidRPr="00243E19">
        <w:rPr>
          <w:i/>
          <w:iCs/>
          <w:sz w:val="24"/>
          <w:szCs w:val="24"/>
          <w:lang w:val="id-ID"/>
        </w:rPr>
        <w:t xml:space="preserve">Pedoman Pengelolaan Administrasi Sekolah Lanjutan Tingkat Pertama, </w:t>
      </w:r>
      <w:r w:rsidRPr="00243E19">
        <w:rPr>
          <w:sz w:val="24"/>
          <w:szCs w:val="24"/>
          <w:lang w:val="id-ID"/>
        </w:rPr>
        <w:t>Jakarta : Direktorat Sarana dan Prasarana Direktorat Jenderal Dikdasmen, 1973</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Dokumentasi, </w:t>
      </w:r>
      <w:r w:rsidRPr="00243E19">
        <w:rPr>
          <w:i/>
          <w:iCs/>
          <w:sz w:val="24"/>
          <w:szCs w:val="24"/>
          <w:lang w:val="id-ID"/>
        </w:rPr>
        <w:t>Laporan Pertanggungjawaban Pengurus Yayasan Pendidikan Islam Raudhatul Jannah Payakumbuh,</w:t>
      </w:r>
      <w:r w:rsidRPr="00243E19">
        <w:rPr>
          <w:sz w:val="24"/>
          <w:szCs w:val="24"/>
          <w:lang w:val="id-ID"/>
        </w:rPr>
        <w:t>, 2004</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Dokumen Tata Usaha SD Islam Raudhatul Jannah Payakumbuh</w:t>
      </w:r>
      <w:r>
        <w:rPr>
          <w:sz w:val="24"/>
          <w:szCs w:val="24"/>
          <w:lang w:val="id-ID"/>
        </w:rPr>
        <w:t>, 2010</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Erianto, </w:t>
      </w:r>
      <w:r w:rsidRPr="00243E19">
        <w:rPr>
          <w:i/>
          <w:iCs/>
          <w:sz w:val="24"/>
          <w:szCs w:val="24"/>
          <w:lang w:val="id-ID"/>
        </w:rPr>
        <w:t>Wakil Kurikulum</w:t>
      </w:r>
      <w:r w:rsidRPr="00243E19">
        <w:rPr>
          <w:sz w:val="24"/>
          <w:szCs w:val="24"/>
          <w:lang w:val="id-ID"/>
        </w:rPr>
        <w:t>, SD Islam Raudhatul Jannah Payakumbh</w:t>
      </w:r>
      <w:r>
        <w:rPr>
          <w:sz w:val="24"/>
          <w:szCs w:val="24"/>
          <w:lang w:val="id-ID"/>
        </w:rPr>
        <w:t>, 2010</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E. Mulyasa, </w:t>
      </w:r>
      <w:r w:rsidRPr="00243E19">
        <w:rPr>
          <w:i/>
          <w:iCs/>
          <w:sz w:val="24"/>
          <w:szCs w:val="24"/>
          <w:lang w:val="id-ID"/>
        </w:rPr>
        <w:t>Manajemen Berbasis Sekolah,</w:t>
      </w:r>
      <w:r w:rsidR="00B55246">
        <w:rPr>
          <w:sz w:val="24"/>
          <w:szCs w:val="24"/>
          <w:lang w:val="id-ID"/>
        </w:rPr>
        <w:t xml:space="preserve"> </w:t>
      </w:r>
      <w:r w:rsidR="00B55246">
        <w:rPr>
          <w:i/>
          <w:iCs/>
          <w:sz w:val="24"/>
          <w:szCs w:val="24"/>
          <w:lang w:val="id-ID"/>
        </w:rPr>
        <w:t xml:space="preserve">Konsep, Strategi, dan Implementasi, </w:t>
      </w:r>
      <w:r w:rsidRPr="00243E19">
        <w:rPr>
          <w:sz w:val="24"/>
          <w:szCs w:val="24"/>
          <w:lang w:val="id-ID"/>
        </w:rPr>
        <w:t>Bandung : PT.</w:t>
      </w:r>
      <w:r w:rsidR="00B55246">
        <w:rPr>
          <w:sz w:val="24"/>
          <w:szCs w:val="24"/>
          <w:lang w:val="id-ID"/>
        </w:rPr>
        <w:t xml:space="preserve"> </w:t>
      </w:r>
      <w:r w:rsidRPr="00243E19">
        <w:rPr>
          <w:sz w:val="24"/>
          <w:szCs w:val="24"/>
          <w:lang w:val="id-ID"/>
        </w:rPr>
        <w:t xml:space="preserve">Remaja Rosda Karya, 2009 </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Hadari Nawawi, </w:t>
      </w:r>
      <w:r w:rsidRPr="00243E19">
        <w:rPr>
          <w:i/>
          <w:iCs/>
          <w:sz w:val="24"/>
          <w:szCs w:val="24"/>
          <w:lang w:val="id-ID"/>
        </w:rPr>
        <w:t>Penelitin Terapan</w:t>
      </w:r>
      <w:r>
        <w:rPr>
          <w:sz w:val="24"/>
          <w:szCs w:val="24"/>
          <w:lang w:val="id-ID"/>
        </w:rPr>
        <w:t xml:space="preserve">, </w:t>
      </w:r>
      <w:r w:rsidRPr="00243E19">
        <w:rPr>
          <w:sz w:val="24"/>
          <w:szCs w:val="24"/>
          <w:lang w:val="id-ID"/>
        </w:rPr>
        <w:t>Yogyakarta : Gajah Mada Unifersitas Press, 1996</w:t>
      </w:r>
    </w:p>
    <w:p w:rsidR="00C31B27" w:rsidRPr="00243E19" w:rsidRDefault="00C31B27" w:rsidP="00C31B27">
      <w:pPr>
        <w:pStyle w:val="FootnoteText"/>
        <w:ind w:left="709" w:hanging="709"/>
        <w:jc w:val="both"/>
        <w:rPr>
          <w:sz w:val="24"/>
          <w:szCs w:val="24"/>
          <w:lang w:val="id-ID"/>
        </w:rPr>
      </w:pPr>
    </w:p>
    <w:p w:rsidR="00C31B27" w:rsidRDefault="00C31B27" w:rsidP="00C31B27">
      <w:pPr>
        <w:pStyle w:val="FootnoteText"/>
        <w:ind w:left="709" w:hanging="709"/>
        <w:jc w:val="both"/>
        <w:rPr>
          <w:color w:val="000000"/>
          <w:sz w:val="24"/>
          <w:szCs w:val="24"/>
          <w:lang w:val="id-ID"/>
        </w:rPr>
      </w:pPr>
      <w:r w:rsidRPr="00243E19">
        <w:rPr>
          <w:color w:val="000000"/>
          <w:sz w:val="24"/>
          <w:szCs w:val="24"/>
          <w:lang w:val="id-ID"/>
        </w:rPr>
        <w:t xml:space="preserve">Jaap Scheerens, </w:t>
      </w:r>
      <w:r w:rsidRPr="00243E19">
        <w:rPr>
          <w:i/>
          <w:color w:val="000000"/>
          <w:sz w:val="24"/>
          <w:szCs w:val="24"/>
          <w:lang w:val="id-ID"/>
        </w:rPr>
        <w:t>Menjadikan Sekolah Efektif; penterjemah Abas al-Jauhari, judul asli “Improving School Effectiveness</w:t>
      </w:r>
      <w:r w:rsidRPr="00243E19">
        <w:rPr>
          <w:color w:val="000000"/>
          <w:sz w:val="24"/>
          <w:szCs w:val="24"/>
          <w:lang w:val="id-ID"/>
        </w:rPr>
        <w:t>”Jakarta: Logos, 2003</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Pr>
          <w:sz w:val="24"/>
          <w:szCs w:val="24"/>
          <w:lang w:val="id-ID"/>
        </w:rPr>
        <w:t xml:space="preserve">Jafnizar, </w:t>
      </w:r>
      <w:r w:rsidRPr="00E90A20">
        <w:rPr>
          <w:i/>
          <w:iCs/>
          <w:sz w:val="24"/>
          <w:szCs w:val="24"/>
          <w:lang w:val="id-ID"/>
        </w:rPr>
        <w:t>Ketua Komite SD Islam Raudhatul Jannah Payakumbuh</w:t>
      </w:r>
      <w:r w:rsidRPr="00243E19">
        <w:rPr>
          <w:sz w:val="24"/>
          <w:szCs w:val="24"/>
          <w:lang w:val="id-ID"/>
        </w:rPr>
        <w:t>, 2010</w:t>
      </w:r>
    </w:p>
    <w:p w:rsidR="00C31B27" w:rsidRPr="00243E19" w:rsidRDefault="00C31B27" w:rsidP="00C31B27">
      <w:pPr>
        <w:pStyle w:val="FootnoteText"/>
        <w:ind w:left="709" w:hanging="709"/>
        <w:jc w:val="both"/>
        <w:rPr>
          <w:color w:val="333333"/>
          <w:sz w:val="24"/>
          <w:szCs w:val="24"/>
          <w:lang w:val="id-ID"/>
        </w:rPr>
      </w:pPr>
    </w:p>
    <w:p w:rsidR="00C31B27" w:rsidRPr="00243E19" w:rsidRDefault="00C31B27" w:rsidP="00C31B27">
      <w:pPr>
        <w:pStyle w:val="FootnoteText"/>
        <w:ind w:left="709" w:hanging="709"/>
        <w:jc w:val="both"/>
        <w:rPr>
          <w:color w:val="000000"/>
          <w:sz w:val="24"/>
          <w:szCs w:val="24"/>
          <w:lang w:val="id-ID"/>
        </w:rPr>
      </w:pPr>
      <w:r w:rsidRPr="00243E19">
        <w:rPr>
          <w:color w:val="000000"/>
          <w:sz w:val="24"/>
          <w:szCs w:val="24"/>
          <w:lang w:val="id-ID"/>
        </w:rPr>
        <w:t xml:space="preserve">J. Winardi, </w:t>
      </w:r>
      <w:r w:rsidRPr="00243E19">
        <w:rPr>
          <w:i/>
          <w:color w:val="000000"/>
          <w:sz w:val="24"/>
          <w:szCs w:val="24"/>
          <w:lang w:val="id-ID"/>
        </w:rPr>
        <w:t>Teori Organisasi dan Pengorganisasian,</w:t>
      </w:r>
      <w:r w:rsidRPr="00243E19">
        <w:rPr>
          <w:color w:val="000000"/>
          <w:sz w:val="24"/>
          <w:szCs w:val="24"/>
          <w:lang w:val="id-ID"/>
        </w:rPr>
        <w:t xml:space="preserve"> Jakarta: Raja Grapindo Persada, 2006 </w:t>
      </w:r>
    </w:p>
    <w:p w:rsidR="00C31B27" w:rsidRPr="00243E19" w:rsidRDefault="00C31B27" w:rsidP="00C31B27">
      <w:pPr>
        <w:pStyle w:val="FootnoteText"/>
        <w:ind w:left="709" w:hanging="709"/>
        <w:jc w:val="both"/>
        <w:rPr>
          <w:color w:val="000000"/>
          <w:sz w:val="24"/>
          <w:szCs w:val="24"/>
          <w:lang w:val="id-ID"/>
        </w:rPr>
      </w:pPr>
    </w:p>
    <w:p w:rsidR="00C31B27" w:rsidRDefault="00C31B27" w:rsidP="00C31B27">
      <w:pPr>
        <w:pStyle w:val="FootnoteText"/>
        <w:ind w:left="709" w:hanging="709"/>
        <w:jc w:val="both"/>
        <w:rPr>
          <w:sz w:val="24"/>
          <w:szCs w:val="24"/>
          <w:lang w:val="id-ID"/>
        </w:rPr>
      </w:pPr>
      <w:r w:rsidRPr="00243E19">
        <w:rPr>
          <w:color w:val="000000"/>
          <w:sz w:val="24"/>
          <w:szCs w:val="24"/>
          <w:lang w:val="id-ID"/>
        </w:rPr>
        <w:t xml:space="preserve">Ig. Wursanto, </w:t>
      </w:r>
      <w:r w:rsidRPr="00542C17">
        <w:rPr>
          <w:i/>
          <w:sz w:val="24"/>
          <w:szCs w:val="24"/>
          <w:lang w:val="id-ID"/>
        </w:rPr>
        <w:t>Dasar-dasar Manajemen Umum</w:t>
      </w:r>
      <w:r w:rsidRPr="00542C17">
        <w:rPr>
          <w:sz w:val="24"/>
          <w:szCs w:val="24"/>
          <w:lang w:val="id-ID"/>
        </w:rPr>
        <w:t>, Jakarta : Pustaka Dian, 1986</w:t>
      </w:r>
    </w:p>
    <w:p w:rsidR="00C31B27"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color w:val="333333"/>
          <w:sz w:val="24"/>
          <w:szCs w:val="24"/>
          <w:lang w:val="id-ID"/>
        </w:rPr>
      </w:pPr>
      <w:r>
        <w:rPr>
          <w:sz w:val="24"/>
          <w:szCs w:val="24"/>
          <w:lang w:val="id-ID"/>
        </w:rPr>
        <w:t xml:space="preserve">Kiki Krisdianti, </w:t>
      </w:r>
      <w:r w:rsidRPr="00456DD1">
        <w:rPr>
          <w:i/>
          <w:iCs/>
          <w:sz w:val="24"/>
          <w:szCs w:val="24"/>
          <w:lang w:val="id-ID"/>
        </w:rPr>
        <w:t>Wali Kelas III.4 SD Islam Raudhatul Jannah Payakumbuh</w:t>
      </w:r>
      <w:r>
        <w:rPr>
          <w:sz w:val="24"/>
          <w:szCs w:val="24"/>
          <w:lang w:val="id-ID"/>
        </w:rPr>
        <w:t>, 2010</w:t>
      </w:r>
    </w:p>
    <w:p w:rsidR="00C31B27" w:rsidRPr="00243E19" w:rsidRDefault="00C31B27" w:rsidP="00C31B27">
      <w:pPr>
        <w:pStyle w:val="FootnoteText"/>
        <w:ind w:left="709" w:hanging="709"/>
        <w:jc w:val="both"/>
        <w:rPr>
          <w:sz w:val="24"/>
          <w:szCs w:val="24"/>
          <w:lang w:val="id-ID"/>
        </w:rPr>
      </w:pPr>
      <w:r w:rsidRPr="00243E19">
        <w:rPr>
          <w:sz w:val="24"/>
          <w:szCs w:val="24"/>
          <w:lang w:val="id-ID"/>
        </w:rPr>
        <w:lastRenderedPageBreak/>
        <w:t xml:space="preserve">Kornita Sofia, </w:t>
      </w:r>
      <w:r w:rsidRPr="00C92B63">
        <w:rPr>
          <w:i/>
          <w:iCs/>
          <w:sz w:val="24"/>
          <w:szCs w:val="24"/>
          <w:lang w:val="id-ID"/>
        </w:rPr>
        <w:t>Guru Mata pelajaran Agama Islam SD Islam raudhatul Jannah Payakumbuh,</w:t>
      </w:r>
      <w:r>
        <w:rPr>
          <w:sz w:val="24"/>
          <w:szCs w:val="24"/>
          <w:lang w:val="id-ID"/>
        </w:rPr>
        <w:t xml:space="preserve"> 2010</w:t>
      </w:r>
    </w:p>
    <w:p w:rsidR="00C31B27" w:rsidRPr="00243E19" w:rsidRDefault="00C31B27" w:rsidP="00C31B27">
      <w:pPr>
        <w:pStyle w:val="FootnoteText"/>
        <w:ind w:left="709" w:hanging="709"/>
        <w:jc w:val="both"/>
        <w:rPr>
          <w:color w:val="333333"/>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Lexy.J.Moleong,</w:t>
      </w:r>
      <w:r w:rsidRPr="00243E19">
        <w:rPr>
          <w:i/>
          <w:iCs/>
          <w:sz w:val="24"/>
          <w:szCs w:val="24"/>
          <w:lang w:val="id-ID"/>
        </w:rPr>
        <w:t xml:space="preserve"> Metodologi Penelitian Kualitatif, </w:t>
      </w:r>
      <w:r w:rsidRPr="00243E19">
        <w:rPr>
          <w:sz w:val="24"/>
          <w:szCs w:val="24"/>
          <w:lang w:val="id-ID"/>
        </w:rPr>
        <w:t>Bandung: PT. Remaja Rosda Karya, 200</w:t>
      </w:r>
      <w:r>
        <w:rPr>
          <w:rFonts w:hint="cs"/>
          <w:sz w:val="24"/>
          <w:szCs w:val="24"/>
          <w:rtl/>
          <w:lang w:val="id-ID"/>
        </w:rPr>
        <w:t>0</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Muslim, </w:t>
      </w:r>
      <w:r w:rsidRPr="00243E19">
        <w:rPr>
          <w:i/>
          <w:iCs/>
          <w:sz w:val="24"/>
          <w:szCs w:val="24"/>
          <w:lang w:val="id-ID"/>
        </w:rPr>
        <w:t>Suatu Kajian Tentang Manajemen Madrasah Aliyah Negeri 10 Padang,</w:t>
      </w:r>
      <w:r w:rsidRPr="00243E19">
        <w:rPr>
          <w:sz w:val="24"/>
          <w:szCs w:val="24"/>
          <w:lang w:val="id-ID"/>
        </w:rPr>
        <w:t xml:space="preserve">Padang : UNP Padang, 1997 </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M.Dachnel Kamars, </w:t>
      </w:r>
      <w:r w:rsidRPr="00243E19">
        <w:rPr>
          <w:i/>
          <w:iCs/>
          <w:sz w:val="24"/>
          <w:szCs w:val="24"/>
          <w:lang w:val="id-ID"/>
        </w:rPr>
        <w:t xml:space="preserve">Administrasi  Pendidikan, Teori dan Praktek, </w:t>
      </w:r>
      <w:r w:rsidRPr="00243E19">
        <w:rPr>
          <w:sz w:val="24"/>
          <w:szCs w:val="24"/>
          <w:lang w:val="id-ID"/>
        </w:rPr>
        <w:t>Padang : CV. Suryani Indah Padang, 2005</w:t>
      </w:r>
    </w:p>
    <w:p w:rsidR="00C31B27" w:rsidRPr="00243E19" w:rsidRDefault="00C31B27" w:rsidP="00C31B27">
      <w:pPr>
        <w:pStyle w:val="FootnoteText"/>
        <w:ind w:left="709" w:hanging="709"/>
        <w:jc w:val="both"/>
        <w:rPr>
          <w:sz w:val="24"/>
          <w:szCs w:val="24"/>
          <w:lang w:val="id-ID"/>
        </w:rPr>
      </w:pPr>
    </w:p>
    <w:p w:rsidR="00C31B27" w:rsidRDefault="00C31B27" w:rsidP="00C31B27">
      <w:pPr>
        <w:pStyle w:val="FootnoteText"/>
        <w:ind w:left="709" w:hanging="709"/>
        <w:jc w:val="both"/>
        <w:rPr>
          <w:color w:val="000000"/>
          <w:sz w:val="24"/>
          <w:szCs w:val="24"/>
          <w:lang w:val="id-ID"/>
        </w:rPr>
      </w:pPr>
      <w:r w:rsidRPr="00243E19">
        <w:rPr>
          <w:color w:val="000000"/>
          <w:sz w:val="24"/>
          <w:szCs w:val="24"/>
          <w:lang w:val="id-ID"/>
        </w:rPr>
        <w:t xml:space="preserve">Nanang Fatah, </w:t>
      </w:r>
      <w:r w:rsidRPr="00243E19">
        <w:rPr>
          <w:i/>
          <w:color w:val="000000"/>
          <w:sz w:val="24"/>
          <w:szCs w:val="24"/>
          <w:lang w:val="id-ID"/>
        </w:rPr>
        <w:t>Ladasan Manajemen Pendidikan</w:t>
      </w:r>
      <w:r w:rsidRPr="00243E19">
        <w:rPr>
          <w:color w:val="000000"/>
          <w:sz w:val="24"/>
          <w:szCs w:val="24"/>
          <w:lang w:val="id-ID"/>
        </w:rPr>
        <w:t>, Bandung: Rosda Karya, 200</w:t>
      </w:r>
      <w:r>
        <w:rPr>
          <w:color w:val="000000"/>
          <w:sz w:val="24"/>
          <w:szCs w:val="24"/>
          <w:lang w:val="id-ID"/>
        </w:rPr>
        <w:t>9</w:t>
      </w:r>
      <w:r w:rsidRPr="00243E19">
        <w:rPr>
          <w:color w:val="000000"/>
          <w:sz w:val="24"/>
          <w:szCs w:val="24"/>
          <w:lang w:val="id-ID"/>
        </w:rPr>
        <w:t xml:space="preserve"> </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 </w:t>
      </w:r>
      <w:r w:rsidRPr="00243E19">
        <w:rPr>
          <w:i/>
          <w:iCs/>
          <w:sz w:val="24"/>
          <w:szCs w:val="24"/>
          <w:lang w:val="id-ID"/>
        </w:rPr>
        <w:t>Manajemen Berbasis Sekolah,</w:t>
      </w:r>
      <w:r w:rsidRPr="00243E19">
        <w:rPr>
          <w:sz w:val="24"/>
          <w:szCs w:val="24"/>
          <w:lang w:val="id-ID"/>
        </w:rPr>
        <w:t>Jakarta : Uni</w:t>
      </w:r>
      <w:r>
        <w:rPr>
          <w:sz w:val="24"/>
          <w:szCs w:val="24"/>
          <w:lang w:val="id-ID"/>
        </w:rPr>
        <w:t>v</w:t>
      </w:r>
      <w:r w:rsidRPr="00243E19">
        <w:rPr>
          <w:sz w:val="24"/>
          <w:szCs w:val="24"/>
          <w:lang w:val="id-ID"/>
        </w:rPr>
        <w:t>ersitas Terbuka, 2008</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Nana Sujdana dan Ibrahim, </w:t>
      </w:r>
      <w:r w:rsidRPr="00243E19">
        <w:rPr>
          <w:i/>
          <w:iCs/>
          <w:sz w:val="24"/>
          <w:szCs w:val="24"/>
          <w:lang w:val="id-ID"/>
        </w:rPr>
        <w:t xml:space="preserve">Penelitian dan Penilaian Pendidikan, </w:t>
      </w:r>
      <w:r w:rsidRPr="00243E19">
        <w:rPr>
          <w:sz w:val="24"/>
          <w:szCs w:val="24"/>
          <w:lang w:val="id-ID"/>
        </w:rPr>
        <w:t xml:space="preserve">Bandung : Sinar Baru, 1989 </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Nana Syaudih Sukmadinata, </w:t>
      </w:r>
      <w:r w:rsidRPr="00243E19">
        <w:rPr>
          <w:i/>
          <w:iCs/>
          <w:sz w:val="24"/>
          <w:szCs w:val="24"/>
          <w:lang w:val="id-ID"/>
        </w:rPr>
        <w:t xml:space="preserve">Metode Penelitian Pendidikan, </w:t>
      </w:r>
      <w:r w:rsidRPr="00243E19">
        <w:rPr>
          <w:sz w:val="24"/>
          <w:szCs w:val="24"/>
          <w:lang w:val="id-ID"/>
        </w:rPr>
        <w:t>Bandung : PT. Remaja Rosda Karya</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Ngalim Purwanto, </w:t>
      </w:r>
      <w:r w:rsidRPr="00243E19">
        <w:rPr>
          <w:i/>
          <w:iCs/>
          <w:sz w:val="24"/>
          <w:szCs w:val="24"/>
          <w:lang w:val="id-ID"/>
        </w:rPr>
        <w:t>Administrasi dan Supervisi Pendidikan,</w:t>
      </w:r>
      <w:r w:rsidRPr="00243E19">
        <w:rPr>
          <w:sz w:val="24"/>
          <w:szCs w:val="24"/>
          <w:lang w:val="id-ID"/>
        </w:rPr>
        <w:t>Bandung : PT.Remaja Rosdakarya, 1987</w:t>
      </w:r>
    </w:p>
    <w:p w:rsidR="00C31B27" w:rsidRPr="00243E19" w:rsidRDefault="00C31B27" w:rsidP="00C31B27">
      <w:pPr>
        <w:pStyle w:val="FootnoteText"/>
        <w:ind w:left="709" w:hanging="709"/>
        <w:jc w:val="both"/>
        <w:rPr>
          <w:sz w:val="24"/>
          <w:szCs w:val="24"/>
          <w:lang w:val="id-ID"/>
        </w:rPr>
      </w:pPr>
    </w:p>
    <w:p w:rsidR="00C31B27" w:rsidRDefault="00C31B27" w:rsidP="00C31B27">
      <w:pPr>
        <w:pStyle w:val="FootnoteText"/>
        <w:ind w:left="709" w:hanging="709"/>
        <w:jc w:val="both"/>
        <w:rPr>
          <w:sz w:val="24"/>
          <w:szCs w:val="24"/>
          <w:lang w:val="id-ID"/>
        </w:rPr>
      </w:pPr>
      <w:r w:rsidRPr="00243E19">
        <w:rPr>
          <w:sz w:val="24"/>
          <w:szCs w:val="24"/>
          <w:lang w:val="id-ID"/>
        </w:rPr>
        <w:t xml:space="preserve">Oemar Hamalik, </w:t>
      </w:r>
      <w:r w:rsidRPr="00243E19">
        <w:rPr>
          <w:i/>
          <w:iCs/>
          <w:sz w:val="24"/>
          <w:szCs w:val="24"/>
          <w:lang w:val="id-ID"/>
        </w:rPr>
        <w:t>Manajemen Pengembangan Kurikulum,</w:t>
      </w:r>
      <w:r w:rsidRPr="00243E19">
        <w:rPr>
          <w:sz w:val="24"/>
          <w:szCs w:val="24"/>
          <w:lang w:val="id-ID"/>
        </w:rPr>
        <w:t xml:space="preserve"> Jakarta : PT. Remaja Rosdakarya.2008</w:t>
      </w:r>
    </w:p>
    <w:p w:rsidR="00C31B27" w:rsidRPr="00243E19" w:rsidRDefault="00C31B27" w:rsidP="00C31B27">
      <w:pPr>
        <w:pStyle w:val="FootnoteText"/>
        <w:ind w:left="709" w:hanging="709"/>
        <w:jc w:val="both"/>
        <w:rPr>
          <w:sz w:val="24"/>
          <w:szCs w:val="24"/>
          <w:lang w:val="id-ID"/>
        </w:rPr>
      </w:pPr>
    </w:p>
    <w:p w:rsidR="00C31B27" w:rsidRDefault="00C31B27" w:rsidP="00C31B27">
      <w:pPr>
        <w:pStyle w:val="FootnoteText"/>
        <w:ind w:left="709" w:hanging="709"/>
        <w:jc w:val="both"/>
        <w:rPr>
          <w:sz w:val="24"/>
          <w:szCs w:val="24"/>
          <w:lang w:val="id-ID"/>
        </w:rPr>
      </w:pPr>
      <w:r>
        <w:rPr>
          <w:i/>
          <w:iCs/>
          <w:sz w:val="24"/>
          <w:szCs w:val="24"/>
          <w:lang w:val="id-ID"/>
        </w:rPr>
        <w:t>-------</w:t>
      </w:r>
      <w:r w:rsidRPr="00243E19">
        <w:rPr>
          <w:i/>
          <w:iCs/>
          <w:sz w:val="24"/>
          <w:szCs w:val="24"/>
          <w:lang w:val="id-ID"/>
        </w:rPr>
        <w:t>-</w:t>
      </w:r>
      <w:r w:rsidRPr="00243E19">
        <w:rPr>
          <w:i/>
          <w:iCs/>
          <w:sz w:val="24"/>
          <w:szCs w:val="24"/>
          <w:lang w:val="fi-FI"/>
        </w:rPr>
        <w:t>Kurikulum dan Pengajaran,</w:t>
      </w:r>
      <w:r w:rsidRPr="00243E19">
        <w:rPr>
          <w:i/>
          <w:iCs/>
          <w:sz w:val="24"/>
          <w:szCs w:val="24"/>
          <w:lang w:val="id-ID"/>
        </w:rPr>
        <w:t xml:space="preserve"> </w:t>
      </w:r>
      <w:r w:rsidRPr="00243E19">
        <w:rPr>
          <w:sz w:val="24"/>
          <w:szCs w:val="24"/>
          <w:lang w:val="fi-FI"/>
        </w:rPr>
        <w:t>Jakarta : Bumi Aksara, 1995</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Oteng Sutisna, </w:t>
      </w:r>
      <w:r w:rsidRPr="00243E19">
        <w:rPr>
          <w:i/>
          <w:iCs/>
          <w:sz w:val="24"/>
          <w:szCs w:val="24"/>
          <w:lang w:val="id-ID"/>
        </w:rPr>
        <w:t xml:space="preserve">Administasi Pendidikan;Dasar Teoritis dan Praktek Profesional, </w:t>
      </w:r>
      <w:r w:rsidRPr="00243E19">
        <w:rPr>
          <w:sz w:val="24"/>
          <w:szCs w:val="24"/>
          <w:lang w:val="id-ID"/>
        </w:rPr>
        <w:t>Bandung : Angkasa, 1993</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color w:val="000000"/>
          <w:sz w:val="24"/>
          <w:szCs w:val="24"/>
          <w:lang w:val="id-ID"/>
        </w:rPr>
      </w:pPr>
      <w:r w:rsidRPr="00243E19">
        <w:rPr>
          <w:color w:val="000000"/>
          <w:sz w:val="24"/>
          <w:szCs w:val="24"/>
          <w:lang w:val="fi-FI"/>
        </w:rPr>
        <w:t>Ra</w:t>
      </w:r>
      <w:r w:rsidRPr="00243E19">
        <w:rPr>
          <w:color w:val="000000"/>
          <w:sz w:val="24"/>
          <w:szCs w:val="24"/>
          <w:lang w:val="id-ID"/>
        </w:rPr>
        <w:t>m</w:t>
      </w:r>
      <w:r w:rsidRPr="00243E19">
        <w:rPr>
          <w:color w:val="000000"/>
          <w:sz w:val="24"/>
          <w:szCs w:val="24"/>
          <w:lang w:val="fi-FI"/>
        </w:rPr>
        <w:t xml:space="preserve">ayulis, </w:t>
      </w:r>
      <w:r w:rsidRPr="00243E19">
        <w:rPr>
          <w:i/>
          <w:color w:val="000000"/>
          <w:sz w:val="24"/>
          <w:szCs w:val="24"/>
          <w:lang w:val="fi-FI"/>
        </w:rPr>
        <w:t>Ilmu Pendidikan Islam</w:t>
      </w:r>
      <w:r w:rsidRPr="00243E19">
        <w:rPr>
          <w:color w:val="000000"/>
          <w:sz w:val="24"/>
          <w:szCs w:val="24"/>
          <w:lang w:val="fi-FI"/>
        </w:rPr>
        <w:t xml:space="preserve">, Jakarta : </w:t>
      </w:r>
      <w:r w:rsidRPr="00243E19">
        <w:rPr>
          <w:color w:val="000000"/>
          <w:sz w:val="24"/>
          <w:szCs w:val="24"/>
          <w:lang w:val="id-ID"/>
        </w:rPr>
        <w:t>K</w:t>
      </w:r>
      <w:r w:rsidRPr="00243E19">
        <w:rPr>
          <w:color w:val="000000"/>
          <w:sz w:val="24"/>
          <w:szCs w:val="24"/>
          <w:lang w:val="fi-FI"/>
        </w:rPr>
        <w:t>alam Mulia, 2008</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color w:val="000000"/>
          <w:sz w:val="24"/>
          <w:szCs w:val="24"/>
          <w:lang w:val="id-ID"/>
        </w:rPr>
      </w:pPr>
      <w:r w:rsidRPr="00243E19">
        <w:rPr>
          <w:sz w:val="24"/>
          <w:szCs w:val="24"/>
          <w:lang w:val="id-ID"/>
        </w:rPr>
        <w:t xml:space="preserve">Riduwan, </w:t>
      </w:r>
      <w:r w:rsidRPr="00243E19">
        <w:rPr>
          <w:i/>
          <w:iCs/>
          <w:sz w:val="24"/>
          <w:szCs w:val="24"/>
          <w:lang w:val="id-ID"/>
        </w:rPr>
        <w:t xml:space="preserve">Metode dan teknik Menyusun Tesis, </w:t>
      </w:r>
      <w:r w:rsidRPr="00243E19">
        <w:rPr>
          <w:sz w:val="24"/>
          <w:szCs w:val="24"/>
          <w:lang w:val="id-ID"/>
        </w:rPr>
        <w:t xml:space="preserve">( Bandung : Alfabeta , 2004 </w:t>
      </w:r>
      <w:r w:rsidRPr="00243E19">
        <w:rPr>
          <w:color w:val="000000"/>
          <w:sz w:val="24"/>
          <w:szCs w:val="24"/>
          <w:lang w:val="fi-FI"/>
        </w:rPr>
        <w:t xml:space="preserve"> </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Rika Maria, </w:t>
      </w:r>
      <w:r w:rsidRPr="00243E19">
        <w:rPr>
          <w:i/>
          <w:iCs/>
          <w:sz w:val="24"/>
          <w:szCs w:val="24"/>
          <w:lang w:val="id-ID"/>
        </w:rPr>
        <w:t>Pelaksanaan Manajemen Berbasis Sekolah di MTsN Batusangkar,</w:t>
      </w:r>
      <w:r w:rsidRPr="00243E19">
        <w:rPr>
          <w:sz w:val="24"/>
          <w:szCs w:val="24"/>
          <w:lang w:val="id-ID"/>
        </w:rPr>
        <w:t xml:space="preserve"> Padang : IAIN “IB” Padang, 2010</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Saipul Anwar, </w:t>
      </w:r>
      <w:r w:rsidRPr="00243E19">
        <w:rPr>
          <w:i/>
          <w:iCs/>
          <w:sz w:val="24"/>
          <w:szCs w:val="24"/>
          <w:lang w:val="id-ID"/>
        </w:rPr>
        <w:t>Strategi Manajemen Sekolah Dasar Islam Az-Zahrah Palembang,</w:t>
      </w:r>
      <w:r w:rsidRPr="00243E19">
        <w:rPr>
          <w:sz w:val="24"/>
          <w:szCs w:val="24"/>
          <w:lang w:val="id-ID"/>
        </w:rPr>
        <w:t>Padang : UNP Padang</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Sondang P. Siagian, </w:t>
      </w:r>
      <w:r w:rsidRPr="00243E19">
        <w:rPr>
          <w:i/>
          <w:iCs/>
          <w:sz w:val="24"/>
          <w:szCs w:val="24"/>
          <w:lang w:val="id-ID"/>
        </w:rPr>
        <w:t>Manajemen Strategik,</w:t>
      </w:r>
      <w:r>
        <w:rPr>
          <w:i/>
          <w:iCs/>
          <w:sz w:val="24"/>
          <w:szCs w:val="24"/>
          <w:lang w:val="id-ID"/>
        </w:rPr>
        <w:t xml:space="preserve"> </w:t>
      </w:r>
      <w:r w:rsidRPr="00243E19">
        <w:rPr>
          <w:sz w:val="24"/>
          <w:szCs w:val="24"/>
          <w:lang w:val="id-ID"/>
        </w:rPr>
        <w:t>Jakarta : Bumi Aksara, 1994</w:t>
      </w:r>
    </w:p>
    <w:p w:rsidR="00C31B27" w:rsidRPr="00243E19" w:rsidRDefault="00C31B27" w:rsidP="00C31B27">
      <w:pPr>
        <w:pStyle w:val="FootnoteText"/>
        <w:ind w:left="709" w:hanging="709"/>
        <w:jc w:val="both"/>
        <w:rPr>
          <w:color w:val="000000"/>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lastRenderedPageBreak/>
        <w:t xml:space="preserve">Soebagio Atmodiwirio, </w:t>
      </w:r>
      <w:r w:rsidRPr="00243E19">
        <w:rPr>
          <w:i/>
          <w:iCs/>
          <w:sz w:val="24"/>
          <w:szCs w:val="24"/>
          <w:lang w:val="id-ID"/>
        </w:rPr>
        <w:t>Manajemen</w:t>
      </w:r>
      <w:r w:rsidRPr="00243E19">
        <w:rPr>
          <w:sz w:val="24"/>
          <w:szCs w:val="24"/>
          <w:lang w:val="id-ID"/>
        </w:rPr>
        <w:t xml:space="preserve"> </w:t>
      </w:r>
      <w:r w:rsidRPr="00243E19">
        <w:rPr>
          <w:i/>
          <w:iCs/>
          <w:sz w:val="24"/>
          <w:szCs w:val="24"/>
          <w:lang w:val="id-ID"/>
        </w:rPr>
        <w:t>Pendidikan Indonesia,</w:t>
      </w:r>
      <w:r w:rsidRPr="00243E19">
        <w:rPr>
          <w:sz w:val="24"/>
          <w:szCs w:val="24"/>
          <w:lang w:val="id-ID"/>
        </w:rPr>
        <w:t>Jakarta : PT. Ardadizya Jaya, 2000</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Sugiyono, </w:t>
      </w:r>
      <w:r w:rsidRPr="00243E19">
        <w:rPr>
          <w:i/>
          <w:iCs/>
          <w:sz w:val="24"/>
          <w:szCs w:val="24"/>
          <w:lang w:val="id-ID"/>
        </w:rPr>
        <w:t>Memahami Penelitian Kualitatif,</w:t>
      </w:r>
      <w:r w:rsidRPr="00243E19">
        <w:rPr>
          <w:sz w:val="24"/>
          <w:szCs w:val="24"/>
          <w:lang w:val="id-ID"/>
        </w:rPr>
        <w:t xml:space="preserve"> Bandung : Al Fabeta, 2008  </w:t>
      </w:r>
    </w:p>
    <w:p w:rsidR="00C31B27" w:rsidRPr="00243E19" w:rsidRDefault="00C31B27" w:rsidP="00C31B27">
      <w:pPr>
        <w:pStyle w:val="FootnoteText"/>
        <w:ind w:left="709" w:hanging="709"/>
        <w:jc w:val="both"/>
        <w:rPr>
          <w:sz w:val="24"/>
          <w:szCs w:val="24"/>
          <w:lang w:val="id-ID"/>
        </w:rPr>
      </w:pPr>
    </w:p>
    <w:p w:rsidR="00C31B27" w:rsidRDefault="00C31B27" w:rsidP="00C31B27">
      <w:pPr>
        <w:pStyle w:val="FootnoteText"/>
        <w:ind w:left="709" w:hanging="709"/>
        <w:jc w:val="both"/>
        <w:rPr>
          <w:sz w:val="24"/>
          <w:szCs w:val="24"/>
          <w:lang w:val="id-ID"/>
        </w:rPr>
      </w:pPr>
      <w:r w:rsidRPr="00243E19">
        <w:rPr>
          <w:sz w:val="24"/>
          <w:szCs w:val="24"/>
          <w:lang w:val="id-ID"/>
        </w:rPr>
        <w:t xml:space="preserve">Syaiful Sagala, </w:t>
      </w:r>
      <w:r w:rsidRPr="00243E19">
        <w:rPr>
          <w:i/>
          <w:iCs/>
          <w:sz w:val="24"/>
          <w:szCs w:val="24"/>
          <w:lang w:val="id-ID"/>
        </w:rPr>
        <w:t>Manajemen Berbasis Sekolah dan Masyarakat, Strategi Memenangkan Persaingan Mutu,</w:t>
      </w:r>
      <w:r w:rsidRPr="00243E19">
        <w:rPr>
          <w:sz w:val="24"/>
          <w:szCs w:val="24"/>
          <w:lang w:val="id-ID"/>
        </w:rPr>
        <w:t xml:space="preserve"> 2004</w:t>
      </w:r>
    </w:p>
    <w:p w:rsidR="00C31B27" w:rsidRPr="00243E19" w:rsidRDefault="00C31B27" w:rsidP="00C31B27">
      <w:pPr>
        <w:pStyle w:val="FootnoteText"/>
        <w:ind w:left="709" w:hanging="709"/>
        <w:jc w:val="both"/>
        <w:rPr>
          <w:sz w:val="24"/>
          <w:szCs w:val="24"/>
          <w:lang w:val="id-ID"/>
        </w:rPr>
      </w:pPr>
    </w:p>
    <w:p w:rsidR="00C31B27" w:rsidRDefault="00C31B27" w:rsidP="00C31B27">
      <w:pPr>
        <w:pStyle w:val="FootnoteText"/>
        <w:ind w:left="709" w:hanging="709"/>
        <w:jc w:val="both"/>
        <w:rPr>
          <w:i/>
          <w:iCs/>
          <w:sz w:val="24"/>
          <w:szCs w:val="24"/>
          <w:lang w:val="id-ID"/>
        </w:rPr>
      </w:pPr>
      <w:r w:rsidRPr="00243E19">
        <w:rPr>
          <w:sz w:val="24"/>
          <w:szCs w:val="24"/>
          <w:lang w:val="id-ID"/>
        </w:rPr>
        <w:t xml:space="preserve">Syamsuardi, </w:t>
      </w:r>
      <w:r w:rsidRPr="00243E19">
        <w:rPr>
          <w:i/>
          <w:iCs/>
          <w:sz w:val="24"/>
          <w:szCs w:val="24"/>
          <w:lang w:val="id-ID"/>
        </w:rPr>
        <w:t>Kepala SD Islam Raudhatul Jannah Payakumbuh</w:t>
      </w:r>
    </w:p>
    <w:p w:rsidR="00C31B27" w:rsidRPr="00243E19" w:rsidRDefault="00C31B27" w:rsidP="00C31B27">
      <w:pPr>
        <w:pStyle w:val="FootnoteText"/>
        <w:ind w:left="709" w:hanging="709"/>
        <w:jc w:val="both"/>
        <w:rPr>
          <w:i/>
          <w:iCs/>
          <w:sz w:val="24"/>
          <w:szCs w:val="24"/>
          <w:lang w:val="id-ID"/>
        </w:rPr>
      </w:pPr>
    </w:p>
    <w:p w:rsidR="00C31B27" w:rsidRPr="00243E19" w:rsidRDefault="00C31B27" w:rsidP="00C31B27">
      <w:pPr>
        <w:pStyle w:val="FootnoteText"/>
        <w:ind w:left="709" w:hanging="709"/>
        <w:jc w:val="both"/>
        <w:rPr>
          <w:i/>
          <w:iCs/>
          <w:sz w:val="24"/>
          <w:szCs w:val="24"/>
          <w:lang w:val="id-ID"/>
        </w:rPr>
      </w:pPr>
      <w:r w:rsidRPr="00243E19">
        <w:rPr>
          <w:sz w:val="24"/>
          <w:szCs w:val="24"/>
          <w:lang w:val="id-ID"/>
        </w:rPr>
        <w:t xml:space="preserve">---------- </w:t>
      </w:r>
      <w:r w:rsidRPr="00243E19">
        <w:rPr>
          <w:i/>
          <w:iCs/>
          <w:sz w:val="24"/>
          <w:szCs w:val="24"/>
          <w:lang w:val="id-ID"/>
        </w:rPr>
        <w:t>Strategi Kepala Sekolah SD Islam Raudhatul Jananah Payakumbuh</w:t>
      </w:r>
    </w:p>
    <w:p w:rsidR="00C31B27" w:rsidRPr="00243E19" w:rsidRDefault="00C31B27" w:rsidP="00C31B27">
      <w:pPr>
        <w:pStyle w:val="FootnoteText"/>
        <w:ind w:left="709" w:hanging="709"/>
        <w:jc w:val="both"/>
        <w:rPr>
          <w:i/>
          <w:iCs/>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S. Nasution, </w:t>
      </w:r>
      <w:r w:rsidRPr="00243E19">
        <w:rPr>
          <w:i/>
          <w:iCs/>
          <w:sz w:val="24"/>
          <w:szCs w:val="24"/>
          <w:lang w:val="id-ID"/>
        </w:rPr>
        <w:t xml:space="preserve">Metode penelitian Naturalistik Kualitatif, </w:t>
      </w:r>
      <w:r w:rsidRPr="00243E19">
        <w:rPr>
          <w:sz w:val="24"/>
          <w:szCs w:val="24"/>
          <w:lang w:val="id-ID"/>
        </w:rPr>
        <w:t>Bandung : Tarsito, 1992</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Thoha, </w:t>
      </w:r>
      <w:r>
        <w:rPr>
          <w:i/>
          <w:iCs/>
          <w:sz w:val="24"/>
          <w:szCs w:val="24"/>
          <w:lang w:val="id-ID"/>
        </w:rPr>
        <w:t>Kepemimpinan d</w:t>
      </w:r>
      <w:r w:rsidRPr="00243E19">
        <w:rPr>
          <w:i/>
          <w:iCs/>
          <w:sz w:val="24"/>
          <w:szCs w:val="24"/>
          <w:lang w:val="id-ID"/>
        </w:rPr>
        <w:t xml:space="preserve">alam Manajemen, </w:t>
      </w:r>
      <w:r w:rsidRPr="00243E19">
        <w:rPr>
          <w:sz w:val="24"/>
          <w:szCs w:val="24"/>
          <w:lang w:val="id-ID"/>
        </w:rPr>
        <w:t>Bandung : Rajawali, 1995</w:t>
      </w:r>
    </w:p>
    <w:p w:rsidR="00C31B27" w:rsidRPr="00243E19" w:rsidRDefault="00C31B27" w:rsidP="00C31B27">
      <w:pPr>
        <w:pStyle w:val="FootnoteText"/>
        <w:ind w:left="709" w:hanging="709"/>
        <w:jc w:val="both"/>
        <w:rPr>
          <w:sz w:val="24"/>
          <w:szCs w:val="24"/>
        </w:rPr>
      </w:pPr>
    </w:p>
    <w:p w:rsidR="00C31B27" w:rsidRPr="00243E19" w:rsidRDefault="00C31B27" w:rsidP="00C31B27">
      <w:pPr>
        <w:pStyle w:val="FootnoteText"/>
        <w:ind w:left="709" w:hanging="709"/>
        <w:jc w:val="both"/>
        <w:rPr>
          <w:sz w:val="24"/>
          <w:szCs w:val="24"/>
          <w:lang w:val="id-ID"/>
        </w:rPr>
      </w:pPr>
      <w:r w:rsidRPr="00243E19">
        <w:rPr>
          <w:sz w:val="24"/>
          <w:szCs w:val="24"/>
          <w:lang w:val="id-ID"/>
        </w:rPr>
        <w:t xml:space="preserve">Undang-Undang Republik Indonesia, </w:t>
      </w:r>
      <w:r w:rsidRPr="00243E19">
        <w:rPr>
          <w:i/>
          <w:iCs/>
          <w:sz w:val="24"/>
          <w:szCs w:val="24"/>
          <w:lang w:val="id-ID"/>
        </w:rPr>
        <w:t>tentang Sistem Pendidikan Nasional,</w:t>
      </w:r>
      <w:r w:rsidRPr="00243E19">
        <w:rPr>
          <w:sz w:val="24"/>
          <w:szCs w:val="24"/>
          <w:lang w:val="id-ID"/>
        </w:rPr>
        <w:t xml:space="preserve"> tahun 2003</w:t>
      </w:r>
    </w:p>
    <w:p w:rsidR="00C31B27" w:rsidRPr="00243E19" w:rsidRDefault="00C31B27" w:rsidP="00C31B27">
      <w:pPr>
        <w:pStyle w:val="FootnoteText"/>
        <w:ind w:left="709" w:hanging="709"/>
        <w:jc w:val="both"/>
        <w:rPr>
          <w:sz w:val="24"/>
          <w:szCs w:val="24"/>
          <w:lang w:val="id-ID"/>
        </w:rPr>
      </w:pPr>
    </w:p>
    <w:p w:rsidR="00C31B27" w:rsidRPr="00C92B63" w:rsidRDefault="00C31B27" w:rsidP="00C31B27">
      <w:pPr>
        <w:pStyle w:val="FootnoteText"/>
        <w:ind w:left="709" w:hanging="709"/>
        <w:jc w:val="both"/>
        <w:rPr>
          <w:sz w:val="24"/>
          <w:szCs w:val="24"/>
          <w:lang w:val="id-ID"/>
        </w:rPr>
      </w:pPr>
      <w:r w:rsidRPr="00243E19">
        <w:rPr>
          <w:sz w:val="24"/>
          <w:szCs w:val="24"/>
          <w:lang w:val="id-ID"/>
        </w:rPr>
        <w:t xml:space="preserve">Zulhindra, </w:t>
      </w:r>
      <w:r w:rsidRPr="00E90A20">
        <w:rPr>
          <w:i/>
          <w:iCs/>
          <w:sz w:val="24"/>
          <w:szCs w:val="24"/>
          <w:lang w:val="id-ID"/>
        </w:rPr>
        <w:t>Sekretaris Yayasan Pendidikan Islam Raudhatul Jannah Payakumbuh</w:t>
      </w:r>
      <w:r>
        <w:rPr>
          <w:sz w:val="24"/>
          <w:szCs w:val="24"/>
          <w:lang w:val="id-ID"/>
        </w:rPr>
        <w:t>, 2010</w:t>
      </w:r>
    </w:p>
    <w:p w:rsidR="00C31B27" w:rsidRPr="00243E19" w:rsidRDefault="00C31B27" w:rsidP="00C31B27">
      <w:pPr>
        <w:pStyle w:val="FootnoteText"/>
        <w:ind w:left="709" w:hanging="709"/>
        <w:jc w:val="both"/>
        <w:rPr>
          <w:i/>
          <w:iCs/>
          <w:sz w:val="24"/>
          <w:szCs w:val="24"/>
          <w:lang w:val="id-ID"/>
        </w:rPr>
      </w:pPr>
    </w:p>
    <w:p w:rsidR="00C31B27" w:rsidRPr="00243E19" w:rsidRDefault="0088659A" w:rsidP="00C31B27">
      <w:pPr>
        <w:pStyle w:val="FootnoteText"/>
        <w:ind w:left="709" w:hanging="709"/>
        <w:jc w:val="both"/>
        <w:rPr>
          <w:sz w:val="24"/>
          <w:szCs w:val="24"/>
          <w:lang w:val="id-ID"/>
        </w:rPr>
      </w:pPr>
      <w:hyperlink r:id="rId8" w:history="1">
        <w:r w:rsidR="00C31B27" w:rsidRPr="00D004FC">
          <w:rPr>
            <w:rStyle w:val="Hyperlink"/>
            <w:color w:val="auto"/>
            <w:sz w:val="24"/>
            <w:szCs w:val="24"/>
            <w:u w:val="none"/>
            <w:lang w:val="id-ID"/>
          </w:rPr>
          <w:t>http://meysiska.blogspot.com/2009/05/</w:t>
        </w:r>
        <w:r w:rsidR="00C31B27" w:rsidRPr="00D004FC">
          <w:rPr>
            <w:rStyle w:val="Hyperlink"/>
            <w:i/>
            <w:iCs/>
            <w:color w:val="auto"/>
            <w:sz w:val="24"/>
            <w:szCs w:val="24"/>
            <w:u w:val="none"/>
            <w:lang w:val="id-ID"/>
          </w:rPr>
          <w:t>manajemen-tenaga-kependidikan</w:t>
        </w:r>
        <w:r w:rsidR="00C31B27" w:rsidRPr="00D004FC">
          <w:rPr>
            <w:rStyle w:val="Hyperlink"/>
            <w:color w:val="auto"/>
            <w:sz w:val="24"/>
            <w:szCs w:val="24"/>
            <w:u w:val="none"/>
            <w:lang w:val="id-ID"/>
          </w:rPr>
          <w:t>.html</w:t>
        </w:r>
      </w:hyperlink>
      <w:r w:rsidR="00C31B27" w:rsidRPr="00C31B27">
        <w:rPr>
          <w:sz w:val="24"/>
          <w:szCs w:val="24"/>
          <w:lang w:val="id-ID"/>
        </w:rPr>
        <w:t>,</w:t>
      </w:r>
      <w:r w:rsidR="00C31B27" w:rsidRPr="00243E19">
        <w:rPr>
          <w:sz w:val="24"/>
          <w:szCs w:val="24"/>
          <w:lang w:val="id-ID"/>
        </w:rPr>
        <w:t xml:space="preserve"> 2010</w:t>
      </w:r>
    </w:p>
    <w:p w:rsidR="00C31B27" w:rsidRPr="00243E19" w:rsidRDefault="00C31B27" w:rsidP="00C31B27">
      <w:pPr>
        <w:pStyle w:val="FootnoteText"/>
        <w:ind w:left="709" w:hanging="709"/>
        <w:jc w:val="both"/>
        <w:rPr>
          <w:sz w:val="24"/>
          <w:szCs w:val="24"/>
          <w:lang w:val="id-ID"/>
        </w:rPr>
      </w:pPr>
    </w:p>
    <w:p w:rsidR="00C31B27" w:rsidRPr="00243E19" w:rsidRDefault="00C31B27" w:rsidP="00C31B27">
      <w:pPr>
        <w:pStyle w:val="FootnoteText"/>
        <w:ind w:left="567" w:hanging="567"/>
        <w:jc w:val="both"/>
        <w:rPr>
          <w:sz w:val="24"/>
          <w:szCs w:val="24"/>
          <w:lang w:val="id-ID"/>
        </w:rPr>
      </w:pPr>
    </w:p>
    <w:p w:rsidR="00C31B27" w:rsidRPr="00243E19" w:rsidRDefault="00C31B27" w:rsidP="00C31B27">
      <w:pPr>
        <w:ind w:left="567" w:hanging="567"/>
        <w:jc w:val="both"/>
        <w:rPr>
          <w:lang w:val="id-ID"/>
        </w:rPr>
      </w:pPr>
    </w:p>
    <w:p w:rsidR="00C31B27" w:rsidRPr="00243E19" w:rsidRDefault="00C31B27" w:rsidP="00C31B27">
      <w:pPr>
        <w:ind w:left="567" w:hanging="567"/>
        <w:jc w:val="both"/>
        <w:rPr>
          <w:lang w:val="id-ID"/>
        </w:rPr>
      </w:pPr>
    </w:p>
    <w:p w:rsidR="00C31B27" w:rsidRDefault="00C31B27" w:rsidP="00D071F4">
      <w:pPr>
        <w:jc w:val="both"/>
        <w:rPr>
          <w:rFonts w:ascii="Times New Roman" w:hAnsi="Times New Roman" w:cs="Times New Roman"/>
          <w:sz w:val="24"/>
          <w:szCs w:val="24"/>
          <w:lang w:val="id-ID"/>
        </w:rPr>
      </w:pPr>
    </w:p>
    <w:p w:rsidR="00C31B27" w:rsidRPr="00C31B27" w:rsidRDefault="00C31B27" w:rsidP="00C31B27">
      <w:pPr>
        <w:rPr>
          <w:rFonts w:ascii="Times New Roman" w:hAnsi="Times New Roman" w:cs="Times New Roman"/>
          <w:sz w:val="24"/>
          <w:szCs w:val="24"/>
          <w:lang w:val="id-ID"/>
        </w:rPr>
      </w:pPr>
    </w:p>
    <w:p w:rsidR="00C31B27" w:rsidRPr="00C31B27" w:rsidRDefault="00C31B27" w:rsidP="00C31B27">
      <w:pPr>
        <w:rPr>
          <w:rFonts w:ascii="Times New Roman" w:hAnsi="Times New Roman" w:cs="Times New Roman"/>
          <w:sz w:val="24"/>
          <w:szCs w:val="24"/>
          <w:lang w:val="id-ID"/>
        </w:rPr>
      </w:pPr>
    </w:p>
    <w:p w:rsidR="00C31B27" w:rsidRDefault="00C31B27" w:rsidP="00C31B27">
      <w:pPr>
        <w:rPr>
          <w:rFonts w:ascii="Times New Roman" w:hAnsi="Times New Roman" w:cs="Times New Roman"/>
          <w:sz w:val="24"/>
          <w:szCs w:val="24"/>
          <w:lang w:val="id-ID"/>
        </w:rPr>
      </w:pPr>
    </w:p>
    <w:p w:rsidR="00C31B27" w:rsidRPr="00C31B27" w:rsidRDefault="00C31B27" w:rsidP="00C31B27">
      <w:pPr>
        <w:jc w:val="center"/>
        <w:rPr>
          <w:rFonts w:ascii="Times New Roman" w:hAnsi="Times New Roman" w:cs="Times New Roman"/>
          <w:sz w:val="24"/>
          <w:szCs w:val="24"/>
          <w:lang w:val="id-ID"/>
        </w:rPr>
      </w:pPr>
    </w:p>
    <w:sectPr w:rsidR="00C31B27" w:rsidRPr="00C31B27" w:rsidSect="00D004FC">
      <w:headerReference w:type="default" r:id="rId9"/>
      <w:footerReference w:type="default" r:id="rId10"/>
      <w:pgSz w:w="11907" w:h="16840" w:code="9"/>
      <w:pgMar w:top="2268" w:right="1701" w:bottom="1701" w:left="2268" w:header="709" w:footer="709" w:gutter="0"/>
      <w:pgNumType w:start="13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AB" w:rsidRDefault="00531EAB" w:rsidP="00B33793">
      <w:pPr>
        <w:spacing w:after="0" w:line="240" w:lineRule="auto"/>
      </w:pPr>
      <w:r>
        <w:separator/>
      </w:r>
    </w:p>
  </w:endnote>
  <w:endnote w:type="continuationSeparator" w:id="1">
    <w:p w:rsidR="00531EAB" w:rsidRDefault="00531EAB" w:rsidP="00B3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23"/>
      <w:docPartObj>
        <w:docPartGallery w:val="Page Numbers (Bottom of Page)"/>
        <w:docPartUnique/>
      </w:docPartObj>
    </w:sdtPr>
    <w:sdtContent>
      <w:p w:rsidR="00D004FC" w:rsidRDefault="00D004FC">
        <w:pPr>
          <w:pStyle w:val="Footer"/>
          <w:jc w:val="center"/>
        </w:pPr>
        <w:r w:rsidRPr="00D004FC">
          <w:rPr>
            <w:rFonts w:asciiTheme="majorBidi" w:hAnsiTheme="majorBidi" w:cstheme="majorBidi"/>
            <w:sz w:val="24"/>
            <w:szCs w:val="24"/>
          </w:rPr>
          <w:fldChar w:fldCharType="begin"/>
        </w:r>
        <w:r w:rsidRPr="00D004FC">
          <w:rPr>
            <w:rFonts w:asciiTheme="majorBidi" w:hAnsiTheme="majorBidi" w:cstheme="majorBidi"/>
            <w:sz w:val="24"/>
            <w:szCs w:val="24"/>
          </w:rPr>
          <w:instrText xml:space="preserve"> PAGE   \* MERGEFORMAT </w:instrText>
        </w:r>
        <w:r w:rsidRPr="00D004FC">
          <w:rPr>
            <w:rFonts w:asciiTheme="majorBidi" w:hAnsiTheme="majorBidi" w:cstheme="majorBidi"/>
            <w:sz w:val="24"/>
            <w:szCs w:val="24"/>
          </w:rPr>
          <w:fldChar w:fldCharType="separate"/>
        </w:r>
        <w:r w:rsidR="00AF244D">
          <w:rPr>
            <w:rFonts w:asciiTheme="majorBidi" w:hAnsiTheme="majorBidi" w:cstheme="majorBidi"/>
            <w:noProof/>
            <w:sz w:val="24"/>
            <w:szCs w:val="24"/>
          </w:rPr>
          <w:t>131</w:t>
        </w:r>
        <w:r w:rsidRPr="00D004FC">
          <w:rPr>
            <w:rFonts w:asciiTheme="majorBidi" w:hAnsiTheme="majorBidi" w:cstheme="majorBidi"/>
            <w:sz w:val="24"/>
            <w:szCs w:val="24"/>
          </w:rPr>
          <w:fldChar w:fldCharType="end"/>
        </w:r>
      </w:p>
    </w:sdtContent>
  </w:sdt>
  <w:p w:rsidR="00D004FC" w:rsidRDefault="00D00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AB" w:rsidRDefault="00531EAB" w:rsidP="00B33793">
      <w:pPr>
        <w:spacing w:after="0" w:line="240" w:lineRule="auto"/>
      </w:pPr>
      <w:r>
        <w:separator/>
      </w:r>
    </w:p>
  </w:footnote>
  <w:footnote w:type="continuationSeparator" w:id="1">
    <w:p w:rsidR="00531EAB" w:rsidRDefault="00531EAB" w:rsidP="00B3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FC" w:rsidRDefault="00D004FC" w:rsidP="00D004FC">
    <w:pPr>
      <w:pStyle w:val="Header"/>
      <w:jc w:val="right"/>
    </w:pPr>
  </w:p>
  <w:p w:rsidR="00D004FC" w:rsidRDefault="00D00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701"/>
    <w:multiLevelType w:val="hybridMultilevel"/>
    <w:tmpl w:val="3ECA1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20A27"/>
    <w:multiLevelType w:val="hybridMultilevel"/>
    <w:tmpl w:val="D7321F70"/>
    <w:lvl w:ilvl="0" w:tplc="51AED81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71701DA6"/>
    <w:multiLevelType w:val="hybridMultilevel"/>
    <w:tmpl w:val="89B45622"/>
    <w:lvl w:ilvl="0" w:tplc="337681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DD94D6D"/>
    <w:multiLevelType w:val="hybridMultilevel"/>
    <w:tmpl w:val="7310BAC0"/>
    <w:lvl w:ilvl="0" w:tplc="9CF4A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2290"/>
  </w:hdrShapeDefaults>
  <w:footnotePr>
    <w:footnote w:id="0"/>
    <w:footnote w:id="1"/>
  </w:footnotePr>
  <w:endnotePr>
    <w:endnote w:id="0"/>
    <w:endnote w:id="1"/>
  </w:endnotePr>
  <w:compat/>
  <w:rsids>
    <w:rsidRoot w:val="00D071F4"/>
    <w:rsid w:val="00001E2F"/>
    <w:rsid w:val="00003DCE"/>
    <w:rsid w:val="0000573C"/>
    <w:rsid w:val="00010432"/>
    <w:rsid w:val="000115B4"/>
    <w:rsid w:val="00012AC0"/>
    <w:rsid w:val="000143C2"/>
    <w:rsid w:val="0001665B"/>
    <w:rsid w:val="0002081B"/>
    <w:rsid w:val="0002428B"/>
    <w:rsid w:val="000259A8"/>
    <w:rsid w:val="00026506"/>
    <w:rsid w:val="00027976"/>
    <w:rsid w:val="000325B0"/>
    <w:rsid w:val="00037D3D"/>
    <w:rsid w:val="00040805"/>
    <w:rsid w:val="00041AC4"/>
    <w:rsid w:val="0004205D"/>
    <w:rsid w:val="00044E6E"/>
    <w:rsid w:val="0004659D"/>
    <w:rsid w:val="00051EC6"/>
    <w:rsid w:val="00054508"/>
    <w:rsid w:val="000557D8"/>
    <w:rsid w:val="0005717B"/>
    <w:rsid w:val="000610E1"/>
    <w:rsid w:val="000639AB"/>
    <w:rsid w:val="00074DC3"/>
    <w:rsid w:val="00074E91"/>
    <w:rsid w:val="00077ABA"/>
    <w:rsid w:val="00077D80"/>
    <w:rsid w:val="00086E42"/>
    <w:rsid w:val="00092363"/>
    <w:rsid w:val="00092583"/>
    <w:rsid w:val="00094CB3"/>
    <w:rsid w:val="00095AEE"/>
    <w:rsid w:val="00097C2A"/>
    <w:rsid w:val="000A1FE9"/>
    <w:rsid w:val="000A2218"/>
    <w:rsid w:val="000A546D"/>
    <w:rsid w:val="000A7B83"/>
    <w:rsid w:val="000B01CA"/>
    <w:rsid w:val="000B2883"/>
    <w:rsid w:val="000B3979"/>
    <w:rsid w:val="000B4C4F"/>
    <w:rsid w:val="000B5742"/>
    <w:rsid w:val="000B5E3B"/>
    <w:rsid w:val="000B5F96"/>
    <w:rsid w:val="000B7DA9"/>
    <w:rsid w:val="000C2469"/>
    <w:rsid w:val="000C41F1"/>
    <w:rsid w:val="000C793B"/>
    <w:rsid w:val="000E17D6"/>
    <w:rsid w:val="000E367B"/>
    <w:rsid w:val="000E3D70"/>
    <w:rsid w:val="000F09F1"/>
    <w:rsid w:val="000F4652"/>
    <w:rsid w:val="000F56A2"/>
    <w:rsid w:val="0010338F"/>
    <w:rsid w:val="00106591"/>
    <w:rsid w:val="001151EE"/>
    <w:rsid w:val="00115541"/>
    <w:rsid w:val="00117EF3"/>
    <w:rsid w:val="0012070E"/>
    <w:rsid w:val="00122E56"/>
    <w:rsid w:val="00124267"/>
    <w:rsid w:val="00127857"/>
    <w:rsid w:val="001308A7"/>
    <w:rsid w:val="001322B7"/>
    <w:rsid w:val="0013516D"/>
    <w:rsid w:val="00140790"/>
    <w:rsid w:val="00141306"/>
    <w:rsid w:val="001426DE"/>
    <w:rsid w:val="00144196"/>
    <w:rsid w:val="0014495E"/>
    <w:rsid w:val="00145EF4"/>
    <w:rsid w:val="001464C8"/>
    <w:rsid w:val="00154571"/>
    <w:rsid w:val="00155526"/>
    <w:rsid w:val="00166145"/>
    <w:rsid w:val="00166171"/>
    <w:rsid w:val="00167D52"/>
    <w:rsid w:val="00167FCC"/>
    <w:rsid w:val="0017502A"/>
    <w:rsid w:val="001751FA"/>
    <w:rsid w:val="00183B5A"/>
    <w:rsid w:val="00184BF2"/>
    <w:rsid w:val="00186FD3"/>
    <w:rsid w:val="00191497"/>
    <w:rsid w:val="001936C0"/>
    <w:rsid w:val="001A1EB4"/>
    <w:rsid w:val="001A6886"/>
    <w:rsid w:val="001A7A22"/>
    <w:rsid w:val="001B2BB6"/>
    <w:rsid w:val="001B771E"/>
    <w:rsid w:val="001C2908"/>
    <w:rsid w:val="001C46D6"/>
    <w:rsid w:val="001D4DCE"/>
    <w:rsid w:val="001D5137"/>
    <w:rsid w:val="001E04DE"/>
    <w:rsid w:val="001E2082"/>
    <w:rsid w:val="001E2FFB"/>
    <w:rsid w:val="001E4DB1"/>
    <w:rsid w:val="001E4F53"/>
    <w:rsid w:val="001E4FF4"/>
    <w:rsid w:val="001F3FA5"/>
    <w:rsid w:val="001F433A"/>
    <w:rsid w:val="001F5DDE"/>
    <w:rsid w:val="0020235F"/>
    <w:rsid w:val="00202CB7"/>
    <w:rsid w:val="00203E55"/>
    <w:rsid w:val="00210DFE"/>
    <w:rsid w:val="00211EC0"/>
    <w:rsid w:val="002129AA"/>
    <w:rsid w:val="0022064A"/>
    <w:rsid w:val="0022293C"/>
    <w:rsid w:val="00226ABF"/>
    <w:rsid w:val="002276F5"/>
    <w:rsid w:val="002308CD"/>
    <w:rsid w:val="002314AE"/>
    <w:rsid w:val="00234345"/>
    <w:rsid w:val="002356B8"/>
    <w:rsid w:val="00240A00"/>
    <w:rsid w:val="00243065"/>
    <w:rsid w:val="00244723"/>
    <w:rsid w:val="002452DB"/>
    <w:rsid w:val="00250178"/>
    <w:rsid w:val="00261FD2"/>
    <w:rsid w:val="0026405B"/>
    <w:rsid w:val="00264775"/>
    <w:rsid w:val="0026639A"/>
    <w:rsid w:val="002667B9"/>
    <w:rsid w:val="00266EF0"/>
    <w:rsid w:val="00266F1E"/>
    <w:rsid w:val="00270341"/>
    <w:rsid w:val="00270F78"/>
    <w:rsid w:val="00276E4A"/>
    <w:rsid w:val="002808DF"/>
    <w:rsid w:val="00284DFE"/>
    <w:rsid w:val="00285EE8"/>
    <w:rsid w:val="00290C45"/>
    <w:rsid w:val="002922F9"/>
    <w:rsid w:val="00293B77"/>
    <w:rsid w:val="002950F4"/>
    <w:rsid w:val="002A4A38"/>
    <w:rsid w:val="002A539F"/>
    <w:rsid w:val="002A66B7"/>
    <w:rsid w:val="002B32C2"/>
    <w:rsid w:val="002B331A"/>
    <w:rsid w:val="002C0468"/>
    <w:rsid w:val="002C3677"/>
    <w:rsid w:val="002C3E45"/>
    <w:rsid w:val="002C4E2B"/>
    <w:rsid w:val="002D038B"/>
    <w:rsid w:val="002D0D1C"/>
    <w:rsid w:val="002E23E0"/>
    <w:rsid w:val="002E3758"/>
    <w:rsid w:val="002E4662"/>
    <w:rsid w:val="002E75E3"/>
    <w:rsid w:val="002E7C33"/>
    <w:rsid w:val="002F1C4C"/>
    <w:rsid w:val="00300B69"/>
    <w:rsid w:val="003126ED"/>
    <w:rsid w:val="003214B8"/>
    <w:rsid w:val="003319FC"/>
    <w:rsid w:val="0033776E"/>
    <w:rsid w:val="00337872"/>
    <w:rsid w:val="003617EB"/>
    <w:rsid w:val="00366CFA"/>
    <w:rsid w:val="00370613"/>
    <w:rsid w:val="00371CCC"/>
    <w:rsid w:val="00373117"/>
    <w:rsid w:val="00380FBD"/>
    <w:rsid w:val="003836AA"/>
    <w:rsid w:val="00384657"/>
    <w:rsid w:val="00387005"/>
    <w:rsid w:val="0038701F"/>
    <w:rsid w:val="003911C1"/>
    <w:rsid w:val="003A1110"/>
    <w:rsid w:val="003A167B"/>
    <w:rsid w:val="003A1A6F"/>
    <w:rsid w:val="003A3415"/>
    <w:rsid w:val="003A5F57"/>
    <w:rsid w:val="003B5679"/>
    <w:rsid w:val="003C4386"/>
    <w:rsid w:val="003C6403"/>
    <w:rsid w:val="003D1749"/>
    <w:rsid w:val="003D3555"/>
    <w:rsid w:val="003E30D5"/>
    <w:rsid w:val="003F4872"/>
    <w:rsid w:val="003F667B"/>
    <w:rsid w:val="00400433"/>
    <w:rsid w:val="0041599C"/>
    <w:rsid w:val="00417F5D"/>
    <w:rsid w:val="00422128"/>
    <w:rsid w:val="004241C9"/>
    <w:rsid w:val="00425C73"/>
    <w:rsid w:val="004268A9"/>
    <w:rsid w:val="00427E9A"/>
    <w:rsid w:val="004301A7"/>
    <w:rsid w:val="004349F1"/>
    <w:rsid w:val="00436C63"/>
    <w:rsid w:val="004419F4"/>
    <w:rsid w:val="0044466B"/>
    <w:rsid w:val="0046150A"/>
    <w:rsid w:val="00463ED0"/>
    <w:rsid w:val="00482879"/>
    <w:rsid w:val="00482950"/>
    <w:rsid w:val="0048528C"/>
    <w:rsid w:val="00491D32"/>
    <w:rsid w:val="00497163"/>
    <w:rsid w:val="004A20FC"/>
    <w:rsid w:val="004A68FF"/>
    <w:rsid w:val="004A6B71"/>
    <w:rsid w:val="004A778B"/>
    <w:rsid w:val="004B078C"/>
    <w:rsid w:val="004B5D66"/>
    <w:rsid w:val="004B6676"/>
    <w:rsid w:val="004C55E9"/>
    <w:rsid w:val="004D0CCD"/>
    <w:rsid w:val="004D2572"/>
    <w:rsid w:val="004D4C34"/>
    <w:rsid w:val="004D6028"/>
    <w:rsid w:val="004E2C3F"/>
    <w:rsid w:val="004E3263"/>
    <w:rsid w:val="004F1D76"/>
    <w:rsid w:val="004F41B1"/>
    <w:rsid w:val="004F6C94"/>
    <w:rsid w:val="004F7E42"/>
    <w:rsid w:val="0050080C"/>
    <w:rsid w:val="005063B1"/>
    <w:rsid w:val="00507D43"/>
    <w:rsid w:val="005108F3"/>
    <w:rsid w:val="0051193E"/>
    <w:rsid w:val="00512AE1"/>
    <w:rsid w:val="0051324A"/>
    <w:rsid w:val="00516974"/>
    <w:rsid w:val="00517013"/>
    <w:rsid w:val="0052531D"/>
    <w:rsid w:val="00530FD6"/>
    <w:rsid w:val="00531EAB"/>
    <w:rsid w:val="005323F7"/>
    <w:rsid w:val="00542032"/>
    <w:rsid w:val="00543729"/>
    <w:rsid w:val="0054388B"/>
    <w:rsid w:val="0054443E"/>
    <w:rsid w:val="0054771B"/>
    <w:rsid w:val="005504D0"/>
    <w:rsid w:val="00552A43"/>
    <w:rsid w:val="00555554"/>
    <w:rsid w:val="00556713"/>
    <w:rsid w:val="0057043C"/>
    <w:rsid w:val="00576497"/>
    <w:rsid w:val="00581E7C"/>
    <w:rsid w:val="00583C51"/>
    <w:rsid w:val="00595058"/>
    <w:rsid w:val="00595D83"/>
    <w:rsid w:val="005A3B97"/>
    <w:rsid w:val="005B53C4"/>
    <w:rsid w:val="005B785C"/>
    <w:rsid w:val="005B79C6"/>
    <w:rsid w:val="005B7E24"/>
    <w:rsid w:val="005C3221"/>
    <w:rsid w:val="005C3416"/>
    <w:rsid w:val="005C3D92"/>
    <w:rsid w:val="005C4C55"/>
    <w:rsid w:val="005D2CE1"/>
    <w:rsid w:val="005E0176"/>
    <w:rsid w:val="005E0AEA"/>
    <w:rsid w:val="005E28FB"/>
    <w:rsid w:val="005E3425"/>
    <w:rsid w:val="005E466B"/>
    <w:rsid w:val="005E556C"/>
    <w:rsid w:val="005F0E7C"/>
    <w:rsid w:val="005F2113"/>
    <w:rsid w:val="005F2D9B"/>
    <w:rsid w:val="005F3C6A"/>
    <w:rsid w:val="005F52BA"/>
    <w:rsid w:val="00600C05"/>
    <w:rsid w:val="00602D74"/>
    <w:rsid w:val="00607856"/>
    <w:rsid w:val="00610F3D"/>
    <w:rsid w:val="00612FB8"/>
    <w:rsid w:val="006136D1"/>
    <w:rsid w:val="00616035"/>
    <w:rsid w:val="006177F6"/>
    <w:rsid w:val="0062253E"/>
    <w:rsid w:val="00625AE3"/>
    <w:rsid w:val="00627F75"/>
    <w:rsid w:val="00636C88"/>
    <w:rsid w:val="00637E92"/>
    <w:rsid w:val="00640DEF"/>
    <w:rsid w:val="00641E96"/>
    <w:rsid w:val="00642134"/>
    <w:rsid w:val="00643BFC"/>
    <w:rsid w:val="00645DB5"/>
    <w:rsid w:val="00653B22"/>
    <w:rsid w:val="00657FE7"/>
    <w:rsid w:val="006654F2"/>
    <w:rsid w:val="006741F8"/>
    <w:rsid w:val="0067564A"/>
    <w:rsid w:val="006817DD"/>
    <w:rsid w:val="00686CD2"/>
    <w:rsid w:val="00691B36"/>
    <w:rsid w:val="006A2AC9"/>
    <w:rsid w:val="006B4BE3"/>
    <w:rsid w:val="006C352F"/>
    <w:rsid w:val="006C3B46"/>
    <w:rsid w:val="006C5E6C"/>
    <w:rsid w:val="006D1885"/>
    <w:rsid w:val="006D22F3"/>
    <w:rsid w:val="006D3977"/>
    <w:rsid w:val="006D5260"/>
    <w:rsid w:val="006E2C1A"/>
    <w:rsid w:val="006F01A9"/>
    <w:rsid w:val="006F2A03"/>
    <w:rsid w:val="006F3747"/>
    <w:rsid w:val="006F3895"/>
    <w:rsid w:val="0070649D"/>
    <w:rsid w:val="00706AD7"/>
    <w:rsid w:val="00706F5A"/>
    <w:rsid w:val="00711EC1"/>
    <w:rsid w:val="0071571B"/>
    <w:rsid w:val="00720437"/>
    <w:rsid w:val="007273D0"/>
    <w:rsid w:val="007307F8"/>
    <w:rsid w:val="00731B4A"/>
    <w:rsid w:val="00737773"/>
    <w:rsid w:val="00741949"/>
    <w:rsid w:val="00741BD9"/>
    <w:rsid w:val="00742427"/>
    <w:rsid w:val="00745E66"/>
    <w:rsid w:val="00746A5B"/>
    <w:rsid w:val="007503D7"/>
    <w:rsid w:val="00750E89"/>
    <w:rsid w:val="00753781"/>
    <w:rsid w:val="007539AD"/>
    <w:rsid w:val="00761AA9"/>
    <w:rsid w:val="007661AA"/>
    <w:rsid w:val="00766806"/>
    <w:rsid w:val="00771B8A"/>
    <w:rsid w:val="00772BFD"/>
    <w:rsid w:val="007757AD"/>
    <w:rsid w:val="00781FF4"/>
    <w:rsid w:val="007910C8"/>
    <w:rsid w:val="00791738"/>
    <w:rsid w:val="0079313C"/>
    <w:rsid w:val="00793CC0"/>
    <w:rsid w:val="007A17E0"/>
    <w:rsid w:val="007A3DCD"/>
    <w:rsid w:val="007A734B"/>
    <w:rsid w:val="007B14D7"/>
    <w:rsid w:val="007B1FF6"/>
    <w:rsid w:val="007B50D6"/>
    <w:rsid w:val="007C04F2"/>
    <w:rsid w:val="007C1DCE"/>
    <w:rsid w:val="007C700E"/>
    <w:rsid w:val="007D0714"/>
    <w:rsid w:val="007D30AD"/>
    <w:rsid w:val="007D394B"/>
    <w:rsid w:val="007F040A"/>
    <w:rsid w:val="007F0B31"/>
    <w:rsid w:val="007F33E5"/>
    <w:rsid w:val="007F3B2A"/>
    <w:rsid w:val="007F685E"/>
    <w:rsid w:val="00803736"/>
    <w:rsid w:val="00815E3C"/>
    <w:rsid w:val="00821526"/>
    <w:rsid w:val="00826790"/>
    <w:rsid w:val="00834D11"/>
    <w:rsid w:val="00835577"/>
    <w:rsid w:val="008366A8"/>
    <w:rsid w:val="00837F9F"/>
    <w:rsid w:val="00840ED0"/>
    <w:rsid w:val="00841620"/>
    <w:rsid w:val="00841AFA"/>
    <w:rsid w:val="00853967"/>
    <w:rsid w:val="008578F7"/>
    <w:rsid w:val="008603B2"/>
    <w:rsid w:val="008634DA"/>
    <w:rsid w:val="0086736A"/>
    <w:rsid w:val="0087154F"/>
    <w:rsid w:val="00871B3D"/>
    <w:rsid w:val="00875819"/>
    <w:rsid w:val="00875D47"/>
    <w:rsid w:val="00880566"/>
    <w:rsid w:val="00880A7C"/>
    <w:rsid w:val="0088659A"/>
    <w:rsid w:val="00890996"/>
    <w:rsid w:val="008B0CD2"/>
    <w:rsid w:val="008B2162"/>
    <w:rsid w:val="008B3B4C"/>
    <w:rsid w:val="008B5D9C"/>
    <w:rsid w:val="008B629A"/>
    <w:rsid w:val="008B6E4D"/>
    <w:rsid w:val="008C42B2"/>
    <w:rsid w:val="008C4A4F"/>
    <w:rsid w:val="008C5B35"/>
    <w:rsid w:val="008D0F99"/>
    <w:rsid w:val="008D12A0"/>
    <w:rsid w:val="008D34DD"/>
    <w:rsid w:val="008D60D8"/>
    <w:rsid w:val="008D63A2"/>
    <w:rsid w:val="00904635"/>
    <w:rsid w:val="00906113"/>
    <w:rsid w:val="009073E1"/>
    <w:rsid w:val="00910909"/>
    <w:rsid w:val="0091177D"/>
    <w:rsid w:val="00917522"/>
    <w:rsid w:val="009320FD"/>
    <w:rsid w:val="00932960"/>
    <w:rsid w:val="009337B6"/>
    <w:rsid w:val="009344AB"/>
    <w:rsid w:val="00937608"/>
    <w:rsid w:val="00941A62"/>
    <w:rsid w:val="00941CA4"/>
    <w:rsid w:val="0094620C"/>
    <w:rsid w:val="00947410"/>
    <w:rsid w:val="0095245A"/>
    <w:rsid w:val="009529AA"/>
    <w:rsid w:val="00952D71"/>
    <w:rsid w:val="00953F41"/>
    <w:rsid w:val="009576E4"/>
    <w:rsid w:val="00961791"/>
    <w:rsid w:val="00962774"/>
    <w:rsid w:val="009647CF"/>
    <w:rsid w:val="00966AD7"/>
    <w:rsid w:val="0097004F"/>
    <w:rsid w:val="009754B2"/>
    <w:rsid w:val="00977463"/>
    <w:rsid w:val="0098086E"/>
    <w:rsid w:val="00981ABF"/>
    <w:rsid w:val="00981FC7"/>
    <w:rsid w:val="00983FE7"/>
    <w:rsid w:val="00984617"/>
    <w:rsid w:val="009848CC"/>
    <w:rsid w:val="009936D4"/>
    <w:rsid w:val="0099580E"/>
    <w:rsid w:val="00996A02"/>
    <w:rsid w:val="00996AC8"/>
    <w:rsid w:val="009A118B"/>
    <w:rsid w:val="009A18F6"/>
    <w:rsid w:val="009A38F9"/>
    <w:rsid w:val="009A3931"/>
    <w:rsid w:val="009A6C4B"/>
    <w:rsid w:val="009A6DF3"/>
    <w:rsid w:val="009B4543"/>
    <w:rsid w:val="009B4BE3"/>
    <w:rsid w:val="009B7C6E"/>
    <w:rsid w:val="009C02E6"/>
    <w:rsid w:val="009D00C3"/>
    <w:rsid w:val="009F1176"/>
    <w:rsid w:val="009F406F"/>
    <w:rsid w:val="00A04C22"/>
    <w:rsid w:val="00A058B7"/>
    <w:rsid w:val="00A06900"/>
    <w:rsid w:val="00A06E6F"/>
    <w:rsid w:val="00A10EF2"/>
    <w:rsid w:val="00A114AA"/>
    <w:rsid w:val="00A12206"/>
    <w:rsid w:val="00A132C3"/>
    <w:rsid w:val="00A1477D"/>
    <w:rsid w:val="00A15095"/>
    <w:rsid w:val="00A151CF"/>
    <w:rsid w:val="00A158D6"/>
    <w:rsid w:val="00A21E52"/>
    <w:rsid w:val="00A27CAD"/>
    <w:rsid w:val="00A3168C"/>
    <w:rsid w:val="00A3225E"/>
    <w:rsid w:val="00A3297D"/>
    <w:rsid w:val="00A3373B"/>
    <w:rsid w:val="00A36EF7"/>
    <w:rsid w:val="00A37A7F"/>
    <w:rsid w:val="00A5368E"/>
    <w:rsid w:val="00A5679B"/>
    <w:rsid w:val="00A6119D"/>
    <w:rsid w:val="00A72FC0"/>
    <w:rsid w:val="00A76B5A"/>
    <w:rsid w:val="00A77D68"/>
    <w:rsid w:val="00A82D09"/>
    <w:rsid w:val="00A8782F"/>
    <w:rsid w:val="00A94021"/>
    <w:rsid w:val="00AA7191"/>
    <w:rsid w:val="00AB38AB"/>
    <w:rsid w:val="00AB7A00"/>
    <w:rsid w:val="00AC60F7"/>
    <w:rsid w:val="00AD2F58"/>
    <w:rsid w:val="00AD4C93"/>
    <w:rsid w:val="00AE392E"/>
    <w:rsid w:val="00AE5EA0"/>
    <w:rsid w:val="00AE6068"/>
    <w:rsid w:val="00AE7B3D"/>
    <w:rsid w:val="00AF08A5"/>
    <w:rsid w:val="00AF1DC7"/>
    <w:rsid w:val="00AF2199"/>
    <w:rsid w:val="00AF244D"/>
    <w:rsid w:val="00AF2D70"/>
    <w:rsid w:val="00AF5AAE"/>
    <w:rsid w:val="00AF5AF5"/>
    <w:rsid w:val="00AF7780"/>
    <w:rsid w:val="00B0205B"/>
    <w:rsid w:val="00B02182"/>
    <w:rsid w:val="00B03683"/>
    <w:rsid w:val="00B12B0C"/>
    <w:rsid w:val="00B13F0A"/>
    <w:rsid w:val="00B144D2"/>
    <w:rsid w:val="00B17BF4"/>
    <w:rsid w:val="00B22A4A"/>
    <w:rsid w:val="00B27B90"/>
    <w:rsid w:val="00B33793"/>
    <w:rsid w:val="00B4583F"/>
    <w:rsid w:val="00B52B14"/>
    <w:rsid w:val="00B536F1"/>
    <w:rsid w:val="00B55184"/>
    <w:rsid w:val="00B55246"/>
    <w:rsid w:val="00B72854"/>
    <w:rsid w:val="00B74EB2"/>
    <w:rsid w:val="00B7603F"/>
    <w:rsid w:val="00B76E41"/>
    <w:rsid w:val="00B83183"/>
    <w:rsid w:val="00B83E86"/>
    <w:rsid w:val="00B85AE9"/>
    <w:rsid w:val="00B8779A"/>
    <w:rsid w:val="00BA3A0C"/>
    <w:rsid w:val="00BA4C0A"/>
    <w:rsid w:val="00BB02D2"/>
    <w:rsid w:val="00BB11F9"/>
    <w:rsid w:val="00BB56D9"/>
    <w:rsid w:val="00BB7797"/>
    <w:rsid w:val="00BB7C8A"/>
    <w:rsid w:val="00BC3C7A"/>
    <w:rsid w:val="00BC3D77"/>
    <w:rsid w:val="00BC4E5A"/>
    <w:rsid w:val="00BC51B9"/>
    <w:rsid w:val="00BD18C4"/>
    <w:rsid w:val="00BD33C4"/>
    <w:rsid w:val="00BD6325"/>
    <w:rsid w:val="00BD6A3A"/>
    <w:rsid w:val="00BE06E7"/>
    <w:rsid w:val="00BE27FA"/>
    <w:rsid w:val="00BE2E30"/>
    <w:rsid w:val="00BF09F8"/>
    <w:rsid w:val="00BF229A"/>
    <w:rsid w:val="00BF4B54"/>
    <w:rsid w:val="00BF73EF"/>
    <w:rsid w:val="00C016AD"/>
    <w:rsid w:val="00C02A67"/>
    <w:rsid w:val="00C02D24"/>
    <w:rsid w:val="00C03F3C"/>
    <w:rsid w:val="00C10E80"/>
    <w:rsid w:val="00C17743"/>
    <w:rsid w:val="00C23800"/>
    <w:rsid w:val="00C262F7"/>
    <w:rsid w:val="00C31B27"/>
    <w:rsid w:val="00C36E04"/>
    <w:rsid w:val="00C425CD"/>
    <w:rsid w:val="00C43E7C"/>
    <w:rsid w:val="00C442EE"/>
    <w:rsid w:val="00C52BFA"/>
    <w:rsid w:val="00C55615"/>
    <w:rsid w:val="00C56E45"/>
    <w:rsid w:val="00C628E2"/>
    <w:rsid w:val="00C63AFC"/>
    <w:rsid w:val="00C66ACA"/>
    <w:rsid w:val="00C728D2"/>
    <w:rsid w:val="00C83410"/>
    <w:rsid w:val="00C8395E"/>
    <w:rsid w:val="00C83EA4"/>
    <w:rsid w:val="00C8427B"/>
    <w:rsid w:val="00C87836"/>
    <w:rsid w:val="00C91545"/>
    <w:rsid w:val="00C94947"/>
    <w:rsid w:val="00CA1773"/>
    <w:rsid w:val="00CB0C5F"/>
    <w:rsid w:val="00CB0D8B"/>
    <w:rsid w:val="00CB2B22"/>
    <w:rsid w:val="00CB37F7"/>
    <w:rsid w:val="00CB4844"/>
    <w:rsid w:val="00CC2A21"/>
    <w:rsid w:val="00CD2909"/>
    <w:rsid w:val="00CE1B4A"/>
    <w:rsid w:val="00CF08C7"/>
    <w:rsid w:val="00D004FC"/>
    <w:rsid w:val="00D025F0"/>
    <w:rsid w:val="00D05E8B"/>
    <w:rsid w:val="00D071F4"/>
    <w:rsid w:val="00D10CBC"/>
    <w:rsid w:val="00D15E47"/>
    <w:rsid w:val="00D16284"/>
    <w:rsid w:val="00D236F5"/>
    <w:rsid w:val="00D312F1"/>
    <w:rsid w:val="00D33510"/>
    <w:rsid w:val="00D3695E"/>
    <w:rsid w:val="00D46AF7"/>
    <w:rsid w:val="00D521E0"/>
    <w:rsid w:val="00D525F9"/>
    <w:rsid w:val="00D53531"/>
    <w:rsid w:val="00D54ACF"/>
    <w:rsid w:val="00D54FE7"/>
    <w:rsid w:val="00D56377"/>
    <w:rsid w:val="00D60212"/>
    <w:rsid w:val="00D621EF"/>
    <w:rsid w:val="00D65094"/>
    <w:rsid w:val="00D70DAC"/>
    <w:rsid w:val="00D80774"/>
    <w:rsid w:val="00D82A2F"/>
    <w:rsid w:val="00D8367F"/>
    <w:rsid w:val="00D845AB"/>
    <w:rsid w:val="00D954D9"/>
    <w:rsid w:val="00D955DA"/>
    <w:rsid w:val="00DA0C37"/>
    <w:rsid w:val="00DA1B9D"/>
    <w:rsid w:val="00DA31E6"/>
    <w:rsid w:val="00DB3CD3"/>
    <w:rsid w:val="00DB4678"/>
    <w:rsid w:val="00DC6E40"/>
    <w:rsid w:val="00DD1E0B"/>
    <w:rsid w:val="00DD2813"/>
    <w:rsid w:val="00DD2C0F"/>
    <w:rsid w:val="00DF1A02"/>
    <w:rsid w:val="00DF1E44"/>
    <w:rsid w:val="00DF27B5"/>
    <w:rsid w:val="00DF4211"/>
    <w:rsid w:val="00E0156E"/>
    <w:rsid w:val="00E01802"/>
    <w:rsid w:val="00E01C20"/>
    <w:rsid w:val="00E053A7"/>
    <w:rsid w:val="00E0635B"/>
    <w:rsid w:val="00E123A5"/>
    <w:rsid w:val="00E13032"/>
    <w:rsid w:val="00E1524A"/>
    <w:rsid w:val="00E154A4"/>
    <w:rsid w:val="00E15EF4"/>
    <w:rsid w:val="00E20A76"/>
    <w:rsid w:val="00E244F8"/>
    <w:rsid w:val="00E25F8D"/>
    <w:rsid w:val="00E26834"/>
    <w:rsid w:val="00E33BC4"/>
    <w:rsid w:val="00E34631"/>
    <w:rsid w:val="00E34E07"/>
    <w:rsid w:val="00E37A1A"/>
    <w:rsid w:val="00E412A7"/>
    <w:rsid w:val="00E46D7C"/>
    <w:rsid w:val="00E53B94"/>
    <w:rsid w:val="00E53F2D"/>
    <w:rsid w:val="00E57A43"/>
    <w:rsid w:val="00E6356F"/>
    <w:rsid w:val="00E63C89"/>
    <w:rsid w:val="00E63D82"/>
    <w:rsid w:val="00E6443F"/>
    <w:rsid w:val="00E667F3"/>
    <w:rsid w:val="00E66D13"/>
    <w:rsid w:val="00E75C14"/>
    <w:rsid w:val="00E801EC"/>
    <w:rsid w:val="00E810FC"/>
    <w:rsid w:val="00E90722"/>
    <w:rsid w:val="00E95056"/>
    <w:rsid w:val="00E9671F"/>
    <w:rsid w:val="00E9729C"/>
    <w:rsid w:val="00E9776E"/>
    <w:rsid w:val="00EA27C2"/>
    <w:rsid w:val="00EA2EF3"/>
    <w:rsid w:val="00EA3807"/>
    <w:rsid w:val="00EA688C"/>
    <w:rsid w:val="00EB26D3"/>
    <w:rsid w:val="00EB395A"/>
    <w:rsid w:val="00EC0385"/>
    <w:rsid w:val="00EC069F"/>
    <w:rsid w:val="00ED5D30"/>
    <w:rsid w:val="00ED6C50"/>
    <w:rsid w:val="00ED79D3"/>
    <w:rsid w:val="00EE1E69"/>
    <w:rsid w:val="00EE46DC"/>
    <w:rsid w:val="00EE50F7"/>
    <w:rsid w:val="00EE7CF6"/>
    <w:rsid w:val="00EF388A"/>
    <w:rsid w:val="00EF6758"/>
    <w:rsid w:val="00EF78A9"/>
    <w:rsid w:val="00F005C0"/>
    <w:rsid w:val="00F012B4"/>
    <w:rsid w:val="00F124D2"/>
    <w:rsid w:val="00F1311D"/>
    <w:rsid w:val="00F135FD"/>
    <w:rsid w:val="00F14581"/>
    <w:rsid w:val="00F20062"/>
    <w:rsid w:val="00F20748"/>
    <w:rsid w:val="00F22D96"/>
    <w:rsid w:val="00F26AEA"/>
    <w:rsid w:val="00F3011B"/>
    <w:rsid w:val="00F33900"/>
    <w:rsid w:val="00F34E4D"/>
    <w:rsid w:val="00F36C66"/>
    <w:rsid w:val="00F36F85"/>
    <w:rsid w:val="00F40376"/>
    <w:rsid w:val="00F41D80"/>
    <w:rsid w:val="00F44609"/>
    <w:rsid w:val="00F463A8"/>
    <w:rsid w:val="00F515CA"/>
    <w:rsid w:val="00F53A4D"/>
    <w:rsid w:val="00F634FF"/>
    <w:rsid w:val="00F665F3"/>
    <w:rsid w:val="00F72F1E"/>
    <w:rsid w:val="00F76E33"/>
    <w:rsid w:val="00F86B2F"/>
    <w:rsid w:val="00F87A3C"/>
    <w:rsid w:val="00F90006"/>
    <w:rsid w:val="00F90C70"/>
    <w:rsid w:val="00F91816"/>
    <w:rsid w:val="00FA2926"/>
    <w:rsid w:val="00FA2A18"/>
    <w:rsid w:val="00FA4C73"/>
    <w:rsid w:val="00FB040B"/>
    <w:rsid w:val="00FB6A98"/>
    <w:rsid w:val="00FB6CFA"/>
    <w:rsid w:val="00FC00A4"/>
    <w:rsid w:val="00FC171F"/>
    <w:rsid w:val="00FC2466"/>
    <w:rsid w:val="00FC412E"/>
    <w:rsid w:val="00FD17CA"/>
    <w:rsid w:val="00FD2665"/>
    <w:rsid w:val="00FD4F19"/>
    <w:rsid w:val="00FE1A1D"/>
    <w:rsid w:val="00FE3178"/>
    <w:rsid w:val="00FE3312"/>
    <w:rsid w:val="00FE7684"/>
    <w:rsid w:val="00FF03B3"/>
    <w:rsid w:val="00FF4BC4"/>
    <w:rsid w:val="00FF5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5A"/>
    <w:pPr>
      <w:ind w:left="720"/>
      <w:contextualSpacing/>
    </w:pPr>
  </w:style>
  <w:style w:type="paragraph" w:styleId="Header">
    <w:name w:val="header"/>
    <w:basedOn w:val="Normal"/>
    <w:link w:val="HeaderChar"/>
    <w:uiPriority w:val="99"/>
    <w:unhideWhenUsed/>
    <w:rsid w:val="00B337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793"/>
  </w:style>
  <w:style w:type="paragraph" w:styleId="Footer">
    <w:name w:val="footer"/>
    <w:basedOn w:val="Normal"/>
    <w:link w:val="FooterChar"/>
    <w:uiPriority w:val="99"/>
    <w:unhideWhenUsed/>
    <w:rsid w:val="00B337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793"/>
  </w:style>
  <w:style w:type="paragraph" w:styleId="FootnoteText">
    <w:name w:val="footnote text"/>
    <w:basedOn w:val="Normal"/>
    <w:link w:val="FootnoteTextChar"/>
    <w:semiHidden/>
    <w:rsid w:val="00C31B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1B27"/>
    <w:rPr>
      <w:rFonts w:ascii="Times New Roman" w:eastAsia="Times New Roman" w:hAnsi="Times New Roman" w:cs="Times New Roman"/>
      <w:sz w:val="20"/>
      <w:szCs w:val="20"/>
    </w:rPr>
  </w:style>
  <w:style w:type="character" w:styleId="FootnoteReference">
    <w:name w:val="footnote reference"/>
    <w:basedOn w:val="DefaultParagraphFont"/>
    <w:semiHidden/>
    <w:rsid w:val="00C31B27"/>
    <w:rPr>
      <w:vertAlign w:val="superscript"/>
    </w:rPr>
  </w:style>
  <w:style w:type="character" w:styleId="Hyperlink">
    <w:name w:val="Hyperlink"/>
    <w:basedOn w:val="DefaultParagraphFont"/>
    <w:uiPriority w:val="99"/>
    <w:unhideWhenUsed/>
    <w:rsid w:val="00C31B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ysiska.blogspot.com/2009/05/manajemen-tenaga-kependidik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9593-178F-45DA-8D52-203DF2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2010-09-01T01:28:00Z</cp:lastPrinted>
  <dcterms:created xsi:type="dcterms:W3CDTF">2010-07-28T14:45:00Z</dcterms:created>
  <dcterms:modified xsi:type="dcterms:W3CDTF">2010-09-01T02:07:00Z</dcterms:modified>
</cp:coreProperties>
</file>