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3D" w:rsidRPr="00A7103D" w:rsidRDefault="00A7103D" w:rsidP="00A7103D">
      <w:pPr>
        <w:spacing w:line="480" w:lineRule="auto"/>
        <w:jc w:val="center"/>
        <w:rPr>
          <w:b/>
        </w:rPr>
      </w:pPr>
      <w:r w:rsidRPr="00A7103D">
        <w:rPr>
          <w:b/>
        </w:rPr>
        <w:t>BAB I</w:t>
      </w:r>
    </w:p>
    <w:p w:rsidR="00A7103D" w:rsidRDefault="00A7103D" w:rsidP="00A7103D">
      <w:pPr>
        <w:spacing w:line="480" w:lineRule="auto"/>
        <w:jc w:val="center"/>
        <w:rPr>
          <w:b/>
        </w:rPr>
      </w:pPr>
      <w:r w:rsidRPr="00A7103D">
        <w:rPr>
          <w:b/>
        </w:rPr>
        <w:t>PENDAHULUAN</w:t>
      </w:r>
    </w:p>
    <w:p w:rsidR="00A7103D" w:rsidRPr="00A7103D" w:rsidRDefault="00A7103D" w:rsidP="00A7103D">
      <w:pPr>
        <w:spacing w:line="480" w:lineRule="auto"/>
        <w:jc w:val="center"/>
        <w:rPr>
          <w:b/>
        </w:rPr>
      </w:pPr>
    </w:p>
    <w:p w:rsidR="00A7103D" w:rsidRPr="00A7103D" w:rsidRDefault="00A7103D" w:rsidP="00A7103D">
      <w:pPr>
        <w:pStyle w:val="ListParagraph"/>
        <w:numPr>
          <w:ilvl w:val="0"/>
          <w:numId w:val="13"/>
        </w:numPr>
        <w:spacing w:line="480" w:lineRule="auto"/>
        <w:ind w:left="709" w:hanging="425"/>
        <w:jc w:val="both"/>
        <w:rPr>
          <w:b/>
        </w:rPr>
      </w:pPr>
      <w:r w:rsidRPr="00A7103D">
        <w:rPr>
          <w:b/>
        </w:rPr>
        <w:t>Latar Belakang Masalah</w:t>
      </w:r>
    </w:p>
    <w:p w:rsidR="00A7103D" w:rsidRPr="00A7103D" w:rsidRDefault="00A7103D" w:rsidP="005879DE">
      <w:pPr>
        <w:pStyle w:val="NormalWeb"/>
        <w:spacing w:before="0" w:beforeAutospacing="0" w:after="0" w:afterAutospacing="0" w:line="480" w:lineRule="auto"/>
        <w:ind w:left="720" w:firstLine="698"/>
        <w:jc w:val="both"/>
      </w:pPr>
      <w:r w:rsidRPr="00A7103D">
        <w:rPr>
          <w:lang w:val="id-ID"/>
        </w:rPr>
        <w:t>Pendidikan merupakan pemberian bimbingan atau pimpinan secara sadar oleh sipendidik terhadap perkembangan jasmani dan rohani siterdidik menuju terbentuknya kepribadian yang utama. Kepribadian yang utama.</w:t>
      </w:r>
      <w:r w:rsidRPr="00A7103D">
        <w:rPr>
          <w:rStyle w:val="FootnoteReference"/>
          <w:lang w:val="id-ID"/>
        </w:rPr>
        <w:footnoteReference w:id="2"/>
      </w:r>
      <w:r w:rsidRPr="00A7103D">
        <w:rPr>
          <w:lang w:val="id-ID"/>
        </w:rPr>
        <w:t xml:space="preserve"> menrut Muzayyin arifin, ditandai dengan adanya keseimbangan pertumbuhan pribadi manusia secara menyeluruh melalui latihan-latihan kejiwaan, akal fikiran, kecerdasan, perasaan dan panca indera.</w:t>
      </w:r>
      <w:r w:rsidRPr="00A7103D">
        <w:rPr>
          <w:rStyle w:val="FootnoteReference"/>
          <w:lang w:val="id-ID"/>
        </w:rPr>
        <w:footnoteReference w:id="3"/>
      </w:r>
      <w:r w:rsidRPr="00A7103D">
        <w:rPr>
          <w:lang w:val="id-ID"/>
        </w:rPr>
        <w:t xml:space="preserve"> </w:t>
      </w:r>
      <w:r w:rsidRPr="00A7103D">
        <w:t>Dalam arti luas, pendidikan merupakan pengalaman belajar yang dilalui peserta didik dengan segala lingkungan dan sepanjang hayat.</w:t>
      </w:r>
      <w:r w:rsidRPr="00A7103D">
        <w:rPr>
          <w:rStyle w:val="FootnoteReference"/>
        </w:rPr>
        <w:footnoteReference w:id="4"/>
      </w:r>
    </w:p>
    <w:p w:rsidR="00A7103D" w:rsidRPr="00A7103D" w:rsidRDefault="00A7103D" w:rsidP="00A7103D">
      <w:pPr>
        <w:pStyle w:val="NormalWeb"/>
        <w:spacing w:before="0" w:beforeAutospacing="0" w:after="0" w:afterAutospacing="0" w:line="480" w:lineRule="auto"/>
        <w:ind w:left="709" w:firstLine="709"/>
        <w:jc w:val="both"/>
      </w:pPr>
      <w:r w:rsidRPr="00A7103D">
        <w:t>Dalam UU Sisdiknas no 20 tahun 2003 pada bab 1 pasal 1, pendidikan diartikan sebagai:</w:t>
      </w:r>
    </w:p>
    <w:p w:rsidR="00A7103D" w:rsidRDefault="00A7103D" w:rsidP="0030586F">
      <w:pPr>
        <w:pStyle w:val="NormalWeb"/>
        <w:spacing w:before="0" w:beforeAutospacing="0" w:after="0" w:afterAutospacing="0"/>
        <w:ind w:left="709" w:firstLine="709"/>
        <w:jc w:val="both"/>
        <w:rPr>
          <w:lang w:val="id-ID"/>
        </w:rPr>
      </w:pPr>
      <w:r w:rsidRPr="00A7103D">
        <w:t>“</w:t>
      </w:r>
      <w:r w:rsidR="005E5501" w:rsidRPr="00A7103D">
        <w:t xml:space="preserve">Usaha </w:t>
      </w:r>
      <w:r w:rsidRPr="00A7103D">
        <w:t>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A7103D">
        <w:rPr>
          <w:rStyle w:val="FootnoteReference"/>
        </w:rPr>
        <w:footnoteReference w:id="5"/>
      </w:r>
    </w:p>
    <w:p w:rsidR="0030586F" w:rsidRPr="0030586F" w:rsidRDefault="0030586F" w:rsidP="0030586F">
      <w:pPr>
        <w:pStyle w:val="NormalWeb"/>
        <w:spacing w:before="0" w:beforeAutospacing="0" w:after="0" w:afterAutospacing="0"/>
        <w:ind w:left="709" w:firstLine="709"/>
        <w:jc w:val="both"/>
        <w:rPr>
          <w:lang w:val="id-ID"/>
        </w:rPr>
      </w:pPr>
    </w:p>
    <w:p w:rsidR="0030586F" w:rsidRDefault="003E4EFD" w:rsidP="0030586F">
      <w:pPr>
        <w:pStyle w:val="NormalWeb"/>
        <w:spacing w:before="0" w:beforeAutospacing="0" w:after="0" w:afterAutospacing="0" w:line="480" w:lineRule="auto"/>
        <w:ind w:left="709" w:firstLine="709"/>
        <w:jc w:val="both"/>
        <w:rPr>
          <w:lang w:val="id-ID"/>
        </w:rPr>
      </w:pPr>
      <w:r>
        <w:t>Sedangkan pendidikan dalam Islam</w:t>
      </w:r>
      <w:r w:rsidR="00263E04">
        <w:t>, sebagaimana yang dikutip Ramayulis,</w:t>
      </w:r>
      <w:r>
        <w:t xml:space="preserve"> dikenal dengan beberapa istilah, yaitu: </w:t>
      </w:r>
    </w:p>
    <w:p w:rsidR="003E4EFD" w:rsidRDefault="00724966" w:rsidP="0030586F">
      <w:pPr>
        <w:pStyle w:val="NormalWeb"/>
        <w:spacing w:before="0" w:beforeAutospacing="0" w:after="0" w:afterAutospacing="0"/>
        <w:ind w:left="709" w:firstLine="709"/>
        <w:jc w:val="both"/>
        <w:rPr>
          <w:lang w:val="id-ID"/>
        </w:rPr>
      </w:pPr>
      <w:r w:rsidRPr="0038584A">
        <w:rPr>
          <w:lang w:val="id-ID"/>
        </w:rPr>
        <w:lastRenderedPageBreak/>
        <w:t xml:space="preserve">1) </w:t>
      </w:r>
      <w:r w:rsidR="003E4EFD" w:rsidRPr="0038584A">
        <w:rPr>
          <w:i/>
          <w:lang w:val="id-ID"/>
        </w:rPr>
        <w:t>Tarbiyah,</w:t>
      </w:r>
      <w:r w:rsidR="003E4EFD" w:rsidRPr="0038584A">
        <w:rPr>
          <w:lang w:val="id-ID"/>
        </w:rPr>
        <w:t xml:space="preserve"> </w:t>
      </w:r>
      <w:r w:rsidRPr="0038584A">
        <w:rPr>
          <w:lang w:val="id-ID"/>
        </w:rPr>
        <w:t xml:space="preserve">menurut Al-Abrasyi </w:t>
      </w:r>
      <w:r w:rsidR="003E4EFD" w:rsidRPr="0038584A">
        <w:rPr>
          <w:lang w:val="id-ID"/>
        </w:rPr>
        <w:t>yaitu: mempersiapkan manusia supaya hidup dengan sempurna dan bahagia, mencintai tanah air, tegap jasmaninya, sempurna budi pekertinya (akhlaknya), teratur pikirannya, halus perasaannya, mahir dalam pekerjaannya, manis tutur katanya baik dengan lisan maupun tulisan</w:t>
      </w:r>
      <w:r w:rsidRPr="0038584A">
        <w:rPr>
          <w:lang w:val="id-ID"/>
        </w:rPr>
        <w:t xml:space="preserve">. </w:t>
      </w:r>
      <w:r>
        <w:t xml:space="preserve">2) </w:t>
      </w:r>
      <w:r w:rsidR="003E4EFD">
        <w:rPr>
          <w:i/>
        </w:rPr>
        <w:t xml:space="preserve">Ta’lim, </w:t>
      </w:r>
      <w:r>
        <w:t xml:space="preserve">menurut Rasyid Ridha </w:t>
      </w:r>
      <w:r w:rsidR="003E4EFD">
        <w:t xml:space="preserve">yaitu: </w:t>
      </w:r>
      <w:r w:rsidR="00263E04">
        <w:t>proses transmisi sebagai ilmu pengetahuan pada jiwa individu tanpa adanya batasan dan ketentuan tertentu.</w:t>
      </w:r>
      <w:r>
        <w:t xml:space="preserve"> 3) </w:t>
      </w:r>
      <w:r w:rsidR="00263E04">
        <w:rPr>
          <w:i/>
        </w:rPr>
        <w:t>Ta’dib</w:t>
      </w:r>
      <w:r>
        <w:rPr>
          <w:i/>
        </w:rPr>
        <w:t>,</w:t>
      </w:r>
      <w:r w:rsidR="00263E04">
        <w:t xml:space="preserve"> </w:t>
      </w:r>
      <w:r>
        <w:t xml:space="preserve">menurut Al-Naquid al-Attas </w:t>
      </w:r>
      <w:r w:rsidR="00263E04">
        <w:t>yaitu: pengenalan dan pengakuan tempat-tempat yang tepat dari segala sesuatu yang di dalam tatanan penciptaan sedemikian rupa, sehingga membimbing kea rah pengenalan dan pengakuan kekuasaan dan keagungan Tuhan di dalam tatanan wujud dan keberadaannya.</w:t>
      </w:r>
      <w:r>
        <w:t xml:space="preserve"> 4) </w:t>
      </w:r>
      <w:r w:rsidR="00263E04">
        <w:rPr>
          <w:i/>
        </w:rPr>
        <w:t xml:space="preserve">Al-Riadhah, </w:t>
      </w:r>
      <w:r w:rsidR="00263E04">
        <w:t>menurut Al-Ghazali yaitu: proses pelatihan individu pada masa kanak-kanak.</w:t>
      </w:r>
      <w:r w:rsidR="00E9122C">
        <w:rPr>
          <w:rStyle w:val="FootnoteReference"/>
        </w:rPr>
        <w:footnoteReference w:id="6"/>
      </w:r>
    </w:p>
    <w:p w:rsidR="0030586F" w:rsidRPr="0030586F" w:rsidRDefault="0030586F" w:rsidP="0030586F">
      <w:pPr>
        <w:pStyle w:val="NormalWeb"/>
        <w:spacing w:before="0" w:beforeAutospacing="0" w:after="0" w:afterAutospacing="0"/>
        <w:ind w:left="709" w:firstLine="709"/>
        <w:jc w:val="both"/>
        <w:rPr>
          <w:lang w:val="id-ID"/>
        </w:rPr>
      </w:pPr>
    </w:p>
    <w:p w:rsidR="00A7103D" w:rsidRPr="0038584A" w:rsidRDefault="00A7103D" w:rsidP="00A7103D">
      <w:pPr>
        <w:pStyle w:val="NormalWeb"/>
        <w:spacing w:before="0" w:beforeAutospacing="0" w:after="0" w:afterAutospacing="0" w:line="480" w:lineRule="auto"/>
        <w:ind w:left="709" w:firstLine="709"/>
        <w:jc w:val="both"/>
        <w:rPr>
          <w:lang w:val="id-ID"/>
        </w:rPr>
      </w:pPr>
      <w:r w:rsidRPr="0038584A">
        <w:rPr>
          <w:lang w:val="id-ID"/>
        </w:rPr>
        <w:t xml:space="preserve">Selanjutnya, mengenai fungsi pendidikan, dijelaskan bahwa: “Pendidikan nasional berfungsi mengembangkan kemampuan watak serta peradaban bangsa, bertujuan untuk berkembangnya potensi peserta didik, agar menjadi manusia yang beriman dan bertakwa kepada Tuhan yang Maha Esa, berakhlak mulia, sehat, </w:t>
      </w:r>
      <w:r w:rsidRPr="00A7103D">
        <w:rPr>
          <w:lang w:val="id-ID"/>
        </w:rPr>
        <w:t>berilmu</w:t>
      </w:r>
      <w:r w:rsidRPr="0038584A">
        <w:rPr>
          <w:lang w:val="id-ID"/>
        </w:rPr>
        <w:t>, cakap, kreatif, mandiri dan menjadi warga yang demokratis dan bertanggung jawab.”</w:t>
      </w:r>
      <w:r w:rsidRPr="00A7103D">
        <w:rPr>
          <w:rStyle w:val="FootnoteReference"/>
        </w:rPr>
        <w:footnoteReference w:id="7"/>
      </w:r>
    </w:p>
    <w:p w:rsidR="00A7103D" w:rsidRPr="00A7103D" w:rsidRDefault="00A7103D" w:rsidP="00A7103D">
      <w:pPr>
        <w:spacing w:line="480" w:lineRule="auto"/>
        <w:ind w:left="709" w:firstLine="709"/>
        <w:jc w:val="both"/>
        <w:rPr>
          <w:lang w:eastAsia="id-ID"/>
        </w:rPr>
      </w:pPr>
      <w:r w:rsidRPr="00A7103D">
        <w:rPr>
          <w:lang w:eastAsia="id-ID"/>
        </w:rPr>
        <w:t>Pendidikan Nasional berdasarkan Pancasila, bertujuan untuk peningkatan kualitas manusia Indonesia, yaitu manusia yang beriman dan bertakwa terhadap Tuhan Yang Maha Esa, berbudi pekerti luhur, berkepribadian, berdisiplin, bekerja keras, tangguh, bertanggunng jawab, mandiri, cerdas dan terampil serta sehat jasmani dan rohani.</w:t>
      </w:r>
      <w:r w:rsidRPr="00A7103D">
        <w:rPr>
          <w:b/>
          <w:bCs/>
          <w:lang w:eastAsia="id-ID"/>
        </w:rPr>
        <w:t xml:space="preserve"> </w:t>
      </w:r>
      <w:r w:rsidRPr="00A7103D">
        <w:rPr>
          <w:lang w:eastAsia="id-ID"/>
        </w:rPr>
        <w:t xml:space="preserve">Dalam mencapai tujuan pendidikan  nasional tersebut, pemerintah khususnya melalui Kemendiknas terus-menerus berupaya melakukan berbagai perubahan dan </w:t>
      </w:r>
      <w:r w:rsidRPr="00A7103D">
        <w:rPr>
          <w:lang w:eastAsia="id-ID"/>
        </w:rPr>
        <w:lastRenderedPageBreak/>
        <w:t>pembaharuan sistem pendidikan. Perbaikan kurikulum, penataran bagi guru-guru, penyempurnaan buku pelajaran, penambahan alat peraga dan salah satu upaya yang sudah dan sedang dilakukan, yaitu berkaitan dengan faktor guru.</w:t>
      </w:r>
    </w:p>
    <w:p w:rsidR="00A7103D" w:rsidRPr="00A7103D" w:rsidRDefault="00A7103D" w:rsidP="00A7103D">
      <w:pPr>
        <w:spacing w:line="480" w:lineRule="auto"/>
        <w:ind w:left="709" w:firstLine="709"/>
        <w:jc w:val="both"/>
        <w:rPr>
          <w:lang w:eastAsia="id-ID"/>
        </w:rPr>
      </w:pPr>
      <w:r w:rsidRPr="00A7103D">
        <w:rPr>
          <w:lang w:eastAsia="id-ID"/>
        </w:rPr>
        <w:t>Guru adalah orang yang mampu merelakan dirinya dan memikul sebagian tanggung jawab yang terpikul di pundak orang tua.</w:t>
      </w:r>
      <w:r w:rsidRPr="00A7103D">
        <w:rPr>
          <w:rStyle w:val="FootnoteReference"/>
          <w:lang w:eastAsia="id-ID"/>
        </w:rPr>
        <w:footnoteReference w:id="8"/>
      </w:r>
      <w:r w:rsidRPr="00A7103D">
        <w:rPr>
          <w:lang w:eastAsia="id-ID"/>
        </w:rPr>
        <w:t xml:space="preserve"> Sedangkan guru agama adalah pendidik yang bertugas dan bertanggung jawab dalam mengajarkan mata pelajaran PAI (Pendidikan Agama Islam) terhadap anak didik di sekolah.</w:t>
      </w:r>
      <w:r w:rsidRPr="00A7103D">
        <w:rPr>
          <w:rStyle w:val="FootnoteReference"/>
          <w:lang w:eastAsia="id-ID"/>
        </w:rPr>
        <w:footnoteReference w:id="9"/>
      </w:r>
    </w:p>
    <w:p w:rsidR="00A7103D" w:rsidRPr="00A7103D" w:rsidRDefault="00A7103D" w:rsidP="00A7103D">
      <w:pPr>
        <w:spacing w:line="480" w:lineRule="auto"/>
        <w:ind w:left="709" w:firstLine="709"/>
        <w:jc w:val="both"/>
        <w:rPr>
          <w:lang w:eastAsia="id-ID"/>
        </w:rPr>
      </w:pPr>
      <w:r w:rsidRPr="00A7103D">
        <w:rPr>
          <w:lang w:eastAsia="id-ID"/>
        </w:rPr>
        <w:t xml:space="preserve">Dari pengertian di atas, jelaslah bahwa tugas guru di sekolah adalah mengemban sebagian tugas dan tanggung jawab orang tua anak didik dan masalah pendidikan. Jadi, di sini terlihat bahwa guru merupakan pemegang amanat dari orang tua, dan guru bertanggung jawab atas amanat yang diserahkan kepadanya. </w:t>
      </w:r>
    </w:p>
    <w:p w:rsidR="00A7103D" w:rsidRDefault="00A7103D" w:rsidP="00395F18">
      <w:pPr>
        <w:tabs>
          <w:tab w:val="right" w:pos="8271"/>
        </w:tabs>
        <w:spacing w:line="480" w:lineRule="auto"/>
        <w:ind w:left="709" w:firstLine="709"/>
        <w:jc w:val="both"/>
        <w:rPr>
          <w:lang w:val="id-ID" w:eastAsia="id-ID"/>
        </w:rPr>
      </w:pPr>
      <w:r w:rsidRPr="00A7103D">
        <w:rPr>
          <w:lang w:eastAsia="id-ID"/>
        </w:rPr>
        <w:t xml:space="preserve">Firman Allah dalam </w:t>
      </w:r>
      <w:r w:rsidR="005879DE">
        <w:rPr>
          <w:lang w:eastAsia="id-ID"/>
        </w:rPr>
        <w:t>al-Qur’an:</w:t>
      </w:r>
      <w:r w:rsidRPr="00A7103D">
        <w:rPr>
          <w:lang w:eastAsia="id-ID"/>
        </w:rPr>
        <w:t xml:space="preserve"> </w:t>
      </w:r>
    </w:p>
    <w:p w:rsidR="00395F18" w:rsidRPr="00F27A49" w:rsidRDefault="00F27A49" w:rsidP="00F27A49">
      <w:pPr>
        <w:bidi/>
        <w:ind w:left="49" w:right="709"/>
        <w:jc w:val="both"/>
        <w:rPr>
          <w:rFonts w:asciiTheme="majorBidi" w:hAnsiTheme="majorBidi" w:cstheme="majorBidi"/>
          <w:lang w:eastAsia="id-ID"/>
        </w:rPr>
      </w:pPr>
      <w:r w:rsidRPr="00F27A49">
        <w:rPr>
          <w:rFonts w:asciiTheme="majorBidi" w:hAnsiTheme="majorBidi" w:cstheme="majorBidi"/>
          <w:lang w:val="id-ID" w:eastAsia="id-ID"/>
        </w:rPr>
        <w:sym w:font="HQPB4" w:char="F02A"/>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A8"/>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9"/>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A9"/>
      </w:r>
      <w:r w:rsidRPr="00F27A49">
        <w:rPr>
          <w:rFonts w:asciiTheme="majorBidi" w:hAnsiTheme="majorBidi" w:cstheme="majorBidi"/>
          <w:lang w:val="id-ID" w:eastAsia="id-ID"/>
        </w:rPr>
        <w:sym w:font="HQPB1" w:char="F021"/>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F6"/>
      </w:r>
      <w:r w:rsidRPr="00F27A49">
        <w:rPr>
          <w:rFonts w:asciiTheme="majorBidi" w:hAnsiTheme="majorBidi" w:cstheme="majorBidi"/>
          <w:lang w:val="id-ID" w:eastAsia="id-ID"/>
        </w:rPr>
        <w:sym w:font="HQPB2" w:char="F04E"/>
      </w:r>
      <w:r w:rsidRPr="00F27A49">
        <w:rPr>
          <w:rFonts w:asciiTheme="majorBidi" w:hAnsiTheme="majorBidi" w:cstheme="majorBidi"/>
          <w:lang w:val="id-ID" w:eastAsia="id-ID"/>
        </w:rPr>
        <w:sym w:font="HQPB4" w:char="F0E4"/>
      </w:r>
      <w:r w:rsidRPr="00F27A49">
        <w:rPr>
          <w:rFonts w:asciiTheme="majorBidi" w:hAnsiTheme="majorBidi" w:cstheme="majorBidi"/>
          <w:lang w:val="id-ID" w:eastAsia="id-ID"/>
        </w:rPr>
        <w:sym w:font="HQPB2" w:char="F02E"/>
      </w:r>
      <w:r w:rsidRPr="00F27A49">
        <w:rPr>
          <w:rFonts w:asciiTheme="majorBidi" w:hAnsiTheme="majorBidi" w:cstheme="majorBidi"/>
          <w:lang w:val="id-ID" w:eastAsia="id-ID"/>
        </w:rPr>
        <w:sym w:font="HQPB4" w:char="F0E3"/>
      </w:r>
      <w:r w:rsidRPr="00F27A49">
        <w:rPr>
          <w:rFonts w:asciiTheme="majorBidi" w:hAnsiTheme="majorBidi" w:cstheme="majorBidi"/>
          <w:lang w:val="id-ID" w:eastAsia="id-ID"/>
        </w:rPr>
        <w:sym w:font="HQPB1" w:char="F08D"/>
      </w:r>
      <w:r w:rsidRPr="00F27A49">
        <w:rPr>
          <w:rFonts w:asciiTheme="majorBidi" w:hAnsiTheme="majorBidi" w:cstheme="majorBidi"/>
          <w:lang w:val="id-ID" w:eastAsia="id-ID"/>
        </w:rPr>
        <w:sym w:font="HQPB4" w:char="F0E3"/>
      </w:r>
      <w:r w:rsidRPr="00F27A49">
        <w:rPr>
          <w:rFonts w:asciiTheme="majorBidi" w:hAnsiTheme="majorBidi" w:cstheme="majorBidi"/>
          <w:lang w:val="id-ID" w:eastAsia="id-ID"/>
        </w:rPr>
        <w:sym w:font="HQPB2" w:char="F042"/>
      </w:r>
      <w:r w:rsidRPr="00F27A49">
        <w:rPr>
          <w:rFonts w:asciiTheme="majorBidi" w:hAnsiTheme="majorBidi" w:cstheme="majorBidi"/>
          <w:lang w:val="id-ID" w:eastAsia="id-ID"/>
        </w:rPr>
        <w:sym w:font="HQPB4" w:char="F0F9"/>
      </w:r>
      <w:r w:rsidRPr="00F27A49">
        <w:rPr>
          <w:rFonts w:asciiTheme="majorBidi" w:hAnsiTheme="majorBidi" w:cstheme="majorBidi"/>
          <w:lang w:val="id-ID" w:eastAsia="id-ID"/>
        </w:rPr>
        <w:sym w:font="HQPB1" w:char="F027"/>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2" w:char="F08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5" w:char="F072"/>
      </w:r>
      <w:r w:rsidRPr="00F27A49">
        <w:rPr>
          <w:rFonts w:asciiTheme="majorBidi" w:hAnsiTheme="majorBidi" w:cstheme="majorBidi"/>
          <w:lang w:val="id-ID" w:eastAsia="id-ID"/>
        </w:rPr>
        <w:sym w:font="HQPB1" w:char="F026"/>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28"/>
      </w:r>
      <w:r w:rsidRPr="00F27A49">
        <w:rPr>
          <w:rFonts w:asciiTheme="majorBidi" w:hAnsiTheme="majorBidi" w:cstheme="majorBidi"/>
          <w:lang w:val="id-ID" w:eastAsia="id-ID"/>
        </w:rPr>
        <w:sym w:font="HQPB1" w:char="F023"/>
      </w:r>
      <w:r w:rsidRPr="00F27A49">
        <w:rPr>
          <w:rFonts w:asciiTheme="majorBidi" w:hAnsiTheme="majorBidi" w:cstheme="majorBidi"/>
          <w:lang w:val="id-ID" w:eastAsia="id-ID"/>
        </w:rPr>
        <w:sym w:font="HQPB2" w:char="F072"/>
      </w:r>
      <w:r w:rsidRPr="00F27A49">
        <w:rPr>
          <w:rFonts w:asciiTheme="majorBidi" w:hAnsiTheme="majorBidi" w:cstheme="majorBidi"/>
          <w:lang w:val="id-ID" w:eastAsia="id-ID"/>
        </w:rPr>
        <w:sym w:font="HQPB4" w:char="F096"/>
      </w:r>
      <w:r w:rsidRPr="00F27A49">
        <w:rPr>
          <w:rFonts w:asciiTheme="majorBidi" w:hAnsiTheme="majorBidi" w:cstheme="majorBidi"/>
          <w:lang w:val="id-ID" w:eastAsia="id-ID"/>
        </w:rPr>
        <w:sym w:font="HQPB1" w:char="F08A"/>
      </w:r>
      <w:r w:rsidRPr="00F27A49">
        <w:rPr>
          <w:rFonts w:asciiTheme="majorBidi" w:hAnsiTheme="majorBidi" w:cstheme="majorBidi"/>
          <w:lang w:val="id-ID" w:eastAsia="id-ID"/>
        </w:rPr>
        <w:sym w:font="HQPB5" w:char="F078"/>
      </w:r>
      <w:r w:rsidRPr="00F27A49">
        <w:rPr>
          <w:rFonts w:asciiTheme="majorBidi" w:hAnsiTheme="majorBidi" w:cstheme="majorBidi"/>
          <w:lang w:val="id-ID" w:eastAsia="id-ID"/>
        </w:rPr>
        <w:sym w:font="HQPB2" w:char="F073"/>
      </w:r>
      <w:r w:rsidRPr="00F27A49">
        <w:rPr>
          <w:rFonts w:asciiTheme="majorBidi" w:hAnsiTheme="majorBidi" w:cstheme="majorBidi"/>
          <w:lang w:val="id-ID" w:eastAsia="id-ID"/>
        </w:rPr>
        <w:sym w:font="HQPB4" w:char="F0E8"/>
      </w:r>
      <w:r w:rsidRPr="00F27A49">
        <w:rPr>
          <w:rFonts w:asciiTheme="majorBidi" w:hAnsiTheme="majorBidi" w:cstheme="majorBidi"/>
          <w:lang w:val="id-ID" w:eastAsia="id-ID"/>
        </w:rPr>
        <w:sym w:font="HQPB1" w:char="F03F"/>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1" w:char="F04D"/>
      </w:r>
      <w:r w:rsidRPr="00F27A49">
        <w:rPr>
          <w:rFonts w:asciiTheme="majorBidi" w:hAnsiTheme="majorBidi" w:cstheme="majorBidi"/>
          <w:lang w:val="id-ID" w:eastAsia="id-ID"/>
        </w:rPr>
        <w:sym w:font="HQPB2" w:char="F0BB"/>
      </w:r>
      <w:r w:rsidRPr="00F27A49">
        <w:rPr>
          <w:rFonts w:asciiTheme="majorBidi" w:hAnsiTheme="majorBidi" w:cstheme="majorBidi"/>
          <w:lang w:val="id-ID" w:eastAsia="id-ID"/>
        </w:rPr>
        <w:sym w:font="HQPB5" w:char="F075"/>
      </w:r>
      <w:r w:rsidRPr="00F27A49">
        <w:rPr>
          <w:rFonts w:asciiTheme="majorBidi" w:hAnsiTheme="majorBidi" w:cstheme="majorBidi"/>
          <w:lang w:val="id-ID" w:eastAsia="id-ID"/>
        </w:rPr>
        <w:sym w:font="HQPB2" w:char="F05A"/>
      </w:r>
      <w:r w:rsidRPr="00F27A49">
        <w:rPr>
          <w:rFonts w:asciiTheme="majorBidi" w:hAnsiTheme="majorBidi" w:cstheme="majorBidi"/>
          <w:lang w:val="id-ID" w:eastAsia="id-ID"/>
        </w:rPr>
        <w:sym w:font="HQPB2" w:char="F0BB"/>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2" w:char="F042"/>
      </w:r>
      <w:r w:rsidRPr="00F27A49">
        <w:rPr>
          <w:rFonts w:asciiTheme="majorBidi" w:hAnsiTheme="majorBidi" w:cstheme="majorBidi"/>
          <w:lang w:val="id-ID" w:eastAsia="id-ID"/>
        </w:rPr>
        <w:sym w:font="HQPB5" w:char="F046"/>
      </w:r>
      <w:r w:rsidRPr="00F27A49">
        <w:rPr>
          <w:rFonts w:asciiTheme="majorBidi" w:hAnsiTheme="majorBidi" w:cstheme="majorBidi"/>
          <w:lang w:val="id-ID" w:eastAsia="id-ID"/>
        </w:rPr>
        <w:sym w:font="HQPB2" w:char="F07B"/>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23"/>
      </w:r>
      <w:r w:rsidRPr="00F27A49">
        <w:rPr>
          <w:rFonts w:asciiTheme="majorBidi" w:hAnsiTheme="majorBidi" w:cstheme="majorBidi"/>
          <w:lang w:val="id-ID" w:eastAsia="id-ID"/>
        </w:rPr>
        <w:sym w:font="HQPB2" w:char="F092"/>
      </w:r>
      <w:r w:rsidRPr="00F27A49">
        <w:rPr>
          <w:rFonts w:asciiTheme="majorBidi" w:hAnsiTheme="majorBidi" w:cstheme="majorBidi"/>
          <w:lang w:val="id-ID" w:eastAsia="id-ID"/>
        </w:rPr>
        <w:sym w:font="HQPB5" w:char="F06E"/>
      </w:r>
      <w:r w:rsidRPr="00F27A49">
        <w:rPr>
          <w:rFonts w:asciiTheme="majorBidi" w:hAnsiTheme="majorBidi" w:cstheme="majorBidi"/>
          <w:lang w:val="id-ID" w:eastAsia="id-ID"/>
        </w:rPr>
        <w:sym w:font="HQPB2" w:char="F03C"/>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9"/>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1" w:char="F024"/>
      </w:r>
      <w:r w:rsidRPr="00F27A49">
        <w:rPr>
          <w:rFonts w:asciiTheme="majorBidi" w:hAnsiTheme="majorBidi" w:cstheme="majorBidi"/>
          <w:lang w:val="id-ID" w:eastAsia="id-ID"/>
        </w:rPr>
        <w:sym w:font="HQPB5" w:char="F079"/>
      </w:r>
      <w:r w:rsidRPr="00F27A49">
        <w:rPr>
          <w:rFonts w:asciiTheme="majorBidi" w:hAnsiTheme="majorBidi" w:cstheme="majorBidi"/>
          <w:lang w:val="id-ID" w:eastAsia="id-ID"/>
        </w:rPr>
        <w:sym w:font="HQPB2" w:char="F067"/>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2" w:char="F03D"/>
      </w:r>
      <w:r w:rsidRPr="00F27A49">
        <w:rPr>
          <w:rFonts w:asciiTheme="majorBidi" w:hAnsiTheme="majorBidi" w:cstheme="majorBidi"/>
          <w:lang w:val="id-ID" w:eastAsia="id-ID"/>
        </w:rPr>
        <w:sym w:font="HQPB4" w:char="F0F7"/>
      </w:r>
      <w:r w:rsidRPr="00F27A49">
        <w:rPr>
          <w:rFonts w:asciiTheme="majorBidi" w:hAnsiTheme="majorBidi" w:cstheme="majorBidi"/>
          <w:lang w:val="id-ID" w:eastAsia="id-ID"/>
        </w:rPr>
        <w:sym w:font="HQPB2" w:char="F064"/>
      </w:r>
      <w:r w:rsidRPr="00F27A49">
        <w:rPr>
          <w:rFonts w:asciiTheme="majorBidi" w:hAnsiTheme="majorBidi" w:cstheme="majorBidi"/>
          <w:lang w:val="id-ID" w:eastAsia="id-ID"/>
        </w:rPr>
        <w:sym w:font="HQPB5" w:char="F072"/>
      </w:r>
      <w:r w:rsidRPr="00F27A49">
        <w:rPr>
          <w:rFonts w:asciiTheme="majorBidi" w:hAnsiTheme="majorBidi" w:cstheme="majorBidi"/>
          <w:lang w:val="id-ID" w:eastAsia="id-ID"/>
        </w:rPr>
        <w:sym w:font="HQPB1" w:char="F026"/>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1" w:char="F023"/>
      </w:r>
      <w:r w:rsidRPr="00F27A49">
        <w:rPr>
          <w:rFonts w:asciiTheme="majorBidi" w:hAnsiTheme="majorBidi" w:cstheme="majorBidi"/>
          <w:lang w:val="id-ID" w:eastAsia="id-ID"/>
        </w:rPr>
        <w:sym w:font="HQPB5" w:char="F073"/>
      </w:r>
      <w:r w:rsidRPr="00F27A49">
        <w:rPr>
          <w:rFonts w:asciiTheme="majorBidi" w:hAnsiTheme="majorBidi" w:cstheme="majorBidi"/>
          <w:lang w:val="id-ID" w:eastAsia="id-ID"/>
        </w:rPr>
        <w:sym w:font="HQPB1" w:char="F08C"/>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9"/>
      </w:r>
      <w:r w:rsidRPr="00F27A49">
        <w:rPr>
          <w:rFonts w:asciiTheme="majorBidi" w:hAnsiTheme="majorBidi" w:cstheme="majorBidi"/>
          <w:lang w:val="id-ID" w:eastAsia="id-ID"/>
        </w:rPr>
        <w:sym w:font="HQPB5" w:char="F075"/>
      </w:r>
      <w:r w:rsidRPr="00F27A49">
        <w:rPr>
          <w:rFonts w:asciiTheme="majorBidi" w:hAnsiTheme="majorBidi" w:cstheme="majorBidi"/>
          <w:lang w:val="id-ID" w:eastAsia="id-ID"/>
        </w:rPr>
        <w:sym w:font="HQPB2" w:char="F072"/>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2" w:char="F04F"/>
      </w:r>
      <w:r w:rsidRPr="00F27A49">
        <w:rPr>
          <w:rFonts w:asciiTheme="majorBidi" w:hAnsiTheme="majorBidi" w:cstheme="majorBidi"/>
          <w:lang w:val="id-ID" w:eastAsia="id-ID"/>
        </w:rPr>
        <w:sym w:font="HQPB4" w:char="F0E7"/>
      </w:r>
      <w:r w:rsidRPr="00F27A49">
        <w:rPr>
          <w:rFonts w:asciiTheme="majorBidi" w:hAnsiTheme="majorBidi" w:cstheme="majorBidi"/>
          <w:lang w:val="id-ID" w:eastAsia="id-ID"/>
        </w:rPr>
        <w:sym w:font="HQPB1" w:char="F046"/>
      </w:r>
      <w:r w:rsidRPr="00F27A49">
        <w:rPr>
          <w:rFonts w:asciiTheme="majorBidi" w:hAnsiTheme="majorBidi" w:cstheme="majorBidi"/>
          <w:lang w:val="id-ID" w:eastAsia="id-ID"/>
        </w:rPr>
        <w:sym w:font="HQPB4" w:char="F0F4"/>
      </w:r>
      <w:r w:rsidRPr="00F27A49">
        <w:rPr>
          <w:rFonts w:asciiTheme="majorBidi" w:hAnsiTheme="majorBidi" w:cstheme="majorBidi"/>
          <w:lang w:val="id-ID" w:eastAsia="id-ID"/>
        </w:rPr>
        <w:sym w:font="HQPB2" w:char="F04A"/>
      </w:r>
      <w:r w:rsidRPr="00F27A49">
        <w:rPr>
          <w:rFonts w:asciiTheme="majorBidi" w:hAnsiTheme="majorBidi" w:cstheme="majorBidi"/>
          <w:lang w:val="id-ID" w:eastAsia="id-ID"/>
        </w:rPr>
        <w:sym w:font="HQPB5" w:char="F073"/>
      </w:r>
      <w:r w:rsidRPr="00F27A49">
        <w:rPr>
          <w:rFonts w:asciiTheme="majorBidi" w:hAnsiTheme="majorBidi" w:cstheme="majorBidi"/>
          <w:lang w:val="id-ID" w:eastAsia="id-ID"/>
        </w:rPr>
        <w:sym w:font="HQPB2" w:char="F033"/>
      </w:r>
      <w:r w:rsidRPr="00F27A49">
        <w:rPr>
          <w:rFonts w:asciiTheme="majorBidi" w:hAnsiTheme="majorBidi" w:cstheme="majorBidi"/>
          <w:lang w:val="id-ID" w:eastAsia="id-ID"/>
        </w:rPr>
        <w:sym w:font="HQPB5" w:char="F079"/>
      </w:r>
      <w:r w:rsidRPr="00F27A49">
        <w:rPr>
          <w:rFonts w:asciiTheme="majorBidi" w:hAnsiTheme="majorBidi" w:cstheme="majorBidi"/>
          <w:lang w:val="id-ID" w:eastAsia="id-ID"/>
        </w:rPr>
        <w:sym w:font="HQPB1" w:char="F06D"/>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2" w:char="F0FB"/>
      </w:r>
      <w:r w:rsidRPr="00F27A49">
        <w:rPr>
          <w:rFonts w:asciiTheme="majorBidi" w:hAnsiTheme="majorBidi" w:cstheme="majorBidi"/>
          <w:lang w:val="id-ID" w:eastAsia="id-ID"/>
        </w:rPr>
        <w:sym w:font="HQPB4" w:char="F0F7"/>
      </w:r>
      <w:r w:rsidRPr="00F27A49">
        <w:rPr>
          <w:rFonts w:asciiTheme="majorBidi" w:hAnsiTheme="majorBidi" w:cstheme="majorBidi"/>
          <w:lang w:val="id-ID" w:eastAsia="id-ID"/>
        </w:rPr>
        <w:sym w:font="HQPB2" w:char="F0FC"/>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1" w:char="F02F"/>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C4"/>
      </w:r>
      <w:r w:rsidRPr="00F27A49">
        <w:rPr>
          <w:rFonts w:asciiTheme="majorBidi" w:hAnsiTheme="majorBidi" w:cstheme="majorBidi"/>
          <w:lang w:val="id-ID" w:eastAsia="id-ID"/>
        </w:rPr>
        <w:sym w:font="HQPB1" w:char="F0A8"/>
      </w:r>
      <w:r w:rsidRPr="00F27A49">
        <w:rPr>
          <w:rFonts w:asciiTheme="majorBidi" w:hAnsiTheme="majorBidi" w:cstheme="majorBidi"/>
          <w:lang w:val="id-ID" w:eastAsia="id-ID"/>
        </w:rPr>
        <w:sym w:font="HQPB1" w:char="F024"/>
      </w:r>
      <w:r w:rsidRPr="00F27A49">
        <w:rPr>
          <w:rFonts w:asciiTheme="majorBidi" w:hAnsiTheme="majorBidi" w:cstheme="majorBidi"/>
          <w:lang w:val="id-ID" w:eastAsia="id-ID"/>
        </w:rPr>
        <w:sym w:font="HQPB4" w:char="F0A8"/>
      </w:r>
      <w:r w:rsidRPr="00F27A49">
        <w:rPr>
          <w:rFonts w:asciiTheme="majorBidi" w:hAnsiTheme="majorBidi" w:cstheme="majorBidi"/>
          <w:lang w:val="id-ID" w:eastAsia="id-ID"/>
        </w:rPr>
        <w:sym w:font="HQPB2" w:char="F05A"/>
      </w:r>
      <w:r w:rsidRPr="00F27A49">
        <w:rPr>
          <w:rFonts w:asciiTheme="majorBidi" w:hAnsiTheme="majorBidi" w:cstheme="majorBidi"/>
          <w:lang w:val="id-ID" w:eastAsia="id-ID"/>
        </w:rPr>
        <w:sym w:font="HQPB2" w:char="F039"/>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5" w:char="F072"/>
      </w:r>
      <w:r w:rsidRPr="00F27A49">
        <w:rPr>
          <w:rFonts w:asciiTheme="majorBidi" w:hAnsiTheme="majorBidi" w:cstheme="majorBidi"/>
          <w:lang w:val="id-ID" w:eastAsia="id-ID"/>
        </w:rPr>
        <w:sym w:font="HQPB1" w:char="F026"/>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28"/>
      </w:r>
      <w:r w:rsidRPr="00F27A49">
        <w:rPr>
          <w:rFonts w:asciiTheme="majorBidi" w:hAnsiTheme="majorBidi" w:cstheme="majorBidi"/>
          <w:lang w:val="id-ID" w:eastAsia="id-ID"/>
        </w:rPr>
        <w:sym w:font="HQPB1" w:char="F023"/>
      </w:r>
      <w:r w:rsidRPr="00F27A49">
        <w:rPr>
          <w:rFonts w:asciiTheme="majorBidi" w:hAnsiTheme="majorBidi" w:cstheme="majorBidi"/>
          <w:lang w:val="id-ID" w:eastAsia="id-ID"/>
        </w:rPr>
        <w:sym w:font="HQPB2" w:char="F071"/>
      </w:r>
      <w:r w:rsidRPr="00F27A49">
        <w:rPr>
          <w:rFonts w:asciiTheme="majorBidi" w:hAnsiTheme="majorBidi" w:cstheme="majorBidi"/>
          <w:lang w:val="id-ID" w:eastAsia="id-ID"/>
        </w:rPr>
        <w:sym w:font="HQPB4" w:char="F0DF"/>
      </w:r>
      <w:r w:rsidRPr="00F27A49">
        <w:rPr>
          <w:rFonts w:asciiTheme="majorBidi" w:hAnsiTheme="majorBidi" w:cstheme="majorBidi"/>
          <w:lang w:val="id-ID" w:eastAsia="id-ID"/>
        </w:rPr>
        <w:sym w:font="HQPB2" w:char="F04A"/>
      </w:r>
      <w:r w:rsidRPr="00F27A49">
        <w:rPr>
          <w:rFonts w:asciiTheme="majorBidi" w:hAnsiTheme="majorBidi" w:cstheme="majorBidi"/>
          <w:lang w:val="id-ID" w:eastAsia="id-ID"/>
        </w:rPr>
        <w:sym w:font="HQPB4" w:char="F0E4"/>
      </w:r>
      <w:r w:rsidRPr="00F27A49">
        <w:rPr>
          <w:rFonts w:asciiTheme="majorBidi" w:hAnsiTheme="majorBidi" w:cstheme="majorBidi"/>
          <w:lang w:val="id-ID" w:eastAsia="id-ID"/>
        </w:rPr>
        <w:sym w:font="HQPB2" w:char="F033"/>
      </w:r>
      <w:r w:rsidRPr="00F27A49">
        <w:rPr>
          <w:rFonts w:asciiTheme="majorBidi" w:hAnsiTheme="majorBidi" w:cstheme="majorBidi"/>
          <w:lang w:val="id-ID" w:eastAsia="id-ID"/>
        </w:rPr>
        <w:sym w:font="HQPB4" w:char="F0F8"/>
      </w:r>
      <w:r w:rsidRPr="00F27A49">
        <w:rPr>
          <w:rFonts w:asciiTheme="majorBidi" w:hAnsiTheme="majorBidi" w:cstheme="majorBidi"/>
          <w:lang w:val="id-ID" w:eastAsia="id-ID"/>
        </w:rPr>
        <w:sym w:font="HQPB1" w:char="F074"/>
      </w:r>
      <w:r w:rsidRPr="00F27A49">
        <w:rPr>
          <w:rFonts w:asciiTheme="majorBidi" w:hAnsiTheme="majorBidi" w:cstheme="majorBidi"/>
          <w:lang w:val="id-ID" w:eastAsia="id-ID"/>
        </w:rPr>
        <w:sym w:font="HQPB5" w:char="F072"/>
      </w:r>
      <w:r w:rsidRPr="00F27A49">
        <w:rPr>
          <w:rFonts w:asciiTheme="majorBidi" w:hAnsiTheme="majorBidi" w:cstheme="majorBidi"/>
          <w:lang w:val="id-ID" w:eastAsia="id-ID"/>
        </w:rPr>
        <w:sym w:font="HQPB1" w:char="F042"/>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C9"/>
      </w:r>
      <w:r w:rsidRPr="00F27A49">
        <w:rPr>
          <w:rFonts w:asciiTheme="majorBidi" w:hAnsiTheme="majorBidi" w:cstheme="majorBidi"/>
          <w:lang w:val="id-ID" w:eastAsia="id-ID"/>
        </w:rPr>
        <w:sym w:font="HQPB2" w:char="F041"/>
      </w:r>
      <w:r w:rsidRPr="00F27A49">
        <w:rPr>
          <w:rFonts w:asciiTheme="majorBidi" w:hAnsiTheme="majorBidi" w:cstheme="majorBidi"/>
          <w:lang w:val="id-ID" w:eastAsia="id-ID"/>
        </w:rPr>
        <w:sym w:font="HQPB4" w:char="F0F4"/>
      </w:r>
      <w:r w:rsidRPr="00F27A49">
        <w:rPr>
          <w:rFonts w:asciiTheme="majorBidi" w:hAnsiTheme="majorBidi" w:cstheme="majorBidi"/>
          <w:lang w:val="id-ID" w:eastAsia="id-ID"/>
        </w:rPr>
        <w:sym w:font="HQPB1" w:char="F089"/>
      </w:r>
      <w:r w:rsidRPr="00F27A49">
        <w:rPr>
          <w:rFonts w:asciiTheme="majorBidi" w:hAnsiTheme="majorBidi" w:cstheme="majorBidi"/>
          <w:lang w:val="id-ID" w:eastAsia="id-ID"/>
        </w:rPr>
        <w:sym w:font="HQPB5" w:char="F079"/>
      </w:r>
      <w:r w:rsidRPr="00F27A49">
        <w:rPr>
          <w:rFonts w:asciiTheme="majorBidi" w:hAnsiTheme="majorBidi" w:cstheme="majorBidi"/>
          <w:lang w:val="id-ID" w:eastAsia="id-ID"/>
        </w:rPr>
        <w:sym w:font="HQPB1" w:char="F0E8"/>
      </w:r>
      <w:r w:rsidRPr="00F27A49">
        <w:rPr>
          <w:rFonts w:asciiTheme="majorBidi" w:hAnsiTheme="majorBidi" w:cstheme="majorBidi"/>
          <w:lang w:val="id-ID" w:eastAsia="id-ID"/>
        </w:rPr>
        <w:sym w:font="HQPB4" w:char="F0F8"/>
      </w:r>
      <w:r w:rsidRPr="00F27A49">
        <w:rPr>
          <w:rFonts w:asciiTheme="majorBidi" w:hAnsiTheme="majorBidi" w:cstheme="majorBidi"/>
          <w:lang w:val="id-ID" w:eastAsia="id-ID"/>
        </w:rPr>
        <w:sym w:font="HQPB2" w:char="F039"/>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4"/>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F"/>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34"/>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A8"/>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9"/>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A9"/>
      </w:r>
      <w:r w:rsidRPr="00F27A49">
        <w:rPr>
          <w:rFonts w:asciiTheme="majorBidi" w:hAnsiTheme="majorBidi" w:cstheme="majorBidi"/>
          <w:lang w:val="id-ID" w:eastAsia="id-ID"/>
        </w:rPr>
        <w:sym w:font="HQPB1" w:char="F021"/>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1" w:char="F024"/>
      </w:r>
      <w:r w:rsidRPr="00F27A49">
        <w:rPr>
          <w:rFonts w:asciiTheme="majorBidi" w:hAnsiTheme="majorBidi" w:cstheme="majorBidi"/>
          <w:lang w:val="id-ID" w:eastAsia="id-ID"/>
        </w:rPr>
        <w:sym w:font="HQPB4" w:char="F0AD"/>
      </w:r>
      <w:r w:rsidRPr="00F27A49">
        <w:rPr>
          <w:rFonts w:asciiTheme="majorBidi" w:hAnsiTheme="majorBidi" w:cstheme="majorBidi"/>
          <w:lang w:val="id-ID" w:eastAsia="id-ID"/>
        </w:rPr>
        <w:sym w:font="HQPB2" w:char="F04B"/>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1" w:char="F0E8"/>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2" w:char="F052"/>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3" w:char="F02F"/>
      </w:r>
      <w:r w:rsidRPr="00F27A49">
        <w:rPr>
          <w:rFonts w:asciiTheme="majorBidi" w:hAnsiTheme="majorBidi" w:cstheme="majorBidi"/>
          <w:lang w:val="id-ID" w:eastAsia="id-ID"/>
        </w:rPr>
        <w:sym w:font="HQPB4" w:char="F0E4"/>
      </w:r>
      <w:r w:rsidRPr="00F27A49">
        <w:rPr>
          <w:rFonts w:asciiTheme="majorBidi" w:hAnsiTheme="majorBidi" w:cstheme="majorBidi"/>
          <w:lang w:val="id-ID" w:eastAsia="id-ID"/>
        </w:rPr>
        <w:sym w:font="HQPB2" w:char="F033"/>
      </w:r>
      <w:r w:rsidRPr="00F27A49">
        <w:rPr>
          <w:rFonts w:asciiTheme="majorBidi" w:hAnsiTheme="majorBidi" w:cstheme="majorBidi"/>
          <w:lang w:val="id-ID" w:eastAsia="id-ID"/>
        </w:rPr>
        <w:sym w:font="HQPB4" w:char="F0DD"/>
      </w:r>
      <w:r w:rsidRPr="00F27A49">
        <w:rPr>
          <w:rFonts w:asciiTheme="majorBidi" w:hAnsiTheme="majorBidi" w:cstheme="majorBidi"/>
          <w:lang w:val="id-ID" w:eastAsia="id-ID"/>
        </w:rPr>
        <w:sym w:font="HQPB1" w:char="F0E0"/>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1" w:char="F0E8"/>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2" w:char="F08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FF"/>
      </w:r>
      <w:r w:rsidRPr="00F27A49">
        <w:rPr>
          <w:rFonts w:asciiTheme="majorBidi" w:hAnsiTheme="majorBidi" w:cstheme="majorBidi"/>
          <w:lang w:val="id-ID" w:eastAsia="id-ID"/>
        </w:rPr>
        <w:sym w:font="HQPB2" w:char="F0BE"/>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2" w:char="F06D"/>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F"/>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3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4" w:char="F0A8"/>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4" w:char="F0CE"/>
      </w:r>
      <w:r w:rsidRPr="00F27A49">
        <w:rPr>
          <w:rFonts w:asciiTheme="majorBidi" w:hAnsiTheme="majorBidi" w:cstheme="majorBidi"/>
          <w:lang w:val="id-ID" w:eastAsia="id-ID"/>
        </w:rPr>
        <w:sym w:font="HQPB1" w:char="F029"/>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A9"/>
      </w:r>
      <w:r w:rsidRPr="00F27A49">
        <w:rPr>
          <w:rFonts w:asciiTheme="majorBidi" w:hAnsiTheme="majorBidi" w:cstheme="majorBidi"/>
          <w:lang w:val="id-ID" w:eastAsia="id-ID"/>
        </w:rPr>
        <w:sym w:font="HQPB1" w:char="F021"/>
      </w:r>
      <w:r w:rsidRPr="00F27A49">
        <w:rPr>
          <w:rFonts w:asciiTheme="majorBidi" w:hAnsiTheme="majorBidi" w:cstheme="majorBidi"/>
          <w:lang w:val="id-ID" w:eastAsia="id-ID"/>
        </w:rPr>
        <w:sym w:font="HQPB5" w:char="F024"/>
      </w:r>
      <w:r w:rsidRPr="00F27A49">
        <w:rPr>
          <w:rFonts w:asciiTheme="majorBidi" w:hAnsiTheme="majorBidi" w:cstheme="majorBidi"/>
          <w:lang w:val="id-ID" w:eastAsia="id-ID"/>
        </w:rPr>
        <w:sym w:font="HQPB1" w:char="F023"/>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2" w:char="F062"/>
      </w:r>
      <w:r w:rsidRPr="00F27A49">
        <w:rPr>
          <w:rFonts w:asciiTheme="majorBidi" w:hAnsiTheme="majorBidi" w:cstheme="majorBidi"/>
          <w:lang w:val="id-ID" w:eastAsia="id-ID"/>
        </w:rPr>
        <w:sym w:font="HQPB1" w:char="F025"/>
      </w:r>
      <w:r w:rsidRPr="00F27A49">
        <w:rPr>
          <w:rFonts w:asciiTheme="majorBidi" w:hAnsiTheme="majorBidi" w:cstheme="majorBidi"/>
          <w:lang w:val="id-ID" w:eastAsia="id-ID"/>
        </w:rPr>
        <w:sym w:font="HQPB5" w:char="F078"/>
      </w:r>
      <w:r w:rsidRPr="00F27A49">
        <w:rPr>
          <w:rFonts w:asciiTheme="majorBidi" w:hAnsiTheme="majorBidi" w:cstheme="majorBidi"/>
          <w:lang w:val="id-ID" w:eastAsia="id-ID"/>
        </w:rPr>
        <w:sym w:font="HQPB2" w:char="F02E"/>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1" w:char="F024"/>
      </w:r>
      <w:r w:rsidRPr="00F27A49">
        <w:rPr>
          <w:rFonts w:asciiTheme="majorBidi" w:hAnsiTheme="majorBidi" w:cstheme="majorBidi"/>
          <w:lang w:val="id-ID" w:eastAsia="id-ID"/>
        </w:rPr>
        <w:sym w:font="HQPB4" w:char="F04A"/>
      </w:r>
      <w:r w:rsidRPr="00F27A49">
        <w:rPr>
          <w:rFonts w:asciiTheme="majorBidi" w:hAnsiTheme="majorBidi" w:cstheme="majorBidi"/>
          <w:lang w:val="id-ID" w:eastAsia="id-ID"/>
        </w:rPr>
        <w:sym w:font="HQPB1" w:char="F0E8"/>
      </w:r>
      <w:r w:rsidRPr="00F27A49">
        <w:rPr>
          <w:rFonts w:asciiTheme="majorBidi" w:hAnsiTheme="majorBidi" w:cstheme="majorBidi"/>
          <w:lang w:val="id-ID" w:eastAsia="id-ID"/>
        </w:rPr>
        <w:sym w:font="HQPB2" w:char="F08B"/>
      </w:r>
      <w:r w:rsidRPr="00F27A49">
        <w:rPr>
          <w:rFonts w:asciiTheme="majorBidi" w:hAnsiTheme="majorBidi" w:cstheme="majorBidi"/>
          <w:lang w:val="id-ID" w:eastAsia="id-ID"/>
        </w:rPr>
        <w:sym w:font="HQPB4" w:char="F0CF"/>
      </w:r>
      <w:r w:rsidRPr="00F27A49">
        <w:rPr>
          <w:rFonts w:asciiTheme="majorBidi" w:hAnsiTheme="majorBidi" w:cstheme="majorBidi"/>
          <w:lang w:val="id-ID" w:eastAsia="id-ID"/>
        </w:rPr>
        <w:sym w:font="HQPB2" w:char="F0FF"/>
      </w:r>
      <w:r w:rsidRPr="00F27A49">
        <w:rPr>
          <w:rFonts w:asciiTheme="majorBidi" w:hAnsiTheme="majorBidi" w:cstheme="majorBidi"/>
          <w:lang w:val="id-ID" w:eastAsia="id-ID"/>
        </w:rPr>
        <w:sym w:font="HQPB5" w:char="F078"/>
      </w:r>
      <w:r w:rsidRPr="00F27A49">
        <w:rPr>
          <w:rFonts w:asciiTheme="majorBidi" w:hAnsiTheme="majorBidi" w:cstheme="majorBidi"/>
          <w:lang w:val="id-ID" w:eastAsia="id-ID"/>
        </w:rPr>
        <w:sym w:font="HQPB1" w:char="F09C"/>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1" w:char="F023"/>
      </w:r>
      <w:r w:rsidRPr="00F27A49">
        <w:rPr>
          <w:rFonts w:asciiTheme="majorBidi" w:hAnsiTheme="majorBidi" w:cstheme="majorBidi"/>
          <w:lang w:val="id-ID" w:eastAsia="id-ID"/>
        </w:rPr>
        <w:sym w:font="HQPB4" w:char="F05A"/>
      </w:r>
      <w:r w:rsidRPr="00F27A49">
        <w:rPr>
          <w:rFonts w:asciiTheme="majorBidi" w:hAnsiTheme="majorBidi" w:cstheme="majorBidi"/>
          <w:lang w:val="id-ID" w:eastAsia="id-ID"/>
        </w:rPr>
        <w:sym w:font="HQPB1" w:char="F08E"/>
      </w:r>
      <w:r w:rsidRPr="00F27A49">
        <w:rPr>
          <w:rFonts w:asciiTheme="majorBidi" w:hAnsiTheme="majorBidi" w:cstheme="majorBidi"/>
          <w:lang w:val="id-ID" w:eastAsia="id-ID"/>
        </w:rPr>
        <w:sym w:font="HQPB2" w:char="F08D"/>
      </w:r>
      <w:r w:rsidRPr="00F27A49">
        <w:rPr>
          <w:rFonts w:asciiTheme="majorBidi" w:hAnsiTheme="majorBidi" w:cstheme="majorBidi"/>
          <w:lang w:val="id-ID" w:eastAsia="id-ID"/>
        </w:rPr>
        <w:sym w:font="HQPB4" w:char="F0C5"/>
      </w:r>
      <w:r w:rsidRPr="00F27A49">
        <w:rPr>
          <w:rFonts w:asciiTheme="majorBidi" w:hAnsiTheme="majorBidi" w:cstheme="majorBidi"/>
          <w:lang w:val="id-ID" w:eastAsia="id-ID"/>
        </w:rPr>
        <w:sym w:font="HQPB1" w:char="F0C1"/>
      </w:r>
      <w:r w:rsidRPr="00F27A49">
        <w:rPr>
          <w:rFonts w:asciiTheme="majorBidi" w:hAnsiTheme="majorBidi" w:cstheme="majorBidi"/>
          <w:lang w:val="id-ID" w:eastAsia="id-ID"/>
        </w:rPr>
        <w:sym w:font="HQPB5" w:char="F074"/>
      </w:r>
      <w:r w:rsidRPr="00F27A49">
        <w:rPr>
          <w:rFonts w:asciiTheme="majorBidi" w:hAnsiTheme="majorBidi" w:cstheme="majorBidi"/>
          <w:lang w:val="id-ID" w:eastAsia="id-ID"/>
        </w:rPr>
        <w:sym w:font="HQPB1" w:char="F02F"/>
      </w:r>
      <w:r w:rsidRPr="00F27A49">
        <w:rPr>
          <w:rFonts w:asciiTheme="majorBidi" w:hAnsiTheme="majorBidi" w:cstheme="majorBidi"/>
          <w:rtl/>
          <w:lang w:val="id-ID" w:eastAsia="id-ID"/>
        </w:rPr>
        <w:t xml:space="preserve"> </w:t>
      </w:r>
      <w:r w:rsidRPr="00F27A49">
        <w:rPr>
          <w:rFonts w:asciiTheme="majorBidi" w:hAnsiTheme="majorBidi" w:cstheme="majorBidi"/>
          <w:lang w:val="id-ID" w:eastAsia="id-ID"/>
        </w:rPr>
        <w:sym w:font="HQPB2" w:char="F0C7"/>
      </w:r>
      <w:r w:rsidRPr="00F27A49">
        <w:rPr>
          <w:rFonts w:asciiTheme="majorBidi" w:hAnsiTheme="majorBidi" w:cstheme="majorBidi"/>
          <w:lang w:val="id-ID" w:eastAsia="id-ID"/>
        </w:rPr>
        <w:sym w:font="HQPB2" w:char="F0CE"/>
      </w:r>
      <w:r w:rsidRPr="00F27A49">
        <w:rPr>
          <w:rFonts w:asciiTheme="majorBidi" w:hAnsiTheme="majorBidi" w:cstheme="majorBidi"/>
          <w:lang w:val="id-ID" w:eastAsia="id-ID"/>
        </w:rPr>
        <w:sym w:font="HQPB2" w:char="F0D1"/>
      </w:r>
      <w:r w:rsidRPr="00F27A49">
        <w:rPr>
          <w:rFonts w:asciiTheme="majorBidi" w:hAnsiTheme="majorBidi" w:cstheme="majorBidi"/>
          <w:lang w:val="id-ID" w:eastAsia="id-ID"/>
        </w:rPr>
        <w:sym w:font="HQPB2" w:char="F0C8"/>
      </w:r>
      <w:r w:rsidRPr="00F27A49">
        <w:rPr>
          <w:rFonts w:asciiTheme="majorBidi" w:hAnsiTheme="majorBidi" w:cstheme="majorBidi"/>
          <w:rtl/>
          <w:lang w:val="id-ID" w:eastAsia="id-ID"/>
        </w:rPr>
        <w:t xml:space="preserve"> </w:t>
      </w:r>
    </w:p>
    <w:p w:rsidR="005879DE" w:rsidRPr="0038584A" w:rsidRDefault="00A7103D" w:rsidP="00A7103D">
      <w:pPr>
        <w:ind w:left="709" w:firstLine="709"/>
        <w:jc w:val="both"/>
        <w:rPr>
          <w:i/>
          <w:iCs/>
          <w:lang w:val="id-ID" w:eastAsia="id-ID"/>
        </w:rPr>
      </w:pPr>
      <w:r w:rsidRPr="0038584A">
        <w:rPr>
          <w:lang w:val="id-ID" w:eastAsia="id-ID"/>
        </w:rPr>
        <w:t>Artinya:</w:t>
      </w:r>
      <w:r w:rsidRPr="0038584A">
        <w:rPr>
          <w:i/>
          <w:iCs/>
          <w:lang w:val="id-ID" w:eastAsia="id-ID"/>
        </w:rPr>
        <w:t xml:space="preserve"> </w:t>
      </w:r>
    </w:p>
    <w:p w:rsidR="005E5501" w:rsidRPr="0038584A" w:rsidRDefault="005E5501" w:rsidP="00A7103D">
      <w:pPr>
        <w:ind w:left="709" w:firstLine="709"/>
        <w:jc w:val="both"/>
        <w:rPr>
          <w:i/>
          <w:iCs/>
          <w:lang w:val="id-ID" w:eastAsia="id-ID"/>
        </w:rPr>
      </w:pPr>
    </w:p>
    <w:p w:rsidR="00A7103D" w:rsidRDefault="005879DE" w:rsidP="00F27A49">
      <w:pPr>
        <w:ind w:left="1418"/>
        <w:jc w:val="both"/>
        <w:rPr>
          <w:iCs/>
          <w:lang w:eastAsia="id-ID"/>
        </w:rPr>
      </w:pPr>
      <w:r w:rsidRPr="0038584A">
        <w:rPr>
          <w:i/>
          <w:iCs/>
          <w:lang w:val="id-ID" w:eastAsia="id-ID"/>
        </w:rPr>
        <w:t>“</w:t>
      </w:r>
      <w:r w:rsidR="00A7103D" w:rsidRPr="0038584A">
        <w:rPr>
          <w:i/>
          <w:iCs/>
          <w:lang w:val="id-ID" w:eastAsia="id-ID"/>
        </w:rPr>
        <w:t xml:space="preserve">Sesungguhnya Allah menyuruh kamu menyampaikan amanat kepada yang berhak menerimanya, dan (menyuruh kamu) apabila menetapkan hukum di antara manusia supaya kamu menetapkan dengan adil. Sesungguhnya Allah memberi pengajaran yang sebaik-baiknya </w:t>
      </w:r>
      <w:r w:rsidR="00A7103D" w:rsidRPr="0038584A">
        <w:rPr>
          <w:i/>
          <w:iCs/>
          <w:lang w:val="id-ID" w:eastAsia="id-ID"/>
        </w:rPr>
        <w:lastRenderedPageBreak/>
        <w:t>kepadamu. Sesungguhnya Allah adalah Maha mendengar lagi Maha Melihat.</w:t>
      </w:r>
      <w:r w:rsidRPr="0038584A">
        <w:rPr>
          <w:i/>
          <w:iCs/>
          <w:lang w:val="id-ID" w:eastAsia="id-ID"/>
        </w:rPr>
        <w:t>”</w:t>
      </w:r>
      <w:r w:rsidRPr="0038584A">
        <w:rPr>
          <w:iCs/>
          <w:lang w:val="id-ID" w:eastAsia="id-ID"/>
        </w:rPr>
        <w:t xml:space="preserve"> </w:t>
      </w:r>
      <w:r>
        <w:rPr>
          <w:iCs/>
          <w:lang w:eastAsia="id-ID"/>
        </w:rPr>
        <w:t>(</w:t>
      </w:r>
      <w:r w:rsidRPr="00A7103D">
        <w:rPr>
          <w:lang w:eastAsia="id-ID"/>
        </w:rPr>
        <w:t>Q.S</w:t>
      </w:r>
      <w:r>
        <w:rPr>
          <w:lang w:eastAsia="id-ID"/>
        </w:rPr>
        <w:t>. an-Nisa’:</w:t>
      </w:r>
      <w:r w:rsidRPr="00A7103D">
        <w:rPr>
          <w:lang w:eastAsia="id-ID"/>
        </w:rPr>
        <w:t xml:space="preserve"> 58</w:t>
      </w:r>
      <w:r>
        <w:rPr>
          <w:iCs/>
          <w:lang w:eastAsia="id-ID"/>
        </w:rPr>
        <w:t>)</w:t>
      </w:r>
    </w:p>
    <w:p w:rsidR="00F27A49" w:rsidRPr="00F27A49" w:rsidRDefault="00F27A49" w:rsidP="00F27A49">
      <w:pPr>
        <w:ind w:left="1418"/>
        <w:jc w:val="both"/>
        <w:rPr>
          <w:iCs/>
          <w:lang w:eastAsia="id-ID"/>
        </w:rPr>
      </w:pPr>
    </w:p>
    <w:p w:rsidR="00A7103D" w:rsidRPr="00A7103D" w:rsidRDefault="00E9122C" w:rsidP="00A7103D">
      <w:pPr>
        <w:spacing w:line="480" w:lineRule="auto"/>
        <w:ind w:left="709" w:firstLine="709"/>
        <w:jc w:val="both"/>
        <w:rPr>
          <w:lang w:eastAsia="id-ID"/>
        </w:rPr>
      </w:pPr>
      <w:r>
        <w:rPr>
          <w:lang w:eastAsia="id-ID"/>
        </w:rPr>
        <w:t>Dari ayat di atas dapat di</w:t>
      </w:r>
      <w:r w:rsidR="00A7103D" w:rsidRPr="00A7103D">
        <w:rPr>
          <w:lang w:eastAsia="id-ID"/>
        </w:rPr>
        <w:t xml:space="preserve">ambil kesimpulan bahwa memberikan amanat hendaknya pada orang yang memiliki kesanggupan untuk mengemban amanat tersebut. Guru adalah orang yang dipandang berhak mengemban amanat untuk mendidik siswa menjadi pribadi yang berakhlak mulia. </w:t>
      </w:r>
    </w:p>
    <w:p w:rsidR="00A7103D" w:rsidRPr="00A7103D" w:rsidRDefault="00A7103D" w:rsidP="00A7103D">
      <w:pPr>
        <w:spacing w:line="480" w:lineRule="auto"/>
        <w:ind w:left="709" w:firstLine="709"/>
        <w:jc w:val="both"/>
        <w:rPr>
          <w:lang w:eastAsia="id-ID"/>
        </w:rPr>
      </w:pPr>
      <w:r w:rsidRPr="00A7103D">
        <w:rPr>
          <w:lang w:eastAsia="id-ID"/>
        </w:rPr>
        <w:t xml:space="preserve">Menurut S. Nasution, ada tiga bagian tugas guru, yaitu: </w:t>
      </w:r>
    </w:p>
    <w:p w:rsidR="00A7103D" w:rsidRPr="00A7103D" w:rsidRDefault="00A7103D" w:rsidP="00A7103D">
      <w:pPr>
        <w:ind w:left="709" w:firstLine="709"/>
        <w:jc w:val="both"/>
        <w:rPr>
          <w:lang w:eastAsia="id-ID"/>
        </w:rPr>
      </w:pPr>
      <w:r w:rsidRPr="00A7103D">
        <w:rPr>
          <w:i/>
          <w:iCs/>
          <w:lang w:eastAsia="id-ID"/>
        </w:rPr>
        <w:t xml:space="preserve">Pertama, </w:t>
      </w:r>
      <w:r w:rsidRPr="00A7103D">
        <w:rPr>
          <w:lang w:eastAsia="id-ID"/>
        </w:rPr>
        <w:t xml:space="preserve">sebagai orang yang mengkomunikasikan pengetahuan. Maka guru memiliki pengetahuan yang mendalam tentang bahan yang diajarkannya. Untuk itu, guru harus senantiasa belajar secara formal maupun informal. </w:t>
      </w:r>
      <w:r w:rsidRPr="00A7103D">
        <w:rPr>
          <w:i/>
          <w:iCs/>
          <w:lang w:eastAsia="id-ID"/>
        </w:rPr>
        <w:t xml:space="preserve">Kedua, </w:t>
      </w:r>
      <w:r w:rsidRPr="00A7103D">
        <w:rPr>
          <w:lang w:eastAsia="id-ID"/>
        </w:rPr>
        <w:t xml:space="preserve">guru sebagai model; yaitu dalam bidang studi yang diajarkannya merupakan sesuatu yang berguna dan dipraktekkan dalam kehidupan sehari-hari, sehingga guru tersebut menjadi contoh nyata yang dikehendaki oleh mata pelajaran tersebut. </w:t>
      </w:r>
      <w:r w:rsidRPr="00A7103D">
        <w:rPr>
          <w:i/>
          <w:iCs/>
          <w:lang w:eastAsia="id-ID"/>
        </w:rPr>
        <w:t xml:space="preserve">Ketiga, </w:t>
      </w:r>
      <w:r w:rsidRPr="00A7103D">
        <w:rPr>
          <w:lang w:eastAsia="id-ID"/>
        </w:rPr>
        <w:t>guru juga sebagai model pribadi; apakah dia disiplin, cermat berfikir, mencintai pelajarannya atau yang tidak idealis atau berpandangan picik.</w:t>
      </w:r>
      <w:r w:rsidRPr="00A7103D">
        <w:rPr>
          <w:rStyle w:val="FootnoteReference"/>
          <w:lang w:eastAsia="id-ID"/>
        </w:rPr>
        <w:footnoteReference w:id="10"/>
      </w:r>
      <w:r w:rsidRPr="00A7103D">
        <w:rPr>
          <w:lang w:eastAsia="id-ID"/>
        </w:rPr>
        <w:t xml:space="preserve">  </w:t>
      </w:r>
    </w:p>
    <w:p w:rsidR="00A7103D" w:rsidRPr="00A7103D" w:rsidRDefault="00A7103D" w:rsidP="00A7103D">
      <w:pPr>
        <w:spacing w:line="480" w:lineRule="auto"/>
        <w:ind w:left="709" w:firstLine="709"/>
        <w:jc w:val="both"/>
        <w:rPr>
          <w:lang w:eastAsia="id-ID"/>
        </w:rPr>
      </w:pPr>
    </w:p>
    <w:p w:rsidR="00A7103D" w:rsidRPr="00A7103D" w:rsidRDefault="00A7103D" w:rsidP="00A7103D">
      <w:pPr>
        <w:spacing w:line="480" w:lineRule="auto"/>
        <w:ind w:left="709" w:firstLine="709"/>
        <w:jc w:val="both"/>
        <w:rPr>
          <w:lang w:eastAsia="id-ID"/>
        </w:rPr>
      </w:pPr>
      <w:r w:rsidRPr="00A7103D">
        <w:rPr>
          <w:lang w:eastAsia="id-ID"/>
        </w:rPr>
        <w:t>Di samping sebagai pengajar dan pendidik, guru adalah seorang Pembina. Selain membina siswa dalam proses belajar mengajar, guru juga harus membina siswa menjadi pribadi yang dis</w:t>
      </w:r>
      <w:r w:rsidR="00E9122C">
        <w:rPr>
          <w:lang w:eastAsia="id-ID"/>
        </w:rPr>
        <w:t>iplin dalam segala hal termasuk</w:t>
      </w:r>
      <w:r w:rsidRPr="00A7103D">
        <w:rPr>
          <w:lang w:eastAsia="id-ID"/>
        </w:rPr>
        <w:t xml:space="preserve"> disiplin di sekolah. Disiplin adalah suatu hal yang sangat mempengaruhi kualitas dan mutu sebuah lembaga pendidikan. Disiplin bukan hanya dari kepala sekolah dan guru saja, tapi kedisiplinan siswa adalah hal yang perlu diperhatikan.</w:t>
      </w:r>
    </w:p>
    <w:p w:rsidR="00A7103D" w:rsidRPr="00A7103D" w:rsidRDefault="00A7103D" w:rsidP="00A7103D">
      <w:pPr>
        <w:spacing w:line="480" w:lineRule="auto"/>
        <w:ind w:left="709" w:firstLine="709"/>
        <w:jc w:val="both"/>
        <w:rPr>
          <w:lang w:eastAsia="id-ID"/>
        </w:rPr>
      </w:pPr>
      <w:r w:rsidRPr="00A7103D">
        <w:rPr>
          <w:lang w:eastAsia="id-ID"/>
        </w:rPr>
        <w:lastRenderedPageBreak/>
        <w:t>Proses belajar mengajar yang baik tentunya akan memberikan hasil belajar yang baik pula. Belajar merupakan proses internal yang kompleks.</w:t>
      </w:r>
      <w:r w:rsidRPr="00A7103D">
        <w:rPr>
          <w:rStyle w:val="FootnoteReference"/>
          <w:lang w:eastAsia="id-ID"/>
        </w:rPr>
        <w:footnoteReference w:id="11"/>
      </w:r>
      <w:r w:rsidRPr="00A7103D">
        <w:rPr>
          <w:lang w:eastAsia="id-ID"/>
        </w:rPr>
        <w:t xml:space="preserve"> Dalam proses internal tersebut seluruh mental yang meliputi ranah-ranah kognitif,afektif, dan psikomotor. Hasil belajar yang baik adalah prestasi belajar yang baik. Untuk mencapai prestasi belajar yang optimal tidak lepas dari kondisi-kondisi dimana siswa dapat belajar dengan efektif dan dapat mengembangkan daya eksplorasinya baik fisik maupun psikis. Memperoleh prestasi belajar yang baik tidaklah mudah, banyak faktor yang mempengaruhi. Factor siswa memegang peranan dalam mencapai prestasi belajar yang baik, karena siswa yang melakukan kegiatan belajar perlu memiliki karakter belajar dan disiplin belajar. Sekolah merupakan lembaga formal sebagai wadah untuk kegiatan belajar mengajar. Agar proses belajar mengajar lancar, maka seluruh siswa harus mematuhi tata tertib dengan penuh rasa disiplin yang tinggi.</w:t>
      </w:r>
    </w:p>
    <w:p w:rsidR="00A7103D" w:rsidRPr="00A7103D" w:rsidRDefault="00A7103D" w:rsidP="00A7103D">
      <w:pPr>
        <w:spacing w:line="480" w:lineRule="auto"/>
        <w:ind w:left="709" w:firstLine="709"/>
        <w:jc w:val="both"/>
        <w:rPr>
          <w:lang w:eastAsia="id-ID"/>
        </w:rPr>
      </w:pPr>
      <w:r w:rsidRPr="00A7103D">
        <w:rPr>
          <w:lang w:eastAsia="id-ID"/>
        </w:rPr>
        <w:t>Disiplin menurut Rasdiyanah adalah: “kepatuhan untuk menghormati dan melaksanakan suatu s</w:t>
      </w:r>
      <w:r w:rsidRPr="00A7103D">
        <w:rPr>
          <w:lang w:val="id-ID" w:eastAsia="id-ID"/>
        </w:rPr>
        <w:t>i</w:t>
      </w:r>
      <w:r w:rsidRPr="00A7103D">
        <w:rPr>
          <w:lang w:eastAsia="id-ID"/>
        </w:rPr>
        <w:t>stem yang mengharuskan orang untuk tunduk pada keputusan, perintah atau peraturan yang berlaku. Perilaku disiplin sangat diperlukan dalam pembinaan perkembangan anak untuk menuju masa depan yang lebih baik.”</w:t>
      </w:r>
      <w:r w:rsidRPr="00A7103D">
        <w:rPr>
          <w:rStyle w:val="FootnoteReference"/>
          <w:lang w:eastAsia="id-ID"/>
        </w:rPr>
        <w:footnoteReference w:id="12"/>
      </w:r>
    </w:p>
    <w:p w:rsidR="00A7103D" w:rsidRPr="00A7103D" w:rsidRDefault="00A7103D" w:rsidP="00A7103D">
      <w:pPr>
        <w:spacing w:line="480" w:lineRule="auto"/>
        <w:ind w:left="709" w:firstLine="709"/>
        <w:jc w:val="both"/>
        <w:rPr>
          <w:lang w:eastAsia="id-ID"/>
        </w:rPr>
      </w:pPr>
      <w:r w:rsidRPr="00A7103D">
        <w:t xml:space="preserve">Menurut Elizabeth Hurlock mengemukakan, </w:t>
      </w:r>
      <w:r w:rsidRPr="00A7103D">
        <w:rPr>
          <w:lang w:eastAsia="id-ID"/>
        </w:rPr>
        <w:t>bahwa</w:t>
      </w:r>
      <w:r w:rsidRPr="00A7103D">
        <w:t xml:space="preserve">: </w:t>
      </w:r>
    </w:p>
    <w:p w:rsidR="00A7103D" w:rsidRPr="00A7103D" w:rsidRDefault="00A7103D" w:rsidP="00A7103D">
      <w:pPr>
        <w:ind w:left="709" w:firstLine="709"/>
        <w:jc w:val="both"/>
      </w:pPr>
      <w:r w:rsidRPr="00A7103D">
        <w:lastRenderedPageBreak/>
        <w:t>“Disiplin itu berasal dari kata ”</w:t>
      </w:r>
      <w:r w:rsidRPr="00A7103D">
        <w:rPr>
          <w:i/>
          <w:iCs/>
        </w:rPr>
        <w:t>discipline</w:t>
      </w:r>
      <w:r w:rsidRPr="00A7103D">
        <w:t xml:space="preserve">” yaitu seseorang yang belajar atau sukarelawan yang mengikuti seorang pemimpin.. Selanjutnya dikemukakan bahwa ada dua konsep mengenai disiplin, yaitu yang positif dan negatif. Yang negatif adalah yang berhubungan </w:t>
      </w:r>
      <w:r w:rsidRPr="00A7103D">
        <w:rPr>
          <w:lang w:eastAsia="id-ID"/>
        </w:rPr>
        <w:t>dengan</w:t>
      </w:r>
      <w:r w:rsidRPr="00A7103D">
        <w:t xml:space="preserve"> kontrol seseoran berdasarkan otoritas luar yang biasanya dilakukan secara terpaksa, dan dengan cara yang kurang menyenangkan atau dilakukan karena takut hukuman (</w:t>
      </w:r>
      <w:r w:rsidRPr="00A7103D">
        <w:rPr>
          <w:i/>
          <w:iCs/>
        </w:rPr>
        <w:t>punishment</w:t>
      </w:r>
      <w:r w:rsidRPr="00A7103D">
        <w:t>). Sedangkan yang positif adalah sama artinya dengan pendidikan dan konseling yaitu yang menekankan perkembangan dari dalam (</w:t>
      </w:r>
      <w:r w:rsidRPr="00A7103D">
        <w:rPr>
          <w:i/>
          <w:iCs/>
        </w:rPr>
        <w:t>inner growth</w:t>
      </w:r>
      <w:r w:rsidRPr="00A7103D">
        <w:t xml:space="preserve">) yang bentuknya </w:t>
      </w:r>
      <w:r w:rsidRPr="00A7103D">
        <w:rPr>
          <w:i/>
          <w:iCs/>
        </w:rPr>
        <w:t xml:space="preserve">self discipline </w:t>
      </w:r>
      <w:r w:rsidRPr="00A7103D">
        <w:t xml:space="preserve">dan </w:t>
      </w:r>
      <w:r w:rsidRPr="00A7103D">
        <w:rPr>
          <w:i/>
          <w:iCs/>
        </w:rPr>
        <w:t>self controll</w:t>
      </w:r>
      <w:r w:rsidRPr="00A7103D">
        <w:t>. Disiplin yang positif itu mengarahkan kepada motivasi dari dalam diri sendiri. “</w:t>
      </w:r>
      <w:r w:rsidRPr="00A7103D">
        <w:rPr>
          <w:rStyle w:val="FootnoteReference"/>
        </w:rPr>
        <w:footnoteReference w:id="13"/>
      </w:r>
    </w:p>
    <w:p w:rsidR="00A7103D" w:rsidRPr="00A7103D" w:rsidRDefault="00A7103D" w:rsidP="00A7103D">
      <w:pPr>
        <w:ind w:left="709" w:firstLine="709"/>
        <w:jc w:val="both"/>
      </w:pPr>
    </w:p>
    <w:p w:rsidR="00A7103D" w:rsidRPr="00A7103D" w:rsidRDefault="00F722ED" w:rsidP="00A7103D">
      <w:pPr>
        <w:spacing w:line="480" w:lineRule="auto"/>
        <w:ind w:left="709" w:firstLine="709"/>
        <w:jc w:val="both"/>
      </w:pPr>
      <w:r>
        <w:t xml:space="preserve">Konsep </w:t>
      </w:r>
      <w:r>
        <w:rPr>
          <w:lang w:val="id-ID"/>
        </w:rPr>
        <w:t>d</w:t>
      </w:r>
      <w:r w:rsidR="00A7103D" w:rsidRPr="00A7103D">
        <w:t>isiplin selalu merujuk kepada peraturan, norma atau batasan-batasan tingkah laku</w:t>
      </w:r>
      <w:r w:rsidR="00A7103D" w:rsidRPr="00A7103D">
        <w:rPr>
          <w:lang w:eastAsia="id-ID"/>
        </w:rPr>
        <w:t>.</w:t>
      </w:r>
      <w:r w:rsidR="00A7103D" w:rsidRPr="00A7103D">
        <w:t xml:space="preserve"> </w:t>
      </w:r>
      <w:r w:rsidR="00A7103D" w:rsidRPr="00A7103D">
        <w:rPr>
          <w:lang w:eastAsia="id-ID"/>
        </w:rPr>
        <w:t>Dengan</w:t>
      </w:r>
      <w:r w:rsidR="00A7103D" w:rsidRPr="00A7103D">
        <w:t xml:space="preserve"> penanaman disiplin individu diharapkan dapat berperilaku yang sesuai dengan norma tersebut. </w:t>
      </w:r>
    </w:p>
    <w:p w:rsidR="00395F18" w:rsidRDefault="00A7103D" w:rsidP="00395F18">
      <w:pPr>
        <w:spacing w:line="480" w:lineRule="auto"/>
        <w:ind w:left="709" w:firstLine="709"/>
        <w:jc w:val="both"/>
        <w:rPr>
          <w:lang w:val="id-ID"/>
        </w:rPr>
      </w:pPr>
      <w:r w:rsidRPr="00A7103D">
        <w:t>Islam adalah agama yang mengajarkan hidup disiplin seperti shalat pada waktunya, sehingga Allah memberikan ancaman bagi mereka yang tidak dis</w:t>
      </w:r>
      <w:r w:rsidR="005879DE">
        <w:t>iplin seperti melalaikan shalat.</w:t>
      </w:r>
      <w:r w:rsidR="00395F18">
        <w:rPr>
          <w:lang w:val="id-ID"/>
        </w:rPr>
        <w:t xml:space="preserve"> </w:t>
      </w:r>
    </w:p>
    <w:p w:rsidR="00A7103D" w:rsidRPr="00F27A49" w:rsidRDefault="00F27A49" w:rsidP="00F27A49">
      <w:pPr>
        <w:bidi/>
        <w:spacing w:line="480" w:lineRule="auto"/>
        <w:ind w:left="709" w:hanging="660"/>
        <w:jc w:val="both"/>
        <w:rPr>
          <w:rFonts w:asciiTheme="majorBidi" w:hAnsiTheme="majorBidi" w:cstheme="majorBidi"/>
          <w:rtl/>
          <w:lang w:val="id-ID"/>
        </w:rPr>
      </w:pPr>
      <w:r w:rsidRPr="00F27A49">
        <w:rPr>
          <w:rFonts w:asciiTheme="majorBidi" w:hAnsiTheme="majorBidi" w:cstheme="majorBidi"/>
          <w:lang w:val="id-ID"/>
        </w:rPr>
        <w:sym w:font="HQPB4" w:char="F0D7"/>
      </w:r>
      <w:r w:rsidRPr="00F27A49">
        <w:rPr>
          <w:rFonts w:asciiTheme="majorBidi" w:hAnsiTheme="majorBidi" w:cstheme="majorBidi"/>
          <w:lang w:val="id-ID"/>
        </w:rPr>
        <w:sym w:font="HQPB2" w:char="F040"/>
      </w:r>
      <w:r w:rsidRPr="00F27A49">
        <w:rPr>
          <w:rFonts w:asciiTheme="majorBidi" w:hAnsiTheme="majorBidi" w:cstheme="majorBidi"/>
          <w:lang w:val="id-ID"/>
        </w:rPr>
        <w:sym w:font="HQPB4" w:char="F0F7"/>
      </w:r>
      <w:r w:rsidRPr="00F27A49">
        <w:rPr>
          <w:rFonts w:asciiTheme="majorBidi" w:hAnsiTheme="majorBidi" w:cstheme="majorBidi"/>
          <w:lang w:val="id-ID"/>
        </w:rPr>
        <w:sym w:font="HQPB2" w:char="F083"/>
      </w:r>
      <w:r w:rsidRPr="00F27A49">
        <w:rPr>
          <w:rFonts w:asciiTheme="majorBidi" w:hAnsiTheme="majorBidi" w:cstheme="majorBidi"/>
          <w:lang w:val="id-ID"/>
        </w:rPr>
        <w:sym w:font="HQPB5" w:char="F075"/>
      </w:r>
      <w:r w:rsidRPr="00F27A49">
        <w:rPr>
          <w:rFonts w:asciiTheme="majorBidi" w:hAnsiTheme="majorBidi" w:cstheme="majorBidi"/>
          <w:lang w:val="id-ID"/>
        </w:rPr>
        <w:sym w:font="HQPB2" w:char="F071"/>
      </w:r>
      <w:r w:rsidRPr="00F27A49">
        <w:rPr>
          <w:rFonts w:asciiTheme="majorBidi" w:hAnsiTheme="majorBidi" w:cstheme="majorBidi"/>
          <w:lang w:val="id-ID"/>
        </w:rPr>
        <w:sym w:font="HQPB5" w:char="F073"/>
      </w:r>
      <w:r w:rsidRPr="00F27A49">
        <w:rPr>
          <w:rFonts w:asciiTheme="majorBidi" w:hAnsiTheme="majorBidi" w:cstheme="majorBidi"/>
          <w:lang w:val="id-ID"/>
        </w:rPr>
        <w:sym w:font="HQPB1" w:char="F0F9"/>
      </w:r>
      <w:r w:rsidRPr="00F27A49">
        <w:rPr>
          <w:rFonts w:asciiTheme="majorBidi" w:hAnsiTheme="majorBidi" w:cstheme="majorBidi"/>
          <w:rtl/>
          <w:lang w:val="id-ID"/>
        </w:rPr>
        <w:t xml:space="preserve"> </w:t>
      </w:r>
      <w:r w:rsidRPr="00F27A49">
        <w:rPr>
          <w:rFonts w:asciiTheme="majorBidi" w:hAnsiTheme="majorBidi" w:cstheme="majorBidi"/>
          <w:lang w:val="id-ID"/>
        </w:rPr>
        <w:sym w:font="HQPB5" w:char="F09A"/>
      </w:r>
      <w:r w:rsidRPr="00F27A49">
        <w:rPr>
          <w:rFonts w:asciiTheme="majorBidi" w:hAnsiTheme="majorBidi" w:cstheme="majorBidi"/>
          <w:lang w:val="id-ID"/>
        </w:rPr>
        <w:sym w:font="HQPB2" w:char="F0FA"/>
      </w:r>
      <w:r w:rsidRPr="00F27A49">
        <w:rPr>
          <w:rFonts w:asciiTheme="majorBidi" w:hAnsiTheme="majorBidi" w:cstheme="majorBidi"/>
          <w:lang w:val="id-ID"/>
        </w:rPr>
        <w:sym w:font="HQPB3" w:char="F02C"/>
      </w:r>
      <w:r w:rsidRPr="00F27A49">
        <w:rPr>
          <w:rFonts w:asciiTheme="majorBidi" w:hAnsiTheme="majorBidi" w:cstheme="majorBidi"/>
          <w:lang w:val="id-ID"/>
        </w:rPr>
        <w:sym w:font="HQPB4" w:char="F0CD"/>
      </w:r>
      <w:r w:rsidRPr="00F27A49">
        <w:rPr>
          <w:rFonts w:asciiTheme="majorBidi" w:hAnsiTheme="majorBidi" w:cstheme="majorBidi"/>
          <w:lang w:val="id-ID"/>
        </w:rPr>
        <w:sym w:font="HQPB4" w:char="F06A"/>
      </w:r>
      <w:r w:rsidRPr="00F27A49">
        <w:rPr>
          <w:rFonts w:asciiTheme="majorBidi" w:hAnsiTheme="majorBidi" w:cstheme="majorBidi"/>
          <w:lang w:val="id-ID"/>
        </w:rPr>
        <w:sym w:font="HQPB3" w:char="F023"/>
      </w:r>
      <w:r w:rsidRPr="00F27A49">
        <w:rPr>
          <w:rFonts w:asciiTheme="majorBidi" w:hAnsiTheme="majorBidi" w:cstheme="majorBidi"/>
          <w:lang w:val="id-ID"/>
        </w:rPr>
        <w:sym w:font="HQPB5" w:char="F07C"/>
      </w:r>
      <w:r w:rsidRPr="00F27A49">
        <w:rPr>
          <w:rFonts w:asciiTheme="majorBidi" w:hAnsiTheme="majorBidi" w:cstheme="majorBidi"/>
          <w:lang w:val="id-ID"/>
        </w:rPr>
        <w:sym w:font="HQPB1" w:char="F0C1"/>
      </w:r>
      <w:r w:rsidRPr="00F27A49">
        <w:rPr>
          <w:rFonts w:asciiTheme="majorBidi" w:hAnsiTheme="majorBidi" w:cstheme="majorBidi"/>
          <w:lang w:val="id-ID"/>
        </w:rPr>
        <w:sym w:font="HQPB4" w:char="F0DF"/>
      </w:r>
      <w:r w:rsidRPr="00F27A49">
        <w:rPr>
          <w:rFonts w:asciiTheme="majorBidi" w:hAnsiTheme="majorBidi" w:cstheme="majorBidi"/>
          <w:lang w:val="id-ID"/>
        </w:rPr>
        <w:sym w:font="HQPB2" w:char="F04A"/>
      </w:r>
      <w:r w:rsidRPr="00F27A49">
        <w:rPr>
          <w:rFonts w:asciiTheme="majorBidi" w:hAnsiTheme="majorBidi" w:cstheme="majorBidi"/>
          <w:lang w:val="id-ID"/>
        </w:rPr>
        <w:sym w:font="HQPB4" w:char="F0F9"/>
      </w:r>
      <w:r w:rsidRPr="00F27A49">
        <w:rPr>
          <w:rFonts w:asciiTheme="majorBidi" w:hAnsiTheme="majorBidi" w:cstheme="majorBidi"/>
          <w:lang w:val="id-ID"/>
        </w:rPr>
        <w:sym w:font="HQPB2" w:char="F03D"/>
      </w:r>
      <w:r w:rsidRPr="00F27A49">
        <w:rPr>
          <w:rFonts w:asciiTheme="majorBidi" w:hAnsiTheme="majorBidi" w:cstheme="majorBidi"/>
          <w:lang w:val="id-ID"/>
        </w:rPr>
        <w:sym w:font="HQPB4" w:char="F0CF"/>
      </w:r>
      <w:r w:rsidRPr="00F27A49">
        <w:rPr>
          <w:rFonts w:asciiTheme="majorBidi" w:hAnsiTheme="majorBidi" w:cstheme="majorBidi"/>
          <w:lang w:val="id-ID"/>
        </w:rPr>
        <w:sym w:font="HQPB4" w:char="F06A"/>
      </w:r>
      <w:r w:rsidRPr="00F27A49">
        <w:rPr>
          <w:rFonts w:asciiTheme="majorBidi" w:hAnsiTheme="majorBidi" w:cstheme="majorBidi"/>
          <w:lang w:val="id-ID"/>
        </w:rPr>
        <w:sym w:font="HQPB2" w:char="F039"/>
      </w:r>
      <w:r w:rsidRPr="00F27A49">
        <w:rPr>
          <w:rFonts w:asciiTheme="majorBidi" w:hAnsiTheme="majorBidi" w:cstheme="majorBidi"/>
          <w:rtl/>
          <w:lang w:val="id-ID"/>
        </w:rPr>
        <w:t xml:space="preserve"> </w:t>
      </w:r>
      <w:r w:rsidRPr="00F27A49">
        <w:rPr>
          <w:rFonts w:asciiTheme="majorBidi" w:hAnsiTheme="majorBidi" w:cstheme="majorBidi"/>
          <w:lang w:val="id-ID"/>
        </w:rPr>
        <w:sym w:font="HQPB2" w:char="F0C7"/>
      </w:r>
      <w:r w:rsidRPr="00F27A49">
        <w:rPr>
          <w:rFonts w:asciiTheme="majorBidi" w:hAnsiTheme="majorBidi" w:cstheme="majorBidi"/>
          <w:lang w:val="id-ID"/>
        </w:rPr>
        <w:sym w:font="HQPB2" w:char="F0CD"/>
      </w:r>
      <w:r w:rsidRPr="00F27A49">
        <w:rPr>
          <w:rFonts w:asciiTheme="majorBidi" w:hAnsiTheme="majorBidi" w:cstheme="majorBidi"/>
          <w:lang w:val="id-ID"/>
        </w:rPr>
        <w:sym w:font="HQPB2" w:char="F0C8"/>
      </w:r>
      <w:r w:rsidRPr="00F27A49">
        <w:rPr>
          <w:rFonts w:asciiTheme="majorBidi" w:hAnsiTheme="majorBidi" w:cstheme="majorBidi"/>
          <w:rtl/>
          <w:lang w:val="id-ID"/>
        </w:rPr>
        <w:t xml:space="preserve"> </w:t>
      </w:r>
      <w:r w:rsidRPr="00F27A49">
        <w:rPr>
          <w:rFonts w:asciiTheme="majorBidi" w:hAnsiTheme="majorBidi" w:cstheme="majorBidi"/>
          <w:lang w:val="id-ID"/>
        </w:rPr>
        <w:sym w:font="HQPB5" w:char="F074"/>
      </w:r>
      <w:r w:rsidRPr="00F27A49">
        <w:rPr>
          <w:rFonts w:asciiTheme="majorBidi" w:hAnsiTheme="majorBidi" w:cstheme="majorBidi"/>
          <w:lang w:val="id-ID"/>
        </w:rPr>
        <w:sym w:font="HQPB2" w:char="F0FB"/>
      </w:r>
      <w:r w:rsidRPr="00F27A49">
        <w:rPr>
          <w:rFonts w:asciiTheme="majorBidi" w:hAnsiTheme="majorBidi" w:cstheme="majorBidi"/>
          <w:lang w:val="id-ID"/>
        </w:rPr>
        <w:sym w:font="HQPB2" w:char="F0EF"/>
      </w:r>
      <w:r w:rsidRPr="00F27A49">
        <w:rPr>
          <w:rFonts w:asciiTheme="majorBidi" w:hAnsiTheme="majorBidi" w:cstheme="majorBidi"/>
          <w:lang w:val="id-ID"/>
        </w:rPr>
        <w:sym w:font="HQPB4" w:char="F0CF"/>
      </w:r>
      <w:r w:rsidRPr="00F27A49">
        <w:rPr>
          <w:rFonts w:asciiTheme="majorBidi" w:hAnsiTheme="majorBidi" w:cstheme="majorBidi"/>
          <w:lang w:val="id-ID"/>
        </w:rPr>
        <w:sym w:font="HQPB3" w:char="F025"/>
      </w:r>
      <w:r w:rsidRPr="00F27A49">
        <w:rPr>
          <w:rFonts w:asciiTheme="majorBidi" w:hAnsiTheme="majorBidi" w:cstheme="majorBidi"/>
          <w:lang w:val="id-ID"/>
        </w:rPr>
        <w:sym w:font="HQPB4" w:char="F0A9"/>
      </w:r>
      <w:r w:rsidRPr="00F27A49">
        <w:rPr>
          <w:rFonts w:asciiTheme="majorBidi" w:hAnsiTheme="majorBidi" w:cstheme="majorBidi"/>
          <w:lang w:val="id-ID"/>
        </w:rPr>
        <w:sym w:font="HQPB3" w:char="F021"/>
      </w:r>
      <w:r w:rsidRPr="00F27A49">
        <w:rPr>
          <w:rFonts w:asciiTheme="majorBidi" w:hAnsiTheme="majorBidi" w:cstheme="majorBidi"/>
          <w:lang w:val="id-ID"/>
        </w:rPr>
        <w:sym w:font="HQPB5" w:char="F024"/>
      </w:r>
      <w:r w:rsidRPr="00F27A49">
        <w:rPr>
          <w:rFonts w:asciiTheme="majorBidi" w:hAnsiTheme="majorBidi" w:cstheme="majorBidi"/>
          <w:lang w:val="id-ID"/>
        </w:rPr>
        <w:sym w:font="HQPB1" w:char="F023"/>
      </w:r>
      <w:r w:rsidRPr="00F27A49">
        <w:rPr>
          <w:rFonts w:asciiTheme="majorBidi" w:hAnsiTheme="majorBidi" w:cstheme="majorBidi"/>
          <w:rtl/>
          <w:lang w:val="id-ID"/>
        </w:rPr>
        <w:t xml:space="preserve"> </w:t>
      </w:r>
      <w:r w:rsidRPr="00F27A49">
        <w:rPr>
          <w:rFonts w:asciiTheme="majorBidi" w:hAnsiTheme="majorBidi" w:cstheme="majorBidi"/>
          <w:lang w:val="id-ID"/>
        </w:rPr>
        <w:sym w:font="HQPB4" w:char="F0F6"/>
      </w:r>
      <w:r w:rsidRPr="00F27A49">
        <w:rPr>
          <w:rFonts w:asciiTheme="majorBidi" w:hAnsiTheme="majorBidi" w:cstheme="majorBidi"/>
          <w:lang w:val="id-ID"/>
        </w:rPr>
        <w:sym w:font="HQPB2" w:char="F04E"/>
      </w:r>
      <w:r w:rsidRPr="00F27A49">
        <w:rPr>
          <w:rFonts w:asciiTheme="majorBidi" w:hAnsiTheme="majorBidi" w:cstheme="majorBidi"/>
          <w:lang w:val="id-ID"/>
        </w:rPr>
        <w:sym w:font="HQPB4" w:char="F0E8"/>
      </w:r>
      <w:r w:rsidRPr="00F27A49">
        <w:rPr>
          <w:rFonts w:asciiTheme="majorBidi" w:hAnsiTheme="majorBidi" w:cstheme="majorBidi"/>
          <w:lang w:val="id-ID"/>
        </w:rPr>
        <w:sym w:font="HQPB2" w:char="F064"/>
      </w:r>
      <w:r w:rsidRPr="00F27A49">
        <w:rPr>
          <w:rFonts w:asciiTheme="majorBidi" w:hAnsiTheme="majorBidi" w:cstheme="majorBidi"/>
          <w:rtl/>
          <w:lang w:val="id-ID"/>
        </w:rPr>
        <w:t xml:space="preserve"> </w:t>
      </w:r>
      <w:r w:rsidRPr="00F27A49">
        <w:rPr>
          <w:rFonts w:asciiTheme="majorBidi" w:hAnsiTheme="majorBidi" w:cstheme="majorBidi"/>
          <w:lang w:val="id-ID"/>
        </w:rPr>
        <w:sym w:font="HQPB2" w:char="F060"/>
      </w:r>
      <w:r w:rsidRPr="00F27A49">
        <w:rPr>
          <w:rFonts w:asciiTheme="majorBidi" w:hAnsiTheme="majorBidi" w:cstheme="majorBidi"/>
          <w:lang w:val="id-ID"/>
        </w:rPr>
        <w:sym w:font="HQPB5" w:char="F074"/>
      </w:r>
      <w:r w:rsidRPr="00F27A49">
        <w:rPr>
          <w:rFonts w:asciiTheme="majorBidi" w:hAnsiTheme="majorBidi" w:cstheme="majorBidi"/>
          <w:lang w:val="id-ID"/>
        </w:rPr>
        <w:sym w:font="HQPB1" w:char="F0E3"/>
      </w:r>
      <w:r w:rsidRPr="00F27A49">
        <w:rPr>
          <w:rFonts w:asciiTheme="majorBidi" w:hAnsiTheme="majorBidi" w:cstheme="majorBidi"/>
          <w:rtl/>
          <w:lang w:val="id-ID"/>
        </w:rPr>
        <w:t xml:space="preserve"> </w:t>
      </w:r>
      <w:r w:rsidRPr="00F27A49">
        <w:rPr>
          <w:rFonts w:asciiTheme="majorBidi" w:hAnsiTheme="majorBidi" w:cstheme="majorBidi"/>
          <w:lang w:val="id-ID"/>
        </w:rPr>
        <w:sym w:font="HQPB4" w:char="F0F6"/>
      </w:r>
      <w:r w:rsidRPr="00F27A49">
        <w:rPr>
          <w:rFonts w:asciiTheme="majorBidi" w:hAnsiTheme="majorBidi" w:cstheme="majorBidi"/>
          <w:lang w:val="id-ID"/>
        </w:rPr>
        <w:sym w:font="HQPB2" w:char="F04E"/>
      </w:r>
      <w:r w:rsidRPr="00F27A49">
        <w:rPr>
          <w:rFonts w:asciiTheme="majorBidi" w:hAnsiTheme="majorBidi" w:cstheme="majorBidi"/>
          <w:lang w:val="id-ID"/>
        </w:rPr>
        <w:sym w:font="HQPB4" w:char="F0CD"/>
      </w:r>
      <w:r w:rsidRPr="00F27A49">
        <w:rPr>
          <w:rFonts w:asciiTheme="majorBidi" w:hAnsiTheme="majorBidi" w:cstheme="majorBidi"/>
          <w:lang w:val="id-ID"/>
        </w:rPr>
        <w:sym w:font="HQPB2" w:char="F06B"/>
      </w:r>
      <w:r w:rsidRPr="00F27A49">
        <w:rPr>
          <w:rFonts w:asciiTheme="majorBidi" w:hAnsiTheme="majorBidi" w:cstheme="majorBidi"/>
          <w:lang w:val="id-ID"/>
        </w:rPr>
        <w:sym w:font="HQPB4" w:char="F0CD"/>
      </w:r>
      <w:r w:rsidRPr="00F27A49">
        <w:rPr>
          <w:rFonts w:asciiTheme="majorBidi" w:hAnsiTheme="majorBidi" w:cstheme="majorBidi"/>
          <w:lang w:val="id-ID"/>
        </w:rPr>
        <w:sym w:font="HQPB1" w:char="F045"/>
      </w:r>
      <w:r w:rsidRPr="00F27A49">
        <w:rPr>
          <w:rFonts w:asciiTheme="majorBidi" w:hAnsiTheme="majorBidi" w:cstheme="majorBidi"/>
          <w:lang w:val="id-ID"/>
        </w:rPr>
        <w:sym w:font="HQPB5" w:char="F09F"/>
      </w:r>
      <w:r w:rsidRPr="00F27A49">
        <w:rPr>
          <w:rFonts w:asciiTheme="majorBidi" w:hAnsiTheme="majorBidi" w:cstheme="majorBidi"/>
          <w:lang w:val="id-ID"/>
        </w:rPr>
        <w:sym w:font="HQPB2" w:char="F078"/>
      </w:r>
      <w:r w:rsidRPr="00F27A49">
        <w:rPr>
          <w:rFonts w:asciiTheme="majorBidi" w:hAnsiTheme="majorBidi" w:cstheme="majorBidi"/>
          <w:lang w:val="id-ID"/>
        </w:rPr>
        <w:sym w:font="HQPB5" w:char="F07C"/>
      </w:r>
      <w:r w:rsidRPr="00F27A49">
        <w:rPr>
          <w:rFonts w:asciiTheme="majorBidi" w:hAnsiTheme="majorBidi" w:cstheme="majorBidi"/>
          <w:lang w:val="id-ID"/>
        </w:rPr>
        <w:sym w:font="HQPB1" w:char="F0B9"/>
      </w:r>
      <w:r w:rsidRPr="00F27A49">
        <w:rPr>
          <w:rFonts w:asciiTheme="majorBidi" w:hAnsiTheme="majorBidi" w:cstheme="majorBidi"/>
          <w:rtl/>
          <w:lang w:val="id-ID"/>
        </w:rPr>
        <w:t xml:space="preserve"> </w:t>
      </w:r>
      <w:r w:rsidRPr="00F27A49">
        <w:rPr>
          <w:rFonts w:asciiTheme="majorBidi" w:hAnsiTheme="majorBidi" w:cstheme="majorBidi"/>
          <w:lang w:val="id-ID"/>
        </w:rPr>
        <w:sym w:font="HQPB5" w:char="F074"/>
      </w:r>
      <w:r w:rsidRPr="00F27A49">
        <w:rPr>
          <w:rFonts w:asciiTheme="majorBidi" w:hAnsiTheme="majorBidi" w:cstheme="majorBidi"/>
          <w:lang w:val="id-ID"/>
        </w:rPr>
        <w:sym w:font="HQPB2" w:char="F062"/>
      </w:r>
      <w:r w:rsidRPr="00F27A49">
        <w:rPr>
          <w:rFonts w:asciiTheme="majorBidi" w:hAnsiTheme="majorBidi" w:cstheme="majorBidi"/>
          <w:lang w:val="id-ID"/>
        </w:rPr>
        <w:sym w:font="HQPB2" w:char="F071"/>
      </w:r>
      <w:r w:rsidRPr="00F27A49">
        <w:rPr>
          <w:rFonts w:asciiTheme="majorBidi" w:hAnsiTheme="majorBidi" w:cstheme="majorBidi"/>
          <w:lang w:val="id-ID"/>
        </w:rPr>
        <w:sym w:font="HQPB4" w:char="F0E8"/>
      </w:r>
      <w:r w:rsidRPr="00F27A49">
        <w:rPr>
          <w:rFonts w:asciiTheme="majorBidi" w:hAnsiTheme="majorBidi" w:cstheme="majorBidi"/>
          <w:lang w:val="id-ID"/>
        </w:rPr>
        <w:sym w:font="HQPB2" w:char="F064"/>
      </w:r>
      <w:r w:rsidRPr="00F27A49">
        <w:rPr>
          <w:rFonts w:asciiTheme="majorBidi" w:hAnsiTheme="majorBidi" w:cstheme="majorBidi"/>
          <w:lang w:val="id-ID"/>
        </w:rPr>
        <w:sym w:font="HQPB1" w:char="F024"/>
      </w:r>
      <w:r w:rsidRPr="00F27A49">
        <w:rPr>
          <w:rFonts w:asciiTheme="majorBidi" w:hAnsiTheme="majorBidi" w:cstheme="majorBidi"/>
          <w:lang w:val="id-ID"/>
        </w:rPr>
        <w:sym w:font="HQPB5" w:char="F079"/>
      </w:r>
      <w:r w:rsidRPr="00F27A49">
        <w:rPr>
          <w:rFonts w:asciiTheme="majorBidi" w:hAnsiTheme="majorBidi" w:cstheme="majorBidi"/>
          <w:lang w:val="id-ID"/>
        </w:rPr>
        <w:sym w:font="HQPB1" w:char="F099"/>
      </w:r>
      <w:r w:rsidRPr="00F27A49">
        <w:rPr>
          <w:rFonts w:asciiTheme="majorBidi" w:hAnsiTheme="majorBidi" w:cstheme="majorBidi"/>
          <w:rtl/>
          <w:lang w:val="id-ID"/>
        </w:rPr>
        <w:t xml:space="preserve"> </w:t>
      </w:r>
      <w:r w:rsidRPr="00F27A49">
        <w:rPr>
          <w:rFonts w:asciiTheme="majorBidi" w:hAnsiTheme="majorBidi" w:cstheme="majorBidi"/>
          <w:lang w:val="id-ID"/>
        </w:rPr>
        <w:sym w:font="HQPB2" w:char="F0C7"/>
      </w:r>
      <w:r w:rsidRPr="00F27A49">
        <w:rPr>
          <w:rFonts w:asciiTheme="majorBidi" w:hAnsiTheme="majorBidi" w:cstheme="majorBidi"/>
          <w:lang w:val="id-ID"/>
        </w:rPr>
        <w:sym w:font="HQPB2" w:char="F0CE"/>
      </w:r>
      <w:r w:rsidRPr="00F27A49">
        <w:rPr>
          <w:rFonts w:asciiTheme="majorBidi" w:hAnsiTheme="majorBidi" w:cstheme="majorBidi"/>
          <w:lang w:val="id-ID"/>
        </w:rPr>
        <w:sym w:font="HQPB2" w:char="F0C8"/>
      </w:r>
      <w:r w:rsidR="00A7103D" w:rsidRPr="00F27A49">
        <w:rPr>
          <w:rFonts w:asciiTheme="majorBidi" w:hAnsiTheme="majorBidi" w:cstheme="majorBidi"/>
          <w:rtl/>
        </w:rPr>
        <w:t xml:space="preserve"> </w:t>
      </w:r>
    </w:p>
    <w:p w:rsidR="005879DE" w:rsidRDefault="00A7103D" w:rsidP="005879DE">
      <w:pPr>
        <w:ind w:left="1418"/>
        <w:jc w:val="both"/>
      </w:pPr>
      <w:r w:rsidRPr="00A7103D">
        <w:t>Artinya:</w:t>
      </w:r>
    </w:p>
    <w:p w:rsidR="005879DE" w:rsidRDefault="005879DE" w:rsidP="005879DE">
      <w:pPr>
        <w:ind w:left="1418"/>
        <w:jc w:val="both"/>
      </w:pPr>
    </w:p>
    <w:p w:rsidR="00A7103D" w:rsidRPr="005879DE" w:rsidRDefault="005879DE" w:rsidP="005879DE">
      <w:pPr>
        <w:ind w:left="1418"/>
        <w:jc w:val="both"/>
      </w:pPr>
      <w:r>
        <w:t>“</w:t>
      </w:r>
      <w:r w:rsidR="00A7103D" w:rsidRPr="00A7103D">
        <w:rPr>
          <w:i/>
          <w:iCs/>
        </w:rPr>
        <w:t xml:space="preserve">Maka kecelakaanlah bagi orang-orang yang shalat, (yaitu) orang-orang yang lalai </w:t>
      </w:r>
      <w:r w:rsidR="00A7103D" w:rsidRPr="00A7103D">
        <w:rPr>
          <w:i/>
          <w:iCs/>
          <w:lang w:eastAsia="id-ID"/>
        </w:rPr>
        <w:t>dari</w:t>
      </w:r>
      <w:r w:rsidR="00A7103D" w:rsidRPr="00A7103D">
        <w:rPr>
          <w:i/>
          <w:iCs/>
        </w:rPr>
        <w:t xml:space="preserve"> shalatnya.</w:t>
      </w:r>
      <w:r>
        <w:rPr>
          <w:iCs/>
        </w:rPr>
        <w:t>” (</w:t>
      </w:r>
      <w:r w:rsidRPr="00A7103D">
        <w:t>Q.S</w:t>
      </w:r>
      <w:r>
        <w:t>. al-Ma’un: 4-</w:t>
      </w:r>
      <w:r w:rsidRPr="00A7103D">
        <w:t>5</w:t>
      </w:r>
      <w:r>
        <w:rPr>
          <w:iCs/>
        </w:rPr>
        <w:t>)</w:t>
      </w:r>
    </w:p>
    <w:p w:rsidR="00A7103D" w:rsidRPr="00A7103D" w:rsidRDefault="00A7103D" w:rsidP="005879DE">
      <w:pPr>
        <w:ind w:left="709" w:firstLine="709"/>
        <w:jc w:val="both"/>
        <w:rPr>
          <w:i/>
          <w:iCs/>
        </w:rPr>
      </w:pPr>
    </w:p>
    <w:p w:rsidR="00A7103D" w:rsidRPr="00A7103D" w:rsidRDefault="00A7103D" w:rsidP="00A7103D">
      <w:pPr>
        <w:spacing w:line="480" w:lineRule="auto"/>
        <w:ind w:left="709" w:firstLine="709"/>
        <w:jc w:val="both"/>
        <w:rPr>
          <w:lang w:eastAsia="id-ID"/>
        </w:rPr>
      </w:pPr>
      <w:r w:rsidRPr="00A7103D">
        <w:rPr>
          <w:lang w:eastAsia="id-ID"/>
        </w:rPr>
        <w:t>Ayat di atas adalah salah satu contoh bahwa Islam adalah agama yang menghargai kedisiplinan . Rasulullah saw juga menyuruh umat untuk shalat tepat waktu, tidak mengulur-ngulur waktu apalagi sampai meninggalkan shalat yang telah diperintahkan.</w:t>
      </w:r>
    </w:p>
    <w:p w:rsidR="00A7103D" w:rsidRPr="00A7103D" w:rsidRDefault="00A7103D" w:rsidP="00A7103D">
      <w:pPr>
        <w:spacing w:line="480" w:lineRule="auto"/>
        <w:ind w:left="709" w:firstLine="709"/>
        <w:jc w:val="both"/>
        <w:rPr>
          <w:lang w:eastAsia="id-ID"/>
        </w:rPr>
      </w:pPr>
      <w:r w:rsidRPr="00A7103D">
        <w:rPr>
          <w:lang w:eastAsia="id-ID"/>
        </w:rPr>
        <w:lastRenderedPageBreak/>
        <w:t>Tugas membina kedisiplinan siswa bukan hanya tugas kepala sekolah, WAKA kesiswaan dan guru BK saja, tapi itu adalah tanggung jawab semua guru termasuk guru agama. Siswa yang memiliki disiplin dalam belajar akan menunjukkan kesiapannya dalam mengikuti pelajaran di kelas, memperhatikan</w:t>
      </w:r>
      <w:r w:rsidR="009D00D7">
        <w:rPr>
          <w:lang w:val="id-ID" w:eastAsia="id-ID"/>
        </w:rPr>
        <w:t xml:space="preserve"> </w:t>
      </w:r>
      <w:r w:rsidR="00395F18">
        <w:rPr>
          <w:lang w:eastAsia="id-ID"/>
        </w:rPr>
        <w:t>pe</w:t>
      </w:r>
      <w:r w:rsidR="00395F18">
        <w:rPr>
          <w:lang w:val="id-ID" w:eastAsia="id-ID"/>
        </w:rPr>
        <w:t>njelasan</w:t>
      </w:r>
      <w:r w:rsidR="009D00D7">
        <w:rPr>
          <w:lang w:val="id-ID" w:eastAsia="id-ID"/>
        </w:rPr>
        <w:t xml:space="preserve"> </w:t>
      </w:r>
      <w:r w:rsidR="009D00D7">
        <w:rPr>
          <w:lang w:eastAsia="id-ID"/>
        </w:rPr>
        <w:t>guru,</w:t>
      </w:r>
      <w:r w:rsidR="009D00D7">
        <w:rPr>
          <w:lang w:val="id-ID" w:eastAsia="id-ID"/>
        </w:rPr>
        <w:t xml:space="preserve"> </w:t>
      </w:r>
      <w:r w:rsidRPr="00A7103D">
        <w:rPr>
          <w:lang w:eastAsia="id-ID"/>
        </w:rPr>
        <w:t>mengerjakan tugas dan memiliki kelengkapan belajar seperti memiliki buku dan alat belajar lainnya. Belajar adalah suatu perubahan dalam kepribadian. Hal ini menyiratkan bahwa hasil belajar itu sangat erat dengan usaha pembiasaan, sedangkan pembiasaan itu sendiri berhasil atau tidaknya tergantung pada kemampuan untuk menciptakan atau memegang teguh kedisiplinan.</w:t>
      </w:r>
    </w:p>
    <w:p w:rsidR="00A7103D" w:rsidRPr="00A7103D" w:rsidRDefault="00A7103D" w:rsidP="00A7103D">
      <w:pPr>
        <w:pStyle w:val="NormalWeb"/>
        <w:spacing w:before="0" w:beforeAutospacing="0" w:after="0" w:afterAutospacing="0" w:line="480" w:lineRule="auto"/>
        <w:ind w:left="709" w:firstLine="709"/>
        <w:jc w:val="both"/>
        <w:rPr>
          <w:lang w:val="sv-SE" w:eastAsia="id-ID"/>
        </w:rPr>
      </w:pPr>
      <w:r w:rsidRPr="00A7103D">
        <w:rPr>
          <w:lang w:eastAsia="id-ID"/>
        </w:rPr>
        <w:t>Guru agama harus mampu membina siswa dalam rangka menegakkan disiplin dan mematuhi tata tertib di sekolah, seorang guru harus menyatakan peraturan dan konsekue</w:t>
      </w:r>
      <w:r w:rsidR="009540A6">
        <w:rPr>
          <w:lang w:eastAsia="id-ID"/>
        </w:rPr>
        <w:t>nsinya</w:t>
      </w:r>
      <w:r w:rsidR="008F70B0">
        <w:rPr>
          <w:lang w:val="id-ID" w:eastAsia="id-ID"/>
        </w:rPr>
        <w:t>.</w:t>
      </w:r>
      <w:r w:rsidR="009540A6">
        <w:rPr>
          <w:lang w:eastAsia="id-ID"/>
        </w:rPr>
        <w:t xml:space="preserve"> </w:t>
      </w:r>
      <w:r w:rsidR="008F70B0">
        <w:rPr>
          <w:lang w:eastAsia="id-ID"/>
        </w:rPr>
        <w:t xml:space="preserve">Bila  </w:t>
      </w:r>
      <w:r w:rsidR="009540A6">
        <w:rPr>
          <w:lang w:eastAsia="id-ID"/>
        </w:rPr>
        <w:t>siswa melanggarnya</w:t>
      </w:r>
      <w:r w:rsidR="009540A6">
        <w:rPr>
          <w:lang w:val="id-ID" w:eastAsia="id-ID"/>
        </w:rPr>
        <w:t>,</w:t>
      </w:r>
      <w:r w:rsidRPr="00A7103D">
        <w:rPr>
          <w:lang w:eastAsia="id-ID"/>
        </w:rPr>
        <w:t xml:space="preserve"> konsekuensi ini dilakukan secara bertahap dimulai dari peringatan, teguran, memberi tanda cek, disuruh menghadap Kepala Sekolah dan atau dilaporkan kepada orang tuanya tentang pelanggaran yan dilakukannya di sekolah. </w:t>
      </w:r>
      <w:r w:rsidRPr="00A7103D">
        <w:t xml:space="preserve">Walaupun setiap sekolah telah mempunyai peraturan tersendiri bukanlah berarti sekolah tersebut tidak menemukan berbagai bentuk pelanggaran. Pelanggaran terhadap peraturan sekolah kerap dilakukan oleh para siswa. </w:t>
      </w:r>
    </w:p>
    <w:p w:rsidR="00A7103D" w:rsidRPr="00A7103D" w:rsidRDefault="00F722ED" w:rsidP="00A7103D">
      <w:pPr>
        <w:pStyle w:val="NormalWeb"/>
        <w:spacing w:before="0" w:beforeAutospacing="0" w:after="0" w:afterAutospacing="0" w:line="480" w:lineRule="auto"/>
        <w:ind w:left="709" w:firstLine="709"/>
        <w:jc w:val="both"/>
        <w:rPr>
          <w:lang w:val="sv-SE" w:eastAsia="id-ID"/>
        </w:rPr>
      </w:pPr>
      <w:r>
        <w:rPr>
          <w:lang w:val="sv-SE" w:eastAsia="id-ID"/>
        </w:rPr>
        <w:t>Pelanggaran disiplin serin</w:t>
      </w:r>
      <w:r>
        <w:rPr>
          <w:lang w:val="id-ID" w:eastAsia="id-ID"/>
        </w:rPr>
        <w:t>g ter</w:t>
      </w:r>
      <w:r w:rsidR="00A7103D" w:rsidRPr="00A7103D">
        <w:rPr>
          <w:lang w:val="sv-SE" w:eastAsia="id-ID"/>
        </w:rPr>
        <w:t xml:space="preserve">lihat pada siswa sekolah menengah atas seperti SMA, </w:t>
      </w:r>
      <w:r w:rsidR="00395F18">
        <w:rPr>
          <w:lang w:val="id-ID" w:eastAsia="id-ID"/>
        </w:rPr>
        <w:t>SMK</w:t>
      </w:r>
      <w:r w:rsidR="00A7103D" w:rsidRPr="00A7103D">
        <w:rPr>
          <w:lang w:val="sv-SE" w:eastAsia="id-ID"/>
        </w:rPr>
        <w:t xml:space="preserve"> dan MA dibanding siswa di Sekolah Dasar. </w:t>
      </w:r>
      <w:r w:rsidR="00395F18">
        <w:rPr>
          <w:lang w:val="id-ID" w:eastAsia="id-ID"/>
        </w:rPr>
        <w:t>SMK</w:t>
      </w:r>
      <w:r w:rsidR="00352CBD" w:rsidRPr="00A7103D">
        <w:rPr>
          <w:lang w:val="sv-SE" w:eastAsia="id-ID"/>
        </w:rPr>
        <w:t xml:space="preserve"> </w:t>
      </w:r>
      <w:r w:rsidR="00A7103D" w:rsidRPr="00A7103D">
        <w:rPr>
          <w:lang w:val="sv-SE" w:eastAsia="id-ID"/>
        </w:rPr>
        <w:t xml:space="preserve">atau Sekolah Menengah Kejuruan adalah lembaga pendidikan sekolah yang </w:t>
      </w:r>
      <w:r w:rsidR="00A7103D" w:rsidRPr="00A7103D">
        <w:rPr>
          <w:lang w:val="sv-SE" w:eastAsia="id-ID"/>
        </w:rPr>
        <w:lastRenderedPageBreak/>
        <w:t>mempersiapkan anak didik untuk menguasai keahlian tertentu.</w:t>
      </w:r>
      <w:r w:rsidR="00A7103D" w:rsidRPr="00A7103D">
        <w:rPr>
          <w:rStyle w:val="FootnoteReference"/>
          <w:lang w:val="sv-SE" w:eastAsia="id-ID"/>
        </w:rPr>
        <w:footnoteReference w:id="14"/>
      </w:r>
      <w:r w:rsidR="00A7103D" w:rsidRPr="00A7103D">
        <w:rPr>
          <w:lang w:val="sv-SE" w:eastAsia="id-ID"/>
        </w:rPr>
        <w:t xml:space="preserve">  Siswa pada jenjang pendidikan menengah ini dapat digolongkan pada masa transisi antara masa anak-anak ke masa dewasa. Pada masa ini siswa akan sangat mudah dipengaruhi lingkungan dan pergaulan sehari-har, sehingga pada masa ini banyak terjadi pelanggaran-pelanggaran norma seperti pelanggaran tata tertib sekolah, kurangnya kedisiplinan dan lain-lain.</w:t>
      </w:r>
    </w:p>
    <w:p w:rsidR="00A7103D" w:rsidRPr="00A7103D" w:rsidRDefault="00A7103D" w:rsidP="00A7103D">
      <w:pPr>
        <w:pStyle w:val="NormalWeb"/>
        <w:spacing w:before="0" w:beforeAutospacing="0" w:after="0" w:afterAutospacing="0" w:line="480" w:lineRule="auto"/>
        <w:ind w:left="709" w:firstLine="709"/>
        <w:jc w:val="both"/>
        <w:rPr>
          <w:lang w:val="sv-SE" w:eastAsia="id-ID"/>
        </w:rPr>
      </w:pPr>
      <w:r w:rsidRPr="00A7103D">
        <w:rPr>
          <w:lang w:val="sv-SE" w:eastAsia="id-ID"/>
        </w:rPr>
        <w:t xml:space="preserve">Di Kota Payakumbuh, terdapat delapan </w:t>
      </w:r>
      <w:r w:rsidR="00352CBD">
        <w:rPr>
          <w:lang w:val="sv-SE" w:eastAsia="id-ID"/>
        </w:rPr>
        <w:t>Sekolah Menengah Kejuruan</w:t>
      </w:r>
      <w:r w:rsidR="00352CBD" w:rsidRPr="00A7103D">
        <w:rPr>
          <w:lang w:val="sv-SE" w:eastAsia="id-ID"/>
        </w:rPr>
        <w:t xml:space="preserve"> </w:t>
      </w:r>
      <w:r w:rsidRPr="00A7103D">
        <w:rPr>
          <w:lang w:val="sv-SE" w:eastAsia="id-ID"/>
        </w:rPr>
        <w:t xml:space="preserve">yang terdiri dari tiga </w:t>
      </w:r>
      <w:r w:rsidR="00395F18">
        <w:rPr>
          <w:lang w:val="id-ID" w:eastAsia="id-ID"/>
        </w:rPr>
        <w:t>SMK</w:t>
      </w:r>
      <w:r w:rsidR="00352CBD" w:rsidRPr="00A7103D">
        <w:rPr>
          <w:lang w:val="sv-SE" w:eastAsia="id-ID"/>
        </w:rPr>
        <w:t xml:space="preserve"> </w:t>
      </w:r>
      <w:r w:rsidRPr="00A7103D">
        <w:rPr>
          <w:lang w:val="sv-SE" w:eastAsia="id-ID"/>
        </w:rPr>
        <w:t xml:space="preserve">Negeri dan lima </w:t>
      </w:r>
      <w:r w:rsidR="00395F18">
        <w:rPr>
          <w:lang w:val="id-ID" w:eastAsia="id-ID"/>
        </w:rPr>
        <w:t>SMK</w:t>
      </w:r>
      <w:r w:rsidRPr="00A7103D">
        <w:rPr>
          <w:lang w:val="sv-SE" w:eastAsia="id-ID"/>
        </w:rPr>
        <w:t xml:space="preserve"> Swasta deng</w:t>
      </w:r>
      <w:r w:rsidR="0058408E">
        <w:rPr>
          <w:lang w:val="sv-SE" w:eastAsia="id-ID"/>
        </w:rPr>
        <w:t>an jumlah guru agama sebanyak 2</w:t>
      </w:r>
      <w:r w:rsidR="0058408E">
        <w:rPr>
          <w:lang w:val="id-ID" w:eastAsia="id-ID"/>
        </w:rPr>
        <w:t>1</w:t>
      </w:r>
      <w:r w:rsidRPr="00A7103D">
        <w:rPr>
          <w:lang w:val="sv-SE" w:eastAsia="id-ID"/>
        </w:rPr>
        <w:t xml:space="preserve"> orang seperti dalam tabel berikut:</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3818"/>
        <w:gridCol w:w="3119"/>
      </w:tblGrid>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center"/>
              <w:rPr>
                <w:b/>
                <w:bCs/>
                <w:lang w:val="sv-SE" w:eastAsia="id-ID"/>
              </w:rPr>
            </w:pPr>
            <w:r w:rsidRPr="0095245E">
              <w:rPr>
                <w:b/>
                <w:bCs/>
                <w:lang w:val="sv-SE" w:eastAsia="id-ID"/>
              </w:rPr>
              <w:t>NO</w:t>
            </w:r>
          </w:p>
        </w:tc>
        <w:tc>
          <w:tcPr>
            <w:tcW w:w="3818" w:type="dxa"/>
          </w:tcPr>
          <w:p w:rsidR="005879DE" w:rsidRPr="0095245E" w:rsidRDefault="005879DE" w:rsidP="00263E04">
            <w:pPr>
              <w:pStyle w:val="NormalWeb"/>
              <w:spacing w:before="0" w:beforeAutospacing="0" w:after="0" w:afterAutospacing="0" w:line="360" w:lineRule="auto"/>
              <w:jc w:val="center"/>
              <w:rPr>
                <w:b/>
                <w:bCs/>
                <w:lang w:val="sv-SE" w:eastAsia="id-ID"/>
              </w:rPr>
            </w:pPr>
            <w:r w:rsidRPr="0095245E">
              <w:rPr>
                <w:b/>
                <w:bCs/>
                <w:lang w:val="sv-SE" w:eastAsia="id-ID"/>
              </w:rPr>
              <w:t>NAMA SEKOLAH</w:t>
            </w:r>
          </w:p>
        </w:tc>
        <w:tc>
          <w:tcPr>
            <w:tcW w:w="3119" w:type="dxa"/>
          </w:tcPr>
          <w:p w:rsidR="005879DE" w:rsidRPr="0095245E" w:rsidRDefault="005879DE" w:rsidP="00263E04">
            <w:pPr>
              <w:pStyle w:val="NormalWeb"/>
              <w:spacing w:before="0" w:beforeAutospacing="0" w:after="0" w:afterAutospacing="0" w:line="360" w:lineRule="auto"/>
              <w:rPr>
                <w:b/>
                <w:bCs/>
                <w:lang w:val="sv-SE" w:eastAsia="id-ID"/>
              </w:rPr>
            </w:pPr>
            <w:r w:rsidRPr="0095245E">
              <w:rPr>
                <w:b/>
                <w:bCs/>
                <w:lang w:val="sv-SE" w:eastAsia="id-ID"/>
              </w:rPr>
              <w:t>JUMLAH GURU AG</w:t>
            </w:r>
            <w:r>
              <w:rPr>
                <w:b/>
                <w:bCs/>
                <w:lang w:val="sv-SE" w:eastAsia="id-ID"/>
              </w:rPr>
              <w:t>A</w:t>
            </w:r>
            <w:r w:rsidRPr="0095245E">
              <w:rPr>
                <w:b/>
                <w:bCs/>
                <w:lang w:val="sv-SE" w:eastAsia="id-ID"/>
              </w:rPr>
              <w:t>MA</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rPr>
                <w:lang w:val="sv-SE" w:eastAsia="id-ID"/>
              </w:rPr>
            </w:pPr>
            <w:r w:rsidRPr="0095245E">
              <w:rPr>
                <w:lang w:val="sv-SE" w:eastAsia="id-ID"/>
              </w:rPr>
              <w:t>1</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 xml:space="preserve">SMK </w:t>
            </w:r>
            <w:r w:rsidR="005879DE" w:rsidRPr="0095245E">
              <w:rPr>
                <w:lang w:val="sv-SE" w:eastAsia="id-ID"/>
              </w:rPr>
              <w:t>N 1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4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2</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 xml:space="preserve">SMK </w:t>
            </w:r>
            <w:r w:rsidR="005879DE" w:rsidRPr="0095245E">
              <w:rPr>
                <w:lang w:val="sv-SE" w:eastAsia="id-ID"/>
              </w:rPr>
              <w:t>N 2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5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3</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79DE" w:rsidRPr="0095245E">
              <w:rPr>
                <w:lang w:val="sv-SE" w:eastAsia="id-ID"/>
              </w:rPr>
              <w:t xml:space="preserve"> N 3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3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4</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79DE" w:rsidRPr="0095245E">
              <w:rPr>
                <w:lang w:val="sv-SE" w:eastAsia="id-ID"/>
              </w:rPr>
              <w:t xml:space="preserve"> Kosgoro</w:t>
            </w:r>
            <w:r w:rsidR="0058408E">
              <w:rPr>
                <w:lang w:val="id-ID" w:eastAsia="id-ID"/>
              </w:rPr>
              <w:t xml:space="preserve"> 1</w:t>
            </w:r>
            <w:r w:rsidR="007E443E">
              <w:rPr>
                <w:lang w:val="sv-SE" w:eastAsia="id-ID"/>
              </w:rPr>
              <w:t xml:space="preserve">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1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5</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408E">
              <w:rPr>
                <w:lang w:val="sv-SE" w:eastAsia="id-ID"/>
              </w:rPr>
              <w:t xml:space="preserve"> </w:t>
            </w:r>
            <w:r w:rsidR="005879DE" w:rsidRPr="0095245E">
              <w:rPr>
                <w:lang w:val="sv-SE" w:eastAsia="id-ID"/>
              </w:rPr>
              <w:t>Kosgoro</w:t>
            </w:r>
            <w:r w:rsidR="0058408E">
              <w:rPr>
                <w:lang w:val="id-ID" w:eastAsia="id-ID"/>
              </w:rPr>
              <w:t xml:space="preserve"> 2</w:t>
            </w:r>
            <w:r w:rsidR="007E443E">
              <w:rPr>
                <w:lang w:val="sv-SE" w:eastAsia="id-ID"/>
              </w:rPr>
              <w:t xml:space="preserve">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4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6</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79DE" w:rsidRPr="0095245E">
              <w:rPr>
                <w:lang w:val="sv-SE" w:eastAsia="id-ID"/>
              </w:rPr>
              <w:t xml:space="preserve"> Wira</w:t>
            </w:r>
            <w:r w:rsidR="007E443E">
              <w:rPr>
                <w:lang w:val="sv-SE" w:eastAsia="id-ID"/>
              </w:rPr>
              <w:t xml:space="preserve"> </w:t>
            </w:r>
            <w:r w:rsidR="0058408E" w:rsidRPr="0095245E">
              <w:rPr>
                <w:lang w:val="sv-SE" w:eastAsia="id-ID"/>
              </w:rPr>
              <w:t>B</w:t>
            </w:r>
            <w:r w:rsidR="0058408E">
              <w:rPr>
                <w:lang w:val="sv-SE" w:eastAsia="id-ID"/>
              </w:rPr>
              <w:t>h</w:t>
            </w:r>
            <w:r w:rsidR="0058408E" w:rsidRPr="0095245E">
              <w:rPr>
                <w:lang w:val="sv-SE" w:eastAsia="id-ID"/>
              </w:rPr>
              <w:t xml:space="preserve">akti </w:t>
            </w:r>
            <w:r w:rsidR="005879DE" w:rsidRPr="0095245E">
              <w:rPr>
                <w:lang w:val="sv-SE" w:eastAsia="id-ID"/>
              </w:rPr>
              <w:t xml:space="preserve">Payakumbuh </w:t>
            </w:r>
          </w:p>
        </w:tc>
        <w:tc>
          <w:tcPr>
            <w:tcW w:w="3119" w:type="dxa"/>
          </w:tcPr>
          <w:p w:rsidR="005879DE" w:rsidRPr="0095245E" w:rsidRDefault="0058408E" w:rsidP="00263E04">
            <w:pPr>
              <w:pStyle w:val="NormalWeb"/>
              <w:spacing w:before="0" w:beforeAutospacing="0" w:after="0" w:afterAutospacing="0" w:line="360" w:lineRule="auto"/>
              <w:jc w:val="both"/>
              <w:rPr>
                <w:lang w:val="sv-SE" w:eastAsia="id-ID"/>
              </w:rPr>
            </w:pPr>
            <w:r>
              <w:rPr>
                <w:lang w:val="id-ID" w:eastAsia="id-ID"/>
              </w:rPr>
              <w:t>1</w:t>
            </w:r>
            <w:r w:rsidR="005879DE" w:rsidRPr="0095245E">
              <w:rPr>
                <w:lang w:val="sv-SE" w:eastAsia="id-ID"/>
              </w:rPr>
              <w:t xml:space="preserve">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7</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408E">
              <w:rPr>
                <w:lang w:val="sv-SE" w:eastAsia="id-ID"/>
              </w:rPr>
              <w:t xml:space="preserve"> Taman</w:t>
            </w:r>
            <w:r w:rsidR="0058408E">
              <w:rPr>
                <w:lang w:val="id-ID" w:eastAsia="id-ID"/>
              </w:rPr>
              <w:t>s</w:t>
            </w:r>
            <w:r w:rsidR="005879DE" w:rsidRPr="0095245E">
              <w:rPr>
                <w:lang w:val="sv-SE" w:eastAsia="id-ID"/>
              </w:rPr>
              <w:t>iswa Payakumbuh</w:t>
            </w:r>
          </w:p>
        </w:tc>
        <w:tc>
          <w:tcPr>
            <w:tcW w:w="3119"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1 Orang</w:t>
            </w:r>
          </w:p>
        </w:tc>
      </w:tr>
      <w:tr w:rsidR="005879DE" w:rsidRPr="0095245E" w:rsidTr="005879DE">
        <w:tc>
          <w:tcPr>
            <w:tcW w:w="576" w:type="dxa"/>
          </w:tcPr>
          <w:p w:rsidR="005879DE" w:rsidRPr="0095245E" w:rsidRDefault="005879DE" w:rsidP="00263E04">
            <w:pPr>
              <w:pStyle w:val="NormalWeb"/>
              <w:spacing w:before="0" w:beforeAutospacing="0" w:after="0" w:afterAutospacing="0" w:line="360" w:lineRule="auto"/>
              <w:jc w:val="both"/>
              <w:rPr>
                <w:lang w:val="sv-SE" w:eastAsia="id-ID"/>
              </w:rPr>
            </w:pPr>
            <w:r w:rsidRPr="0095245E">
              <w:rPr>
                <w:lang w:val="sv-SE" w:eastAsia="id-ID"/>
              </w:rPr>
              <w:t>8</w:t>
            </w:r>
          </w:p>
        </w:tc>
        <w:tc>
          <w:tcPr>
            <w:tcW w:w="3818" w:type="dxa"/>
          </w:tcPr>
          <w:p w:rsidR="005879DE" w:rsidRPr="0095245E" w:rsidRDefault="00395F18" w:rsidP="00263E04">
            <w:pPr>
              <w:pStyle w:val="NormalWeb"/>
              <w:spacing w:before="0" w:beforeAutospacing="0" w:after="0" w:afterAutospacing="0" w:line="360" w:lineRule="auto"/>
              <w:jc w:val="both"/>
              <w:rPr>
                <w:lang w:val="sv-SE" w:eastAsia="id-ID"/>
              </w:rPr>
            </w:pPr>
            <w:r>
              <w:rPr>
                <w:lang w:val="id-ID" w:eastAsia="id-ID"/>
              </w:rPr>
              <w:t>SMK</w:t>
            </w:r>
            <w:r w:rsidR="005879DE" w:rsidRPr="0095245E">
              <w:rPr>
                <w:lang w:val="sv-SE" w:eastAsia="id-ID"/>
              </w:rPr>
              <w:t xml:space="preserve"> Mitra Payakumbuh</w:t>
            </w:r>
          </w:p>
        </w:tc>
        <w:tc>
          <w:tcPr>
            <w:tcW w:w="3119" w:type="dxa"/>
          </w:tcPr>
          <w:p w:rsidR="005879DE" w:rsidRPr="0095245E" w:rsidRDefault="0058408E" w:rsidP="00263E04">
            <w:pPr>
              <w:pStyle w:val="NormalWeb"/>
              <w:spacing w:before="0" w:beforeAutospacing="0" w:after="0" w:afterAutospacing="0" w:line="360" w:lineRule="auto"/>
              <w:jc w:val="both"/>
              <w:rPr>
                <w:lang w:val="sv-SE" w:eastAsia="id-ID"/>
              </w:rPr>
            </w:pPr>
            <w:r>
              <w:rPr>
                <w:lang w:val="id-ID" w:eastAsia="id-ID"/>
              </w:rPr>
              <w:t>2</w:t>
            </w:r>
            <w:r w:rsidR="005879DE" w:rsidRPr="0095245E">
              <w:rPr>
                <w:lang w:val="sv-SE" w:eastAsia="id-ID"/>
              </w:rPr>
              <w:t xml:space="preserve"> Orang</w:t>
            </w:r>
          </w:p>
        </w:tc>
      </w:tr>
      <w:tr w:rsidR="00395F18" w:rsidRPr="0095245E" w:rsidTr="00395F18">
        <w:tc>
          <w:tcPr>
            <w:tcW w:w="576" w:type="dxa"/>
            <w:tcBorders>
              <w:top w:val="single" w:sz="4" w:space="0" w:color="000000"/>
              <w:left w:val="single" w:sz="4" w:space="0" w:color="000000"/>
              <w:bottom w:val="single" w:sz="4" w:space="0" w:color="000000"/>
              <w:right w:val="single" w:sz="4" w:space="0" w:color="000000"/>
            </w:tcBorders>
          </w:tcPr>
          <w:p w:rsidR="00395F18" w:rsidRPr="00395F18" w:rsidRDefault="00395F18" w:rsidP="007A61E8">
            <w:pPr>
              <w:pStyle w:val="NormalWeb"/>
              <w:spacing w:before="0" w:beforeAutospacing="0" w:after="0" w:afterAutospacing="0" w:line="360" w:lineRule="auto"/>
              <w:jc w:val="both"/>
              <w:rPr>
                <w:lang w:val="id-ID" w:eastAsia="id-ID"/>
              </w:rPr>
            </w:pPr>
          </w:p>
        </w:tc>
        <w:tc>
          <w:tcPr>
            <w:tcW w:w="3818" w:type="dxa"/>
            <w:tcBorders>
              <w:top w:val="single" w:sz="4" w:space="0" w:color="000000"/>
              <w:left w:val="single" w:sz="4" w:space="0" w:color="000000"/>
              <w:bottom w:val="single" w:sz="4" w:space="0" w:color="000000"/>
              <w:right w:val="single" w:sz="4" w:space="0" w:color="000000"/>
            </w:tcBorders>
          </w:tcPr>
          <w:p w:rsidR="00395F18" w:rsidRPr="00395F18" w:rsidRDefault="00395F18" w:rsidP="00395F18">
            <w:pPr>
              <w:pStyle w:val="NormalWeb"/>
              <w:spacing w:before="0" w:beforeAutospacing="0" w:after="0" w:afterAutospacing="0" w:line="360" w:lineRule="auto"/>
              <w:jc w:val="both"/>
              <w:rPr>
                <w:lang w:val="id-ID" w:eastAsia="id-ID"/>
              </w:rPr>
            </w:pPr>
            <w:r>
              <w:rPr>
                <w:lang w:val="id-ID" w:eastAsia="id-ID"/>
              </w:rPr>
              <w:t>Jumlah</w:t>
            </w:r>
          </w:p>
        </w:tc>
        <w:tc>
          <w:tcPr>
            <w:tcW w:w="3119" w:type="dxa"/>
            <w:tcBorders>
              <w:top w:val="single" w:sz="4" w:space="0" w:color="000000"/>
              <w:left w:val="single" w:sz="4" w:space="0" w:color="000000"/>
              <w:bottom w:val="single" w:sz="4" w:space="0" w:color="000000"/>
              <w:right w:val="single" w:sz="4" w:space="0" w:color="000000"/>
            </w:tcBorders>
          </w:tcPr>
          <w:p w:rsidR="00395F18" w:rsidRPr="00395F18" w:rsidRDefault="00395F18" w:rsidP="007A61E8">
            <w:pPr>
              <w:pStyle w:val="NormalWeb"/>
              <w:spacing w:before="0" w:beforeAutospacing="0" w:after="0" w:afterAutospacing="0" w:line="360" w:lineRule="auto"/>
              <w:jc w:val="both"/>
              <w:rPr>
                <w:lang w:val="id-ID" w:eastAsia="id-ID"/>
              </w:rPr>
            </w:pPr>
            <w:r>
              <w:rPr>
                <w:lang w:val="id-ID" w:eastAsia="id-ID"/>
              </w:rPr>
              <w:t>21</w:t>
            </w:r>
            <w:r w:rsidRPr="00395F18">
              <w:rPr>
                <w:lang w:val="id-ID" w:eastAsia="id-ID"/>
              </w:rPr>
              <w:t>Orang</w:t>
            </w:r>
          </w:p>
        </w:tc>
      </w:tr>
    </w:tbl>
    <w:p w:rsidR="00A7103D" w:rsidRPr="00B501A9" w:rsidRDefault="00A7103D" w:rsidP="00B501A9">
      <w:pPr>
        <w:pStyle w:val="NormalWeb"/>
        <w:spacing w:before="0" w:beforeAutospacing="0" w:after="0" w:afterAutospacing="0" w:line="480" w:lineRule="auto"/>
        <w:ind w:left="709" w:firstLine="709"/>
        <w:jc w:val="both"/>
        <w:rPr>
          <w:lang w:val="sv-SE"/>
        </w:rPr>
      </w:pPr>
      <w:r w:rsidRPr="00A7103D">
        <w:rPr>
          <w:lang w:val="sv-SE" w:eastAsia="id-ID"/>
        </w:rPr>
        <w:t>Pada observasi awal yang telah peneliti lakukan di seluruh</w:t>
      </w:r>
      <w:r w:rsidR="00352CBD">
        <w:rPr>
          <w:lang w:val="sv-SE" w:eastAsia="id-ID"/>
        </w:rPr>
        <w:t xml:space="preserve"> </w:t>
      </w:r>
      <w:r w:rsidR="00395F18">
        <w:rPr>
          <w:lang w:val="id-ID" w:eastAsia="id-ID"/>
        </w:rPr>
        <w:t>SMK</w:t>
      </w:r>
      <w:r w:rsidR="00352CBD">
        <w:rPr>
          <w:lang w:val="sv-SE" w:eastAsia="id-ID"/>
        </w:rPr>
        <w:t xml:space="preserve"> </w:t>
      </w:r>
      <w:r w:rsidRPr="00A7103D">
        <w:rPr>
          <w:lang w:val="sv-SE" w:eastAsia="id-ID"/>
        </w:rPr>
        <w:t xml:space="preserve">se kota Payakumbuh yang terdiri dari 3 </w:t>
      </w:r>
      <w:r w:rsidR="00395F18">
        <w:rPr>
          <w:lang w:val="id-ID" w:eastAsia="id-ID"/>
        </w:rPr>
        <w:t>SMK</w:t>
      </w:r>
      <w:r w:rsidR="00352CBD">
        <w:rPr>
          <w:lang w:val="sv-SE" w:eastAsia="id-ID"/>
        </w:rPr>
        <w:t xml:space="preserve"> </w:t>
      </w:r>
      <w:r w:rsidRPr="00A7103D">
        <w:rPr>
          <w:lang w:val="sv-SE" w:eastAsia="id-ID"/>
        </w:rPr>
        <w:t xml:space="preserve">Negeri dan 5 </w:t>
      </w:r>
      <w:r w:rsidR="00395F18">
        <w:rPr>
          <w:lang w:val="id-ID" w:eastAsia="id-ID"/>
        </w:rPr>
        <w:t>SMK</w:t>
      </w:r>
      <w:r w:rsidRPr="00A7103D">
        <w:rPr>
          <w:lang w:val="sv-SE" w:eastAsia="id-ID"/>
        </w:rPr>
        <w:t xml:space="preserve"> Swasta tersebut, terlihat bahwa tingkat kedisiplinan siswa </w:t>
      </w:r>
      <w:r w:rsidR="00395F18">
        <w:rPr>
          <w:lang w:val="id-ID" w:eastAsia="id-ID"/>
        </w:rPr>
        <w:t xml:space="preserve">SMK </w:t>
      </w:r>
      <w:r w:rsidRPr="00A7103D">
        <w:rPr>
          <w:lang w:val="sv-SE" w:eastAsia="id-ID"/>
        </w:rPr>
        <w:t xml:space="preserve">masih kurang terbukti </w:t>
      </w:r>
      <w:r w:rsidRPr="00A7103D">
        <w:rPr>
          <w:lang w:val="sv-SE" w:eastAsia="id-ID"/>
        </w:rPr>
        <w:lastRenderedPageBreak/>
        <w:t xml:space="preserve">dari masih seringnya siswa terlambat masuk dalam kelas, terlambat mengikuti upacara bendera, banyak siswa yang tidak menyelesaikan tugas pada waktunya, banyak siswa yang tidak taat pada tata tertib sekolah seperti menerima telephon di dalam kelas pada saat proses belajar mengajar </w:t>
      </w:r>
      <w:r w:rsidRPr="00B501A9">
        <w:rPr>
          <w:lang w:val="sv-SE" w:eastAsia="id-ID"/>
        </w:rPr>
        <w:t>berlangsung, banyak siswa yang tidak mengerjakan pekerjaan rumah.</w:t>
      </w:r>
      <w:r w:rsidRPr="00B501A9">
        <w:rPr>
          <w:lang w:val="id-ID"/>
        </w:rPr>
        <w:t xml:space="preserve"> Penulis melihat siswa bermain di luar pekarangan sekolah pada jam sekolah, ini terlihat banyaknya siswa yang duduk-duduk di warung sambil bermain kartu, adapun </w:t>
      </w:r>
      <w:r w:rsidRPr="00B501A9">
        <w:rPr>
          <w:lang w:val="sv-SE"/>
        </w:rPr>
        <w:t xml:space="preserve">kurang hormat kepada guru dan pegawai sekolah, kurang disiplin terhadap waktu dan tidak mengindahkan tata tertib serta peraturan sekolah, kurang memelihara keindahan dan kebersihan lingkungan, ketika akan berbaris, beberapa orang guru menjemput siswa yang bermain-main di pekarangan sekolah, perkelahian antar pelajar, dan lain-lain. Hal ini penulis temukan tidak pada satu sekolah saja, tapi di beberapa sekolah bahkan hampir di semua </w:t>
      </w:r>
      <w:r w:rsidR="00395F18" w:rsidRPr="00B501A9">
        <w:rPr>
          <w:lang w:val="id-ID"/>
        </w:rPr>
        <w:t>SMK</w:t>
      </w:r>
      <w:r w:rsidRPr="00B501A9">
        <w:rPr>
          <w:lang w:val="sv-SE"/>
        </w:rPr>
        <w:t xml:space="preserve"> yang ada di Kota Payakumbuh. </w:t>
      </w:r>
    </w:p>
    <w:p w:rsidR="00A7103D" w:rsidRPr="00B501A9" w:rsidRDefault="00A7103D" w:rsidP="00B501A9">
      <w:pPr>
        <w:pStyle w:val="NormalWeb"/>
        <w:spacing w:before="0" w:beforeAutospacing="0" w:after="0" w:afterAutospacing="0" w:line="480" w:lineRule="auto"/>
        <w:ind w:left="709" w:firstLine="709"/>
        <w:jc w:val="both"/>
        <w:rPr>
          <w:lang w:val="sv-SE"/>
        </w:rPr>
      </w:pPr>
      <w:r w:rsidRPr="00B501A9">
        <w:rPr>
          <w:lang w:val="sv-SE"/>
        </w:rPr>
        <w:t xml:space="preserve">Selain melihat langsung ke lapangan, penulis juga melakukan wawancara dengan beberapa orang guru </w:t>
      </w:r>
      <w:r w:rsidR="00395F18" w:rsidRPr="00B501A9">
        <w:rPr>
          <w:lang w:val="id-ID"/>
        </w:rPr>
        <w:t>SMK</w:t>
      </w:r>
      <w:r w:rsidR="0058408E" w:rsidRPr="00B501A9">
        <w:rPr>
          <w:lang w:val="sv-SE"/>
        </w:rPr>
        <w:t>,</w:t>
      </w:r>
      <w:r w:rsidRPr="00B501A9">
        <w:rPr>
          <w:lang w:val="sv-SE"/>
        </w:rPr>
        <w:t xml:space="preserve"> yang mengatakan bahwa dalam berbaris, guru kesulitan mengumpulkan siswa, walaupun sudah diperintahkan untuk berbaris.</w:t>
      </w:r>
      <w:r w:rsidRPr="00B501A9">
        <w:rPr>
          <w:rStyle w:val="FootnoteReference"/>
          <w:lang w:val="sv-SE"/>
        </w:rPr>
        <w:footnoteReference w:id="15"/>
      </w:r>
      <w:r w:rsidRPr="00B501A9">
        <w:rPr>
          <w:lang w:val="sv-SE"/>
        </w:rPr>
        <w:t xml:space="preserve"> Siswa sering keluar masuk kelas dan menerima telephon di dalam kelas.</w:t>
      </w:r>
      <w:r w:rsidR="00395F18" w:rsidRPr="00B501A9">
        <w:rPr>
          <w:rStyle w:val="FootnoteReference"/>
          <w:lang w:val="sv-SE"/>
        </w:rPr>
        <w:footnoteReference w:id="16"/>
      </w:r>
      <w:r w:rsidRPr="00B501A9">
        <w:rPr>
          <w:lang w:val="sv-SE"/>
        </w:rPr>
        <w:t xml:space="preserve"> Beberapa orang siswa tidak mau ikut </w:t>
      </w:r>
      <w:r w:rsidRPr="00B501A9">
        <w:rPr>
          <w:lang w:val="sv-SE"/>
        </w:rPr>
        <w:lastRenderedPageBreak/>
        <w:t>gotong royong ketika siswa dan guru bersama-sama membersihkan lingkungan sekolah.</w:t>
      </w:r>
      <w:r w:rsidRPr="00B501A9">
        <w:rPr>
          <w:rStyle w:val="FootnoteReference"/>
          <w:lang w:val="sv-SE"/>
        </w:rPr>
        <w:footnoteReference w:id="17"/>
      </w:r>
      <w:r w:rsidRPr="00B501A9">
        <w:rPr>
          <w:lang w:val="sv-SE"/>
        </w:rPr>
        <w:t xml:space="preserve"> </w:t>
      </w:r>
    </w:p>
    <w:p w:rsidR="00A7103D" w:rsidRPr="00B501A9" w:rsidRDefault="00A7103D" w:rsidP="00B501A9">
      <w:pPr>
        <w:pStyle w:val="NormalWeb"/>
        <w:spacing w:before="0" w:beforeAutospacing="0" w:after="0" w:afterAutospacing="0" w:line="480" w:lineRule="auto"/>
        <w:ind w:left="709" w:firstLine="709"/>
        <w:jc w:val="both"/>
        <w:rPr>
          <w:lang w:val="id-ID"/>
        </w:rPr>
      </w:pPr>
      <w:r w:rsidRPr="00B501A9">
        <w:rPr>
          <w:lang w:val="sv-SE"/>
        </w:rPr>
        <w:t xml:space="preserve">Penulis juga melakukan wawancara ke kantor Polisi Pamong Praja Payakumbuh mengingat karena Polisi Pamong Praja sering mendatangi </w:t>
      </w:r>
      <w:r w:rsidRPr="00A7103D">
        <w:rPr>
          <w:lang w:val="sv-SE"/>
        </w:rPr>
        <w:t>sekolah untuk merazia siswa. Mereka juga sering mendapati siswa berkeliaran di pasar, warung, tempat bermain billiard dan di warnet pada jam sekolah.</w:t>
      </w:r>
      <w:r w:rsidRPr="00A7103D">
        <w:rPr>
          <w:rStyle w:val="FootnoteReference"/>
          <w:lang w:val="sv-SE"/>
        </w:rPr>
        <w:footnoteReference w:id="18"/>
      </w:r>
      <w:r w:rsidR="009D00D7">
        <w:rPr>
          <w:lang w:val="sv-SE"/>
        </w:rPr>
        <w:t xml:space="preserve"> Hal ini </w:t>
      </w:r>
      <w:r w:rsidR="009D00D7">
        <w:rPr>
          <w:lang w:val="id-ID"/>
        </w:rPr>
        <w:t xml:space="preserve">menurut penulis </w:t>
      </w:r>
      <w:r w:rsidRPr="00A7103D">
        <w:rPr>
          <w:lang w:val="sv-SE"/>
        </w:rPr>
        <w:t xml:space="preserve">juga termasuk bentuk pelanggaran disiplin yang dilakukan oleh siswa. </w:t>
      </w:r>
    </w:p>
    <w:p w:rsidR="00A7103D" w:rsidRPr="00A7103D" w:rsidRDefault="005F35B4" w:rsidP="00A7103D">
      <w:pPr>
        <w:pStyle w:val="NormalWeb"/>
        <w:spacing w:before="0" w:beforeAutospacing="0" w:after="0" w:afterAutospacing="0" w:line="480" w:lineRule="auto"/>
        <w:ind w:left="709" w:firstLine="709"/>
        <w:jc w:val="both"/>
        <w:rPr>
          <w:lang w:eastAsia="id-ID"/>
        </w:rPr>
      </w:pPr>
      <w:r>
        <w:rPr>
          <w:lang w:val="id-ID" w:eastAsia="id-ID"/>
        </w:rPr>
        <w:t>Banyak hal yang menj</w:t>
      </w:r>
      <w:r w:rsidR="00363D56">
        <w:rPr>
          <w:lang w:val="id-ID" w:eastAsia="id-ID"/>
        </w:rPr>
        <w:t xml:space="preserve">adi faktor siswa melakukan pelanggaran disiplin, padahal </w:t>
      </w:r>
      <w:r w:rsidR="00A7103D" w:rsidRPr="00A7103D">
        <w:rPr>
          <w:lang w:val="sv-SE" w:eastAsia="id-ID"/>
        </w:rPr>
        <w:t>peranan  kedisiplin</w:t>
      </w:r>
      <w:r w:rsidR="009D00D7">
        <w:rPr>
          <w:lang w:val="sv-SE" w:eastAsia="id-ID"/>
        </w:rPr>
        <w:t>an  sangat  besar  bagi  siswa</w:t>
      </w:r>
      <w:r w:rsidR="009D00D7">
        <w:rPr>
          <w:lang w:val="id-ID" w:eastAsia="id-ID"/>
        </w:rPr>
        <w:t>. D</w:t>
      </w:r>
      <w:r w:rsidR="009D00D7">
        <w:rPr>
          <w:lang w:val="sv-SE" w:eastAsia="id-ID"/>
        </w:rPr>
        <w:t>engan kedisiplinan</w:t>
      </w:r>
      <w:r w:rsidR="009D00D7">
        <w:rPr>
          <w:lang w:val="id-ID" w:eastAsia="id-ID"/>
        </w:rPr>
        <w:t xml:space="preserve">, </w:t>
      </w:r>
      <w:r w:rsidR="00A7103D" w:rsidRPr="00A7103D">
        <w:rPr>
          <w:lang w:val="sv-SE" w:eastAsia="id-ID"/>
        </w:rPr>
        <w:t xml:space="preserve">siswa  akan  mampu  mengkondisikan dirinya  untuk  belajar  sesuai  dengan  harapan  masyarakat.  </w:t>
      </w:r>
      <w:r w:rsidR="00A7103D" w:rsidRPr="00A7103D">
        <w:rPr>
          <w:lang w:eastAsia="id-ID"/>
        </w:rPr>
        <w:t xml:space="preserve">Dengan </w:t>
      </w:r>
      <w:r w:rsidR="00395F18">
        <w:rPr>
          <w:lang w:val="id-ID" w:eastAsia="id-ID"/>
        </w:rPr>
        <w:t xml:space="preserve">adanya kesadaran untuk </w:t>
      </w:r>
      <w:r w:rsidR="00395F18">
        <w:rPr>
          <w:lang w:eastAsia="id-ID"/>
        </w:rPr>
        <w:t>disipli</w:t>
      </w:r>
      <w:r w:rsidR="00A7103D" w:rsidRPr="00A7103D">
        <w:rPr>
          <w:lang w:eastAsia="id-ID"/>
        </w:rPr>
        <w:t>n</w:t>
      </w:r>
      <w:r w:rsidR="00395F18">
        <w:rPr>
          <w:lang w:val="id-ID" w:eastAsia="id-ID"/>
        </w:rPr>
        <w:t xml:space="preserve">, </w:t>
      </w:r>
      <w:r w:rsidR="00A7103D" w:rsidRPr="00A7103D">
        <w:rPr>
          <w:lang w:eastAsia="id-ID"/>
        </w:rPr>
        <w:t xml:space="preserve"> </w:t>
      </w:r>
      <w:r w:rsidR="00395F18">
        <w:rPr>
          <w:lang w:eastAsia="id-ID"/>
        </w:rPr>
        <w:t>maka  rasa malas,</w:t>
      </w:r>
      <w:r w:rsidR="00A7103D" w:rsidRPr="00A7103D">
        <w:rPr>
          <w:lang w:eastAsia="id-ID"/>
        </w:rPr>
        <w:t xml:space="preserve"> ak</w:t>
      </w:r>
      <w:r w:rsidR="00395F18">
        <w:rPr>
          <w:lang w:eastAsia="id-ID"/>
        </w:rPr>
        <w:t>an  dapat  teratasi</w:t>
      </w:r>
      <w:r w:rsidR="00395F18">
        <w:rPr>
          <w:lang w:val="id-ID" w:eastAsia="id-ID"/>
        </w:rPr>
        <w:t xml:space="preserve">. </w:t>
      </w:r>
      <w:r w:rsidR="00A7103D" w:rsidRPr="0038584A">
        <w:rPr>
          <w:lang w:val="id-ID" w:eastAsia="id-ID"/>
        </w:rPr>
        <w:t>Disiplin yang dilaksanakan di</w:t>
      </w:r>
      <w:r w:rsidR="009D00D7">
        <w:rPr>
          <w:lang w:val="id-ID" w:eastAsia="id-ID"/>
        </w:rPr>
        <w:t xml:space="preserve"> </w:t>
      </w:r>
      <w:r w:rsidR="00A7103D" w:rsidRPr="0038584A">
        <w:rPr>
          <w:lang w:val="id-ID" w:eastAsia="id-ID"/>
        </w:rPr>
        <w:t xml:space="preserve">sekolah terhadap siswa akan memberikan kebiasaan hidup yang positif, yang bermanfaat bagi dirinya, dan lingkungan baik pada saat bersekolah maupun untuk bekal hidup dikemudian hari. </w:t>
      </w:r>
      <w:r w:rsidR="00A7103D" w:rsidRPr="00A7103D">
        <w:rPr>
          <w:lang w:eastAsia="id-ID"/>
        </w:rPr>
        <w:t>Tetapi pendekatan dengan penegakan disiplin tersebut janganlah sampai membuat siswa tertekan, dan penerapannya harus pula demokratis dalam artian membina, tepatnya membina siswa dalam menegakkan disiplin sekolah.</w:t>
      </w:r>
    </w:p>
    <w:p w:rsidR="00B24386" w:rsidRPr="0038584A" w:rsidRDefault="00A7103D" w:rsidP="00724966">
      <w:pPr>
        <w:pStyle w:val="NormalWeb"/>
        <w:spacing w:before="0" w:beforeAutospacing="0" w:after="0" w:afterAutospacing="0" w:line="480" w:lineRule="auto"/>
        <w:ind w:left="709" w:firstLine="709"/>
        <w:jc w:val="both"/>
        <w:rPr>
          <w:lang w:val="id-ID"/>
        </w:rPr>
      </w:pPr>
      <w:r w:rsidRPr="00A7103D">
        <w:rPr>
          <w:lang w:val="id-ID"/>
        </w:rPr>
        <w:lastRenderedPageBreak/>
        <w:t xml:space="preserve">Disiplin siswa akan terwujud, tentu berdasarkan bimbingan dan pembinaan guru. </w:t>
      </w:r>
      <w:r w:rsidR="00395F18">
        <w:rPr>
          <w:lang w:val="id-ID"/>
        </w:rPr>
        <w:t xml:space="preserve">Oleh karena itu, </w:t>
      </w:r>
      <w:r w:rsidRPr="00A7103D">
        <w:rPr>
          <w:lang w:val="id-ID"/>
        </w:rPr>
        <w:t xml:space="preserve">sangat penting </w:t>
      </w:r>
      <w:r w:rsidRPr="0038584A">
        <w:rPr>
          <w:lang w:val="id-ID" w:eastAsia="id-ID"/>
        </w:rPr>
        <w:t>ki</w:t>
      </w:r>
      <w:r w:rsidR="00395F18">
        <w:rPr>
          <w:lang w:val="id-ID" w:eastAsia="id-ID"/>
        </w:rPr>
        <w:t>a</w:t>
      </w:r>
      <w:r w:rsidRPr="0038584A">
        <w:rPr>
          <w:lang w:val="id-ID" w:eastAsia="id-ID"/>
        </w:rPr>
        <w:t>rnya</w:t>
      </w:r>
      <w:r w:rsidRPr="00A7103D">
        <w:rPr>
          <w:lang w:val="id-ID"/>
        </w:rPr>
        <w:t xml:space="preserve"> bagi seorang guru mengetahui dan menerapkan berbagai strategi, metode, dan teknik dalam membina siswa agar di dalam diri siswa tumbuh kesadaran untuk bersama-sama berusaha menegakkan disiplin dan mematuhi tata tertib yang berlaku di sekolah.</w:t>
      </w:r>
    </w:p>
    <w:p w:rsidR="00A7103D" w:rsidRPr="00A7103D" w:rsidRDefault="00A7103D" w:rsidP="00A7103D">
      <w:pPr>
        <w:pStyle w:val="NormalWeb"/>
        <w:spacing w:before="0" w:beforeAutospacing="0" w:after="0" w:afterAutospacing="0" w:line="480" w:lineRule="auto"/>
        <w:ind w:left="709" w:firstLine="709"/>
        <w:jc w:val="both"/>
        <w:rPr>
          <w:b/>
        </w:rPr>
      </w:pPr>
      <w:r w:rsidRPr="00A7103D">
        <w:t xml:space="preserve">Dari permasalahan tersebut penulis memberi judul penelitian yaitu: </w:t>
      </w:r>
      <w:r w:rsidRPr="00A7103D">
        <w:rPr>
          <w:b/>
          <w:bCs/>
        </w:rPr>
        <w:t>“</w:t>
      </w:r>
      <w:r w:rsidR="00395F18" w:rsidRPr="00A7103D">
        <w:rPr>
          <w:b/>
        </w:rPr>
        <w:t xml:space="preserve">STRATEGI GURU AGAMA DALAM </w:t>
      </w:r>
      <w:r w:rsidR="00395F18" w:rsidRPr="00A7103D">
        <w:rPr>
          <w:b/>
          <w:bCs/>
        </w:rPr>
        <w:t>MEMBINA</w:t>
      </w:r>
      <w:r w:rsidR="00395F18" w:rsidRPr="00A7103D">
        <w:rPr>
          <w:b/>
        </w:rPr>
        <w:t xml:space="preserve"> SISWA MENEGAKKAN DISIPLIN SEKOLAH DI S</w:t>
      </w:r>
      <w:r w:rsidR="00395F18">
        <w:rPr>
          <w:b/>
        </w:rPr>
        <w:t xml:space="preserve">EKOLAH </w:t>
      </w:r>
      <w:r w:rsidR="00395F18" w:rsidRPr="00A7103D">
        <w:rPr>
          <w:b/>
        </w:rPr>
        <w:t>M</w:t>
      </w:r>
      <w:r w:rsidR="00395F18">
        <w:rPr>
          <w:b/>
        </w:rPr>
        <w:t xml:space="preserve">ENENGAH </w:t>
      </w:r>
      <w:r w:rsidR="00395F18" w:rsidRPr="00A7103D">
        <w:rPr>
          <w:b/>
        </w:rPr>
        <w:t>K</w:t>
      </w:r>
      <w:r w:rsidR="00395F18">
        <w:rPr>
          <w:b/>
        </w:rPr>
        <w:t>EJURUAN</w:t>
      </w:r>
      <w:r w:rsidR="00395F18" w:rsidRPr="00A7103D">
        <w:rPr>
          <w:b/>
        </w:rPr>
        <w:t xml:space="preserve"> </w:t>
      </w:r>
      <w:r w:rsidR="00395F18">
        <w:rPr>
          <w:b/>
        </w:rPr>
        <w:t>SE</w:t>
      </w:r>
      <w:r w:rsidR="00395F18" w:rsidRPr="00A7103D">
        <w:rPr>
          <w:b/>
        </w:rPr>
        <w:t xml:space="preserve"> KOTA PAYAKUMBUH</w:t>
      </w:r>
      <w:r w:rsidRPr="00A7103D">
        <w:rPr>
          <w:b/>
        </w:rPr>
        <w:t>”.</w:t>
      </w:r>
    </w:p>
    <w:p w:rsidR="00A7103D" w:rsidRPr="00A7103D" w:rsidRDefault="00A7103D" w:rsidP="00A7103D">
      <w:pPr>
        <w:spacing w:line="480" w:lineRule="auto"/>
        <w:ind w:left="709" w:firstLine="709"/>
        <w:jc w:val="both"/>
        <w:rPr>
          <w:b/>
        </w:rPr>
      </w:pPr>
    </w:p>
    <w:p w:rsidR="00A7103D" w:rsidRPr="00A7103D" w:rsidRDefault="00A7103D" w:rsidP="005879DE">
      <w:pPr>
        <w:pStyle w:val="ListParagraph"/>
        <w:numPr>
          <w:ilvl w:val="0"/>
          <w:numId w:val="13"/>
        </w:numPr>
        <w:spacing w:line="480" w:lineRule="auto"/>
        <w:ind w:left="709" w:hanging="425"/>
        <w:jc w:val="both"/>
        <w:rPr>
          <w:b/>
        </w:rPr>
      </w:pPr>
      <w:r w:rsidRPr="00A7103D">
        <w:rPr>
          <w:b/>
        </w:rPr>
        <w:t>Rumusan dan Batasan Masalah</w:t>
      </w:r>
    </w:p>
    <w:p w:rsidR="00A7103D" w:rsidRPr="00A7103D" w:rsidRDefault="0059634B" w:rsidP="00BE7A2F">
      <w:pPr>
        <w:pStyle w:val="Heading2"/>
        <w:numPr>
          <w:ilvl w:val="0"/>
          <w:numId w:val="7"/>
        </w:numPr>
        <w:ind w:left="993" w:hanging="284"/>
        <w:rPr>
          <w:rFonts w:ascii="Times New Roman" w:hAnsi="Times New Roman"/>
          <w:b w:val="0"/>
          <w:bCs w:val="0"/>
          <w:sz w:val="24"/>
          <w:szCs w:val="24"/>
        </w:rPr>
      </w:pPr>
      <w:r>
        <w:rPr>
          <w:rFonts w:ascii="Times New Roman" w:hAnsi="Times New Roman"/>
          <w:b w:val="0"/>
          <w:bCs w:val="0"/>
          <w:sz w:val="24"/>
          <w:szCs w:val="24"/>
          <w:lang w:val="id-ID"/>
        </w:rPr>
        <w:t xml:space="preserve">Rumusan </w:t>
      </w:r>
      <w:r w:rsidR="00A7103D" w:rsidRPr="00A7103D">
        <w:rPr>
          <w:rFonts w:ascii="Times New Roman" w:hAnsi="Times New Roman"/>
          <w:b w:val="0"/>
          <w:bCs w:val="0"/>
          <w:sz w:val="24"/>
          <w:szCs w:val="24"/>
        </w:rPr>
        <w:t>Masalah</w:t>
      </w:r>
    </w:p>
    <w:p w:rsidR="00A7103D" w:rsidRPr="00A7103D" w:rsidRDefault="008F70B0" w:rsidP="00BE7A2F">
      <w:pPr>
        <w:spacing w:line="480" w:lineRule="auto"/>
        <w:ind w:left="993" w:firstLine="398"/>
        <w:jc w:val="both"/>
      </w:pPr>
      <w:r>
        <w:rPr>
          <w:lang w:val="id-ID"/>
        </w:rPr>
        <w:t xml:space="preserve">Adapun rumusan masalah dalam penelitian ini adalah: </w:t>
      </w:r>
      <w:r w:rsidR="009540A6" w:rsidRPr="00A7103D">
        <w:rPr>
          <w:bCs/>
        </w:rPr>
        <w:t xml:space="preserve">bagaimanakah </w:t>
      </w:r>
      <w:r w:rsidR="00A7103D" w:rsidRPr="00A7103D">
        <w:rPr>
          <w:bCs/>
        </w:rPr>
        <w:t xml:space="preserve">strategi guru agama dalam membina siswa menegakkan disiplin  sekolah di </w:t>
      </w:r>
      <w:r w:rsidR="00A51D8A">
        <w:rPr>
          <w:bCs/>
        </w:rPr>
        <w:t>Sekolah Menengah Kejuruan</w:t>
      </w:r>
      <w:r w:rsidR="00A7103D" w:rsidRPr="00A7103D">
        <w:rPr>
          <w:bCs/>
        </w:rPr>
        <w:t xml:space="preserve"> se Kota Payakumbuh</w:t>
      </w:r>
      <w:r w:rsidR="009540A6">
        <w:rPr>
          <w:bCs/>
          <w:lang w:val="id-ID"/>
        </w:rPr>
        <w:t>?</w:t>
      </w:r>
      <w:r w:rsidR="00A7103D" w:rsidRPr="00A7103D">
        <w:t xml:space="preserve"> </w:t>
      </w:r>
    </w:p>
    <w:p w:rsidR="00A7103D" w:rsidRPr="00A7103D" w:rsidRDefault="00A7103D" w:rsidP="00BE7A2F">
      <w:pPr>
        <w:pStyle w:val="Heading2"/>
        <w:numPr>
          <w:ilvl w:val="0"/>
          <w:numId w:val="7"/>
        </w:numPr>
        <w:ind w:left="993" w:hanging="284"/>
        <w:rPr>
          <w:rFonts w:ascii="Times New Roman" w:hAnsi="Times New Roman"/>
          <w:b w:val="0"/>
          <w:sz w:val="24"/>
          <w:szCs w:val="24"/>
        </w:rPr>
      </w:pPr>
      <w:r w:rsidRPr="00A7103D">
        <w:rPr>
          <w:rFonts w:ascii="Times New Roman" w:hAnsi="Times New Roman"/>
          <w:b w:val="0"/>
          <w:sz w:val="24"/>
          <w:szCs w:val="24"/>
        </w:rPr>
        <w:t xml:space="preserve"> </w:t>
      </w:r>
      <w:r w:rsidRPr="00A7103D">
        <w:rPr>
          <w:rFonts w:ascii="Times New Roman" w:hAnsi="Times New Roman"/>
          <w:b w:val="0"/>
          <w:bCs w:val="0"/>
          <w:sz w:val="24"/>
          <w:szCs w:val="24"/>
        </w:rPr>
        <w:t>Batasan</w:t>
      </w:r>
      <w:r w:rsidRPr="00A7103D">
        <w:rPr>
          <w:rFonts w:ascii="Times New Roman" w:hAnsi="Times New Roman"/>
          <w:b w:val="0"/>
          <w:sz w:val="24"/>
          <w:szCs w:val="24"/>
        </w:rPr>
        <w:t xml:space="preserve">  </w:t>
      </w:r>
      <w:r w:rsidRPr="00A7103D">
        <w:rPr>
          <w:rFonts w:ascii="Times New Roman" w:hAnsi="Times New Roman"/>
          <w:b w:val="0"/>
          <w:bCs w:val="0"/>
          <w:sz w:val="24"/>
          <w:szCs w:val="24"/>
        </w:rPr>
        <w:t>Masalah</w:t>
      </w:r>
      <w:r w:rsidRPr="00A7103D">
        <w:rPr>
          <w:rFonts w:ascii="Times New Roman" w:hAnsi="Times New Roman"/>
          <w:b w:val="0"/>
          <w:sz w:val="24"/>
          <w:szCs w:val="24"/>
        </w:rPr>
        <w:t xml:space="preserve"> </w:t>
      </w:r>
    </w:p>
    <w:p w:rsidR="00A7103D" w:rsidRPr="00A7103D" w:rsidRDefault="00A7103D" w:rsidP="00BE7A2F">
      <w:pPr>
        <w:spacing w:line="480" w:lineRule="auto"/>
        <w:ind w:left="993" w:firstLine="398"/>
        <w:jc w:val="both"/>
        <w:rPr>
          <w:b/>
          <w:bCs/>
        </w:rPr>
      </w:pPr>
      <w:r w:rsidRPr="00A7103D">
        <w:t>Adapun yang menjadi batasan  permasalahan bagi penulis yaitu sebagai berikut :</w:t>
      </w:r>
    </w:p>
    <w:p w:rsidR="00A7103D" w:rsidRPr="00A7103D" w:rsidRDefault="00A7103D" w:rsidP="00BE7A2F">
      <w:pPr>
        <w:numPr>
          <w:ilvl w:val="0"/>
          <w:numId w:val="1"/>
        </w:numPr>
        <w:tabs>
          <w:tab w:val="clear" w:pos="927"/>
        </w:tabs>
        <w:spacing w:line="480" w:lineRule="auto"/>
        <w:ind w:left="1418" w:hanging="425"/>
        <w:jc w:val="both"/>
        <w:rPr>
          <w:lang w:val="sv-SE"/>
        </w:rPr>
      </w:pPr>
      <w:r w:rsidRPr="00A7103D">
        <w:t>Strategi guru agama dalam membina siswa menegakkan disiplin kelas.</w:t>
      </w:r>
    </w:p>
    <w:p w:rsidR="00A7103D" w:rsidRPr="00A7103D" w:rsidRDefault="00A7103D" w:rsidP="00BE7A2F">
      <w:pPr>
        <w:numPr>
          <w:ilvl w:val="0"/>
          <w:numId w:val="1"/>
        </w:numPr>
        <w:tabs>
          <w:tab w:val="clear" w:pos="927"/>
        </w:tabs>
        <w:spacing w:line="480" w:lineRule="auto"/>
        <w:ind w:left="1418" w:hanging="425"/>
        <w:jc w:val="both"/>
        <w:rPr>
          <w:lang w:val="sv-SE"/>
        </w:rPr>
      </w:pPr>
      <w:r w:rsidRPr="00A7103D">
        <w:t>Strategi guru agama dalam membina siswa menegakkan disiplin  di luar kelas.</w:t>
      </w:r>
    </w:p>
    <w:p w:rsidR="00A7103D" w:rsidRPr="00A7103D" w:rsidRDefault="00A7103D" w:rsidP="00BE7A2F">
      <w:pPr>
        <w:numPr>
          <w:ilvl w:val="0"/>
          <w:numId w:val="1"/>
        </w:numPr>
        <w:tabs>
          <w:tab w:val="clear" w:pos="927"/>
        </w:tabs>
        <w:spacing w:line="480" w:lineRule="auto"/>
        <w:ind w:left="1418" w:hanging="425"/>
        <w:jc w:val="both"/>
        <w:rPr>
          <w:lang w:val="sv-SE"/>
        </w:rPr>
      </w:pPr>
      <w:r w:rsidRPr="00A7103D">
        <w:rPr>
          <w:lang w:val="sv-SE"/>
        </w:rPr>
        <w:lastRenderedPageBreak/>
        <w:t>Faktor-faktor yang mempengaruhi kedisiplinan siswa.</w:t>
      </w:r>
    </w:p>
    <w:p w:rsidR="00395F18" w:rsidRPr="008F70B0" w:rsidRDefault="00A7103D" w:rsidP="008F70B0">
      <w:pPr>
        <w:numPr>
          <w:ilvl w:val="0"/>
          <w:numId w:val="1"/>
        </w:numPr>
        <w:tabs>
          <w:tab w:val="clear" w:pos="927"/>
        </w:tabs>
        <w:spacing w:line="480" w:lineRule="auto"/>
        <w:ind w:left="1418" w:hanging="425"/>
        <w:jc w:val="both"/>
        <w:rPr>
          <w:lang w:val="sv-SE"/>
        </w:rPr>
      </w:pPr>
      <w:r w:rsidRPr="00A7103D">
        <w:rPr>
          <w:lang w:val="sv-SE"/>
        </w:rPr>
        <w:t>Kendala-kendala yang dihadapi guru agama dalam membina siswa menegakkan disiplin  sekolah.</w:t>
      </w:r>
    </w:p>
    <w:p w:rsidR="00A7103D" w:rsidRPr="00A7103D" w:rsidRDefault="00A7103D" w:rsidP="00BE7A2F">
      <w:pPr>
        <w:pStyle w:val="ListParagraph"/>
        <w:numPr>
          <w:ilvl w:val="0"/>
          <w:numId w:val="13"/>
        </w:numPr>
        <w:spacing w:line="480" w:lineRule="auto"/>
        <w:ind w:left="709" w:hanging="425"/>
        <w:jc w:val="both"/>
        <w:rPr>
          <w:b/>
          <w:bCs/>
        </w:rPr>
      </w:pPr>
      <w:r w:rsidRPr="00A7103D">
        <w:rPr>
          <w:b/>
          <w:bCs/>
        </w:rPr>
        <w:t xml:space="preserve">Tujuan dan </w:t>
      </w:r>
      <w:r w:rsidRPr="00BE7A2F">
        <w:rPr>
          <w:b/>
        </w:rPr>
        <w:t>Kegunaan</w:t>
      </w:r>
      <w:r w:rsidRPr="00A7103D">
        <w:rPr>
          <w:b/>
          <w:bCs/>
        </w:rPr>
        <w:t xml:space="preserve"> Penelitian</w:t>
      </w:r>
    </w:p>
    <w:p w:rsidR="00A7103D" w:rsidRPr="00A7103D" w:rsidRDefault="00A7103D" w:rsidP="00BE7A2F">
      <w:pPr>
        <w:numPr>
          <w:ilvl w:val="0"/>
          <w:numId w:val="8"/>
        </w:numPr>
        <w:spacing w:line="480" w:lineRule="auto"/>
        <w:ind w:left="993" w:hanging="284"/>
        <w:jc w:val="both"/>
        <w:rPr>
          <w:bCs/>
        </w:rPr>
      </w:pPr>
      <w:r w:rsidRPr="00A7103D">
        <w:rPr>
          <w:bCs/>
        </w:rPr>
        <w:t>Tujuan Penelitian</w:t>
      </w:r>
    </w:p>
    <w:p w:rsidR="00A7103D" w:rsidRPr="00A7103D" w:rsidRDefault="00A7103D" w:rsidP="00BE7A2F">
      <w:pPr>
        <w:numPr>
          <w:ilvl w:val="0"/>
          <w:numId w:val="9"/>
        </w:numPr>
        <w:spacing w:line="480" w:lineRule="auto"/>
        <w:ind w:left="1418" w:hanging="284"/>
        <w:jc w:val="both"/>
        <w:rPr>
          <w:bCs/>
        </w:rPr>
      </w:pPr>
      <w:r w:rsidRPr="00A7103D">
        <w:rPr>
          <w:bCs/>
        </w:rPr>
        <w:t>Tujuan umum</w:t>
      </w:r>
    </w:p>
    <w:p w:rsidR="00A7103D" w:rsidRPr="00A7103D" w:rsidRDefault="00A7103D" w:rsidP="00BE7A2F">
      <w:pPr>
        <w:spacing w:line="480" w:lineRule="auto"/>
        <w:ind w:left="993" w:firstLine="398"/>
        <w:jc w:val="both"/>
      </w:pPr>
      <w:r w:rsidRPr="00A7103D">
        <w:tab/>
      </w:r>
      <w:r w:rsidR="009540A6" w:rsidRPr="00A7103D">
        <w:t xml:space="preserve">Tujuan </w:t>
      </w:r>
      <w:r w:rsidRPr="00A7103D">
        <w:t xml:space="preserve">umum </w:t>
      </w:r>
      <w:r w:rsidRPr="00A7103D">
        <w:rPr>
          <w:bCs/>
        </w:rPr>
        <w:t>diadakan</w:t>
      </w:r>
      <w:r w:rsidRPr="00A7103D">
        <w:t xml:space="preserve"> penelitian ini adalah untuk menjadi sebuah acuan kedepan bagi kita semua untuk sama-sama untuk lebih meningkatkan kedisiplinan.</w:t>
      </w:r>
    </w:p>
    <w:p w:rsidR="00A7103D" w:rsidRPr="00A7103D" w:rsidRDefault="00A7103D" w:rsidP="00BE7A2F">
      <w:pPr>
        <w:numPr>
          <w:ilvl w:val="0"/>
          <w:numId w:val="9"/>
        </w:numPr>
        <w:spacing w:line="480" w:lineRule="auto"/>
        <w:ind w:left="1418" w:hanging="284"/>
        <w:jc w:val="both"/>
        <w:rPr>
          <w:b/>
        </w:rPr>
      </w:pPr>
      <w:r w:rsidRPr="00A7103D">
        <w:rPr>
          <w:bCs/>
        </w:rPr>
        <w:t>Tujuan Khusus</w:t>
      </w:r>
      <w:r w:rsidRPr="00A7103D">
        <w:rPr>
          <w:b/>
        </w:rPr>
        <w:t xml:space="preserve"> </w:t>
      </w:r>
    </w:p>
    <w:p w:rsidR="00A7103D" w:rsidRPr="00A7103D" w:rsidRDefault="00A7103D" w:rsidP="00BE7A2F">
      <w:pPr>
        <w:spacing w:line="480" w:lineRule="auto"/>
        <w:ind w:left="993" w:firstLine="398"/>
        <w:jc w:val="both"/>
      </w:pPr>
      <w:r w:rsidRPr="00A7103D">
        <w:t xml:space="preserve">Adapun tujuan khususnya adalah </w:t>
      </w:r>
      <w:r w:rsidRPr="00A7103D">
        <w:rPr>
          <w:lang w:val="sv-SE"/>
        </w:rPr>
        <w:t>untuk menegetahui</w:t>
      </w:r>
      <w:r w:rsidRPr="00A7103D">
        <w:t>:</w:t>
      </w:r>
    </w:p>
    <w:p w:rsidR="00A7103D" w:rsidRPr="00A7103D" w:rsidRDefault="00A7103D" w:rsidP="00BE7A2F">
      <w:pPr>
        <w:numPr>
          <w:ilvl w:val="0"/>
          <w:numId w:val="3"/>
        </w:numPr>
        <w:tabs>
          <w:tab w:val="clear" w:pos="927"/>
        </w:tabs>
        <w:spacing w:line="480" w:lineRule="auto"/>
        <w:ind w:left="1985" w:hanging="283"/>
        <w:jc w:val="both"/>
        <w:rPr>
          <w:lang w:val="sv-SE"/>
        </w:rPr>
      </w:pPr>
      <w:r w:rsidRPr="00A7103D">
        <w:t>Strategi guru agama dalam membina siswa menegakkan disiplin kelas.</w:t>
      </w:r>
    </w:p>
    <w:p w:rsidR="00A7103D" w:rsidRPr="00A7103D" w:rsidRDefault="00A7103D" w:rsidP="00BE7A2F">
      <w:pPr>
        <w:numPr>
          <w:ilvl w:val="0"/>
          <w:numId w:val="3"/>
        </w:numPr>
        <w:tabs>
          <w:tab w:val="clear" w:pos="927"/>
        </w:tabs>
        <w:spacing w:line="480" w:lineRule="auto"/>
        <w:ind w:left="1985" w:hanging="283"/>
        <w:jc w:val="both"/>
        <w:rPr>
          <w:lang w:val="sv-SE"/>
        </w:rPr>
      </w:pPr>
      <w:r w:rsidRPr="00A7103D">
        <w:t>Strategi guru agama dalam membina siswa menegakkan disiplin  di luar kelas.</w:t>
      </w:r>
    </w:p>
    <w:p w:rsidR="00A7103D" w:rsidRPr="00A7103D" w:rsidRDefault="00A7103D" w:rsidP="00BE7A2F">
      <w:pPr>
        <w:numPr>
          <w:ilvl w:val="0"/>
          <w:numId w:val="3"/>
        </w:numPr>
        <w:tabs>
          <w:tab w:val="clear" w:pos="927"/>
        </w:tabs>
        <w:spacing w:line="480" w:lineRule="auto"/>
        <w:ind w:left="1985" w:hanging="283"/>
        <w:jc w:val="both"/>
        <w:rPr>
          <w:lang w:val="sv-SE"/>
        </w:rPr>
      </w:pPr>
      <w:r w:rsidRPr="00A7103D">
        <w:rPr>
          <w:lang w:val="sv-SE"/>
        </w:rPr>
        <w:t>Faktor-faktor yang mempengaruhi kedisiplinan siswa.</w:t>
      </w:r>
    </w:p>
    <w:p w:rsidR="00A7103D" w:rsidRPr="00BE7A2F" w:rsidRDefault="00A7103D" w:rsidP="00BE7A2F">
      <w:pPr>
        <w:numPr>
          <w:ilvl w:val="0"/>
          <w:numId w:val="3"/>
        </w:numPr>
        <w:tabs>
          <w:tab w:val="clear" w:pos="927"/>
        </w:tabs>
        <w:spacing w:line="480" w:lineRule="auto"/>
        <w:ind w:left="1985" w:hanging="283"/>
        <w:jc w:val="both"/>
        <w:rPr>
          <w:lang w:val="sv-SE"/>
        </w:rPr>
      </w:pPr>
      <w:r w:rsidRPr="00A7103D">
        <w:rPr>
          <w:lang w:val="sv-SE"/>
        </w:rPr>
        <w:t>Kendala-kendala yang dihadapi guru agama dalam membina siswa menegakkan disiplin  sekolah.</w:t>
      </w:r>
    </w:p>
    <w:p w:rsidR="00A7103D" w:rsidRPr="00A7103D" w:rsidRDefault="00A7103D" w:rsidP="00BE7A2F">
      <w:pPr>
        <w:numPr>
          <w:ilvl w:val="0"/>
          <w:numId w:val="8"/>
        </w:numPr>
        <w:spacing w:line="480" w:lineRule="auto"/>
        <w:ind w:left="993" w:hanging="284"/>
        <w:jc w:val="both"/>
        <w:rPr>
          <w:b/>
          <w:lang w:val="fi-FI"/>
        </w:rPr>
      </w:pPr>
      <w:r w:rsidRPr="00A7103D">
        <w:rPr>
          <w:bCs/>
        </w:rPr>
        <w:t>Kegunaan</w:t>
      </w:r>
      <w:r w:rsidRPr="00A7103D">
        <w:rPr>
          <w:bCs/>
          <w:lang w:val="fi-FI"/>
        </w:rPr>
        <w:t xml:space="preserve"> Penelitian</w:t>
      </w:r>
    </w:p>
    <w:p w:rsidR="00A7103D" w:rsidRPr="00BE7A2F" w:rsidRDefault="00A7103D" w:rsidP="00BE7A2F">
      <w:pPr>
        <w:pStyle w:val="ListParagraph"/>
        <w:numPr>
          <w:ilvl w:val="1"/>
          <w:numId w:val="1"/>
        </w:numPr>
        <w:tabs>
          <w:tab w:val="clear" w:pos="1647"/>
          <w:tab w:val="num" w:pos="-6379"/>
        </w:tabs>
        <w:spacing w:line="480" w:lineRule="auto"/>
        <w:ind w:left="1418" w:hanging="284"/>
        <w:jc w:val="both"/>
        <w:rPr>
          <w:lang w:val="fi-FI"/>
        </w:rPr>
      </w:pPr>
      <w:r w:rsidRPr="00BE7A2F">
        <w:rPr>
          <w:bCs/>
        </w:rPr>
        <w:t>Kegunaan</w:t>
      </w:r>
      <w:r w:rsidRPr="00BE7A2F">
        <w:rPr>
          <w:lang w:val="fi-FI"/>
        </w:rPr>
        <w:t xml:space="preserve"> secara teoritis</w:t>
      </w:r>
    </w:p>
    <w:p w:rsidR="00A7103D" w:rsidRPr="00A7103D" w:rsidRDefault="00A7103D" w:rsidP="00A7103D">
      <w:pPr>
        <w:spacing w:line="480" w:lineRule="auto"/>
        <w:ind w:left="1418" w:firstLine="709"/>
        <w:jc w:val="both"/>
        <w:rPr>
          <w:lang w:val="fi-FI"/>
        </w:rPr>
      </w:pPr>
      <w:r w:rsidRPr="00A7103D">
        <w:rPr>
          <w:lang w:val="fi-FI"/>
        </w:rPr>
        <w:t xml:space="preserve">Secara teoritis, penelitian ini diharapkan dapat bermanfaat bagi pengembangan ilmiah sehingga mau berusaha lebih keras lagi untuk </w:t>
      </w:r>
      <w:r w:rsidRPr="00A7103D">
        <w:rPr>
          <w:lang w:val="fi-FI"/>
        </w:rPr>
        <w:lastRenderedPageBreak/>
        <w:t xml:space="preserve">mengeluarkan ide-ide baru dan yang lebih bagus dan mudah untuk membentuk kedisiplinan. </w:t>
      </w:r>
    </w:p>
    <w:p w:rsidR="00A7103D" w:rsidRPr="00A7103D" w:rsidRDefault="00A7103D" w:rsidP="00BE7A2F">
      <w:pPr>
        <w:pStyle w:val="ListParagraph"/>
        <w:numPr>
          <w:ilvl w:val="1"/>
          <w:numId w:val="1"/>
        </w:numPr>
        <w:tabs>
          <w:tab w:val="clear" w:pos="1647"/>
          <w:tab w:val="num" w:pos="-6379"/>
        </w:tabs>
        <w:spacing w:line="480" w:lineRule="auto"/>
        <w:ind w:left="1418" w:hanging="284"/>
        <w:jc w:val="both"/>
      </w:pPr>
      <w:r w:rsidRPr="00BE7A2F">
        <w:rPr>
          <w:lang w:val="fi-FI"/>
        </w:rPr>
        <w:t>Kegunaan</w:t>
      </w:r>
      <w:r w:rsidRPr="00A7103D">
        <w:rPr>
          <w:lang w:val="fi-FI"/>
        </w:rPr>
        <w:t xml:space="preserve"> secara praktis </w:t>
      </w:r>
    </w:p>
    <w:p w:rsidR="00A7103D" w:rsidRPr="00A7103D" w:rsidRDefault="00A7103D" w:rsidP="00A7103D">
      <w:pPr>
        <w:spacing w:line="480" w:lineRule="auto"/>
        <w:ind w:left="1418" w:firstLine="709"/>
        <w:jc w:val="both"/>
        <w:rPr>
          <w:lang w:val="fi-FI"/>
        </w:rPr>
      </w:pPr>
      <w:r w:rsidRPr="00A7103D">
        <w:rPr>
          <w:lang w:val="fi-FI"/>
        </w:rPr>
        <w:t>Secara praktis, penelitian ini berguna di lapangan oleh bebagai pihak, di antaranya:</w:t>
      </w:r>
    </w:p>
    <w:p w:rsidR="00A7103D" w:rsidRPr="00A7103D" w:rsidRDefault="00A7103D" w:rsidP="00A7103D">
      <w:pPr>
        <w:numPr>
          <w:ilvl w:val="0"/>
          <w:numId w:val="4"/>
        </w:numPr>
        <w:tabs>
          <w:tab w:val="left" w:pos="-8222"/>
        </w:tabs>
        <w:spacing w:line="480" w:lineRule="auto"/>
        <w:ind w:left="2127" w:hanging="426"/>
        <w:jc w:val="both"/>
        <w:rPr>
          <w:lang w:val="fi-FI"/>
        </w:rPr>
      </w:pPr>
      <w:r w:rsidRPr="00A7103D">
        <w:rPr>
          <w:lang w:val="fi-FI"/>
        </w:rPr>
        <w:t xml:space="preserve">Masukan bagi guru agama </w:t>
      </w:r>
      <w:r w:rsidR="00395F18">
        <w:rPr>
          <w:lang w:val="id-ID"/>
        </w:rPr>
        <w:t>terutama berkenaan dengan</w:t>
      </w:r>
      <w:r w:rsidRPr="00A7103D">
        <w:rPr>
          <w:lang w:val="fi-FI"/>
        </w:rPr>
        <w:t xml:space="preserve"> strategi</w:t>
      </w:r>
      <w:r w:rsidR="00395F18">
        <w:rPr>
          <w:lang w:val="id-ID"/>
        </w:rPr>
        <w:t>, metode dan teknik</w:t>
      </w:r>
      <w:r w:rsidR="00395F18">
        <w:t xml:space="preserve"> </w:t>
      </w:r>
      <w:r w:rsidR="00395F18">
        <w:rPr>
          <w:lang w:val="id-ID"/>
        </w:rPr>
        <w:t>p</w:t>
      </w:r>
      <w:r w:rsidRPr="00A7103D">
        <w:t>embina</w:t>
      </w:r>
      <w:r w:rsidR="00395F18">
        <w:rPr>
          <w:lang w:val="id-ID"/>
        </w:rPr>
        <w:t>an disiplin</w:t>
      </w:r>
      <w:r w:rsidRPr="00A7103D">
        <w:t xml:space="preserve"> siswa</w:t>
      </w:r>
      <w:r w:rsidR="00395F18">
        <w:rPr>
          <w:lang w:val="id-ID"/>
        </w:rPr>
        <w:t>, baik di kelas, maupun di luar kelas.</w:t>
      </w:r>
    </w:p>
    <w:p w:rsidR="00A7103D" w:rsidRPr="00A7103D" w:rsidRDefault="00A7103D" w:rsidP="00A7103D">
      <w:pPr>
        <w:numPr>
          <w:ilvl w:val="0"/>
          <w:numId w:val="4"/>
        </w:numPr>
        <w:tabs>
          <w:tab w:val="left" w:pos="-8222"/>
        </w:tabs>
        <w:spacing w:line="480" w:lineRule="auto"/>
        <w:ind w:left="2127" w:hanging="426"/>
        <w:jc w:val="both"/>
        <w:rPr>
          <w:lang w:val="sv-SE"/>
        </w:rPr>
      </w:pPr>
      <w:r w:rsidRPr="00A7103D">
        <w:t xml:space="preserve">Masukan bagi guru agama </w:t>
      </w:r>
      <w:r w:rsidR="00395F18">
        <w:rPr>
          <w:lang w:val="id-ID"/>
        </w:rPr>
        <w:t>terkait faktor-faktor dan kendala yang mempengaruhi kedisiplinan siswa.</w:t>
      </w:r>
    </w:p>
    <w:p w:rsidR="00A51D8A" w:rsidRPr="008F70B0" w:rsidRDefault="00395F18" w:rsidP="008F70B0">
      <w:pPr>
        <w:numPr>
          <w:ilvl w:val="0"/>
          <w:numId w:val="4"/>
        </w:numPr>
        <w:tabs>
          <w:tab w:val="left" w:pos="-8222"/>
        </w:tabs>
        <w:spacing w:line="480" w:lineRule="auto"/>
        <w:ind w:left="2127" w:hanging="426"/>
        <w:jc w:val="both"/>
        <w:rPr>
          <w:lang w:val="sv-SE"/>
        </w:rPr>
      </w:pPr>
      <w:r>
        <w:rPr>
          <w:bCs/>
          <w:lang w:val="id-ID"/>
        </w:rPr>
        <w:t>Masukan bagi Kepala Sekolah sebagai salah satu bahan dalam memberikan arahan pada guru-guru agama dalam pelaksanaan tugasnya.</w:t>
      </w:r>
    </w:p>
    <w:p w:rsidR="00A7103D" w:rsidRPr="00A7103D" w:rsidRDefault="00A51D8A" w:rsidP="00BE7A2F">
      <w:pPr>
        <w:pStyle w:val="ListParagraph"/>
        <w:numPr>
          <w:ilvl w:val="0"/>
          <w:numId w:val="13"/>
        </w:numPr>
        <w:spacing w:line="480" w:lineRule="auto"/>
        <w:ind w:left="709" w:hanging="425"/>
        <w:jc w:val="both"/>
        <w:rPr>
          <w:b/>
          <w:bCs/>
          <w:lang w:val="sv-SE"/>
        </w:rPr>
      </w:pPr>
      <w:r>
        <w:rPr>
          <w:b/>
        </w:rPr>
        <w:t>Definisi Operasional</w:t>
      </w:r>
    </w:p>
    <w:p w:rsidR="00A7103D" w:rsidRPr="00A7103D" w:rsidRDefault="00A7103D" w:rsidP="00BE7A2F">
      <w:pPr>
        <w:pStyle w:val="NormalWeb"/>
        <w:spacing w:before="0" w:beforeAutospacing="0" w:after="0" w:afterAutospacing="0" w:line="480" w:lineRule="auto"/>
        <w:ind w:left="709" w:firstLine="709"/>
        <w:jc w:val="both"/>
        <w:rPr>
          <w:lang w:val="sv-SE"/>
        </w:rPr>
      </w:pPr>
      <w:r w:rsidRPr="00A7103D">
        <w:rPr>
          <w:lang w:val="sv-SE"/>
        </w:rPr>
        <w:t xml:space="preserve">Agar tidak </w:t>
      </w:r>
      <w:r w:rsidRPr="00BE7A2F">
        <w:rPr>
          <w:lang w:val="id-ID"/>
        </w:rPr>
        <w:t>terjadi</w:t>
      </w:r>
      <w:r w:rsidRPr="00A7103D">
        <w:rPr>
          <w:lang w:val="sv-SE"/>
        </w:rPr>
        <w:t xml:space="preserve"> kesalahan dalam memahami pengertian judul maka penulis akan menjelaskan maksud dari judul penelitian yaitu:</w:t>
      </w:r>
    </w:p>
    <w:p w:rsidR="00A7103D" w:rsidRDefault="00A7103D" w:rsidP="00A7103D">
      <w:pPr>
        <w:pStyle w:val="ListParagraph"/>
        <w:numPr>
          <w:ilvl w:val="3"/>
          <w:numId w:val="3"/>
        </w:numPr>
        <w:tabs>
          <w:tab w:val="clear" w:pos="3087"/>
          <w:tab w:val="num" w:pos="-6379"/>
        </w:tabs>
        <w:autoSpaceDE w:val="0"/>
        <w:autoSpaceDN w:val="0"/>
        <w:adjustRightInd w:val="0"/>
        <w:spacing w:line="480" w:lineRule="auto"/>
        <w:ind w:left="1418"/>
        <w:jc w:val="both"/>
        <w:rPr>
          <w:lang w:val="sv-SE"/>
        </w:rPr>
      </w:pPr>
      <w:r>
        <w:rPr>
          <w:lang w:val="sv-SE"/>
        </w:rPr>
        <w:t xml:space="preserve">Strategi </w:t>
      </w:r>
    </w:p>
    <w:p w:rsidR="00A7103D" w:rsidRPr="00A7103D" w:rsidRDefault="00A7103D" w:rsidP="00BE7A2F">
      <w:pPr>
        <w:pStyle w:val="NormalWeb"/>
        <w:spacing w:before="0" w:beforeAutospacing="0" w:after="0" w:afterAutospacing="0" w:line="480" w:lineRule="auto"/>
        <w:ind w:left="709" w:firstLine="709"/>
        <w:jc w:val="both"/>
        <w:rPr>
          <w:lang w:val="sv-SE"/>
        </w:rPr>
      </w:pPr>
      <w:r>
        <w:rPr>
          <w:lang w:val="sv-SE"/>
        </w:rPr>
        <w:t xml:space="preserve">Dalam Kamus Besar Bahasa Indonesia, </w:t>
      </w:r>
      <w:r w:rsidRPr="00A7103D">
        <w:rPr>
          <w:lang w:val="sv-SE"/>
        </w:rPr>
        <w:t>strategi yaitu: rencana yang cermat mengenai kegiatan untuk mencapai sasaran khusus.</w:t>
      </w:r>
      <w:r w:rsidRPr="00A7103D">
        <w:rPr>
          <w:rStyle w:val="FootnoteReference"/>
          <w:lang w:val="sv-SE"/>
        </w:rPr>
        <w:footnoteReference w:id="19"/>
      </w:r>
      <w:r w:rsidRPr="00A7103D">
        <w:rPr>
          <w:lang w:val="sv-SE"/>
        </w:rPr>
        <w:t xml:space="preserve"> Adapun yang penulis maksud adalah strategi guru agama. Strategi guru agama adalah upaya </w:t>
      </w:r>
      <w:r w:rsidRPr="00A7103D">
        <w:rPr>
          <w:lang w:val="sv-SE"/>
        </w:rPr>
        <w:lastRenderedPageBreak/>
        <w:t>guru agama dalam menciptakan suatu sistem lingkungan yang memungkinkan terjadinya proses mengajar.</w:t>
      </w:r>
      <w:r w:rsidRPr="00A7103D">
        <w:rPr>
          <w:rStyle w:val="FootnoteReference"/>
          <w:lang w:val="sv-SE"/>
        </w:rPr>
        <w:footnoteReference w:id="20"/>
      </w:r>
    </w:p>
    <w:p w:rsidR="00A7103D" w:rsidRDefault="00363D56" w:rsidP="00A7103D">
      <w:pPr>
        <w:pStyle w:val="ListParagraph"/>
        <w:numPr>
          <w:ilvl w:val="3"/>
          <w:numId w:val="3"/>
        </w:numPr>
        <w:tabs>
          <w:tab w:val="clear" w:pos="3087"/>
          <w:tab w:val="num" w:pos="-6379"/>
        </w:tabs>
        <w:autoSpaceDE w:val="0"/>
        <w:autoSpaceDN w:val="0"/>
        <w:adjustRightInd w:val="0"/>
        <w:spacing w:line="480" w:lineRule="auto"/>
        <w:ind w:left="1418"/>
        <w:jc w:val="both"/>
        <w:rPr>
          <w:lang w:val="sv-SE"/>
        </w:rPr>
      </w:pPr>
      <w:r>
        <w:rPr>
          <w:lang w:val="sv-SE"/>
        </w:rPr>
        <w:t xml:space="preserve">Guru </w:t>
      </w:r>
      <w:r>
        <w:rPr>
          <w:lang w:val="id-ID"/>
        </w:rPr>
        <w:t>a</w:t>
      </w:r>
      <w:r w:rsidR="00A7103D">
        <w:rPr>
          <w:lang w:val="sv-SE"/>
        </w:rPr>
        <w:t>gama</w:t>
      </w:r>
    </w:p>
    <w:p w:rsidR="00724966" w:rsidRPr="00A7103D" w:rsidRDefault="00A7103D" w:rsidP="00A51D8A">
      <w:pPr>
        <w:pStyle w:val="NormalWeb"/>
        <w:spacing w:before="0" w:beforeAutospacing="0" w:after="0" w:afterAutospacing="0" w:line="480" w:lineRule="auto"/>
        <w:ind w:left="709" w:firstLine="709"/>
        <w:jc w:val="both"/>
        <w:rPr>
          <w:lang w:val="sv-SE"/>
        </w:rPr>
      </w:pPr>
      <w:r w:rsidRPr="00A7103D">
        <w:rPr>
          <w:lang w:val="sv-SE"/>
        </w:rPr>
        <w:t>Guru agama yang penulis maksud adalah guru Agama Islam, yaitu guru yang ditugaskan untuk mengajarkan Pendidikan Agama Islam sesuai dengan latar belakang pendidikan yang ditempuhnya, baik ditingkat dasar, menengah dan atas.</w:t>
      </w:r>
      <w:r w:rsidRPr="00A7103D">
        <w:rPr>
          <w:rStyle w:val="FootnoteReference"/>
        </w:rPr>
        <w:footnoteReference w:id="21"/>
      </w:r>
      <w:r w:rsidRPr="00A7103D">
        <w:rPr>
          <w:lang w:val="sv-SE"/>
        </w:rPr>
        <w:t xml:space="preserve"> Guru agama yang penulis maksud adalah guru agama di </w:t>
      </w:r>
      <w:r w:rsidR="00A51D8A">
        <w:rPr>
          <w:lang w:val="sv-SE"/>
        </w:rPr>
        <w:t>Sekolah Menengah Kejuruan</w:t>
      </w:r>
      <w:r w:rsidRPr="00A7103D">
        <w:rPr>
          <w:lang w:val="sv-SE"/>
        </w:rPr>
        <w:t xml:space="preserve"> di Kota Payakumbuh.</w:t>
      </w:r>
    </w:p>
    <w:p w:rsidR="00A7103D" w:rsidRDefault="00A7103D" w:rsidP="00A7103D">
      <w:pPr>
        <w:pStyle w:val="ListParagraph"/>
        <w:numPr>
          <w:ilvl w:val="3"/>
          <w:numId w:val="3"/>
        </w:numPr>
        <w:tabs>
          <w:tab w:val="clear" w:pos="3087"/>
          <w:tab w:val="num" w:pos="-6379"/>
        </w:tabs>
        <w:autoSpaceDE w:val="0"/>
        <w:autoSpaceDN w:val="0"/>
        <w:adjustRightInd w:val="0"/>
        <w:spacing w:line="480" w:lineRule="auto"/>
        <w:ind w:left="1418"/>
        <w:jc w:val="both"/>
        <w:rPr>
          <w:lang w:val="sv-SE"/>
        </w:rPr>
      </w:pPr>
      <w:r>
        <w:rPr>
          <w:lang w:val="sv-SE"/>
        </w:rPr>
        <w:t xml:space="preserve">Membina </w:t>
      </w:r>
    </w:p>
    <w:p w:rsidR="00A7103D" w:rsidRDefault="00A7103D" w:rsidP="00BE7A2F">
      <w:pPr>
        <w:pStyle w:val="NormalWeb"/>
        <w:spacing w:before="0" w:beforeAutospacing="0" w:after="0" w:afterAutospacing="0" w:line="480" w:lineRule="auto"/>
        <w:ind w:left="709" w:firstLine="709"/>
        <w:jc w:val="both"/>
        <w:rPr>
          <w:lang w:val="sv-SE"/>
        </w:rPr>
      </w:pPr>
      <w:r w:rsidRPr="00A7103D">
        <w:rPr>
          <w:lang w:val="sv-SE"/>
        </w:rPr>
        <w:t>Membina adalah membangun, mendirikan atau mengusahakan supaya lebih baik, maju dan sempurna.</w:t>
      </w:r>
      <w:r w:rsidRPr="00A7103D">
        <w:rPr>
          <w:rStyle w:val="FootnoteReference"/>
          <w:lang w:val="sv-SE"/>
        </w:rPr>
        <w:footnoteReference w:id="22"/>
      </w:r>
      <w:r w:rsidRPr="00A7103D">
        <w:rPr>
          <w:lang w:val="sv-SE"/>
        </w:rPr>
        <w:t xml:space="preserve"> Yang penulis maksud adalah upaya pembinaan kedisiplinan terhadap siswa.</w:t>
      </w:r>
    </w:p>
    <w:p w:rsidR="00A7103D" w:rsidRPr="00A7103D" w:rsidRDefault="00363D56" w:rsidP="00A7103D">
      <w:pPr>
        <w:pStyle w:val="ListParagraph"/>
        <w:numPr>
          <w:ilvl w:val="3"/>
          <w:numId w:val="3"/>
        </w:numPr>
        <w:tabs>
          <w:tab w:val="clear" w:pos="3087"/>
          <w:tab w:val="num" w:pos="-6379"/>
        </w:tabs>
        <w:autoSpaceDE w:val="0"/>
        <w:autoSpaceDN w:val="0"/>
        <w:adjustRightInd w:val="0"/>
        <w:spacing w:line="480" w:lineRule="auto"/>
        <w:ind w:left="1418"/>
        <w:jc w:val="both"/>
        <w:rPr>
          <w:lang w:val="sv-SE"/>
        </w:rPr>
      </w:pPr>
      <w:r>
        <w:rPr>
          <w:lang w:val="id-ID"/>
        </w:rPr>
        <w:t>S</w:t>
      </w:r>
      <w:r w:rsidR="00A7103D">
        <w:rPr>
          <w:lang w:val="sv-SE"/>
        </w:rPr>
        <w:t>iswa</w:t>
      </w:r>
    </w:p>
    <w:p w:rsidR="00A7103D" w:rsidRDefault="00A7103D" w:rsidP="00BE7A2F">
      <w:pPr>
        <w:pStyle w:val="NormalWeb"/>
        <w:spacing w:before="0" w:beforeAutospacing="0" w:after="0" w:afterAutospacing="0" w:line="480" w:lineRule="auto"/>
        <w:ind w:left="709" w:firstLine="709"/>
        <w:jc w:val="both"/>
        <w:rPr>
          <w:lang w:val="sv-SE"/>
        </w:rPr>
      </w:pPr>
      <w:r w:rsidRPr="00A7103D">
        <w:rPr>
          <w:lang w:val="sv-SE"/>
        </w:rPr>
        <w:t>Siswa dapat dijelaskan sebagai murid terutama pada tingkat sekolah dasar dan menengah.</w:t>
      </w:r>
      <w:r w:rsidRPr="00A7103D">
        <w:rPr>
          <w:rStyle w:val="FootnoteReference"/>
          <w:lang w:val="sv-SE"/>
        </w:rPr>
        <w:footnoteReference w:id="23"/>
      </w:r>
      <w:r w:rsidRPr="00A7103D">
        <w:rPr>
          <w:lang w:val="sv-SE"/>
        </w:rPr>
        <w:t xml:space="preserve"> Siswa dalam penelitian ini adalah siswa </w:t>
      </w:r>
      <w:r w:rsidR="00A51D8A">
        <w:rPr>
          <w:lang w:val="sv-SE"/>
        </w:rPr>
        <w:t>Sekolah Menengah Kejuruan</w:t>
      </w:r>
      <w:r w:rsidR="00A51D8A" w:rsidRPr="00A7103D">
        <w:rPr>
          <w:lang w:val="sv-SE"/>
        </w:rPr>
        <w:t xml:space="preserve"> </w:t>
      </w:r>
      <w:r w:rsidRPr="00A7103D">
        <w:rPr>
          <w:lang w:val="sv-SE"/>
        </w:rPr>
        <w:t>se Kota Payakumbuh.</w:t>
      </w:r>
    </w:p>
    <w:p w:rsidR="00A7103D" w:rsidRPr="00A7103D" w:rsidRDefault="00A7103D" w:rsidP="00A7103D">
      <w:pPr>
        <w:pStyle w:val="ListParagraph"/>
        <w:numPr>
          <w:ilvl w:val="3"/>
          <w:numId w:val="3"/>
        </w:numPr>
        <w:tabs>
          <w:tab w:val="clear" w:pos="3087"/>
          <w:tab w:val="num" w:pos="-6379"/>
        </w:tabs>
        <w:autoSpaceDE w:val="0"/>
        <w:autoSpaceDN w:val="0"/>
        <w:adjustRightInd w:val="0"/>
        <w:spacing w:line="480" w:lineRule="auto"/>
        <w:ind w:left="1418"/>
        <w:jc w:val="both"/>
        <w:rPr>
          <w:lang w:val="sv-SE"/>
        </w:rPr>
      </w:pPr>
      <w:r>
        <w:rPr>
          <w:lang w:val="sv-SE"/>
        </w:rPr>
        <w:t xml:space="preserve">Disiplin </w:t>
      </w:r>
    </w:p>
    <w:p w:rsidR="00A7103D" w:rsidRDefault="00A7103D" w:rsidP="00BE7A2F">
      <w:pPr>
        <w:pStyle w:val="NormalWeb"/>
        <w:spacing w:before="0" w:beforeAutospacing="0" w:after="0" w:afterAutospacing="0" w:line="480" w:lineRule="auto"/>
        <w:ind w:left="709" w:firstLine="709"/>
        <w:jc w:val="both"/>
        <w:rPr>
          <w:lang w:val="sv-SE"/>
        </w:rPr>
      </w:pPr>
      <w:r w:rsidRPr="00A7103D">
        <w:rPr>
          <w:lang w:val="sv-SE"/>
        </w:rPr>
        <w:lastRenderedPageBreak/>
        <w:t>Disiplin adalah ketaatan atau kepatuhan kepada peraturan.</w:t>
      </w:r>
      <w:r w:rsidRPr="00A7103D">
        <w:rPr>
          <w:rStyle w:val="FootnoteReference"/>
          <w:lang w:val="sv-SE"/>
        </w:rPr>
        <w:footnoteReference w:id="24"/>
      </w:r>
      <w:r w:rsidRPr="00A7103D">
        <w:rPr>
          <w:lang w:val="sv-SE"/>
        </w:rPr>
        <w:t xml:space="preserve"> Yang penulis maksud adalah</w:t>
      </w:r>
      <w:r w:rsidR="00B24386">
        <w:t xml:space="preserve"> kepatuhan</w:t>
      </w:r>
      <w:r w:rsidRPr="00A7103D">
        <w:rPr>
          <w:lang w:val="sv-SE"/>
        </w:rPr>
        <w:t xml:space="preserve"> siswa </w:t>
      </w:r>
      <w:r w:rsidR="00A51D8A">
        <w:rPr>
          <w:lang w:val="sv-SE"/>
        </w:rPr>
        <w:t>Sekolah Menengah Kejuruan</w:t>
      </w:r>
      <w:r w:rsidR="00A51D8A" w:rsidRPr="00A7103D">
        <w:rPr>
          <w:lang w:val="sv-SE"/>
        </w:rPr>
        <w:t xml:space="preserve"> </w:t>
      </w:r>
      <w:r w:rsidRPr="00A7103D">
        <w:rPr>
          <w:lang w:val="sv-SE"/>
        </w:rPr>
        <w:t xml:space="preserve">Kota Payakumbuh terhadap </w:t>
      </w:r>
      <w:r w:rsidR="00363D56">
        <w:rPr>
          <w:lang w:val="id-ID"/>
        </w:rPr>
        <w:t xml:space="preserve">disiplin dan </w:t>
      </w:r>
      <w:r w:rsidRPr="00A7103D">
        <w:rPr>
          <w:lang w:val="sv-SE"/>
        </w:rPr>
        <w:t>peraturan sekolah.</w:t>
      </w:r>
    </w:p>
    <w:p w:rsidR="0038584A" w:rsidRDefault="0038584A" w:rsidP="000C4ECD">
      <w:pPr>
        <w:pStyle w:val="NormalWeb"/>
        <w:spacing w:before="0" w:beforeAutospacing="0" w:after="0" w:afterAutospacing="0" w:line="480" w:lineRule="auto"/>
        <w:ind w:left="709" w:firstLine="709"/>
        <w:jc w:val="both"/>
        <w:rPr>
          <w:bCs/>
          <w:lang w:val="sv-SE"/>
        </w:rPr>
      </w:pPr>
      <w:r w:rsidRPr="00A7103D">
        <w:rPr>
          <w:lang w:val="sv-SE"/>
        </w:rPr>
        <w:t xml:space="preserve">Berdasarkan penjelasan di atas, dapat disimpulkan bahwa maksud dari judul ini adalah bagaimana bentuk  </w:t>
      </w:r>
      <w:r w:rsidRPr="00A7103D">
        <w:rPr>
          <w:bCs/>
          <w:lang w:val="sv-SE"/>
        </w:rPr>
        <w:t>strategi guru agama dalam membina siswa men</w:t>
      </w:r>
      <w:r>
        <w:rPr>
          <w:bCs/>
          <w:lang w:val="sv-SE"/>
        </w:rPr>
        <w:t xml:space="preserve">egakkan disiplin </w:t>
      </w:r>
      <w:r w:rsidRPr="00A7103D">
        <w:rPr>
          <w:bCs/>
          <w:lang w:val="sv-SE"/>
        </w:rPr>
        <w:t xml:space="preserve">sekolah di </w:t>
      </w:r>
      <w:r>
        <w:rPr>
          <w:bCs/>
          <w:lang w:val="sv-SE"/>
        </w:rPr>
        <w:t>Sekolah Menengah Kejuruan</w:t>
      </w:r>
      <w:r w:rsidRPr="00A7103D">
        <w:rPr>
          <w:bCs/>
          <w:lang w:val="sv-SE"/>
        </w:rPr>
        <w:t xml:space="preserve"> se Kota Payakumbuh.</w:t>
      </w:r>
    </w:p>
    <w:p w:rsidR="0038584A" w:rsidRDefault="0038584A" w:rsidP="00BE7A2F">
      <w:pPr>
        <w:pStyle w:val="NormalWeb"/>
        <w:spacing w:before="0" w:beforeAutospacing="0" w:after="0" w:afterAutospacing="0" w:line="480" w:lineRule="auto"/>
        <w:ind w:left="709" w:firstLine="709"/>
        <w:jc w:val="both"/>
        <w:rPr>
          <w:lang w:val="sv-SE"/>
        </w:rPr>
      </w:pPr>
    </w:p>
    <w:p w:rsidR="00A51D8A" w:rsidRPr="009540A6" w:rsidRDefault="00A51D8A" w:rsidP="009540A6">
      <w:pPr>
        <w:pStyle w:val="NormalWeb"/>
        <w:spacing w:before="0" w:beforeAutospacing="0" w:after="0" w:afterAutospacing="0" w:line="480" w:lineRule="auto"/>
        <w:jc w:val="both"/>
        <w:rPr>
          <w:bCs/>
          <w:lang w:val="id-ID"/>
        </w:rPr>
      </w:pPr>
    </w:p>
    <w:sectPr w:rsidR="00A51D8A" w:rsidRPr="009540A6" w:rsidSect="00A7103D">
      <w:foot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60" w:rsidRDefault="00946660" w:rsidP="00A7103D">
      <w:r>
        <w:separator/>
      </w:r>
    </w:p>
  </w:endnote>
  <w:endnote w:type="continuationSeparator" w:id="1">
    <w:p w:rsidR="00946660" w:rsidRDefault="00946660" w:rsidP="00A71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094"/>
      <w:docPartObj>
        <w:docPartGallery w:val="Page Numbers (Bottom of Page)"/>
        <w:docPartUnique/>
      </w:docPartObj>
    </w:sdtPr>
    <w:sdtContent>
      <w:p w:rsidR="00C15970" w:rsidRDefault="00C15970">
        <w:pPr>
          <w:pStyle w:val="Footer"/>
          <w:jc w:val="center"/>
        </w:pPr>
        <w:fldSimple w:instr=" PAGE   \* MERGEFORMAT ">
          <w:r>
            <w:rPr>
              <w:noProof/>
            </w:rPr>
            <w:t>15</w:t>
          </w:r>
        </w:fldSimple>
      </w:p>
    </w:sdtContent>
  </w:sdt>
  <w:p w:rsidR="00C15970" w:rsidRDefault="00C15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60" w:rsidRDefault="00946660" w:rsidP="00A7103D">
      <w:r>
        <w:separator/>
      </w:r>
    </w:p>
  </w:footnote>
  <w:footnote w:type="continuationSeparator" w:id="1">
    <w:p w:rsidR="00946660" w:rsidRDefault="00946660" w:rsidP="00A7103D">
      <w:r>
        <w:continuationSeparator/>
      </w:r>
    </w:p>
  </w:footnote>
  <w:footnote w:id="2">
    <w:p w:rsidR="00263E04" w:rsidRPr="00D820AB" w:rsidRDefault="00263E04" w:rsidP="00656581">
      <w:pPr>
        <w:pStyle w:val="FootnoteText"/>
        <w:ind w:left="709" w:firstLine="720"/>
        <w:jc w:val="both"/>
        <w:rPr>
          <w:lang w:val="id-ID"/>
        </w:rPr>
      </w:pPr>
      <w:r>
        <w:rPr>
          <w:rStyle w:val="FootnoteReference"/>
        </w:rPr>
        <w:footnoteRef/>
      </w:r>
      <w:r>
        <w:t xml:space="preserve"> </w:t>
      </w:r>
      <w:r>
        <w:rPr>
          <w:lang w:val="id-ID"/>
        </w:rPr>
        <w:t>Ahmad D. Marimba,</w:t>
      </w:r>
      <w:r w:rsidRPr="00D820AB">
        <w:rPr>
          <w:i/>
          <w:iCs/>
          <w:lang w:val="id-ID"/>
        </w:rPr>
        <w:t xml:space="preserve"> Pengantar Filsafat Pendidikan,</w:t>
      </w:r>
      <w:r>
        <w:rPr>
          <w:lang w:val="id-ID"/>
        </w:rPr>
        <w:t xml:space="preserve"> (Bandung: Al-Ma’arif, 1989), h. 19</w:t>
      </w:r>
    </w:p>
  </w:footnote>
  <w:footnote w:id="3">
    <w:p w:rsidR="00263E04" w:rsidRPr="00A03EE3" w:rsidRDefault="00263E04" w:rsidP="00656581">
      <w:pPr>
        <w:pStyle w:val="FootnoteText"/>
        <w:ind w:left="709" w:firstLine="720"/>
        <w:jc w:val="both"/>
        <w:rPr>
          <w:lang w:val="id-ID"/>
        </w:rPr>
      </w:pPr>
      <w:r>
        <w:rPr>
          <w:rStyle w:val="FootnoteReference"/>
        </w:rPr>
        <w:footnoteRef/>
      </w:r>
      <w:r>
        <w:t xml:space="preserve"> </w:t>
      </w:r>
      <w:r>
        <w:rPr>
          <w:lang w:val="id-ID"/>
        </w:rPr>
        <w:t xml:space="preserve">Muzayyin Arifin, </w:t>
      </w:r>
      <w:r>
        <w:rPr>
          <w:i/>
          <w:iCs/>
          <w:lang w:val="id-ID"/>
        </w:rPr>
        <w:t xml:space="preserve">Ilmu Pendidikan Islam, </w:t>
      </w:r>
      <w:r>
        <w:rPr>
          <w:lang w:val="id-ID"/>
        </w:rPr>
        <w:t>(Jakarta: Bumi Aksara, 2003), cet. Ke-1, h. 7</w:t>
      </w:r>
    </w:p>
  </w:footnote>
  <w:footnote w:id="4">
    <w:p w:rsidR="00263E04" w:rsidRPr="00366C68" w:rsidRDefault="00263E04" w:rsidP="00656581">
      <w:pPr>
        <w:pStyle w:val="FootnoteText"/>
        <w:ind w:left="709" w:firstLine="720"/>
        <w:jc w:val="both"/>
      </w:pPr>
      <w:r>
        <w:rPr>
          <w:rStyle w:val="FootnoteReference"/>
        </w:rPr>
        <w:footnoteRef/>
      </w:r>
      <w:r>
        <w:t xml:space="preserve"> </w:t>
      </w:r>
      <w:r w:rsidRPr="00366C68">
        <w:rPr>
          <w:lang w:val="id-ID"/>
        </w:rPr>
        <w:t>Ramayulis</w:t>
      </w:r>
      <w:r>
        <w:t xml:space="preserve">, </w:t>
      </w:r>
      <w:r>
        <w:rPr>
          <w:i/>
          <w:iCs/>
        </w:rPr>
        <w:t xml:space="preserve">Ilmu Pendidikan Islam, </w:t>
      </w:r>
      <w:r>
        <w:t>(Jak</w:t>
      </w:r>
      <w:r w:rsidR="00005092">
        <w:t>arta: Kalam Mulia, 2008), h. 17</w:t>
      </w:r>
    </w:p>
  </w:footnote>
  <w:footnote w:id="5">
    <w:p w:rsidR="00263E04" w:rsidRDefault="00263E04" w:rsidP="00656581">
      <w:pPr>
        <w:pStyle w:val="FootnoteText"/>
        <w:ind w:left="709" w:firstLine="720"/>
        <w:jc w:val="both"/>
      </w:pPr>
      <w:r>
        <w:rPr>
          <w:rStyle w:val="FootnoteReference"/>
        </w:rPr>
        <w:footnoteRef/>
      </w:r>
      <w:r>
        <w:t xml:space="preserve"> UU </w:t>
      </w:r>
      <w:r w:rsidRPr="000D0826">
        <w:rPr>
          <w:lang w:val="id-ID"/>
        </w:rPr>
        <w:t>SISDIKNAS</w:t>
      </w:r>
      <w:r>
        <w:t xml:space="preserve"> 2003, (Jakarta: Sinar Grafika, 2003), h.2</w:t>
      </w:r>
    </w:p>
  </w:footnote>
  <w:footnote w:id="6">
    <w:p w:rsidR="00E9122C" w:rsidRPr="00724966" w:rsidRDefault="00E9122C" w:rsidP="00656581">
      <w:pPr>
        <w:pStyle w:val="FootnoteText"/>
        <w:ind w:left="709" w:firstLine="709"/>
        <w:jc w:val="both"/>
      </w:pPr>
      <w:r>
        <w:rPr>
          <w:rStyle w:val="FootnoteReference"/>
        </w:rPr>
        <w:footnoteRef/>
      </w:r>
      <w:r>
        <w:t xml:space="preserve"> </w:t>
      </w:r>
      <w:r w:rsidRPr="0030586F">
        <w:rPr>
          <w:lang w:val="id-ID"/>
        </w:rPr>
        <w:t>Ramayulis</w:t>
      </w:r>
      <w:r>
        <w:t xml:space="preserve">, </w:t>
      </w:r>
      <w:r>
        <w:rPr>
          <w:i/>
        </w:rPr>
        <w:t xml:space="preserve">op. cit., </w:t>
      </w:r>
      <w:r>
        <w:t>h. 16</w:t>
      </w:r>
    </w:p>
  </w:footnote>
  <w:footnote w:id="7">
    <w:p w:rsidR="00263E04" w:rsidRDefault="00263E04" w:rsidP="00656581">
      <w:pPr>
        <w:pStyle w:val="FootnoteText"/>
        <w:ind w:left="709" w:firstLine="709"/>
        <w:jc w:val="both"/>
      </w:pPr>
      <w:r>
        <w:rPr>
          <w:rStyle w:val="FootnoteReference"/>
        </w:rPr>
        <w:footnoteRef/>
      </w:r>
      <w:r>
        <w:t xml:space="preserve"> </w:t>
      </w:r>
      <w:r w:rsidRPr="00746D53">
        <w:rPr>
          <w:lang w:val="id-ID"/>
        </w:rPr>
        <w:t>Undang</w:t>
      </w:r>
      <w:r>
        <w:t>-undang RI No. 20 Tahun 2003 tentang SISDIKNAS, (</w:t>
      </w:r>
      <w:smartTag w:uri="urn:schemas-microsoft-com:office:smarttags" w:element="place">
        <w:smartTag w:uri="urn:schemas-microsoft-com:office:smarttags" w:element="City">
          <w:r>
            <w:t>Jakarta</w:t>
          </w:r>
        </w:smartTag>
      </w:smartTag>
      <w:r>
        <w:t>: Citra Umbara, 2003), h. 7.</w:t>
      </w:r>
    </w:p>
  </w:footnote>
  <w:footnote w:id="8">
    <w:p w:rsidR="00263E04" w:rsidRPr="00C97EA9" w:rsidRDefault="00263E04" w:rsidP="00656581">
      <w:pPr>
        <w:pStyle w:val="FootnoteText"/>
        <w:ind w:left="709" w:firstLine="709"/>
        <w:jc w:val="both"/>
      </w:pPr>
      <w:r>
        <w:rPr>
          <w:rStyle w:val="FootnoteReference"/>
        </w:rPr>
        <w:footnoteRef/>
      </w:r>
      <w:r>
        <w:t xml:space="preserve"> Zakiyah Darajat, </w:t>
      </w:r>
      <w:r>
        <w:rPr>
          <w:i/>
          <w:iCs/>
        </w:rPr>
        <w:t xml:space="preserve">Ilmu Pendidikan Islam, </w:t>
      </w:r>
      <w:r>
        <w:t>(Jakarta: Bumi Aksara, 1996), h. 29</w:t>
      </w:r>
    </w:p>
  </w:footnote>
  <w:footnote w:id="9">
    <w:p w:rsidR="00263E04" w:rsidRPr="00746D53" w:rsidRDefault="00263E04" w:rsidP="00656581">
      <w:pPr>
        <w:pStyle w:val="FootnoteText"/>
        <w:ind w:left="709" w:firstLine="709"/>
        <w:jc w:val="both"/>
        <w:rPr>
          <w:lang w:val="id-ID"/>
        </w:rPr>
      </w:pPr>
      <w:r w:rsidRPr="00746D53">
        <w:rPr>
          <w:lang w:val="id-ID"/>
        </w:rPr>
        <w:footnoteRef/>
      </w:r>
      <w:r w:rsidRPr="00746D53">
        <w:rPr>
          <w:lang w:val="id-ID"/>
        </w:rPr>
        <w:t xml:space="preserve"> W.J.S. Poerwadarminta, Kamus Besar Bahasa Indonesia, (Jakarta: Balai Pustaka, 2006), h. 1350</w:t>
      </w:r>
    </w:p>
  </w:footnote>
  <w:footnote w:id="10">
    <w:p w:rsidR="00263E04" w:rsidRPr="00624AA7" w:rsidRDefault="00263E04" w:rsidP="0030586F">
      <w:pPr>
        <w:pStyle w:val="FootnoteText"/>
        <w:tabs>
          <w:tab w:val="left" w:pos="426"/>
        </w:tabs>
        <w:ind w:left="709"/>
        <w:jc w:val="both"/>
      </w:pPr>
      <w:r>
        <w:rPr>
          <w:rStyle w:val="FootnoteReference"/>
        </w:rPr>
        <w:footnoteRef/>
      </w:r>
      <w:r>
        <w:t xml:space="preserve"> Abuddin Nata, </w:t>
      </w:r>
      <w:r>
        <w:rPr>
          <w:i/>
          <w:iCs/>
        </w:rPr>
        <w:t xml:space="preserve">Filsafat Pendidikan Islam, </w:t>
      </w:r>
      <w:r>
        <w:t>(Jakarta: Logos, 1997), h. 61-62</w:t>
      </w:r>
    </w:p>
  </w:footnote>
  <w:footnote w:id="11">
    <w:p w:rsidR="00263E04" w:rsidRPr="002E0849" w:rsidRDefault="00263E04" w:rsidP="00656581">
      <w:pPr>
        <w:pStyle w:val="FootnoteText"/>
        <w:tabs>
          <w:tab w:val="left" w:pos="426"/>
        </w:tabs>
        <w:ind w:left="709" w:firstLine="709"/>
        <w:jc w:val="both"/>
      </w:pPr>
      <w:r>
        <w:rPr>
          <w:rStyle w:val="FootnoteReference"/>
        </w:rPr>
        <w:footnoteRef/>
      </w:r>
      <w:r>
        <w:t xml:space="preserve"> </w:t>
      </w:r>
      <w:r w:rsidRPr="0057460E">
        <w:t>Dimyatidan</w:t>
      </w:r>
      <w:r>
        <w:t xml:space="preserve"> Mudjiono, </w:t>
      </w:r>
      <w:r>
        <w:rPr>
          <w:i/>
          <w:iCs/>
        </w:rPr>
        <w:t xml:space="preserve">Belajar Dan Pembelajaran, </w:t>
      </w:r>
      <w:r>
        <w:t>(Jakarta: P.T Asdi Mahasatya,    2006), h. 18</w:t>
      </w:r>
    </w:p>
  </w:footnote>
  <w:footnote w:id="12">
    <w:p w:rsidR="00263E04" w:rsidRDefault="00263E04" w:rsidP="00656581">
      <w:pPr>
        <w:pStyle w:val="FootnoteText"/>
        <w:ind w:left="567" w:firstLine="709"/>
        <w:jc w:val="both"/>
      </w:pPr>
      <w:r>
        <w:rPr>
          <w:rStyle w:val="FootnoteReference"/>
        </w:rPr>
        <w:footnoteRef/>
      </w:r>
      <w:r>
        <w:t xml:space="preserve"> </w:t>
      </w:r>
      <w:hyperlink r:id="rId1" w:history="1">
        <w:r w:rsidRPr="00B24386">
          <w:rPr>
            <w:rStyle w:val="Hyperlink"/>
            <w:color w:val="auto"/>
            <w:u w:val="none"/>
          </w:rPr>
          <w:t>http://blog.</w:t>
        </w:r>
        <w:r w:rsidRPr="00B24386">
          <w:t>tp</w:t>
        </w:r>
        <w:r w:rsidRPr="00B24386">
          <w:rPr>
            <w:rStyle w:val="Hyperlink"/>
            <w:color w:val="auto"/>
            <w:u w:val="none"/>
          </w:rPr>
          <w:t>.ac.id/pdf/tag/membina-disiplin-siswa.pdf</w:t>
        </w:r>
      </w:hyperlink>
      <w:r w:rsidRPr="00B24386">
        <w:t>. tgl 28/5/12</w:t>
      </w:r>
    </w:p>
  </w:footnote>
  <w:footnote w:id="13">
    <w:p w:rsidR="00263E04" w:rsidRDefault="00263E04" w:rsidP="0030586F">
      <w:pPr>
        <w:pStyle w:val="FootnoteText"/>
        <w:ind w:left="567" w:firstLine="142"/>
        <w:jc w:val="both"/>
      </w:pPr>
      <w:r>
        <w:rPr>
          <w:rStyle w:val="FootnoteReference"/>
        </w:rPr>
        <w:footnoteRef/>
      </w:r>
      <w:r w:rsidRPr="00366C68">
        <w:rPr>
          <w:i/>
          <w:iCs/>
        </w:rPr>
        <w:t xml:space="preserve"> Ibid</w:t>
      </w:r>
      <w:r>
        <w:t xml:space="preserve"> </w:t>
      </w:r>
    </w:p>
  </w:footnote>
  <w:footnote w:id="14">
    <w:p w:rsidR="00263E04" w:rsidRPr="00A946D8" w:rsidRDefault="00263E04" w:rsidP="0030586F">
      <w:pPr>
        <w:pStyle w:val="FootnoteText"/>
        <w:tabs>
          <w:tab w:val="left" w:pos="-6237"/>
        </w:tabs>
        <w:ind w:left="709" w:firstLine="425"/>
        <w:jc w:val="both"/>
        <w:rPr>
          <w:i/>
          <w:iCs/>
        </w:rPr>
      </w:pPr>
      <w:r>
        <w:rPr>
          <w:rStyle w:val="FootnoteReference"/>
        </w:rPr>
        <w:footnoteRef/>
      </w:r>
      <w:r>
        <w:t xml:space="preserve"> Hasbullah, </w:t>
      </w:r>
      <w:r>
        <w:rPr>
          <w:i/>
          <w:iCs/>
        </w:rPr>
        <w:t>Dasar-</w:t>
      </w:r>
      <w:r w:rsidR="00005092">
        <w:rPr>
          <w:i/>
          <w:iCs/>
        </w:rPr>
        <w:t xml:space="preserve">Dasar </w:t>
      </w:r>
      <w:r>
        <w:rPr>
          <w:i/>
          <w:iCs/>
        </w:rPr>
        <w:t xml:space="preserve">Ilmu Pendidikan, </w:t>
      </w:r>
      <w:r>
        <w:t>(Jakarta: P.T Raja Grafindo Persada, 2005), h. 54</w:t>
      </w:r>
      <w:r>
        <w:rPr>
          <w:i/>
          <w:iCs/>
        </w:rPr>
        <w:t xml:space="preserve"> </w:t>
      </w:r>
    </w:p>
  </w:footnote>
  <w:footnote w:id="15">
    <w:p w:rsidR="00263E04" w:rsidRDefault="00263E04" w:rsidP="00656581">
      <w:pPr>
        <w:pStyle w:val="FootnoteText"/>
        <w:ind w:left="709"/>
        <w:jc w:val="both"/>
      </w:pPr>
      <w:r>
        <w:rPr>
          <w:rStyle w:val="FootnoteReference"/>
        </w:rPr>
        <w:footnoteRef/>
      </w:r>
      <w:r w:rsidR="0058408E">
        <w:t xml:space="preserve"> Erlinda Yenti</w:t>
      </w:r>
      <w:r>
        <w:t xml:space="preserve">, </w:t>
      </w:r>
      <w:r w:rsidR="00F27A49">
        <w:t xml:space="preserve">Guru </w:t>
      </w:r>
      <w:r>
        <w:t>Biologi SMK N 3 Payakumbuh</w:t>
      </w:r>
      <w:r w:rsidR="0058408E">
        <w:rPr>
          <w:lang w:val="id-ID"/>
        </w:rPr>
        <w:t xml:space="preserve">, </w:t>
      </w:r>
      <w:r w:rsidR="0058408E">
        <w:rPr>
          <w:i/>
          <w:lang w:val="id-ID"/>
        </w:rPr>
        <w:t>wawancara</w:t>
      </w:r>
      <w:r w:rsidR="0058408E">
        <w:rPr>
          <w:lang w:val="id-ID"/>
        </w:rPr>
        <w:t>,</w:t>
      </w:r>
      <w:r w:rsidR="0058408E">
        <w:t xml:space="preserve"> 19</w:t>
      </w:r>
      <w:r w:rsidR="0058408E">
        <w:rPr>
          <w:lang w:val="id-ID"/>
        </w:rPr>
        <w:t xml:space="preserve"> Maret </w:t>
      </w:r>
      <w:r>
        <w:t xml:space="preserve">2012 </w:t>
      </w:r>
    </w:p>
  </w:footnote>
  <w:footnote w:id="16">
    <w:p w:rsidR="00395F18" w:rsidRPr="00395F18" w:rsidRDefault="00395F18" w:rsidP="0038584A">
      <w:pPr>
        <w:pStyle w:val="FootnoteText"/>
        <w:ind w:left="709"/>
        <w:jc w:val="both"/>
        <w:rPr>
          <w:lang w:val="id-ID"/>
        </w:rPr>
      </w:pPr>
      <w:r>
        <w:rPr>
          <w:rStyle w:val="FootnoteReference"/>
        </w:rPr>
        <w:footnoteRef/>
      </w:r>
      <w:r>
        <w:t xml:space="preserve"> </w:t>
      </w:r>
      <w:r>
        <w:rPr>
          <w:lang w:val="id-ID"/>
        </w:rPr>
        <w:t>SMK Wira Bhakti Payakumbuh</w:t>
      </w:r>
      <w:r w:rsidR="0038584A">
        <w:t>,</w:t>
      </w:r>
      <w:r w:rsidR="0038584A" w:rsidRPr="0038584A">
        <w:rPr>
          <w:lang w:val="id-ID"/>
        </w:rPr>
        <w:t xml:space="preserve"> </w:t>
      </w:r>
      <w:r w:rsidR="0038584A" w:rsidRPr="0038584A">
        <w:rPr>
          <w:i/>
          <w:iCs/>
          <w:lang w:val="id-ID"/>
        </w:rPr>
        <w:t xml:space="preserve">observasi </w:t>
      </w:r>
      <w:r>
        <w:rPr>
          <w:lang w:val="id-ID"/>
        </w:rPr>
        <w:t>27 April 2012</w:t>
      </w:r>
    </w:p>
  </w:footnote>
  <w:footnote w:id="17">
    <w:p w:rsidR="00263E04" w:rsidRDefault="00263E04" w:rsidP="0059634B">
      <w:pPr>
        <w:pStyle w:val="FootnoteText"/>
        <w:spacing w:line="360" w:lineRule="auto"/>
        <w:ind w:left="709" w:firstLine="709"/>
        <w:jc w:val="both"/>
      </w:pPr>
      <w:r>
        <w:rPr>
          <w:rStyle w:val="FootnoteReference"/>
        </w:rPr>
        <w:footnoteRef/>
      </w:r>
      <w:r>
        <w:t xml:space="preserve"> Mahyerni, </w:t>
      </w:r>
      <w:r w:rsidR="00F27A49">
        <w:t xml:space="preserve">Guru </w:t>
      </w:r>
      <w:r>
        <w:t>Agama SMK N 3 Payakumbuh</w:t>
      </w:r>
      <w:r w:rsidR="0058408E">
        <w:rPr>
          <w:lang w:val="id-ID"/>
        </w:rPr>
        <w:t xml:space="preserve">, </w:t>
      </w:r>
      <w:r w:rsidR="0058408E">
        <w:rPr>
          <w:i/>
          <w:lang w:val="id-ID"/>
        </w:rPr>
        <w:t>wawancar</w:t>
      </w:r>
      <w:r w:rsidR="00A50A69">
        <w:rPr>
          <w:i/>
          <w:lang w:val="id-ID"/>
        </w:rPr>
        <w:t>a</w:t>
      </w:r>
      <w:r w:rsidR="0058408E">
        <w:rPr>
          <w:i/>
          <w:lang w:val="id-ID"/>
        </w:rPr>
        <w:t xml:space="preserve"> </w:t>
      </w:r>
      <w:r w:rsidR="00A50A69">
        <w:rPr>
          <w:i/>
          <w:lang w:val="id-ID"/>
        </w:rPr>
        <w:t>,</w:t>
      </w:r>
      <w:r w:rsidR="0058408E">
        <w:t xml:space="preserve"> </w:t>
      </w:r>
      <w:r w:rsidR="00A50A69">
        <w:t>19</w:t>
      </w:r>
      <w:r w:rsidR="00A50A69">
        <w:rPr>
          <w:lang w:val="id-ID"/>
        </w:rPr>
        <w:t xml:space="preserve"> Maret </w:t>
      </w:r>
      <w:r>
        <w:t xml:space="preserve">2012  </w:t>
      </w:r>
    </w:p>
  </w:footnote>
  <w:footnote w:id="18">
    <w:p w:rsidR="00263E04" w:rsidRDefault="00263E04" w:rsidP="0059634B">
      <w:pPr>
        <w:pStyle w:val="FootnoteText"/>
        <w:spacing w:line="360" w:lineRule="auto"/>
        <w:ind w:left="709" w:firstLine="709"/>
        <w:jc w:val="both"/>
      </w:pPr>
      <w:r>
        <w:rPr>
          <w:rStyle w:val="FootnoteReference"/>
        </w:rPr>
        <w:footnoteRef/>
      </w:r>
      <w:r w:rsidR="00A50A69">
        <w:rPr>
          <w:lang w:val="id-ID"/>
        </w:rPr>
        <w:t xml:space="preserve"> </w:t>
      </w:r>
      <w:r>
        <w:t xml:space="preserve">Efrizal, Komandan Pleton Polisi Pamong Praja Kota Payakumbuh, </w:t>
      </w:r>
      <w:r w:rsidR="00A50A69">
        <w:rPr>
          <w:i/>
          <w:lang w:val="id-ID"/>
        </w:rPr>
        <w:t>wawancara,</w:t>
      </w:r>
      <w:r w:rsidR="00A50A69">
        <w:t xml:space="preserve"> 22</w:t>
      </w:r>
      <w:r w:rsidR="00A50A69">
        <w:rPr>
          <w:lang w:val="id-ID"/>
        </w:rPr>
        <w:t xml:space="preserve"> Maret </w:t>
      </w:r>
      <w:r>
        <w:t>2012</w:t>
      </w:r>
    </w:p>
  </w:footnote>
  <w:footnote w:id="19">
    <w:p w:rsidR="00263E04" w:rsidRPr="001966F1" w:rsidRDefault="00263E04" w:rsidP="0030586F">
      <w:pPr>
        <w:pStyle w:val="FootnoteText"/>
        <w:ind w:left="709" w:firstLine="425"/>
        <w:jc w:val="both"/>
      </w:pPr>
      <w:r>
        <w:rPr>
          <w:rStyle w:val="FootnoteReference"/>
        </w:rPr>
        <w:footnoteRef/>
      </w:r>
      <w:r>
        <w:t xml:space="preserve"> Departemen </w:t>
      </w:r>
      <w:r w:rsidRPr="00746D53">
        <w:rPr>
          <w:lang w:val="id-ID"/>
        </w:rPr>
        <w:t>Pendidikan</w:t>
      </w:r>
      <w:r>
        <w:t xml:space="preserve"> Nasional, </w:t>
      </w:r>
      <w:r>
        <w:rPr>
          <w:i/>
          <w:iCs/>
        </w:rPr>
        <w:t xml:space="preserve">Kamus Besar Bahasa Indonesia, </w:t>
      </w:r>
      <w:r>
        <w:t>(Jakarta: Balai Pustaka, 2002), edisi ketiga, cet. Ke-2, h. 1092</w:t>
      </w:r>
    </w:p>
  </w:footnote>
  <w:footnote w:id="20">
    <w:p w:rsidR="00263E04" w:rsidRPr="001966F1" w:rsidRDefault="00263E04" w:rsidP="0030586F">
      <w:pPr>
        <w:pStyle w:val="FootnoteText"/>
        <w:ind w:left="709" w:firstLine="425"/>
        <w:jc w:val="both"/>
      </w:pPr>
      <w:r>
        <w:rPr>
          <w:rStyle w:val="FootnoteReference"/>
        </w:rPr>
        <w:footnoteRef/>
      </w:r>
      <w:r>
        <w:t xml:space="preserve"> Abu Ahmadi, </w:t>
      </w:r>
      <w:r>
        <w:rPr>
          <w:i/>
          <w:iCs/>
        </w:rPr>
        <w:t xml:space="preserve">Strategi Belajar Mengajar, </w:t>
      </w:r>
      <w:r>
        <w:t>(Bandung: Pustaka Setia, 2005), h.11</w:t>
      </w:r>
    </w:p>
  </w:footnote>
  <w:footnote w:id="21">
    <w:p w:rsidR="00263E04" w:rsidRPr="00547FB4" w:rsidRDefault="00263E04" w:rsidP="0030586F">
      <w:pPr>
        <w:pStyle w:val="FootnoteText"/>
        <w:ind w:left="709" w:firstLine="425"/>
        <w:jc w:val="both"/>
      </w:pPr>
      <w:r>
        <w:rPr>
          <w:rStyle w:val="FootnoteReference"/>
        </w:rPr>
        <w:footnoteRef/>
      </w:r>
      <w:r>
        <w:t xml:space="preserve"> Sulaiman Rasyidin, </w:t>
      </w:r>
      <w:r>
        <w:rPr>
          <w:i/>
          <w:iCs/>
        </w:rPr>
        <w:t xml:space="preserve">Profesi Guru Agama, </w:t>
      </w:r>
      <w:r>
        <w:t>(Jakarta: Aneka Ilmu, 2006), h.66</w:t>
      </w:r>
    </w:p>
  </w:footnote>
  <w:footnote w:id="22">
    <w:p w:rsidR="00263E04" w:rsidRPr="00547FB4" w:rsidRDefault="00263E04" w:rsidP="0030586F">
      <w:pPr>
        <w:pStyle w:val="FootnoteText"/>
        <w:ind w:left="709" w:firstLine="425"/>
        <w:jc w:val="both"/>
      </w:pPr>
      <w:r>
        <w:rPr>
          <w:rStyle w:val="FootnoteReference"/>
        </w:rPr>
        <w:footnoteRef/>
      </w:r>
      <w:r>
        <w:t xml:space="preserve"> Departemen Pendidikan Dan Kebudayaan, </w:t>
      </w:r>
      <w:r>
        <w:rPr>
          <w:i/>
          <w:iCs/>
        </w:rPr>
        <w:t xml:space="preserve">Kamus Besar Bahasa Indonesia, </w:t>
      </w:r>
      <w:r>
        <w:t>(Jakarta: Balai Pustaka, 1990), h. 117</w:t>
      </w:r>
    </w:p>
  </w:footnote>
  <w:footnote w:id="23">
    <w:p w:rsidR="00263E04" w:rsidRPr="002A007B" w:rsidRDefault="00263E04" w:rsidP="00D42E9E">
      <w:pPr>
        <w:pStyle w:val="FootnoteText"/>
        <w:ind w:left="709"/>
        <w:jc w:val="both"/>
      </w:pPr>
      <w:r>
        <w:rPr>
          <w:rStyle w:val="FootnoteReference"/>
        </w:rPr>
        <w:footnoteRef/>
      </w:r>
      <w:r>
        <w:t xml:space="preserve"> </w:t>
      </w:r>
      <w:r>
        <w:rPr>
          <w:i/>
          <w:iCs/>
        </w:rPr>
        <w:t xml:space="preserve">Ibid, </w:t>
      </w:r>
      <w:r>
        <w:t>h. 751</w:t>
      </w:r>
    </w:p>
  </w:footnote>
  <w:footnote w:id="24">
    <w:p w:rsidR="00263E04" w:rsidRPr="00547FB4" w:rsidRDefault="00263E04" w:rsidP="00D42E9E">
      <w:pPr>
        <w:pStyle w:val="FootnoteText"/>
        <w:ind w:left="709"/>
        <w:jc w:val="both"/>
      </w:pPr>
      <w:r>
        <w:rPr>
          <w:rStyle w:val="FootnoteReference"/>
        </w:rPr>
        <w:footnoteRef/>
      </w:r>
      <w:r>
        <w:t xml:space="preserve"> </w:t>
      </w:r>
      <w:r w:rsidRPr="00E248C8">
        <w:rPr>
          <w:i/>
          <w:iCs/>
        </w:rPr>
        <w:t>Ibid</w:t>
      </w:r>
      <w:r>
        <w:rPr>
          <w:i/>
          <w:iCs/>
        </w:rPr>
        <w:t xml:space="preserve">, </w:t>
      </w:r>
      <w:r>
        <w:t>h. 208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5F6"/>
    <w:multiLevelType w:val="hybridMultilevel"/>
    <w:tmpl w:val="236EB492"/>
    <w:lvl w:ilvl="0" w:tplc="CECAC0D0">
      <w:start w:val="1"/>
      <w:numFmt w:val="decimal"/>
      <w:lvlText w:val="%1."/>
      <w:lvlJc w:val="left"/>
      <w:pPr>
        <w:ind w:left="772" w:hanging="360"/>
      </w:pPr>
      <w:rPr>
        <w:sz w:val="24"/>
        <w:szCs w:val="24"/>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nsid w:val="03B01D95"/>
    <w:multiLevelType w:val="hybridMultilevel"/>
    <w:tmpl w:val="21540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4BC5"/>
    <w:multiLevelType w:val="hybridMultilevel"/>
    <w:tmpl w:val="4CD03CE0"/>
    <w:lvl w:ilvl="0" w:tplc="04090019">
      <w:start w:val="1"/>
      <w:numFmt w:val="lowerLetter"/>
      <w:lvlText w:val="%1."/>
      <w:lvlJc w:val="left"/>
      <w:pPr>
        <w:tabs>
          <w:tab w:val="num" w:pos="927"/>
        </w:tabs>
        <w:ind w:left="927" w:hanging="360"/>
      </w:pPr>
      <w:rPr>
        <w:rFonts w:hint="default"/>
        <w:b w:val="0"/>
      </w:rPr>
    </w:lvl>
    <w:lvl w:ilvl="1" w:tplc="DF72D660">
      <w:start w:val="1"/>
      <w:numFmt w:val="lowerLetter"/>
      <w:lvlText w:val="%2."/>
      <w:lvlJc w:val="left"/>
      <w:pPr>
        <w:tabs>
          <w:tab w:val="num" w:pos="1647"/>
        </w:tabs>
        <w:ind w:left="1647" w:hanging="360"/>
      </w:pPr>
      <w:rPr>
        <w:rFonts w:hint="default"/>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6C31AFD"/>
    <w:multiLevelType w:val="hybridMultilevel"/>
    <w:tmpl w:val="DA76903E"/>
    <w:lvl w:ilvl="0" w:tplc="04090019">
      <w:start w:val="1"/>
      <w:numFmt w:val="lowerLetter"/>
      <w:lvlText w:val="%1."/>
      <w:lvlJc w:val="left"/>
      <w:pPr>
        <w:tabs>
          <w:tab w:val="num" w:pos="927"/>
        </w:tabs>
        <w:ind w:left="927" w:hanging="360"/>
      </w:pPr>
      <w:rPr>
        <w:rFonts w:hint="default"/>
        <w:b w:val="0"/>
      </w:rPr>
    </w:lvl>
    <w:lvl w:ilvl="1" w:tplc="DF72D660">
      <w:start w:val="2"/>
      <w:numFmt w:val="lowerLetter"/>
      <w:lvlText w:val="%2."/>
      <w:lvlJc w:val="left"/>
      <w:pPr>
        <w:tabs>
          <w:tab w:val="num" w:pos="1647"/>
        </w:tabs>
        <w:ind w:left="1647" w:hanging="360"/>
      </w:pPr>
      <w:rPr>
        <w:rFonts w:hint="default"/>
      </w:rPr>
    </w:lvl>
    <w:lvl w:ilvl="2" w:tplc="1C044B7A">
      <w:start w:val="4"/>
      <w:numFmt w:val="upperLetter"/>
      <w:lvlText w:val="%3."/>
      <w:lvlJc w:val="left"/>
      <w:pPr>
        <w:tabs>
          <w:tab w:val="num" w:pos="360"/>
        </w:tabs>
        <w:ind w:left="360" w:hanging="360"/>
      </w:pPr>
      <w:rPr>
        <w:rFonts w:hint="default"/>
      </w:r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0A5C0AEB"/>
    <w:multiLevelType w:val="hybridMultilevel"/>
    <w:tmpl w:val="60983DDE"/>
    <w:lvl w:ilvl="0" w:tplc="CA164F84">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AC1512C"/>
    <w:multiLevelType w:val="hybridMultilevel"/>
    <w:tmpl w:val="745C9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A720C"/>
    <w:multiLevelType w:val="hybridMultilevel"/>
    <w:tmpl w:val="82BA92B0"/>
    <w:lvl w:ilvl="0" w:tplc="30440EB2">
      <w:start w:val="1"/>
      <w:numFmt w:val="upperLetter"/>
      <w:pStyle w:val="Heading2"/>
      <w:lvlText w:val="%1."/>
      <w:lvlJc w:val="left"/>
      <w:pPr>
        <w:tabs>
          <w:tab w:val="num" w:pos="360"/>
        </w:tabs>
        <w:ind w:left="360" w:hanging="360"/>
      </w:pPr>
      <w:rPr>
        <w:rFonts w:hint="default"/>
        <w:b/>
      </w:rPr>
    </w:lvl>
    <w:lvl w:ilvl="1" w:tplc="E3945F08">
      <w:start w:val="1"/>
      <w:numFmt w:val="decimal"/>
      <w:lvlText w:val="%2."/>
      <w:lvlJc w:val="left"/>
      <w:pPr>
        <w:tabs>
          <w:tab w:val="num" w:pos="1440"/>
        </w:tabs>
        <w:ind w:left="1440" w:hanging="360"/>
      </w:pPr>
      <w:rPr>
        <w:rFonts w:hint="default"/>
      </w:rPr>
    </w:lvl>
    <w:lvl w:ilvl="2" w:tplc="470E6378">
      <w:start w:val="1"/>
      <w:numFmt w:val="lowerLetter"/>
      <w:lvlText w:val="%3."/>
      <w:lvlJc w:val="left"/>
      <w:pPr>
        <w:tabs>
          <w:tab w:val="num" w:pos="2340"/>
        </w:tabs>
        <w:ind w:left="2340" w:hanging="360"/>
      </w:pPr>
      <w:rPr>
        <w:rFonts w:hint="default"/>
      </w:rPr>
    </w:lvl>
    <w:lvl w:ilvl="3" w:tplc="432C4A50">
      <w:start w:val="1"/>
      <w:numFmt w:val="bullet"/>
      <w:lvlText w:val="-"/>
      <w:lvlJc w:val="left"/>
      <w:pPr>
        <w:tabs>
          <w:tab w:val="num" w:pos="2880"/>
        </w:tabs>
        <w:ind w:left="2880" w:hanging="360"/>
      </w:pPr>
      <w:rPr>
        <w:rFonts w:ascii="Times New Roman" w:eastAsia="Times New Roman" w:hAnsi="Times New Roman" w:cs="Times New Roman" w:hint="default"/>
      </w:rPr>
    </w:lvl>
    <w:lvl w:ilvl="4" w:tplc="D906470E">
      <w:start w:val="2"/>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AA3E5E"/>
    <w:multiLevelType w:val="hybridMultilevel"/>
    <w:tmpl w:val="44D61C0E"/>
    <w:lvl w:ilvl="0" w:tplc="9634DD12">
      <w:start w:val="1"/>
      <w:numFmt w:val="lowerLetter"/>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0F404E8"/>
    <w:multiLevelType w:val="hybridMultilevel"/>
    <w:tmpl w:val="F54CE75E"/>
    <w:lvl w:ilvl="0" w:tplc="805239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92B96"/>
    <w:multiLevelType w:val="hybridMultilevel"/>
    <w:tmpl w:val="29F4C68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85A74C1"/>
    <w:multiLevelType w:val="hybridMultilevel"/>
    <w:tmpl w:val="DFF087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D5E45"/>
    <w:multiLevelType w:val="hybridMultilevel"/>
    <w:tmpl w:val="2348C994"/>
    <w:lvl w:ilvl="0" w:tplc="04090017">
      <w:start w:val="1"/>
      <w:numFmt w:val="lowerLetter"/>
      <w:lvlText w:val="%1)"/>
      <w:lvlJc w:val="left"/>
      <w:pPr>
        <w:tabs>
          <w:tab w:val="num" w:pos="720"/>
        </w:tabs>
        <w:ind w:left="720" w:hanging="360"/>
      </w:pPr>
      <w:rPr>
        <w:rFonts w:hint="default"/>
      </w:rPr>
    </w:lvl>
    <w:lvl w:ilvl="1" w:tplc="5400D426">
      <w:start w:val="6"/>
      <w:numFmt w:val="upperLetter"/>
      <w:lvlText w:val="%2."/>
      <w:lvlJc w:val="left"/>
      <w:pPr>
        <w:tabs>
          <w:tab w:val="num" w:pos="540"/>
        </w:tabs>
        <w:ind w:left="540" w:hanging="360"/>
      </w:pPr>
      <w:rPr>
        <w:rFonts w:ascii="Times New Roman" w:hAnsi="Times New Roman" w:cs="Times New Roman" w:hint="default"/>
        <w:sz w:val="24"/>
      </w:rPr>
    </w:lvl>
    <w:lvl w:ilvl="2" w:tplc="3BF23E6E">
      <w:start w:val="1"/>
      <w:numFmt w:val="lowerLetter"/>
      <w:lvlText w:val="%3."/>
      <w:lvlJc w:val="left"/>
      <w:pPr>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3191349B"/>
    <w:multiLevelType w:val="hybridMultilevel"/>
    <w:tmpl w:val="9864B7E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55FA114A"/>
    <w:multiLevelType w:val="hybridMultilevel"/>
    <w:tmpl w:val="5F78FD36"/>
    <w:lvl w:ilvl="0" w:tplc="23E8E298">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641B23D1"/>
    <w:multiLevelType w:val="hybridMultilevel"/>
    <w:tmpl w:val="7BBC4246"/>
    <w:lvl w:ilvl="0" w:tplc="04090019">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15">
    <w:nsid w:val="6A5A5D02"/>
    <w:multiLevelType w:val="hybridMultilevel"/>
    <w:tmpl w:val="C49C287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num w:numId="1">
    <w:abstractNumId w:val="2"/>
  </w:num>
  <w:num w:numId="2">
    <w:abstractNumId w:val="6"/>
  </w:num>
  <w:num w:numId="3">
    <w:abstractNumId w:val="3"/>
  </w:num>
  <w:num w:numId="4">
    <w:abstractNumId w:val="15"/>
  </w:num>
  <w:num w:numId="5">
    <w:abstractNumId w:val="8"/>
  </w:num>
  <w:num w:numId="6">
    <w:abstractNumId w:val="9"/>
  </w:num>
  <w:num w:numId="7">
    <w:abstractNumId w:val="0"/>
  </w:num>
  <w:num w:numId="8">
    <w:abstractNumId w:val="4"/>
  </w:num>
  <w:num w:numId="9">
    <w:abstractNumId w:val="7"/>
  </w:num>
  <w:num w:numId="10">
    <w:abstractNumId w:val="14"/>
  </w:num>
  <w:num w:numId="11">
    <w:abstractNumId w:val="10"/>
  </w:num>
  <w:num w:numId="12">
    <w:abstractNumId w:val="13"/>
  </w:num>
  <w:num w:numId="13">
    <w:abstractNumId w:val="1"/>
  </w:num>
  <w:num w:numId="14">
    <w:abstractNumId w:val="12"/>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7103D"/>
    <w:rsid w:val="00001A3C"/>
    <w:rsid w:val="00005092"/>
    <w:rsid w:val="00033F17"/>
    <w:rsid w:val="00051FDA"/>
    <w:rsid w:val="000553F8"/>
    <w:rsid w:val="00083563"/>
    <w:rsid w:val="00084A37"/>
    <w:rsid w:val="0008500B"/>
    <w:rsid w:val="000A656C"/>
    <w:rsid w:val="000B0E59"/>
    <w:rsid w:val="000C4ECD"/>
    <w:rsid w:val="000C5E5A"/>
    <w:rsid w:val="000C7C15"/>
    <w:rsid w:val="0011141B"/>
    <w:rsid w:val="00112F5F"/>
    <w:rsid w:val="00120247"/>
    <w:rsid w:val="001320B8"/>
    <w:rsid w:val="00146F4A"/>
    <w:rsid w:val="001701C8"/>
    <w:rsid w:val="001B04FF"/>
    <w:rsid w:val="001C6981"/>
    <w:rsid w:val="002155F7"/>
    <w:rsid w:val="00230232"/>
    <w:rsid w:val="0023527A"/>
    <w:rsid w:val="00250E59"/>
    <w:rsid w:val="00263E04"/>
    <w:rsid w:val="00266376"/>
    <w:rsid w:val="002671B9"/>
    <w:rsid w:val="00274EDD"/>
    <w:rsid w:val="002A2FAE"/>
    <w:rsid w:val="002A7906"/>
    <w:rsid w:val="002C0300"/>
    <w:rsid w:val="002D0C8A"/>
    <w:rsid w:val="00301276"/>
    <w:rsid w:val="00303CBF"/>
    <w:rsid w:val="00304325"/>
    <w:rsid w:val="0030586F"/>
    <w:rsid w:val="00327236"/>
    <w:rsid w:val="00340168"/>
    <w:rsid w:val="00352CBD"/>
    <w:rsid w:val="00363D56"/>
    <w:rsid w:val="0036579C"/>
    <w:rsid w:val="00380657"/>
    <w:rsid w:val="003808E1"/>
    <w:rsid w:val="0038584A"/>
    <w:rsid w:val="00395F18"/>
    <w:rsid w:val="003A089D"/>
    <w:rsid w:val="003A0999"/>
    <w:rsid w:val="003A5A2A"/>
    <w:rsid w:val="003B0EDD"/>
    <w:rsid w:val="003C5338"/>
    <w:rsid w:val="003D2B9E"/>
    <w:rsid w:val="003E4EFD"/>
    <w:rsid w:val="003F23DF"/>
    <w:rsid w:val="004150E6"/>
    <w:rsid w:val="00422C01"/>
    <w:rsid w:val="00446E1F"/>
    <w:rsid w:val="00456794"/>
    <w:rsid w:val="00486269"/>
    <w:rsid w:val="00487D3C"/>
    <w:rsid w:val="00494D64"/>
    <w:rsid w:val="0049551A"/>
    <w:rsid w:val="004B0A8D"/>
    <w:rsid w:val="004B1AE2"/>
    <w:rsid w:val="004C462D"/>
    <w:rsid w:val="004E4F8B"/>
    <w:rsid w:val="0050787D"/>
    <w:rsid w:val="0051728F"/>
    <w:rsid w:val="00522223"/>
    <w:rsid w:val="00541FA5"/>
    <w:rsid w:val="00565540"/>
    <w:rsid w:val="00576F1F"/>
    <w:rsid w:val="0058408E"/>
    <w:rsid w:val="005842F6"/>
    <w:rsid w:val="005879DE"/>
    <w:rsid w:val="00592A91"/>
    <w:rsid w:val="0059634B"/>
    <w:rsid w:val="005C2372"/>
    <w:rsid w:val="005C76D3"/>
    <w:rsid w:val="005E5501"/>
    <w:rsid w:val="005F35B4"/>
    <w:rsid w:val="00601B6C"/>
    <w:rsid w:val="00611010"/>
    <w:rsid w:val="006116DD"/>
    <w:rsid w:val="00612184"/>
    <w:rsid w:val="00622995"/>
    <w:rsid w:val="006262B7"/>
    <w:rsid w:val="00626885"/>
    <w:rsid w:val="00656581"/>
    <w:rsid w:val="00665AAE"/>
    <w:rsid w:val="00672D7C"/>
    <w:rsid w:val="0068547D"/>
    <w:rsid w:val="00692546"/>
    <w:rsid w:val="006B3002"/>
    <w:rsid w:val="00707716"/>
    <w:rsid w:val="00724966"/>
    <w:rsid w:val="0072741B"/>
    <w:rsid w:val="00751120"/>
    <w:rsid w:val="007522CB"/>
    <w:rsid w:val="00763D66"/>
    <w:rsid w:val="0076726A"/>
    <w:rsid w:val="00781E28"/>
    <w:rsid w:val="0078272F"/>
    <w:rsid w:val="007A1569"/>
    <w:rsid w:val="007E443E"/>
    <w:rsid w:val="007E55D7"/>
    <w:rsid w:val="00804BDE"/>
    <w:rsid w:val="0081401E"/>
    <w:rsid w:val="00822F3F"/>
    <w:rsid w:val="00824E6B"/>
    <w:rsid w:val="00845EBF"/>
    <w:rsid w:val="00886DFC"/>
    <w:rsid w:val="00890692"/>
    <w:rsid w:val="008B2F98"/>
    <w:rsid w:val="008B6EB5"/>
    <w:rsid w:val="008D00E2"/>
    <w:rsid w:val="008E027A"/>
    <w:rsid w:val="008F3CA6"/>
    <w:rsid w:val="008F70B0"/>
    <w:rsid w:val="009252B4"/>
    <w:rsid w:val="00946660"/>
    <w:rsid w:val="009540A6"/>
    <w:rsid w:val="009546FA"/>
    <w:rsid w:val="009719DC"/>
    <w:rsid w:val="00995272"/>
    <w:rsid w:val="009B23BF"/>
    <w:rsid w:val="009B27FB"/>
    <w:rsid w:val="009C1031"/>
    <w:rsid w:val="009D00D7"/>
    <w:rsid w:val="009E23A1"/>
    <w:rsid w:val="009F1230"/>
    <w:rsid w:val="00A05AC7"/>
    <w:rsid w:val="00A07A5A"/>
    <w:rsid w:val="00A144CE"/>
    <w:rsid w:val="00A202C3"/>
    <w:rsid w:val="00A2693F"/>
    <w:rsid w:val="00A32416"/>
    <w:rsid w:val="00A50A69"/>
    <w:rsid w:val="00A513CC"/>
    <w:rsid w:val="00A51D8A"/>
    <w:rsid w:val="00A57026"/>
    <w:rsid w:val="00A7103D"/>
    <w:rsid w:val="00A76B30"/>
    <w:rsid w:val="00A87350"/>
    <w:rsid w:val="00AA0551"/>
    <w:rsid w:val="00AC031B"/>
    <w:rsid w:val="00AD5414"/>
    <w:rsid w:val="00AE4F63"/>
    <w:rsid w:val="00B066A1"/>
    <w:rsid w:val="00B06D9B"/>
    <w:rsid w:val="00B24386"/>
    <w:rsid w:val="00B501A9"/>
    <w:rsid w:val="00B67734"/>
    <w:rsid w:val="00B72C87"/>
    <w:rsid w:val="00B94773"/>
    <w:rsid w:val="00BA457F"/>
    <w:rsid w:val="00BB445A"/>
    <w:rsid w:val="00BB4AAD"/>
    <w:rsid w:val="00BE58ED"/>
    <w:rsid w:val="00BE7A2F"/>
    <w:rsid w:val="00C15970"/>
    <w:rsid w:val="00C21FFE"/>
    <w:rsid w:val="00C46BF7"/>
    <w:rsid w:val="00C60D13"/>
    <w:rsid w:val="00C62916"/>
    <w:rsid w:val="00C92879"/>
    <w:rsid w:val="00CA13D2"/>
    <w:rsid w:val="00CA731A"/>
    <w:rsid w:val="00CB18EA"/>
    <w:rsid w:val="00CB5061"/>
    <w:rsid w:val="00CC60B9"/>
    <w:rsid w:val="00CE0747"/>
    <w:rsid w:val="00CE0E3A"/>
    <w:rsid w:val="00CF5864"/>
    <w:rsid w:val="00D003AD"/>
    <w:rsid w:val="00D24907"/>
    <w:rsid w:val="00D341E0"/>
    <w:rsid w:val="00D3679A"/>
    <w:rsid w:val="00D42E9E"/>
    <w:rsid w:val="00D544C5"/>
    <w:rsid w:val="00D62656"/>
    <w:rsid w:val="00D64073"/>
    <w:rsid w:val="00D955DF"/>
    <w:rsid w:val="00DA1C02"/>
    <w:rsid w:val="00DB0BE9"/>
    <w:rsid w:val="00DC49D6"/>
    <w:rsid w:val="00DD7DAA"/>
    <w:rsid w:val="00E4082A"/>
    <w:rsid w:val="00E4212F"/>
    <w:rsid w:val="00E506EB"/>
    <w:rsid w:val="00E60570"/>
    <w:rsid w:val="00E80E83"/>
    <w:rsid w:val="00E9122C"/>
    <w:rsid w:val="00EA7423"/>
    <w:rsid w:val="00EB09EF"/>
    <w:rsid w:val="00EB474D"/>
    <w:rsid w:val="00EC14DE"/>
    <w:rsid w:val="00ED56B4"/>
    <w:rsid w:val="00EE06D2"/>
    <w:rsid w:val="00EF2B6E"/>
    <w:rsid w:val="00F06B46"/>
    <w:rsid w:val="00F22A5B"/>
    <w:rsid w:val="00F27A49"/>
    <w:rsid w:val="00F30E2D"/>
    <w:rsid w:val="00F56286"/>
    <w:rsid w:val="00F71FE5"/>
    <w:rsid w:val="00F722ED"/>
    <w:rsid w:val="00F731BC"/>
    <w:rsid w:val="00FB40CA"/>
    <w:rsid w:val="00FD2232"/>
    <w:rsid w:val="00FE156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3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7103D"/>
    <w:pPr>
      <w:keepNext/>
      <w:numPr>
        <w:numId w:val="2"/>
      </w:numPr>
      <w:spacing w:line="480" w:lineRule="auto"/>
      <w:jc w:val="both"/>
      <w:outlineLvl w:val="1"/>
    </w:pPr>
    <w:rPr>
      <w:rFonts w:ascii="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03D"/>
    <w:rPr>
      <w:rFonts w:ascii="Book Antiqua" w:eastAsia="Times New Roman" w:hAnsi="Book Antiqua" w:cs="Times New Roman"/>
      <w:b/>
      <w:bCs/>
      <w:sz w:val="20"/>
      <w:szCs w:val="20"/>
    </w:rPr>
  </w:style>
  <w:style w:type="paragraph" w:styleId="FootnoteText">
    <w:name w:val="footnote text"/>
    <w:basedOn w:val="Normal"/>
    <w:link w:val="FootnoteTextChar"/>
    <w:uiPriority w:val="99"/>
    <w:rsid w:val="00A7103D"/>
    <w:rPr>
      <w:sz w:val="20"/>
      <w:szCs w:val="20"/>
    </w:rPr>
  </w:style>
  <w:style w:type="character" w:customStyle="1" w:styleId="FootnoteTextChar">
    <w:name w:val="Footnote Text Char"/>
    <w:basedOn w:val="DefaultParagraphFont"/>
    <w:link w:val="FootnoteText"/>
    <w:uiPriority w:val="99"/>
    <w:rsid w:val="00A7103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7103D"/>
    <w:rPr>
      <w:vertAlign w:val="superscript"/>
    </w:rPr>
  </w:style>
  <w:style w:type="paragraph" w:styleId="NormalWeb">
    <w:name w:val="Normal (Web)"/>
    <w:basedOn w:val="Normal"/>
    <w:uiPriority w:val="99"/>
    <w:rsid w:val="00A7103D"/>
    <w:pPr>
      <w:spacing w:before="100" w:beforeAutospacing="1" w:after="100" w:afterAutospacing="1"/>
    </w:pPr>
  </w:style>
  <w:style w:type="character" w:styleId="Hyperlink">
    <w:name w:val="Hyperlink"/>
    <w:basedOn w:val="DefaultParagraphFont"/>
    <w:uiPriority w:val="99"/>
    <w:rsid w:val="00A7103D"/>
    <w:rPr>
      <w:color w:val="0000FF"/>
      <w:u w:val="single"/>
    </w:rPr>
  </w:style>
  <w:style w:type="paragraph" w:styleId="ListParagraph">
    <w:name w:val="List Paragraph"/>
    <w:basedOn w:val="Normal"/>
    <w:uiPriority w:val="99"/>
    <w:qFormat/>
    <w:rsid w:val="00A7103D"/>
    <w:pPr>
      <w:ind w:left="720"/>
      <w:contextualSpacing/>
    </w:pPr>
  </w:style>
  <w:style w:type="paragraph" w:styleId="Header">
    <w:name w:val="header"/>
    <w:basedOn w:val="Normal"/>
    <w:link w:val="HeaderChar"/>
    <w:uiPriority w:val="99"/>
    <w:unhideWhenUsed/>
    <w:rsid w:val="00BE7A2F"/>
    <w:pPr>
      <w:tabs>
        <w:tab w:val="center" w:pos="4680"/>
        <w:tab w:val="right" w:pos="9360"/>
      </w:tabs>
    </w:pPr>
  </w:style>
  <w:style w:type="character" w:customStyle="1" w:styleId="HeaderChar">
    <w:name w:val="Header Char"/>
    <w:basedOn w:val="DefaultParagraphFont"/>
    <w:link w:val="Header"/>
    <w:uiPriority w:val="99"/>
    <w:rsid w:val="00BE7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A2F"/>
    <w:pPr>
      <w:tabs>
        <w:tab w:val="center" w:pos="4680"/>
        <w:tab w:val="right" w:pos="9360"/>
      </w:tabs>
    </w:pPr>
  </w:style>
  <w:style w:type="character" w:customStyle="1" w:styleId="FooterChar">
    <w:name w:val="Footer Char"/>
    <w:basedOn w:val="DefaultParagraphFont"/>
    <w:link w:val="Footer"/>
    <w:uiPriority w:val="99"/>
    <w:rsid w:val="00BE7A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tp.ac.id/pdf/tag/membina-disiplin-sis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BE9A-71E6-4EC2-91E2-D78673E9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dina_kyamanna</dc:creator>
  <cp:keywords/>
  <dc:description/>
  <cp:lastModifiedBy>AXIOO</cp:lastModifiedBy>
  <cp:revision>31</cp:revision>
  <cp:lastPrinted>2012-09-08T02:27:00Z</cp:lastPrinted>
  <dcterms:created xsi:type="dcterms:W3CDTF">2012-06-20T23:37:00Z</dcterms:created>
  <dcterms:modified xsi:type="dcterms:W3CDTF">2012-09-08T02:27:00Z</dcterms:modified>
</cp:coreProperties>
</file>