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B1" w:rsidRDefault="003621B2" w:rsidP="003700DB">
      <w:pPr>
        <w:spacing w:line="480" w:lineRule="auto"/>
        <w:ind w:left="1470" w:hanging="1470"/>
        <w:jc w:val="center"/>
        <w:rPr>
          <w:rFonts w:asciiTheme="majorBidi" w:hAnsiTheme="majorBidi" w:cstheme="majorBidi"/>
          <w:b/>
          <w:bCs/>
          <w:sz w:val="24"/>
          <w:szCs w:val="24"/>
          <w:lang w:val="id-ID"/>
        </w:rPr>
      </w:pPr>
      <w:r w:rsidRPr="00B83E76">
        <w:rPr>
          <w:rFonts w:asciiTheme="majorBidi" w:hAnsiTheme="majorBidi" w:cstheme="majorBidi"/>
          <w:b/>
          <w:bCs/>
          <w:sz w:val="24"/>
          <w:szCs w:val="24"/>
        </w:rPr>
        <w:t>BAB III</w:t>
      </w:r>
    </w:p>
    <w:p w:rsidR="003621B2" w:rsidRDefault="003621B2" w:rsidP="003700DB">
      <w:pPr>
        <w:spacing w:line="480" w:lineRule="auto"/>
        <w:ind w:left="1470" w:hanging="1470"/>
        <w:jc w:val="center"/>
        <w:rPr>
          <w:rFonts w:asciiTheme="majorBidi" w:hAnsiTheme="majorBidi" w:cstheme="majorBidi"/>
          <w:b/>
          <w:bCs/>
          <w:sz w:val="24"/>
          <w:szCs w:val="24"/>
          <w:lang w:val="id-ID"/>
        </w:rPr>
      </w:pPr>
      <w:r>
        <w:rPr>
          <w:rFonts w:asciiTheme="majorBidi" w:hAnsiTheme="majorBidi" w:cstheme="majorBidi"/>
          <w:b/>
          <w:bCs/>
          <w:sz w:val="24"/>
          <w:szCs w:val="24"/>
          <w:lang w:val="id-ID"/>
        </w:rPr>
        <w:t>PEMBARUAN HUKUM ISLAM</w:t>
      </w:r>
    </w:p>
    <w:p w:rsidR="003621B2" w:rsidRPr="00D703B3" w:rsidRDefault="003621B2" w:rsidP="003700DB">
      <w:pPr>
        <w:pStyle w:val="ListParagraph"/>
        <w:numPr>
          <w:ilvl w:val="0"/>
          <w:numId w:val="1"/>
        </w:numPr>
        <w:spacing w:line="480" w:lineRule="auto"/>
        <w:ind w:left="0"/>
        <w:jc w:val="lowKashida"/>
        <w:rPr>
          <w:rFonts w:asciiTheme="majorBidi" w:hAnsiTheme="majorBidi" w:cstheme="majorBidi"/>
          <w:b/>
          <w:bCs/>
          <w:sz w:val="24"/>
          <w:szCs w:val="24"/>
        </w:rPr>
      </w:pPr>
      <w:r w:rsidRPr="00D703B3">
        <w:rPr>
          <w:rFonts w:asciiTheme="majorBidi" w:hAnsiTheme="majorBidi" w:cstheme="majorBidi"/>
          <w:b/>
          <w:bCs/>
          <w:sz w:val="24"/>
          <w:szCs w:val="24"/>
          <w:lang w:val="id-ID"/>
        </w:rPr>
        <w:t xml:space="preserve">Pengertian Pembaruan Hukum Islam </w:t>
      </w:r>
    </w:p>
    <w:p w:rsidR="00E936B1" w:rsidRPr="00D703B3" w:rsidRDefault="002122A0" w:rsidP="003700DB">
      <w:pPr>
        <w:pStyle w:val="ListParagraph"/>
        <w:numPr>
          <w:ilvl w:val="3"/>
          <w:numId w:val="1"/>
        </w:numPr>
        <w:spacing w:line="480" w:lineRule="auto"/>
        <w:ind w:left="709"/>
        <w:jc w:val="lowKashida"/>
        <w:rPr>
          <w:rFonts w:asciiTheme="majorBidi" w:hAnsiTheme="majorBidi" w:cstheme="majorBidi"/>
          <w:b/>
          <w:bCs/>
          <w:sz w:val="24"/>
          <w:szCs w:val="24"/>
        </w:rPr>
      </w:pPr>
      <w:r>
        <w:rPr>
          <w:rFonts w:asciiTheme="majorBidi" w:hAnsiTheme="majorBidi" w:cstheme="majorBidi"/>
          <w:b/>
          <w:bCs/>
          <w:sz w:val="24"/>
          <w:szCs w:val="24"/>
          <w:lang w:val="id-ID"/>
        </w:rPr>
        <w:t xml:space="preserve">Arti </w:t>
      </w:r>
      <w:r w:rsidR="00E936B1" w:rsidRPr="00D703B3">
        <w:rPr>
          <w:rFonts w:asciiTheme="majorBidi" w:hAnsiTheme="majorBidi" w:cstheme="majorBidi"/>
          <w:b/>
          <w:bCs/>
          <w:sz w:val="24"/>
          <w:szCs w:val="24"/>
          <w:lang w:val="id-ID"/>
        </w:rPr>
        <w:t>Pembaruan</w:t>
      </w:r>
    </w:p>
    <w:p w:rsidR="00A7123C" w:rsidRDefault="00A7123C" w:rsidP="001135CA">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Kata p</w:t>
      </w:r>
      <w:r w:rsidR="008A5BA7">
        <w:rPr>
          <w:rFonts w:asciiTheme="majorBidi" w:hAnsiTheme="majorBidi" w:cstheme="majorBidi"/>
          <w:sz w:val="24"/>
          <w:szCs w:val="24"/>
          <w:lang w:val="id-ID"/>
        </w:rPr>
        <w:t xml:space="preserve">embaruan </w:t>
      </w:r>
      <w:r>
        <w:rPr>
          <w:rFonts w:asciiTheme="majorBidi" w:hAnsiTheme="majorBidi" w:cstheme="majorBidi"/>
          <w:sz w:val="24"/>
          <w:szCs w:val="24"/>
          <w:lang w:val="id-ID"/>
        </w:rPr>
        <w:t>dalam bahasa Indonesia be</w:t>
      </w:r>
      <w:r w:rsidR="00C03E35">
        <w:rPr>
          <w:rFonts w:asciiTheme="majorBidi" w:hAnsiTheme="majorBidi" w:cstheme="majorBidi"/>
          <w:sz w:val="24"/>
          <w:szCs w:val="24"/>
          <w:lang w:val="id-ID"/>
        </w:rPr>
        <w:t>r</w:t>
      </w:r>
      <w:r>
        <w:rPr>
          <w:rFonts w:asciiTheme="majorBidi" w:hAnsiTheme="majorBidi" w:cstheme="majorBidi"/>
          <w:sz w:val="24"/>
          <w:szCs w:val="24"/>
          <w:lang w:val="id-ID"/>
        </w:rPr>
        <w:t>asal dari kata baru</w:t>
      </w:r>
      <w:r w:rsidR="0080272B">
        <w:rPr>
          <w:rFonts w:asciiTheme="majorBidi" w:hAnsiTheme="majorBidi" w:cstheme="majorBidi"/>
          <w:sz w:val="24"/>
          <w:szCs w:val="24"/>
          <w:lang w:val="id-ID"/>
        </w:rPr>
        <w:t xml:space="preserve"> yang ditambah dengan awalan </w:t>
      </w:r>
      <w:r w:rsidR="0080272B" w:rsidRPr="0080272B">
        <w:rPr>
          <w:rFonts w:asciiTheme="majorBidi" w:hAnsiTheme="majorBidi" w:cstheme="majorBidi"/>
          <w:i/>
          <w:iCs/>
          <w:sz w:val="24"/>
          <w:szCs w:val="24"/>
          <w:lang w:val="id-ID"/>
        </w:rPr>
        <w:t>pe</w:t>
      </w:r>
      <w:r w:rsidR="0080272B">
        <w:rPr>
          <w:rFonts w:asciiTheme="majorBidi" w:hAnsiTheme="majorBidi" w:cstheme="majorBidi"/>
          <w:sz w:val="24"/>
          <w:szCs w:val="24"/>
          <w:lang w:val="id-ID"/>
        </w:rPr>
        <w:t xml:space="preserve"> dan akhiran </w:t>
      </w:r>
      <w:r w:rsidR="0080272B" w:rsidRPr="0080272B">
        <w:rPr>
          <w:rFonts w:asciiTheme="majorBidi" w:hAnsiTheme="majorBidi" w:cstheme="majorBidi"/>
          <w:i/>
          <w:iCs/>
          <w:sz w:val="24"/>
          <w:szCs w:val="24"/>
          <w:lang w:val="id-ID"/>
        </w:rPr>
        <w:t>an</w:t>
      </w:r>
      <w:r>
        <w:rPr>
          <w:rFonts w:asciiTheme="majorBidi" w:hAnsiTheme="majorBidi" w:cstheme="majorBidi"/>
          <w:sz w:val="24"/>
          <w:szCs w:val="24"/>
          <w:lang w:val="id-ID"/>
        </w:rPr>
        <w:t xml:space="preserve">. Kata </w:t>
      </w:r>
      <w:r w:rsidR="0080272B">
        <w:rPr>
          <w:rFonts w:asciiTheme="majorBidi" w:hAnsiTheme="majorBidi" w:cstheme="majorBidi"/>
          <w:sz w:val="24"/>
          <w:szCs w:val="24"/>
          <w:lang w:val="id-ID"/>
        </w:rPr>
        <w:t xml:space="preserve">baru itu sendiri </w:t>
      </w:r>
      <w:r w:rsidR="00602D36">
        <w:rPr>
          <w:rFonts w:asciiTheme="majorBidi" w:hAnsiTheme="majorBidi" w:cstheme="majorBidi"/>
          <w:sz w:val="24"/>
          <w:szCs w:val="24"/>
          <w:lang w:val="id-ID"/>
        </w:rPr>
        <w:t xml:space="preserve">berarti sesuatu yang </w:t>
      </w:r>
      <w:r>
        <w:rPr>
          <w:rFonts w:asciiTheme="majorBidi" w:hAnsiTheme="majorBidi" w:cstheme="majorBidi"/>
          <w:sz w:val="24"/>
          <w:szCs w:val="24"/>
          <w:lang w:val="id-ID"/>
        </w:rPr>
        <w:t xml:space="preserve">berlum pernah ada </w:t>
      </w:r>
      <w:r w:rsidR="0066321C">
        <w:rPr>
          <w:rFonts w:asciiTheme="majorBidi" w:hAnsiTheme="majorBidi" w:cstheme="majorBidi"/>
          <w:sz w:val="24"/>
          <w:szCs w:val="24"/>
          <w:lang w:val="id-ID"/>
        </w:rPr>
        <w:t>(</w:t>
      </w:r>
      <w:r>
        <w:rPr>
          <w:rFonts w:asciiTheme="majorBidi" w:hAnsiTheme="majorBidi" w:cstheme="majorBidi"/>
          <w:sz w:val="24"/>
          <w:szCs w:val="24"/>
          <w:lang w:val="id-ID"/>
        </w:rPr>
        <w:t>dilihat</w:t>
      </w:r>
      <w:r w:rsidR="0066321C">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66321C">
        <w:rPr>
          <w:rFonts w:asciiTheme="majorBidi" w:hAnsiTheme="majorBidi" w:cstheme="majorBidi"/>
          <w:sz w:val="24"/>
          <w:szCs w:val="24"/>
          <w:lang w:val="id-ID"/>
        </w:rPr>
        <w:t>sebelumnya atau belum pernah didengar (ada) sebelumnya</w:t>
      </w:r>
      <w:r>
        <w:rPr>
          <w:rFonts w:asciiTheme="majorBidi" w:hAnsiTheme="majorBidi" w:cstheme="majorBidi"/>
          <w:sz w:val="24"/>
          <w:szCs w:val="24"/>
          <w:lang w:val="id-ID"/>
        </w:rPr>
        <w:t xml:space="preserve">. Kata memperbarui </w:t>
      </w:r>
      <w:r w:rsidR="0066321C">
        <w:rPr>
          <w:rFonts w:asciiTheme="majorBidi" w:hAnsiTheme="majorBidi" w:cstheme="majorBidi"/>
          <w:sz w:val="24"/>
          <w:szCs w:val="24"/>
          <w:lang w:val="id-ID"/>
        </w:rPr>
        <w:t>sama dengan membarui yang berarti memperbaiki supaya menjadi baru atau mengganti dengan yang baru.</w:t>
      </w:r>
      <w:r>
        <w:rPr>
          <w:rFonts w:asciiTheme="majorBidi" w:hAnsiTheme="majorBidi" w:cstheme="majorBidi"/>
          <w:sz w:val="24"/>
          <w:szCs w:val="24"/>
          <w:lang w:val="id-ID"/>
        </w:rPr>
        <w:t xml:space="preserve"> Sementara pembaruan berarti proses, cara dan perbuatan memperbarui.</w:t>
      </w:r>
      <w:r>
        <w:rPr>
          <w:rStyle w:val="FootnoteReference"/>
          <w:rFonts w:asciiTheme="majorBidi" w:hAnsiTheme="majorBidi" w:cstheme="majorBidi"/>
          <w:sz w:val="24"/>
          <w:szCs w:val="24"/>
          <w:lang w:val="id-ID"/>
        </w:rPr>
        <w:footnoteReference w:id="2"/>
      </w:r>
    </w:p>
    <w:p w:rsidR="008A5BA7" w:rsidRDefault="00602D36" w:rsidP="00CD3BB2">
      <w:pPr>
        <w:spacing w:line="36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w:t>
      </w:r>
      <w:r w:rsidR="00C03E35">
        <w:rPr>
          <w:rFonts w:asciiTheme="majorBidi" w:hAnsiTheme="majorBidi" w:cstheme="majorBidi"/>
          <w:sz w:val="24"/>
          <w:szCs w:val="24"/>
          <w:lang w:val="id-ID"/>
        </w:rPr>
        <w:t>b</w:t>
      </w:r>
      <w:r>
        <w:rPr>
          <w:rFonts w:asciiTheme="majorBidi" w:hAnsiTheme="majorBidi" w:cstheme="majorBidi"/>
          <w:sz w:val="24"/>
          <w:szCs w:val="24"/>
          <w:lang w:val="id-ID"/>
        </w:rPr>
        <w:t xml:space="preserve">ahasa </w:t>
      </w:r>
      <w:r w:rsidR="00A7123C">
        <w:rPr>
          <w:rFonts w:asciiTheme="majorBidi" w:hAnsiTheme="majorBidi" w:cstheme="majorBidi"/>
          <w:sz w:val="24"/>
          <w:szCs w:val="24"/>
          <w:lang w:val="id-ID"/>
        </w:rPr>
        <w:t xml:space="preserve">Arab, untuk pembaruan digunakan kata </w:t>
      </w:r>
      <w:r w:rsidR="00C03E35">
        <w:rPr>
          <w:rFonts w:asciiTheme="majorBidi" w:hAnsiTheme="majorBidi" w:cs="DecoType Naskh Variants"/>
          <w:i/>
          <w:iCs/>
          <w:sz w:val="24"/>
          <w:szCs w:val="24"/>
          <w:lang w:val="id-ID"/>
        </w:rPr>
        <w:t>tajd</w:t>
      </w:r>
      <w:r w:rsidR="00C03E35">
        <w:rPr>
          <w:rFonts w:ascii="Times New Roman" w:hAnsi="Times New Roman" w:cs="Times New Roman"/>
          <w:i/>
          <w:iCs/>
          <w:sz w:val="24"/>
          <w:szCs w:val="24"/>
          <w:lang w:val="id-ID"/>
        </w:rPr>
        <w:t>î</w:t>
      </w:r>
      <w:r w:rsidR="00C03E35">
        <w:rPr>
          <w:rFonts w:asciiTheme="majorBidi" w:hAnsiTheme="majorBidi" w:cs="DecoType Naskh Variants"/>
          <w:i/>
          <w:iCs/>
          <w:sz w:val="24"/>
          <w:szCs w:val="24"/>
          <w:lang w:val="id-ID"/>
        </w:rPr>
        <w:t xml:space="preserve">d </w:t>
      </w:r>
      <w:r w:rsidR="00FF6B9B" w:rsidRPr="00C03E35">
        <w:rPr>
          <w:rFonts w:asciiTheme="majorBidi" w:hAnsiTheme="majorBidi" w:cs="DecoType Naskh Variants"/>
          <w:sz w:val="24"/>
          <w:szCs w:val="24"/>
          <w:lang w:val="id-ID"/>
        </w:rPr>
        <w:t>(</w:t>
      </w:r>
      <w:r w:rsidR="00C03E35" w:rsidRPr="00C03E35">
        <w:rPr>
          <w:rFonts w:asciiTheme="majorBidi" w:hAnsiTheme="majorBidi" w:cs="DecoType Naskh Variants" w:hint="cs"/>
          <w:sz w:val="24"/>
          <w:szCs w:val="24"/>
          <w:rtl/>
          <w:lang w:val="id-ID"/>
        </w:rPr>
        <w:t>تج</w:t>
      </w:r>
      <w:r w:rsidR="00A54473">
        <w:rPr>
          <w:rFonts w:asciiTheme="majorBidi" w:hAnsiTheme="majorBidi" w:cs="DecoType Naskh Variants" w:hint="cs"/>
          <w:sz w:val="24"/>
          <w:szCs w:val="24"/>
          <w:rtl/>
          <w:lang w:val="id-ID"/>
        </w:rPr>
        <w:t>َْ</w:t>
      </w:r>
      <w:r w:rsidR="00C03E35" w:rsidRPr="00C03E35">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C03E35" w:rsidRPr="00C03E35">
        <w:rPr>
          <w:rFonts w:asciiTheme="majorBidi" w:hAnsiTheme="majorBidi" w:cs="DecoType Naskh Variants" w:hint="cs"/>
          <w:sz w:val="24"/>
          <w:szCs w:val="24"/>
          <w:rtl/>
          <w:lang w:val="id-ID"/>
        </w:rPr>
        <w:t>ي</w:t>
      </w:r>
      <w:r w:rsidR="00A54473">
        <w:rPr>
          <w:rFonts w:asciiTheme="majorBidi" w:hAnsiTheme="majorBidi" w:cs="DecoType Naskh Variants" w:hint="cs"/>
          <w:sz w:val="24"/>
          <w:szCs w:val="24"/>
          <w:rtl/>
          <w:lang w:val="id-ID"/>
        </w:rPr>
        <w:t>ْ</w:t>
      </w:r>
      <w:r w:rsidR="00C03E35" w:rsidRPr="00C03E35">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FF6B9B" w:rsidRPr="00C03E35">
        <w:rPr>
          <w:rFonts w:asciiTheme="majorBidi" w:hAnsiTheme="majorBidi" w:cs="DecoType Naskh Variants"/>
          <w:sz w:val="24"/>
          <w:szCs w:val="24"/>
          <w:lang w:val="id-ID"/>
        </w:rPr>
        <w:t>).</w:t>
      </w:r>
      <w:r w:rsidR="00FF6B9B">
        <w:rPr>
          <w:rFonts w:asciiTheme="majorBidi" w:hAnsiTheme="majorBidi" w:cs="DecoType Naskh Variants"/>
          <w:sz w:val="24"/>
          <w:szCs w:val="24"/>
          <w:lang w:val="id-ID"/>
        </w:rPr>
        <w:t xml:space="preserve"> Kata </w:t>
      </w:r>
      <w:r w:rsidR="0032263D">
        <w:rPr>
          <w:rFonts w:asciiTheme="majorBidi" w:hAnsiTheme="majorBidi" w:cs="DecoType Naskh Variants"/>
          <w:sz w:val="24"/>
          <w:szCs w:val="24"/>
          <w:lang w:val="id-ID"/>
        </w:rPr>
        <w:t xml:space="preserve">ini </w:t>
      </w:r>
      <w:r w:rsidR="00C31304">
        <w:rPr>
          <w:rFonts w:asciiTheme="majorBidi" w:hAnsiTheme="majorBidi" w:cs="DecoType Naskh Variants"/>
          <w:sz w:val="24"/>
          <w:szCs w:val="24"/>
          <w:lang w:val="id-ID"/>
        </w:rPr>
        <w:t xml:space="preserve">merupakan bentuk </w:t>
      </w:r>
      <w:r w:rsidR="00C31304">
        <w:rPr>
          <w:rFonts w:asciiTheme="majorBidi" w:hAnsiTheme="majorBidi" w:cs="DecoType Naskh Variants"/>
          <w:i/>
          <w:iCs/>
          <w:sz w:val="24"/>
          <w:szCs w:val="24"/>
          <w:lang w:val="id-ID"/>
        </w:rPr>
        <w:t xml:space="preserve">mashdar </w:t>
      </w:r>
      <w:r w:rsidR="00C31304">
        <w:rPr>
          <w:rFonts w:asciiTheme="majorBidi" w:hAnsiTheme="majorBidi" w:cs="DecoType Naskh Variants"/>
          <w:sz w:val="24"/>
          <w:szCs w:val="24"/>
          <w:lang w:val="id-ID"/>
        </w:rPr>
        <w:t xml:space="preserve">dari </w:t>
      </w:r>
      <w:r w:rsidR="00D703B3" w:rsidRPr="00B44389">
        <w:rPr>
          <w:rFonts w:asciiTheme="majorBidi" w:hAnsiTheme="majorBidi" w:cs="DecoType Naskh Variants" w:hint="cs"/>
          <w:sz w:val="24"/>
          <w:szCs w:val="24"/>
          <w:rtl/>
          <w:lang w:val="id-ID"/>
        </w:rPr>
        <w:t>ج</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9336DD" w:rsidRPr="00B44389">
        <w:rPr>
          <w:rFonts w:asciiTheme="majorBidi" w:hAnsiTheme="majorBidi" w:cs="DecoType Naskh Variants" w:hint="cs"/>
          <w:sz w:val="24"/>
          <w:szCs w:val="24"/>
          <w:rtl/>
          <w:lang w:val="id-ID"/>
        </w:rPr>
        <w:t>ّ</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 xml:space="preserve"> </w:t>
      </w:r>
      <w:r w:rsidR="00D703B3" w:rsidRPr="00B44389">
        <w:rPr>
          <w:rFonts w:asciiTheme="majorBidi" w:hAnsiTheme="majorBidi" w:cs="DecoType Naskh Variants"/>
          <w:sz w:val="24"/>
          <w:szCs w:val="24"/>
          <w:rtl/>
          <w:lang w:val="id-ID"/>
        </w:rPr>
        <w:t>–</w:t>
      </w:r>
      <w:r w:rsidR="00D703B3" w:rsidRPr="00B44389">
        <w:rPr>
          <w:rFonts w:asciiTheme="majorBidi" w:hAnsiTheme="majorBidi" w:cs="DecoType Naskh Variants" w:hint="cs"/>
          <w:sz w:val="24"/>
          <w:szCs w:val="24"/>
          <w:rtl/>
          <w:lang w:val="id-ID"/>
        </w:rPr>
        <w:t xml:space="preserve"> ي</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ج</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9336DD" w:rsidRPr="00B44389">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 xml:space="preserve"> </w:t>
      </w:r>
      <w:r w:rsidR="00D703B3" w:rsidRPr="00B44389">
        <w:rPr>
          <w:rFonts w:asciiTheme="majorBidi" w:hAnsiTheme="majorBidi" w:cs="DecoType Naskh Variants"/>
          <w:sz w:val="24"/>
          <w:szCs w:val="24"/>
          <w:rtl/>
          <w:lang w:val="id-ID"/>
        </w:rPr>
        <w:t>–</w:t>
      </w:r>
      <w:r w:rsidR="00D703B3" w:rsidRPr="00B44389">
        <w:rPr>
          <w:rFonts w:asciiTheme="majorBidi" w:hAnsiTheme="majorBidi" w:cs="DecoType Naskh Variants" w:hint="cs"/>
          <w:sz w:val="24"/>
          <w:szCs w:val="24"/>
          <w:rtl/>
          <w:lang w:val="id-ID"/>
        </w:rPr>
        <w:t xml:space="preserve"> ت</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ج</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ي</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د</w:t>
      </w:r>
      <w:r w:rsidR="00A54473">
        <w:rPr>
          <w:rFonts w:asciiTheme="majorBidi" w:hAnsiTheme="majorBidi" w:cs="DecoType Naskh Variants" w:hint="cs"/>
          <w:sz w:val="24"/>
          <w:szCs w:val="24"/>
          <w:rtl/>
          <w:lang w:val="id-ID"/>
        </w:rPr>
        <w:t>ً</w:t>
      </w:r>
      <w:r w:rsidR="00D703B3" w:rsidRPr="00B44389">
        <w:rPr>
          <w:rFonts w:asciiTheme="majorBidi" w:hAnsiTheme="majorBidi" w:cs="DecoType Naskh Variants" w:hint="cs"/>
          <w:sz w:val="24"/>
          <w:szCs w:val="24"/>
          <w:rtl/>
          <w:lang w:val="id-ID"/>
        </w:rPr>
        <w:t xml:space="preserve">ا </w:t>
      </w:r>
      <w:r w:rsidR="002C75DE">
        <w:rPr>
          <w:rFonts w:asciiTheme="majorBidi" w:hAnsiTheme="majorBidi" w:cs="DecoType Naskh Variants"/>
          <w:sz w:val="24"/>
          <w:szCs w:val="24"/>
          <w:lang w:val="id-ID"/>
        </w:rPr>
        <w:t xml:space="preserve"> yang artinya adalah memperbarui. </w:t>
      </w:r>
      <w:r w:rsidR="00C31304">
        <w:rPr>
          <w:rFonts w:asciiTheme="majorBidi" w:hAnsiTheme="majorBidi" w:cs="DecoType Naskh Variants"/>
          <w:sz w:val="24"/>
          <w:szCs w:val="24"/>
          <w:lang w:val="id-ID"/>
        </w:rPr>
        <w:t>Dalam sebuah ungkapan disebutkan</w:t>
      </w:r>
      <w:r w:rsidR="00660543">
        <w:rPr>
          <w:rFonts w:asciiTheme="majorBidi" w:hAnsiTheme="majorBidi" w:cs="DecoType Naskh Variants"/>
          <w:sz w:val="24"/>
          <w:szCs w:val="24"/>
          <w:lang w:val="id-ID"/>
        </w:rPr>
        <w:t xml:space="preserve"> </w:t>
      </w:r>
      <w:r w:rsidR="00D703B3" w:rsidRPr="00B44389">
        <w:rPr>
          <w:rFonts w:cs="DecoType Naskh Variants" w:hint="cs"/>
          <w:sz w:val="24"/>
          <w:szCs w:val="24"/>
          <w:rtl/>
        </w:rPr>
        <w:t>ج</w:t>
      </w:r>
      <w:r w:rsidR="00A54473">
        <w:rPr>
          <w:rFonts w:cs="DecoType Naskh Variants" w:hint="cs"/>
          <w:sz w:val="24"/>
          <w:szCs w:val="24"/>
          <w:rtl/>
        </w:rPr>
        <w:t>َدَّدَ</w:t>
      </w:r>
      <w:r w:rsidR="00D703B3" w:rsidRPr="00B44389">
        <w:rPr>
          <w:rFonts w:cs="DecoType Naskh Variants"/>
          <w:sz w:val="24"/>
          <w:szCs w:val="24"/>
          <w:rtl/>
        </w:rPr>
        <w:t xml:space="preserve"> </w:t>
      </w:r>
      <w:r w:rsidR="00D703B3" w:rsidRPr="00B44389">
        <w:rPr>
          <w:rFonts w:cs="DecoType Naskh Variants" w:hint="cs"/>
          <w:sz w:val="24"/>
          <w:szCs w:val="24"/>
          <w:rtl/>
        </w:rPr>
        <w:t>الش</w:t>
      </w:r>
      <w:r w:rsidR="00A54473">
        <w:rPr>
          <w:rFonts w:cs="DecoType Naskh Variants" w:hint="cs"/>
          <w:sz w:val="24"/>
          <w:szCs w:val="24"/>
          <w:rtl/>
        </w:rPr>
        <w:t>َ</w:t>
      </w:r>
      <w:r w:rsidR="00D703B3" w:rsidRPr="00B44389">
        <w:rPr>
          <w:rFonts w:cs="DecoType Naskh Variants" w:hint="cs"/>
          <w:sz w:val="24"/>
          <w:szCs w:val="24"/>
          <w:rtl/>
        </w:rPr>
        <w:t>ي</w:t>
      </w:r>
      <w:r w:rsidR="00A54473">
        <w:rPr>
          <w:rFonts w:cs="DecoType Naskh Variants" w:hint="cs"/>
          <w:sz w:val="24"/>
          <w:szCs w:val="24"/>
          <w:rtl/>
        </w:rPr>
        <w:t>ْ</w:t>
      </w:r>
      <w:r w:rsidR="00D703B3" w:rsidRPr="00B44389">
        <w:rPr>
          <w:rFonts w:cs="DecoType Naskh Variants" w:hint="cs"/>
          <w:sz w:val="24"/>
          <w:szCs w:val="24"/>
          <w:rtl/>
        </w:rPr>
        <w:t>ء</w:t>
      </w:r>
      <w:r w:rsidR="00D703B3" w:rsidRPr="00B44389">
        <w:rPr>
          <w:rFonts w:cs="DecoType Naskh Variants"/>
          <w:sz w:val="24"/>
          <w:szCs w:val="24"/>
          <w:rtl/>
        </w:rPr>
        <w:t xml:space="preserve"> </w:t>
      </w:r>
      <w:r w:rsidR="00D703B3" w:rsidRPr="00B44389">
        <w:rPr>
          <w:rFonts w:cs="DecoType Naskh Variants" w:hint="cs"/>
          <w:sz w:val="24"/>
          <w:szCs w:val="24"/>
          <w:rtl/>
        </w:rPr>
        <w:t>أ</w:t>
      </w:r>
      <w:r w:rsidR="00A54473">
        <w:rPr>
          <w:rFonts w:cs="DecoType Naskh Variants" w:hint="cs"/>
          <w:sz w:val="24"/>
          <w:szCs w:val="24"/>
          <w:rtl/>
        </w:rPr>
        <w:t>َ</w:t>
      </w:r>
      <w:r w:rsidR="00D703B3" w:rsidRPr="00B44389">
        <w:rPr>
          <w:rFonts w:cs="DecoType Naskh Variants" w:hint="cs"/>
          <w:sz w:val="24"/>
          <w:szCs w:val="24"/>
          <w:rtl/>
        </w:rPr>
        <w:t>ى</w:t>
      </w:r>
      <w:r w:rsidR="00A54473">
        <w:rPr>
          <w:rFonts w:cs="DecoType Naskh Variants" w:hint="cs"/>
          <w:sz w:val="24"/>
          <w:szCs w:val="24"/>
          <w:rtl/>
        </w:rPr>
        <w:t>ْ</w:t>
      </w:r>
      <w:r w:rsidR="00D703B3" w:rsidRPr="00B44389">
        <w:rPr>
          <w:rFonts w:cs="DecoType Naskh Variants"/>
          <w:sz w:val="24"/>
          <w:szCs w:val="24"/>
          <w:rtl/>
        </w:rPr>
        <w:t xml:space="preserve"> </w:t>
      </w:r>
      <w:r w:rsidR="00D703B3" w:rsidRPr="00B44389">
        <w:rPr>
          <w:rFonts w:cs="DecoType Naskh Variants" w:hint="cs"/>
          <w:sz w:val="24"/>
          <w:szCs w:val="24"/>
          <w:rtl/>
        </w:rPr>
        <w:t>ص</w:t>
      </w:r>
      <w:r w:rsidR="00A54473">
        <w:rPr>
          <w:rFonts w:cs="DecoType Naskh Variants" w:hint="cs"/>
          <w:sz w:val="24"/>
          <w:szCs w:val="24"/>
          <w:rtl/>
        </w:rPr>
        <w:t>َ</w:t>
      </w:r>
      <w:r w:rsidR="00D703B3" w:rsidRPr="00B44389">
        <w:rPr>
          <w:rFonts w:cs="DecoType Naskh Variants" w:hint="cs"/>
          <w:sz w:val="24"/>
          <w:szCs w:val="24"/>
          <w:rtl/>
        </w:rPr>
        <w:t>يّ</w:t>
      </w:r>
      <w:r w:rsidR="00A54473">
        <w:rPr>
          <w:rFonts w:cs="DecoType Naskh Variants" w:hint="cs"/>
          <w:sz w:val="24"/>
          <w:szCs w:val="24"/>
          <w:rtl/>
        </w:rPr>
        <w:t>َ</w:t>
      </w:r>
      <w:r w:rsidR="00D703B3" w:rsidRPr="00B44389">
        <w:rPr>
          <w:rFonts w:cs="DecoType Naskh Variants" w:hint="cs"/>
          <w:sz w:val="24"/>
          <w:szCs w:val="24"/>
          <w:rtl/>
        </w:rPr>
        <w:t>ر</w:t>
      </w:r>
      <w:r w:rsidR="00A54473">
        <w:rPr>
          <w:rFonts w:cs="DecoType Naskh Variants" w:hint="cs"/>
          <w:sz w:val="24"/>
          <w:szCs w:val="24"/>
          <w:rtl/>
        </w:rPr>
        <w:t>َ</w:t>
      </w:r>
      <w:r w:rsidR="00D703B3" w:rsidRPr="00B44389">
        <w:rPr>
          <w:rFonts w:cs="DecoType Naskh Variants" w:hint="cs"/>
          <w:sz w:val="24"/>
          <w:szCs w:val="24"/>
          <w:rtl/>
        </w:rPr>
        <w:t>ه</w:t>
      </w:r>
      <w:r w:rsidR="00A54473">
        <w:rPr>
          <w:rFonts w:cs="DecoType Naskh Variants" w:hint="cs"/>
          <w:sz w:val="24"/>
          <w:szCs w:val="24"/>
          <w:rtl/>
        </w:rPr>
        <w:t>ُ</w:t>
      </w:r>
      <w:r w:rsidR="00D703B3" w:rsidRPr="00B44389">
        <w:rPr>
          <w:rFonts w:cs="DecoType Naskh Variants"/>
          <w:sz w:val="24"/>
          <w:szCs w:val="24"/>
          <w:rtl/>
        </w:rPr>
        <w:t xml:space="preserve"> </w:t>
      </w:r>
      <w:r w:rsidR="00D703B3" w:rsidRPr="00B44389">
        <w:rPr>
          <w:rFonts w:cs="DecoType Naskh Variants" w:hint="cs"/>
          <w:sz w:val="24"/>
          <w:szCs w:val="24"/>
          <w:rtl/>
        </w:rPr>
        <w:t>ج</w:t>
      </w:r>
      <w:r w:rsidR="00A54473">
        <w:rPr>
          <w:rFonts w:cs="DecoType Naskh Variants" w:hint="cs"/>
          <w:sz w:val="24"/>
          <w:szCs w:val="24"/>
          <w:rtl/>
        </w:rPr>
        <w:t>َ</w:t>
      </w:r>
      <w:r w:rsidR="00D703B3" w:rsidRPr="00B44389">
        <w:rPr>
          <w:rFonts w:cs="DecoType Naskh Variants" w:hint="cs"/>
          <w:sz w:val="24"/>
          <w:szCs w:val="24"/>
          <w:rtl/>
        </w:rPr>
        <w:t>د</w:t>
      </w:r>
      <w:r w:rsidR="00A54473">
        <w:rPr>
          <w:rFonts w:cs="DecoType Naskh Variants" w:hint="cs"/>
          <w:sz w:val="24"/>
          <w:szCs w:val="24"/>
          <w:rtl/>
        </w:rPr>
        <w:t>ِ</w:t>
      </w:r>
      <w:r w:rsidR="00D703B3" w:rsidRPr="00B44389">
        <w:rPr>
          <w:rFonts w:cs="DecoType Naskh Variants" w:hint="cs"/>
          <w:sz w:val="24"/>
          <w:szCs w:val="24"/>
          <w:rtl/>
        </w:rPr>
        <w:t>ي</w:t>
      </w:r>
      <w:r w:rsidR="00A54473">
        <w:rPr>
          <w:rFonts w:cs="DecoType Naskh Variants" w:hint="cs"/>
          <w:sz w:val="24"/>
          <w:szCs w:val="24"/>
          <w:rtl/>
        </w:rPr>
        <w:t>ْ</w:t>
      </w:r>
      <w:r w:rsidR="00D703B3" w:rsidRPr="00B44389">
        <w:rPr>
          <w:rFonts w:cs="DecoType Naskh Variants" w:hint="cs"/>
          <w:sz w:val="24"/>
          <w:szCs w:val="24"/>
          <w:rtl/>
        </w:rPr>
        <w:t>د</w:t>
      </w:r>
      <w:r w:rsidR="00A54473">
        <w:rPr>
          <w:rFonts w:cs="DecoType Naskh Variants" w:hint="cs"/>
          <w:sz w:val="24"/>
          <w:szCs w:val="24"/>
          <w:rtl/>
        </w:rPr>
        <w:t>ً</w:t>
      </w:r>
      <w:r w:rsidR="00D703B3" w:rsidRPr="00B44389">
        <w:rPr>
          <w:rFonts w:cs="DecoType Naskh Variants" w:hint="cs"/>
          <w:sz w:val="24"/>
          <w:szCs w:val="24"/>
          <w:rtl/>
        </w:rPr>
        <w:t>ا</w:t>
      </w:r>
      <w:r w:rsidR="00D703B3" w:rsidRPr="00B44389">
        <w:rPr>
          <w:rFonts w:cs="DecoType Naskh Variants"/>
          <w:sz w:val="24"/>
          <w:szCs w:val="24"/>
          <w:lang w:val="id-ID"/>
        </w:rPr>
        <w:t xml:space="preserve"> </w:t>
      </w:r>
      <w:r w:rsidR="00D703B3" w:rsidRPr="00B44389">
        <w:rPr>
          <w:rFonts w:asciiTheme="majorBidi" w:hAnsiTheme="majorBidi" w:cstheme="majorBidi"/>
          <w:sz w:val="24"/>
          <w:szCs w:val="24"/>
          <w:lang w:val="id-ID"/>
        </w:rPr>
        <w:t xml:space="preserve">(memperbarui sesuatu </w:t>
      </w:r>
      <w:r w:rsidR="00982C28">
        <w:rPr>
          <w:rFonts w:asciiTheme="majorBidi" w:hAnsiTheme="majorBidi" w:cstheme="majorBidi"/>
          <w:sz w:val="24"/>
          <w:szCs w:val="24"/>
          <w:lang w:val="id-ID"/>
        </w:rPr>
        <w:t xml:space="preserve">artinya adalah </w:t>
      </w:r>
      <w:r w:rsidR="00D703B3" w:rsidRPr="00B44389">
        <w:rPr>
          <w:rFonts w:asciiTheme="majorBidi" w:hAnsiTheme="majorBidi" w:cstheme="majorBidi"/>
          <w:sz w:val="24"/>
          <w:szCs w:val="24"/>
          <w:lang w:val="id-ID"/>
        </w:rPr>
        <w:t>menjadikannya baru).</w:t>
      </w:r>
      <w:r w:rsidR="00CD3BB2">
        <w:rPr>
          <w:rStyle w:val="FootnoteReference"/>
          <w:rFonts w:asciiTheme="majorBidi" w:hAnsiTheme="majorBidi" w:cstheme="majorBidi"/>
          <w:sz w:val="24"/>
          <w:szCs w:val="24"/>
          <w:lang w:val="id-ID"/>
        </w:rPr>
        <w:footnoteReference w:id="3"/>
      </w:r>
    </w:p>
    <w:p w:rsidR="009C2474" w:rsidRDefault="006500DB" w:rsidP="00972406">
      <w:pPr>
        <w:spacing w:line="480" w:lineRule="auto"/>
        <w:ind w:firstLine="720"/>
        <w:jc w:val="lowKashida"/>
        <w:rPr>
          <w:rFonts w:asciiTheme="majorBidi" w:hAnsiTheme="majorBidi" w:cstheme="majorBidi"/>
          <w:lang w:val="id-ID"/>
        </w:rPr>
      </w:pPr>
      <w:r>
        <w:rPr>
          <w:rFonts w:asciiTheme="majorBidi" w:hAnsiTheme="majorBidi" w:cstheme="majorBidi"/>
          <w:sz w:val="24"/>
          <w:szCs w:val="24"/>
          <w:lang w:val="id-ID"/>
        </w:rPr>
        <w:t xml:space="preserve">Jika diperhatikan pada </w:t>
      </w:r>
      <w:r w:rsidR="009C2474" w:rsidRPr="00602D36">
        <w:rPr>
          <w:rFonts w:asciiTheme="majorBidi" w:hAnsiTheme="majorBidi" w:cstheme="majorBidi"/>
          <w:sz w:val="24"/>
          <w:szCs w:val="24"/>
          <w:lang w:val="id-ID"/>
        </w:rPr>
        <w:t>al-Qur’an dan Hadis</w:t>
      </w:r>
      <w:r w:rsidR="00982C28">
        <w:rPr>
          <w:rFonts w:asciiTheme="majorBidi" w:hAnsiTheme="majorBidi" w:cstheme="majorBidi"/>
          <w:sz w:val="24"/>
          <w:szCs w:val="24"/>
          <w:lang w:val="id-ID"/>
        </w:rPr>
        <w:t>,</w:t>
      </w:r>
      <w:r w:rsidR="00D23A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dapat </w:t>
      </w:r>
      <w:r w:rsidR="00CD3BB2">
        <w:rPr>
          <w:rFonts w:asciiTheme="majorBidi" w:hAnsiTheme="majorBidi" w:cstheme="majorBidi"/>
          <w:sz w:val="24"/>
          <w:szCs w:val="24"/>
          <w:lang w:val="id-ID"/>
        </w:rPr>
        <w:t xml:space="preserve">ditemukan beberapa </w:t>
      </w:r>
      <w:r w:rsidR="00972406">
        <w:rPr>
          <w:rFonts w:asciiTheme="majorBidi" w:hAnsiTheme="majorBidi" w:cstheme="majorBidi"/>
          <w:sz w:val="24"/>
          <w:szCs w:val="24"/>
          <w:lang w:val="id-ID"/>
        </w:rPr>
        <w:t xml:space="preserve">tempat yang menggunakan </w:t>
      </w:r>
      <w:r w:rsidR="00982C28">
        <w:rPr>
          <w:rFonts w:asciiTheme="majorBidi" w:hAnsiTheme="majorBidi" w:cstheme="majorBidi"/>
          <w:sz w:val="24"/>
          <w:szCs w:val="24"/>
          <w:lang w:val="id-ID"/>
        </w:rPr>
        <w:t xml:space="preserve">kata </w:t>
      </w:r>
      <w:r w:rsidR="00A04F47">
        <w:rPr>
          <w:rFonts w:asciiTheme="majorBidi" w:hAnsiTheme="majorBidi" w:cstheme="majorBidi"/>
          <w:sz w:val="24"/>
          <w:szCs w:val="24"/>
          <w:lang w:val="id-ID"/>
        </w:rPr>
        <w:t xml:space="preserve">yang seakar dengan </w:t>
      </w:r>
      <w:r>
        <w:rPr>
          <w:rFonts w:asciiTheme="majorBidi" w:hAnsiTheme="majorBidi" w:cstheme="majorBidi"/>
          <w:sz w:val="24"/>
          <w:szCs w:val="24"/>
          <w:lang w:val="id-ID"/>
        </w:rPr>
        <w:t xml:space="preserve">kata </w:t>
      </w:r>
      <w:r w:rsidR="00982C28">
        <w:rPr>
          <w:rFonts w:asciiTheme="majorBidi" w:hAnsiTheme="majorBidi" w:cstheme="majorBidi"/>
          <w:i/>
          <w:iCs/>
          <w:sz w:val="24"/>
          <w:szCs w:val="24"/>
          <w:lang w:val="id-ID"/>
        </w:rPr>
        <w:t>tajd</w:t>
      </w:r>
      <w:r w:rsidR="00982C28">
        <w:rPr>
          <w:rFonts w:ascii="Times New Roman" w:hAnsi="Times New Roman" w:cs="Times New Roman"/>
          <w:i/>
          <w:iCs/>
          <w:sz w:val="24"/>
          <w:szCs w:val="24"/>
          <w:lang w:val="id-ID"/>
        </w:rPr>
        <w:t>î</w:t>
      </w:r>
      <w:r w:rsidR="00982C28">
        <w:rPr>
          <w:rFonts w:asciiTheme="majorBidi" w:hAnsiTheme="majorBidi" w:cstheme="majorBidi"/>
          <w:i/>
          <w:iCs/>
          <w:sz w:val="24"/>
          <w:szCs w:val="24"/>
          <w:lang w:val="id-ID"/>
        </w:rPr>
        <w:t>d</w:t>
      </w:r>
      <w:r w:rsidR="00CD3BB2">
        <w:rPr>
          <w:rFonts w:asciiTheme="majorBidi" w:hAnsiTheme="majorBidi" w:cstheme="majorBidi"/>
          <w:i/>
          <w:iCs/>
          <w:sz w:val="24"/>
          <w:szCs w:val="24"/>
          <w:lang w:val="id-ID"/>
        </w:rPr>
        <w:t xml:space="preserve">, </w:t>
      </w:r>
      <w:r w:rsidR="00CD3BB2">
        <w:rPr>
          <w:rFonts w:asciiTheme="majorBidi" w:hAnsiTheme="majorBidi" w:cstheme="majorBidi"/>
          <w:sz w:val="24"/>
          <w:szCs w:val="24"/>
          <w:lang w:val="id-ID"/>
        </w:rPr>
        <w:t>d</w:t>
      </w:r>
      <w:r w:rsidR="001D6750">
        <w:rPr>
          <w:rFonts w:asciiTheme="majorBidi" w:hAnsiTheme="majorBidi" w:cstheme="majorBidi"/>
          <w:sz w:val="24"/>
          <w:szCs w:val="24"/>
          <w:lang w:val="id-ID"/>
        </w:rPr>
        <w:t xml:space="preserve">i antaranya dalam firman Allah </w:t>
      </w:r>
      <w:r w:rsidR="003D1E1F">
        <w:rPr>
          <w:rFonts w:asciiTheme="majorBidi" w:hAnsiTheme="majorBidi" w:cstheme="majorBidi"/>
          <w:sz w:val="24"/>
          <w:szCs w:val="24"/>
          <w:lang w:val="id-ID"/>
        </w:rPr>
        <w:t>SWT</w:t>
      </w:r>
      <w:r w:rsidR="001D6750">
        <w:rPr>
          <w:rFonts w:asciiTheme="majorBidi" w:hAnsiTheme="majorBidi" w:cstheme="majorBidi"/>
          <w:sz w:val="24"/>
          <w:szCs w:val="24"/>
          <w:lang w:val="id-ID"/>
        </w:rPr>
        <w:t>:</w:t>
      </w:r>
    </w:p>
    <w:p w:rsidR="00602D36" w:rsidRPr="00481233" w:rsidRDefault="00602D36" w:rsidP="00811C41">
      <w:pPr>
        <w:bidi/>
        <w:spacing w:line="240" w:lineRule="auto"/>
        <w:ind w:firstLine="720"/>
        <w:jc w:val="lowKashida"/>
        <w:rPr>
          <w:rFonts w:ascii="Traditional Arabic" w:hAnsi="Traditional Arabic" w:cs="DecoType Naskh Variants"/>
          <w:b/>
          <w:bCs/>
          <w:color w:val="000000"/>
          <w:sz w:val="32"/>
          <w:szCs w:val="32"/>
          <w:rtl/>
          <w:lang w:val="id-ID"/>
        </w:rPr>
      </w:pPr>
      <w:r w:rsidRPr="00481233">
        <w:rPr>
          <w:rFonts w:ascii="Traditional Arabic" w:hAnsi="Traditional Arabic" w:cs="DecoType Naskh Variants"/>
          <w:b/>
          <w:bCs/>
          <w:color w:val="000000"/>
          <w:sz w:val="32"/>
          <w:szCs w:val="32"/>
          <w:rtl/>
        </w:rPr>
        <w:lastRenderedPageBreak/>
        <w:t>وَقَالُوا أَئِذَا ضَلَلْنَا فِي الْأَرْضِ أَئِنَّا لَفِي خَلْقٍ جَدِيدٍ بَلْ هُمْ بِلِقَاءِ رَبِّهِمْ كَافِرُونَ</w:t>
      </w:r>
      <w:r w:rsidR="00811C41" w:rsidRPr="00481233">
        <w:rPr>
          <w:rFonts w:ascii="Traditional Arabic" w:hAnsi="Traditional Arabic" w:cs="DecoType Naskh Variants" w:hint="cs"/>
          <w:b/>
          <w:bCs/>
          <w:color w:val="000000"/>
          <w:sz w:val="32"/>
          <w:szCs w:val="32"/>
          <w:rtl/>
          <w:lang w:val="id-ID"/>
        </w:rPr>
        <w:t xml:space="preserve"> </w:t>
      </w:r>
      <w:r w:rsidR="0032263D">
        <w:rPr>
          <w:rFonts w:ascii="Traditional Arabic" w:hAnsi="Traditional Arabic" w:cs="DecoType Naskh Variants"/>
          <w:b/>
          <w:bCs/>
          <w:color w:val="000000"/>
          <w:sz w:val="32"/>
          <w:szCs w:val="32"/>
          <w:lang w:val="id-ID"/>
        </w:rPr>
        <w:t xml:space="preserve"> </w:t>
      </w:r>
      <w:r w:rsidR="00811C41" w:rsidRPr="00481233">
        <w:rPr>
          <w:rFonts w:ascii="Traditional Arabic" w:hAnsi="Traditional Arabic" w:cs="DecoType Naskh Variants" w:hint="cs"/>
          <w:b/>
          <w:bCs/>
          <w:color w:val="000000"/>
          <w:sz w:val="32"/>
          <w:szCs w:val="32"/>
          <w:rtl/>
          <w:lang w:val="id-ID"/>
        </w:rPr>
        <w:t xml:space="preserve">(السجدة: 10) </w:t>
      </w:r>
    </w:p>
    <w:p w:rsidR="002A69E1" w:rsidRDefault="002A69E1" w:rsidP="00811C41">
      <w:pPr>
        <w:spacing w:line="240" w:lineRule="auto"/>
        <w:ind w:left="709" w:hanging="709"/>
        <w:jc w:val="both"/>
        <w:rPr>
          <w:rFonts w:asciiTheme="majorBidi" w:hAnsiTheme="majorBidi" w:cs="DecoType Naskh Variants"/>
          <w:sz w:val="24"/>
          <w:szCs w:val="24"/>
          <w:lang w:val="id-ID"/>
        </w:rPr>
      </w:pPr>
      <w:r w:rsidRPr="002A69E1">
        <w:rPr>
          <w:rFonts w:asciiTheme="majorBidi" w:hAnsiTheme="majorBidi" w:cs="DecoType Naskh Variants"/>
          <w:sz w:val="24"/>
          <w:szCs w:val="24"/>
          <w:lang w:val="id-ID"/>
        </w:rPr>
        <w:t xml:space="preserve">Artinya: </w:t>
      </w:r>
      <w:r w:rsidRPr="002A69E1">
        <w:rPr>
          <w:rFonts w:asciiTheme="majorBidi" w:hAnsiTheme="majorBidi" w:cs="DecoType Naskh Variants"/>
          <w:i/>
          <w:iCs/>
          <w:sz w:val="24"/>
          <w:szCs w:val="24"/>
          <w:lang w:val="id-ID"/>
        </w:rPr>
        <w:t>“Dan mereka berkata: "Apakah bila Kami telah lenyap (hancur) dalam tanah, Kami benar-benar akan berada dalam ciptaan yang baru?" bahkan mereka ingkar akan menemui Tuhannya.”</w:t>
      </w:r>
      <w:r w:rsidRPr="002A69E1">
        <w:rPr>
          <w:rFonts w:asciiTheme="majorBidi" w:hAnsiTheme="majorBidi" w:cs="DecoType Naskh Variants"/>
          <w:sz w:val="24"/>
          <w:szCs w:val="24"/>
          <w:lang w:val="id-ID"/>
        </w:rPr>
        <w:t xml:space="preserve"> (QS: al-Sajadah: 10)</w:t>
      </w:r>
    </w:p>
    <w:p w:rsidR="00481233" w:rsidRDefault="00481233" w:rsidP="00811C41">
      <w:pPr>
        <w:spacing w:line="240" w:lineRule="auto"/>
        <w:ind w:left="709" w:hanging="709"/>
        <w:jc w:val="both"/>
        <w:rPr>
          <w:rFonts w:asciiTheme="majorBidi" w:hAnsiTheme="majorBidi" w:cs="DecoType Naskh Variants"/>
          <w:sz w:val="24"/>
          <w:szCs w:val="24"/>
          <w:lang w:val="id-ID"/>
        </w:rPr>
      </w:pPr>
    </w:p>
    <w:p w:rsidR="002A69E1" w:rsidRDefault="0003729A" w:rsidP="0032263D">
      <w:pPr>
        <w:spacing w:line="480" w:lineRule="auto"/>
        <w:ind w:firstLine="720"/>
        <w:jc w:val="both"/>
        <w:rPr>
          <w:rFonts w:asciiTheme="majorBidi" w:hAnsiTheme="majorBidi" w:cs="DecoType Naskh Variants"/>
          <w:sz w:val="24"/>
          <w:szCs w:val="24"/>
          <w:lang w:val="id-ID"/>
        </w:rPr>
      </w:pPr>
      <w:r w:rsidRPr="0003729A">
        <w:rPr>
          <w:rFonts w:asciiTheme="majorBidi" w:hAnsiTheme="majorBidi" w:cs="DecoType Naskh Variants"/>
          <w:sz w:val="24"/>
          <w:szCs w:val="24"/>
          <w:lang w:val="id-ID"/>
        </w:rPr>
        <w:t xml:space="preserve">Dalam </w:t>
      </w:r>
      <w:r w:rsidRPr="002D70A6">
        <w:rPr>
          <w:rFonts w:asciiTheme="majorBidi" w:hAnsiTheme="majorBidi" w:cs="DecoType Naskh Variants"/>
          <w:i/>
          <w:iCs/>
          <w:sz w:val="24"/>
          <w:szCs w:val="24"/>
          <w:lang w:val="id-ID"/>
        </w:rPr>
        <w:t>Tafsir al-Mar</w:t>
      </w:r>
      <w:r w:rsidRPr="002D70A6">
        <w:rPr>
          <w:rFonts w:ascii="Times New Roman" w:hAnsi="Times New Roman" w:cs="Times New Roman"/>
          <w:i/>
          <w:iCs/>
          <w:sz w:val="24"/>
          <w:szCs w:val="24"/>
          <w:lang w:val="id-ID"/>
        </w:rPr>
        <w:t>â</w:t>
      </w:r>
      <w:r w:rsidRPr="002D70A6">
        <w:rPr>
          <w:rFonts w:asciiTheme="majorBidi" w:hAnsiTheme="majorBidi" w:cs="DecoType Naskh Variants"/>
          <w:i/>
          <w:iCs/>
          <w:sz w:val="24"/>
          <w:szCs w:val="24"/>
          <w:lang w:val="id-ID"/>
        </w:rPr>
        <w:t>ghy</w:t>
      </w:r>
      <w:r>
        <w:rPr>
          <w:rFonts w:asciiTheme="majorBidi" w:hAnsiTheme="majorBidi" w:cs="DecoType Naskh Variants"/>
          <w:sz w:val="24"/>
          <w:szCs w:val="24"/>
          <w:lang w:val="id-ID"/>
        </w:rPr>
        <w:t xml:space="preserve"> disebutkan bahwa orang-orang </w:t>
      </w:r>
      <w:r w:rsidR="00D23A07">
        <w:rPr>
          <w:rFonts w:asciiTheme="majorBidi" w:hAnsiTheme="majorBidi" w:cs="DecoType Naskh Variants"/>
          <w:sz w:val="24"/>
          <w:szCs w:val="24"/>
          <w:lang w:val="id-ID"/>
        </w:rPr>
        <w:t xml:space="preserve">kafir </w:t>
      </w:r>
      <w:r>
        <w:rPr>
          <w:rFonts w:asciiTheme="majorBidi" w:hAnsiTheme="majorBidi" w:cs="DecoType Naskh Variants"/>
          <w:sz w:val="24"/>
          <w:szCs w:val="24"/>
          <w:lang w:val="id-ID"/>
        </w:rPr>
        <w:t xml:space="preserve">yang mendustakan ajaran Allah </w:t>
      </w:r>
      <w:r w:rsidR="003D1E1F">
        <w:rPr>
          <w:rFonts w:asciiTheme="majorBidi" w:hAnsiTheme="majorBidi" w:cs="DecoType Naskh Variants"/>
          <w:sz w:val="24"/>
          <w:szCs w:val="24"/>
          <w:lang w:val="id-ID"/>
        </w:rPr>
        <w:t>SWT</w:t>
      </w:r>
      <w:r>
        <w:rPr>
          <w:rFonts w:asciiTheme="majorBidi" w:hAnsiTheme="majorBidi" w:cs="DecoType Naskh Variants"/>
          <w:sz w:val="24"/>
          <w:szCs w:val="24"/>
          <w:lang w:val="id-ID"/>
        </w:rPr>
        <w:t xml:space="preserve"> </w:t>
      </w:r>
      <w:r w:rsidR="002D70A6">
        <w:rPr>
          <w:rFonts w:asciiTheme="majorBidi" w:hAnsiTheme="majorBidi" w:cs="DecoType Naskh Variants"/>
          <w:sz w:val="24"/>
          <w:szCs w:val="24"/>
          <w:lang w:val="id-ID"/>
        </w:rPr>
        <w:t xml:space="preserve">dan </w:t>
      </w:r>
      <w:r>
        <w:rPr>
          <w:rFonts w:asciiTheme="majorBidi" w:hAnsiTheme="majorBidi" w:cs="DecoType Naskh Variants"/>
          <w:sz w:val="24"/>
          <w:szCs w:val="24"/>
          <w:lang w:val="id-ID"/>
        </w:rPr>
        <w:t xml:space="preserve">mendustakan hari berbangkit berkata, bahwa setelah daging dan tulang-belulang hancur menyatu dengan tanah, apakah mungkin mereka akan dikembalikan kebentuk yang baru? </w:t>
      </w:r>
      <w:r w:rsidR="00D23A07">
        <w:rPr>
          <w:rFonts w:asciiTheme="majorBidi" w:hAnsiTheme="majorBidi" w:cs="DecoType Naskh Variants"/>
          <w:sz w:val="24"/>
          <w:szCs w:val="24"/>
          <w:lang w:val="id-ID"/>
        </w:rPr>
        <w:t>M</w:t>
      </w:r>
      <w:r>
        <w:rPr>
          <w:rFonts w:asciiTheme="majorBidi" w:hAnsiTheme="majorBidi" w:cs="DecoType Naskh Variants"/>
          <w:sz w:val="24"/>
          <w:szCs w:val="24"/>
          <w:lang w:val="id-ID"/>
        </w:rPr>
        <w:t xml:space="preserve">ereka menyangkal bahwa tidak mungkin secara logika daging dan tulang belulang manusia untuk disatukan sedangkan </w:t>
      </w:r>
      <w:r w:rsidR="00481233">
        <w:rPr>
          <w:rFonts w:asciiTheme="majorBidi" w:hAnsiTheme="majorBidi" w:cs="DecoType Naskh Variants"/>
          <w:sz w:val="24"/>
          <w:szCs w:val="24"/>
          <w:lang w:val="id-ID"/>
        </w:rPr>
        <w:t>s</w:t>
      </w:r>
      <w:r>
        <w:rPr>
          <w:rFonts w:asciiTheme="majorBidi" w:hAnsiTheme="majorBidi" w:cs="DecoType Naskh Variants"/>
          <w:sz w:val="24"/>
          <w:szCs w:val="24"/>
          <w:lang w:val="id-ID"/>
        </w:rPr>
        <w:t>emua</w:t>
      </w:r>
      <w:r w:rsidR="0032263D">
        <w:rPr>
          <w:rFonts w:asciiTheme="majorBidi" w:hAnsiTheme="majorBidi" w:cs="DecoType Naskh Variants"/>
          <w:sz w:val="24"/>
          <w:szCs w:val="24"/>
          <w:lang w:val="id-ID"/>
        </w:rPr>
        <w:t>nya</w:t>
      </w:r>
      <w:r>
        <w:rPr>
          <w:rFonts w:asciiTheme="majorBidi" w:hAnsiTheme="majorBidi" w:cs="DecoType Naskh Variants"/>
          <w:sz w:val="24"/>
          <w:szCs w:val="24"/>
          <w:lang w:val="id-ID"/>
        </w:rPr>
        <w:t xml:space="preserve"> telah </w:t>
      </w:r>
      <w:r w:rsidR="00D23A07">
        <w:rPr>
          <w:rFonts w:asciiTheme="majorBidi" w:hAnsiTheme="majorBidi" w:cs="DecoType Naskh Variants"/>
          <w:sz w:val="24"/>
          <w:szCs w:val="24"/>
          <w:lang w:val="id-ID"/>
        </w:rPr>
        <w:t xml:space="preserve">hancur dan </w:t>
      </w:r>
      <w:r>
        <w:rPr>
          <w:rFonts w:asciiTheme="majorBidi" w:hAnsiTheme="majorBidi" w:cs="DecoType Naskh Variants"/>
          <w:sz w:val="24"/>
          <w:szCs w:val="24"/>
          <w:lang w:val="id-ID"/>
        </w:rPr>
        <w:t>menyatu dengan tanah.</w:t>
      </w:r>
      <w:r>
        <w:rPr>
          <w:rStyle w:val="FootnoteReference"/>
          <w:rFonts w:asciiTheme="majorBidi" w:hAnsiTheme="majorBidi" w:cs="DecoType Naskh Variants"/>
          <w:sz w:val="24"/>
          <w:szCs w:val="24"/>
          <w:lang w:val="id-ID"/>
        </w:rPr>
        <w:footnoteReference w:id="4"/>
      </w:r>
    </w:p>
    <w:p w:rsidR="00D23A07" w:rsidRDefault="00D174E7" w:rsidP="00BC22B5">
      <w:pPr>
        <w:spacing w:line="480" w:lineRule="auto"/>
        <w:ind w:firstLine="720"/>
        <w:jc w:val="both"/>
        <w:rPr>
          <w:rFonts w:asciiTheme="majorBidi" w:hAnsiTheme="majorBidi" w:cs="DecoType Naskh Variants"/>
          <w:sz w:val="24"/>
          <w:szCs w:val="24"/>
          <w:lang w:val="id-ID"/>
        </w:rPr>
      </w:pPr>
      <w:r>
        <w:rPr>
          <w:rFonts w:asciiTheme="majorBidi" w:hAnsiTheme="majorBidi" w:cs="DecoType Naskh Variants"/>
          <w:sz w:val="24"/>
          <w:szCs w:val="24"/>
          <w:lang w:val="id-ID"/>
        </w:rPr>
        <w:t xml:space="preserve">Dalam ayat </w:t>
      </w:r>
      <w:r w:rsidR="00BC22B5">
        <w:rPr>
          <w:rFonts w:asciiTheme="majorBidi" w:hAnsiTheme="majorBidi" w:cs="DecoType Naskh Variants"/>
          <w:sz w:val="24"/>
          <w:szCs w:val="24"/>
          <w:lang w:val="id-ID"/>
        </w:rPr>
        <w:t xml:space="preserve">lain, Allah SWT </w:t>
      </w:r>
      <w:r>
        <w:rPr>
          <w:rFonts w:asciiTheme="majorBidi" w:hAnsiTheme="majorBidi" w:cs="DecoType Naskh Variants"/>
          <w:sz w:val="24"/>
          <w:szCs w:val="24"/>
          <w:lang w:val="id-ID"/>
        </w:rPr>
        <w:t xml:space="preserve">menggunakan kata </w:t>
      </w:r>
      <w:r>
        <w:rPr>
          <w:rFonts w:asciiTheme="majorBidi" w:hAnsiTheme="majorBidi" w:cs="DecoType Naskh Variants"/>
          <w:i/>
          <w:iCs/>
          <w:sz w:val="24"/>
          <w:szCs w:val="24"/>
          <w:lang w:val="id-ID"/>
        </w:rPr>
        <w:t>jad</w:t>
      </w:r>
      <w:r w:rsidR="00481233">
        <w:rPr>
          <w:rFonts w:ascii="Times New Roman" w:hAnsi="Times New Roman" w:cs="Times New Roman"/>
          <w:i/>
          <w:iCs/>
          <w:sz w:val="24"/>
          <w:szCs w:val="24"/>
          <w:lang w:val="id-ID"/>
        </w:rPr>
        <w:t>î</w:t>
      </w:r>
      <w:r>
        <w:rPr>
          <w:rFonts w:asciiTheme="majorBidi" w:hAnsiTheme="majorBidi" w:cs="DecoType Naskh Variants"/>
          <w:i/>
          <w:iCs/>
          <w:sz w:val="24"/>
          <w:szCs w:val="24"/>
          <w:lang w:val="id-ID"/>
        </w:rPr>
        <w:t xml:space="preserve">d </w:t>
      </w:r>
      <w:r w:rsidR="004928DC">
        <w:rPr>
          <w:rFonts w:asciiTheme="majorBidi" w:hAnsiTheme="majorBidi" w:cs="DecoType Naskh Variants"/>
          <w:sz w:val="24"/>
          <w:szCs w:val="24"/>
          <w:lang w:val="id-ID"/>
        </w:rPr>
        <w:t xml:space="preserve">masih dalam </w:t>
      </w:r>
      <w:r w:rsidR="001D6750">
        <w:rPr>
          <w:rFonts w:asciiTheme="majorBidi" w:hAnsiTheme="majorBidi" w:cs="DecoType Naskh Variants"/>
          <w:sz w:val="24"/>
          <w:szCs w:val="24"/>
          <w:lang w:val="id-ID"/>
        </w:rPr>
        <w:t xml:space="preserve">perkara </w:t>
      </w:r>
      <w:r w:rsidR="004928DC">
        <w:rPr>
          <w:rFonts w:asciiTheme="majorBidi" w:hAnsiTheme="majorBidi" w:cs="DecoType Naskh Variants"/>
          <w:sz w:val="24"/>
          <w:szCs w:val="24"/>
          <w:lang w:val="id-ID"/>
        </w:rPr>
        <w:t xml:space="preserve">yang sama, yaitu penolakan ataupun pengingkaran </w:t>
      </w:r>
      <w:r>
        <w:rPr>
          <w:rFonts w:asciiTheme="majorBidi" w:hAnsiTheme="majorBidi" w:cs="DecoType Naskh Variants"/>
          <w:sz w:val="24"/>
          <w:szCs w:val="24"/>
          <w:lang w:val="id-ID"/>
        </w:rPr>
        <w:t xml:space="preserve">orang-orang kafir </w:t>
      </w:r>
      <w:r w:rsidR="004928DC">
        <w:rPr>
          <w:rFonts w:asciiTheme="majorBidi" w:hAnsiTheme="majorBidi" w:cs="DecoType Naskh Variants"/>
          <w:sz w:val="24"/>
          <w:szCs w:val="24"/>
          <w:lang w:val="id-ID"/>
        </w:rPr>
        <w:t>tentang kebenaran hari berbangkit</w:t>
      </w:r>
      <w:r w:rsidR="0032263D">
        <w:rPr>
          <w:rFonts w:asciiTheme="majorBidi" w:hAnsiTheme="majorBidi" w:cs="DecoType Naskh Variants"/>
          <w:sz w:val="24"/>
          <w:szCs w:val="24"/>
          <w:lang w:val="id-ID"/>
        </w:rPr>
        <w:t xml:space="preserve"> </w:t>
      </w:r>
      <w:r w:rsidR="0023699E">
        <w:rPr>
          <w:rFonts w:asciiTheme="majorBidi" w:hAnsiTheme="majorBidi" w:cs="DecoType Naskh Variants"/>
          <w:sz w:val="24"/>
          <w:szCs w:val="24"/>
          <w:lang w:val="id-ID"/>
        </w:rPr>
        <w:t>dari tul</w:t>
      </w:r>
      <w:r w:rsidR="00BC22B5">
        <w:rPr>
          <w:rFonts w:asciiTheme="majorBidi" w:hAnsiTheme="majorBidi" w:cs="DecoType Naskh Variants"/>
          <w:sz w:val="24"/>
          <w:szCs w:val="24"/>
          <w:lang w:val="id-ID"/>
        </w:rPr>
        <w:t xml:space="preserve">ang belulang yang telah hancur: </w:t>
      </w:r>
    </w:p>
    <w:p w:rsidR="00602D36" w:rsidRPr="00481233" w:rsidRDefault="00602D36" w:rsidP="00D174E7">
      <w:pPr>
        <w:bidi/>
        <w:spacing w:line="240" w:lineRule="auto"/>
        <w:ind w:firstLine="720"/>
        <w:jc w:val="lowKashida"/>
        <w:rPr>
          <w:rFonts w:asciiTheme="majorBidi" w:hAnsiTheme="majorBidi" w:cs="DecoType Naskh Variants"/>
          <w:b/>
          <w:bCs/>
          <w:sz w:val="32"/>
          <w:szCs w:val="32"/>
          <w:rtl/>
          <w:lang w:val="id-ID"/>
        </w:rPr>
      </w:pPr>
      <w:r w:rsidRPr="00481233">
        <w:rPr>
          <w:rFonts w:ascii="Traditional Arabic" w:hAnsi="Traditional Arabic" w:cs="DecoType Naskh Variants"/>
          <w:b/>
          <w:bCs/>
          <w:color w:val="000000"/>
          <w:sz w:val="32"/>
          <w:szCs w:val="32"/>
          <w:rtl/>
        </w:rPr>
        <w:t>وَقَالُوا أَئِذَا كُنَّا عِظَامًا وَرُفَاتًا أَئِنَّا لَمَبْعُوثُونَ خَلْقًا جَدِيدً</w:t>
      </w:r>
      <w:r w:rsidR="00D174E7" w:rsidRPr="00481233">
        <w:rPr>
          <w:rFonts w:ascii="Traditional Arabic" w:hAnsi="Traditional Arabic" w:cs="DecoType Naskh Variants" w:hint="cs"/>
          <w:b/>
          <w:bCs/>
          <w:color w:val="000000"/>
          <w:sz w:val="32"/>
          <w:szCs w:val="32"/>
          <w:rtl/>
        </w:rPr>
        <w:t xml:space="preserve"> </w:t>
      </w:r>
      <w:r w:rsidR="00035D80" w:rsidRPr="00481233">
        <w:rPr>
          <w:rFonts w:ascii="Traditional Arabic" w:hAnsi="Traditional Arabic" w:cs="DecoType Naskh Variants"/>
          <w:b/>
          <w:bCs/>
          <w:color w:val="000000"/>
          <w:sz w:val="32"/>
          <w:szCs w:val="32"/>
          <w:lang w:val="id-ID"/>
        </w:rPr>
        <w:t xml:space="preserve"> </w:t>
      </w:r>
      <w:r w:rsidR="00D174E7" w:rsidRPr="00481233">
        <w:rPr>
          <w:rFonts w:ascii="Traditional Arabic" w:hAnsi="Traditional Arabic" w:cs="DecoType Naskh Variants" w:hint="cs"/>
          <w:b/>
          <w:bCs/>
          <w:color w:val="000000"/>
          <w:sz w:val="32"/>
          <w:szCs w:val="32"/>
          <w:rtl/>
        </w:rPr>
        <w:t xml:space="preserve">(الإسراء: 49) </w:t>
      </w:r>
    </w:p>
    <w:p w:rsidR="002A69E1" w:rsidRDefault="002A69E1" w:rsidP="00D174E7">
      <w:pPr>
        <w:spacing w:line="240" w:lineRule="auto"/>
        <w:ind w:left="709" w:hanging="709"/>
        <w:jc w:val="both"/>
        <w:rPr>
          <w:rFonts w:asciiTheme="majorBidi" w:hAnsiTheme="majorBidi" w:cstheme="majorBidi"/>
          <w:sz w:val="24"/>
          <w:szCs w:val="24"/>
          <w:lang w:val="id-ID"/>
        </w:rPr>
      </w:pPr>
      <w:r w:rsidRPr="002A69E1">
        <w:rPr>
          <w:rFonts w:asciiTheme="majorBidi" w:hAnsiTheme="majorBidi" w:cstheme="majorBidi"/>
          <w:sz w:val="24"/>
          <w:szCs w:val="24"/>
          <w:lang w:val="id-ID"/>
        </w:rPr>
        <w:t xml:space="preserve">Artinya, </w:t>
      </w:r>
      <w:r w:rsidRPr="002A69E1">
        <w:rPr>
          <w:rFonts w:asciiTheme="majorBidi" w:hAnsiTheme="majorBidi" w:cstheme="majorBidi"/>
          <w:i/>
          <w:iCs/>
          <w:sz w:val="24"/>
          <w:szCs w:val="24"/>
          <w:lang w:val="id-ID"/>
        </w:rPr>
        <w:t>“Dan mereka berkata: "Apakah bila Kami telah menjadi tulang belulang dan benda-benda yang hancur, apa benar-benarkah Kami akan dibangkitkan kembali sebagai makhluk yang baru?"</w:t>
      </w:r>
      <w:r w:rsidR="00035D80">
        <w:rPr>
          <w:rFonts w:asciiTheme="majorBidi" w:hAnsiTheme="majorBidi" w:cstheme="majorBidi"/>
          <w:sz w:val="24"/>
          <w:szCs w:val="24"/>
          <w:lang w:val="id-ID"/>
        </w:rPr>
        <w:t xml:space="preserve"> (QS: al-Isr</w:t>
      </w:r>
      <w:r w:rsidR="00035D80">
        <w:rPr>
          <w:rFonts w:ascii="Times New Roman" w:hAnsi="Times New Roman" w:cs="Times New Roman"/>
          <w:sz w:val="24"/>
          <w:szCs w:val="24"/>
          <w:lang w:val="id-ID"/>
        </w:rPr>
        <w:t>â</w:t>
      </w:r>
      <w:r w:rsidRPr="002A69E1">
        <w:rPr>
          <w:rFonts w:asciiTheme="majorBidi" w:hAnsiTheme="majorBidi" w:cstheme="majorBidi"/>
          <w:sz w:val="24"/>
          <w:szCs w:val="24"/>
          <w:lang w:val="id-ID"/>
        </w:rPr>
        <w:t xml:space="preserve">’: 49) </w:t>
      </w:r>
    </w:p>
    <w:p w:rsidR="00D174E7" w:rsidRDefault="00D174E7" w:rsidP="003700DB">
      <w:pPr>
        <w:spacing w:line="480" w:lineRule="auto"/>
        <w:ind w:firstLine="709"/>
        <w:jc w:val="both"/>
        <w:rPr>
          <w:rFonts w:asciiTheme="majorBidi" w:hAnsiTheme="majorBidi" w:cstheme="majorBidi"/>
          <w:sz w:val="24"/>
          <w:szCs w:val="24"/>
          <w:rtl/>
          <w:lang w:val="id-ID"/>
        </w:rPr>
      </w:pPr>
    </w:p>
    <w:p w:rsidR="0056311C" w:rsidRDefault="003D1C47" w:rsidP="0032263D">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Ibnu Katsir menyebutkan dalam </w:t>
      </w:r>
      <w:r w:rsidRPr="000C0D7F">
        <w:rPr>
          <w:rFonts w:asciiTheme="majorBidi" w:hAnsiTheme="majorBidi" w:cstheme="majorBidi"/>
          <w:i/>
          <w:iCs/>
          <w:sz w:val="24"/>
          <w:szCs w:val="24"/>
          <w:lang w:val="id-ID"/>
        </w:rPr>
        <w:t>tafs</w:t>
      </w:r>
      <w:r w:rsidR="003C0E33">
        <w:rPr>
          <w:rFonts w:ascii="Times New Roman" w:hAnsi="Times New Roman" w:cs="Times New Roman"/>
          <w:i/>
          <w:iCs/>
          <w:sz w:val="24"/>
          <w:szCs w:val="24"/>
          <w:lang w:val="id-ID"/>
        </w:rPr>
        <w:t>î</w:t>
      </w:r>
      <w:r w:rsidRPr="000C0D7F">
        <w:rPr>
          <w:rFonts w:asciiTheme="majorBidi" w:hAnsiTheme="majorBidi" w:cstheme="majorBidi"/>
          <w:i/>
          <w:iCs/>
          <w:sz w:val="24"/>
          <w:szCs w:val="24"/>
          <w:lang w:val="id-ID"/>
        </w:rPr>
        <w:t>r</w:t>
      </w:r>
      <w:r w:rsidR="000C0D7F" w:rsidRPr="000C0D7F">
        <w:rPr>
          <w:rFonts w:asciiTheme="majorBidi" w:hAnsiTheme="majorBidi" w:cstheme="majorBidi"/>
          <w:i/>
          <w:iCs/>
          <w:sz w:val="24"/>
          <w:szCs w:val="24"/>
          <w:lang w:val="id-ID"/>
        </w:rPr>
        <w:t>-</w:t>
      </w:r>
      <w:r>
        <w:rPr>
          <w:rFonts w:asciiTheme="majorBidi" w:hAnsiTheme="majorBidi" w:cstheme="majorBidi"/>
          <w:sz w:val="24"/>
          <w:szCs w:val="24"/>
          <w:lang w:val="id-ID"/>
        </w:rPr>
        <w:t>nya bahwa orang-orang kafir yang mendustakan hari berbangkit ber</w:t>
      </w:r>
      <w:r w:rsidR="0032263D">
        <w:rPr>
          <w:rFonts w:asciiTheme="majorBidi" w:hAnsiTheme="majorBidi" w:cstheme="majorBidi"/>
          <w:sz w:val="24"/>
          <w:szCs w:val="24"/>
          <w:lang w:val="id-ID"/>
        </w:rPr>
        <w:t xml:space="preserve">kata </w:t>
      </w:r>
      <w:r w:rsidR="0023699E">
        <w:rPr>
          <w:rFonts w:asciiTheme="majorBidi" w:hAnsiTheme="majorBidi" w:cstheme="majorBidi"/>
          <w:sz w:val="24"/>
          <w:szCs w:val="24"/>
          <w:lang w:val="id-ID"/>
        </w:rPr>
        <w:t xml:space="preserve">dalam bentuk </w:t>
      </w:r>
      <w:r w:rsidR="0023699E">
        <w:rPr>
          <w:rFonts w:asciiTheme="majorBidi" w:hAnsiTheme="majorBidi" w:cstheme="majorBidi"/>
          <w:i/>
          <w:iCs/>
          <w:sz w:val="24"/>
          <w:szCs w:val="24"/>
          <w:lang w:val="id-ID"/>
        </w:rPr>
        <w:t>istifh</w:t>
      </w:r>
      <w:r w:rsidR="0023699E">
        <w:rPr>
          <w:rFonts w:ascii="Times New Roman" w:hAnsi="Times New Roman" w:cs="Times New Roman"/>
          <w:i/>
          <w:iCs/>
          <w:sz w:val="24"/>
          <w:szCs w:val="24"/>
          <w:lang w:val="id-ID"/>
        </w:rPr>
        <w:t>â</w:t>
      </w:r>
      <w:r w:rsidR="0023699E">
        <w:rPr>
          <w:rFonts w:asciiTheme="majorBidi" w:hAnsiTheme="majorBidi" w:cstheme="majorBidi"/>
          <w:i/>
          <w:iCs/>
          <w:sz w:val="24"/>
          <w:szCs w:val="24"/>
          <w:lang w:val="id-ID"/>
        </w:rPr>
        <w:t>m ink</w:t>
      </w:r>
      <w:r w:rsidR="0023699E">
        <w:rPr>
          <w:rFonts w:ascii="Times New Roman" w:hAnsi="Times New Roman" w:cs="Times New Roman"/>
          <w:i/>
          <w:iCs/>
          <w:sz w:val="24"/>
          <w:szCs w:val="24"/>
          <w:lang w:val="id-ID"/>
        </w:rPr>
        <w:t>â</w:t>
      </w:r>
      <w:r w:rsidR="0023699E">
        <w:rPr>
          <w:rFonts w:asciiTheme="majorBidi" w:hAnsiTheme="majorBidi" w:cstheme="majorBidi"/>
          <w:i/>
          <w:iCs/>
          <w:sz w:val="24"/>
          <w:szCs w:val="24"/>
          <w:lang w:val="id-ID"/>
        </w:rPr>
        <w:t xml:space="preserve">ry </w:t>
      </w:r>
      <w:r w:rsidR="0023699E">
        <w:rPr>
          <w:rFonts w:asciiTheme="majorBidi" w:hAnsiTheme="majorBidi" w:cstheme="majorBidi"/>
          <w:sz w:val="24"/>
          <w:szCs w:val="24"/>
          <w:lang w:val="id-ID"/>
        </w:rPr>
        <w:t xml:space="preserve">(pertanyaan </w:t>
      </w:r>
      <w:r>
        <w:rPr>
          <w:rFonts w:asciiTheme="majorBidi" w:hAnsiTheme="majorBidi" w:cstheme="majorBidi"/>
          <w:sz w:val="24"/>
          <w:szCs w:val="24"/>
          <w:lang w:val="id-ID"/>
        </w:rPr>
        <w:lastRenderedPageBreak/>
        <w:t>yang sifatnya mengingkari</w:t>
      </w:r>
      <w:r w:rsidR="0023699E">
        <w:rPr>
          <w:rFonts w:asciiTheme="majorBidi" w:hAnsiTheme="majorBidi" w:cstheme="majorBidi"/>
          <w:sz w:val="24"/>
          <w:szCs w:val="24"/>
          <w:lang w:val="id-ID"/>
        </w:rPr>
        <w:t>)</w:t>
      </w:r>
      <w:r>
        <w:rPr>
          <w:rFonts w:asciiTheme="majorBidi" w:hAnsiTheme="majorBidi" w:cstheme="majorBidi"/>
          <w:sz w:val="24"/>
          <w:szCs w:val="24"/>
          <w:lang w:val="id-ID"/>
        </w:rPr>
        <w:t xml:space="preserve"> akan hari tersebut. </w:t>
      </w:r>
      <w:r w:rsidR="0032263D">
        <w:rPr>
          <w:rFonts w:asciiTheme="majorBidi" w:hAnsiTheme="majorBidi" w:cstheme="majorBidi"/>
          <w:sz w:val="24"/>
          <w:szCs w:val="24"/>
          <w:lang w:val="id-ID"/>
        </w:rPr>
        <w:t>Perkataan m</w:t>
      </w:r>
      <w:r>
        <w:rPr>
          <w:rFonts w:asciiTheme="majorBidi" w:hAnsiTheme="majorBidi" w:cstheme="majorBidi"/>
          <w:sz w:val="24"/>
          <w:szCs w:val="24"/>
          <w:lang w:val="id-ID"/>
        </w:rPr>
        <w:t>ereka, apakah mungkin ketika kami telah menjadi tanah dan kemudian dibangkitkan dalam bentuk yang baru?.</w:t>
      </w:r>
      <w:r w:rsidR="00035D80">
        <w:rPr>
          <w:rStyle w:val="FootnoteReference"/>
          <w:rFonts w:asciiTheme="majorBidi" w:hAnsiTheme="majorBidi" w:cstheme="majorBidi"/>
          <w:sz w:val="24"/>
          <w:szCs w:val="24"/>
          <w:lang w:val="id-ID"/>
        </w:rPr>
        <w:footnoteReference w:id="5"/>
      </w:r>
      <w:r w:rsidR="00EF62E2">
        <w:rPr>
          <w:rFonts w:asciiTheme="majorBidi" w:hAnsiTheme="majorBidi" w:cstheme="majorBidi"/>
          <w:sz w:val="24"/>
          <w:szCs w:val="24"/>
          <w:lang w:val="id-ID"/>
        </w:rPr>
        <w:t xml:space="preserve"> Ar</w:t>
      </w:r>
      <w:r w:rsidR="00007FEF">
        <w:rPr>
          <w:rFonts w:asciiTheme="majorBidi" w:hAnsiTheme="majorBidi" w:cstheme="majorBidi"/>
          <w:sz w:val="24"/>
          <w:szCs w:val="24"/>
          <w:lang w:val="id-ID"/>
        </w:rPr>
        <w:t>t</w:t>
      </w:r>
      <w:r w:rsidR="00EF62E2">
        <w:rPr>
          <w:rFonts w:asciiTheme="majorBidi" w:hAnsiTheme="majorBidi" w:cstheme="majorBidi"/>
          <w:sz w:val="24"/>
          <w:szCs w:val="24"/>
          <w:lang w:val="id-ID"/>
        </w:rPr>
        <w:t>inya akan dibangkitkan dari tulang belulang yang telah hancur dan menyatu dengan tanah?!</w:t>
      </w:r>
    </w:p>
    <w:p w:rsidR="003D1C47" w:rsidRDefault="0056311C" w:rsidP="0032263D">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sidR="0032263D">
        <w:rPr>
          <w:rFonts w:asciiTheme="majorBidi" w:hAnsiTheme="majorBidi" w:cstheme="majorBidi"/>
          <w:sz w:val="24"/>
          <w:szCs w:val="24"/>
          <w:lang w:val="id-ID"/>
        </w:rPr>
        <w:t>membantah argumen</w:t>
      </w:r>
      <w:r w:rsidR="00CF7A3F">
        <w:rPr>
          <w:rFonts w:asciiTheme="majorBidi" w:hAnsiTheme="majorBidi" w:cstheme="majorBidi"/>
          <w:sz w:val="24"/>
          <w:szCs w:val="24"/>
          <w:lang w:val="id-ID"/>
        </w:rPr>
        <w:t xml:space="preserve"> </w:t>
      </w:r>
      <w:r w:rsidR="00090F18">
        <w:rPr>
          <w:rFonts w:asciiTheme="majorBidi" w:hAnsiTheme="majorBidi" w:cstheme="majorBidi"/>
          <w:sz w:val="24"/>
          <w:szCs w:val="24"/>
          <w:lang w:val="id-ID"/>
        </w:rPr>
        <w:t xml:space="preserve">mereka yang </w:t>
      </w:r>
      <w:r w:rsidR="00CF7A3F">
        <w:rPr>
          <w:rFonts w:asciiTheme="majorBidi" w:hAnsiTheme="majorBidi" w:cstheme="majorBidi"/>
          <w:sz w:val="24"/>
          <w:szCs w:val="24"/>
          <w:lang w:val="id-ID"/>
        </w:rPr>
        <w:t xml:space="preserve">mengingkari </w:t>
      </w:r>
      <w:r w:rsidR="00090F18">
        <w:rPr>
          <w:rFonts w:asciiTheme="majorBidi" w:hAnsiTheme="majorBidi" w:cstheme="majorBidi"/>
          <w:sz w:val="24"/>
          <w:szCs w:val="24"/>
          <w:lang w:val="id-ID"/>
        </w:rPr>
        <w:t xml:space="preserve">manusia akan dibangkitkan lagi dari tulang belulang yang telah hancur dan juga daging yang telah menyatu dengan tanah dalam bentuk yang baru, Allah </w:t>
      </w:r>
      <w:r w:rsidR="003D1E1F">
        <w:rPr>
          <w:rFonts w:asciiTheme="majorBidi" w:hAnsiTheme="majorBidi" w:cstheme="majorBidi"/>
          <w:sz w:val="24"/>
          <w:szCs w:val="24"/>
          <w:lang w:val="id-ID"/>
        </w:rPr>
        <w:t>SWT</w:t>
      </w:r>
      <w:r w:rsidR="00090F18">
        <w:rPr>
          <w:rFonts w:asciiTheme="majorBidi" w:hAnsiTheme="majorBidi" w:cstheme="majorBidi"/>
          <w:sz w:val="24"/>
          <w:szCs w:val="24"/>
          <w:lang w:val="id-ID"/>
        </w:rPr>
        <w:t xml:space="preserve"> berfirman: </w:t>
      </w:r>
    </w:p>
    <w:p w:rsidR="003D1C47" w:rsidRPr="00007FEF" w:rsidRDefault="003D1C47" w:rsidP="00424C65">
      <w:pPr>
        <w:bidi/>
        <w:spacing w:line="240" w:lineRule="auto"/>
        <w:ind w:firstLine="709"/>
        <w:jc w:val="both"/>
        <w:rPr>
          <w:rFonts w:asciiTheme="majorBidi" w:hAnsiTheme="majorBidi" w:cs="DecoType Naskh Variants"/>
          <w:b/>
          <w:bCs/>
          <w:sz w:val="32"/>
          <w:szCs w:val="32"/>
          <w:lang w:val="id-ID"/>
        </w:rPr>
      </w:pPr>
      <w:r w:rsidRPr="00007FEF">
        <w:rPr>
          <w:rFonts w:ascii="Traditional Arabic" w:hAnsi="Traditional Arabic" w:cs="DecoType Naskh Variants"/>
          <w:b/>
          <w:bCs/>
          <w:sz w:val="32"/>
          <w:szCs w:val="32"/>
          <w:rtl/>
        </w:rPr>
        <w:t xml:space="preserve">وَضَرَبَ لَنَا مَثَلًا وَنَسِيَ خَلْقَهُ قَالَ مَنْ يُحْيِي الْعِظَامَ وَهِيَ رَمِيمٌ </w:t>
      </w:r>
      <w:r w:rsidRPr="00007FEF">
        <w:rPr>
          <w:rFonts w:ascii="Traditional Arabic" w:hAnsi="Traditional Arabic" w:cs="DecoType Naskh Variants"/>
          <w:b/>
          <w:bCs/>
          <w:sz w:val="32"/>
          <w:szCs w:val="32"/>
          <w:lang w:val="id-ID"/>
        </w:rPr>
        <w:t xml:space="preserve"> * </w:t>
      </w:r>
      <w:r w:rsidRPr="00007FEF">
        <w:rPr>
          <w:rFonts w:ascii="Traditional Arabic" w:hAnsi="Traditional Arabic" w:cs="DecoType Naskh Variants"/>
          <w:b/>
          <w:bCs/>
          <w:sz w:val="32"/>
          <w:szCs w:val="32"/>
          <w:rtl/>
        </w:rPr>
        <w:t xml:space="preserve"> قُلْ يُحْيِيهَا الَّذِي أَنْشَأَهَا أَوَّلَ مَرَّةٍ وَهُوَ بِكُلِّ خَلْقٍ عَلِيمٌ</w:t>
      </w:r>
      <w:r w:rsidR="00424C65" w:rsidRPr="00007FEF">
        <w:rPr>
          <w:rFonts w:ascii="Traditional Arabic" w:hAnsi="Traditional Arabic" w:cs="DecoType Naskh Variants" w:hint="cs"/>
          <w:b/>
          <w:bCs/>
          <w:sz w:val="32"/>
          <w:szCs w:val="32"/>
          <w:rtl/>
        </w:rPr>
        <w:t xml:space="preserve"> (يس: 78-79)</w:t>
      </w:r>
    </w:p>
    <w:p w:rsidR="003D1C47" w:rsidRDefault="003D1C47" w:rsidP="00424C65">
      <w:pPr>
        <w:spacing w:line="240" w:lineRule="auto"/>
        <w:ind w:left="709" w:hanging="709"/>
        <w:jc w:val="both"/>
        <w:rPr>
          <w:rFonts w:asciiTheme="majorBidi" w:hAnsiTheme="majorBidi" w:cstheme="majorBidi"/>
          <w:sz w:val="24"/>
          <w:szCs w:val="24"/>
          <w:lang w:val="id-ID"/>
        </w:rPr>
      </w:pPr>
      <w:r w:rsidRPr="003D1C47">
        <w:rPr>
          <w:rFonts w:asciiTheme="majorBidi" w:hAnsiTheme="majorBidi" w:cstheme="majorBidi"/>
          <w:sz w:val="24"/>
          <w:szCs w:val="24"/>
          <w:lang w:val="id-ID"/>
        </w:rPr>
        <w:t xml:space="preserve">Artinya: </w:t>
      </w:r>
      <w:r w:rsidRPr="003D1C47">
        <w:rPr>
          <w:rFonts w:asciiTheme="majorBidi" w:hAnsiTheme="majorBidi" w:cstheme="majorBidi"/>
          <w:i/>
          <w:iCs/>
          <w:sz w:val="24"/>
          <w:szCs w:val="24"/>
          <w:lang w:val="id-ID"/>
        </w:rPr>
        <w:t>“Dan ia membuat perumpamaan bagi kami; dan Dia lupa kepada kejadiannya; ia berkata: "Siapakah yang dapat menghidupkan tulang belulang, yang telah hancur luluh?" * Katakanlah: "Ia akan dihidupkan oleh Tuhan yang menciptakannya kali yang pertama. dan Dia Maha mengetahui tentang segala makhluk.”</w:t>
      </w:r>
      <w:r w:rsidRPr="003D1C47">
        <w:rPr>
          <w:rFonts w:asciiTheme="majorBidi" w:hAnsiTheme="majorBidi" w:cstheme="majorBidi"/>
          <w:sz w:val="24"/>
          <w:szCs w:val="24"/>
          <w:lang w:val="id-ID"/>
        </w:rPr>
        <w:t xml:space="preserve"> (QS. Yasin: 78-79)</w:t>
      </w:r>
    </w:p>
    <w:p w:rsidR="00A56773" w:rsidRDefault="00A56773" w:rsidP="00424C65">
      <w:pPr>
        <w:spacing w:line="240" w:lineRule="auto"/>
        <w:ind w:left="709" w:hanging="709"/>
        <w:jc w:val="both"/>
        <w:rPr>
          <w:rFonts w:asciiTheme="majorBidi" w:hAnsiTheme="majorBidi" w:cstheme="majorBidi"/>
          <w:sz w:val="24"/>
          <w:szCs w:val="24"/>
          <w:lang w:val="id-ID"/>
        </w:rPr>
      </w:pPr>
    </w:p>
    <w:p w:rsidR="003D1C47" w:rsidRDefault="00090F18" w:rsidP="002A02FD">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Ayat ini menegaskan bahwa manusia akan dibangkitkan kembali oleh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walaupun sebelumnya jasad dan tulang-belulang mereka telah hancur dan menyatu dengan tanah.</w:t>
      </w:r>
      <w:r w:rsidR="00EF62E2">
        <w:rPr>
          <w:rFonts w:asciiTheme="majorBidi" w:hAnsiTheme="majorBidi" w:cstheme="majorBidi"/>
          <w:sz w:val="24"/>
          <w:szCs w:val="24"/>
          <w:lang w:val="id-ID"/>
        </w:rPr>
        <w:t xml:space="preserve"> A</w:t>
      </w:r>
      <w:r w:rsidR="00B95577">
        <w:rPr>
          <w:rFonts w:asciiTheme="majorBidi" w:hAnsiTheme="majorBidi" w:cstheme="majorBidi"/>
          <w:sz w:val="24"/>
          <w:szCs w:val="24"/>
          <w:lang w:val="id-ID"/>
        </w:rPr>
        <w:t>yat ini juga menjelaskan bahwa kebangkitan manusia dalam bentuk yang baru bukan ber</w:t>
      </w:r>
      <w:r w:rsidR="00AB3DF9">
        <w:rPr>
          <w:rFonts w:asciiTheme="majorBidi" w:hAnsiTheme="majorBidi" w:cstheme="majorBidi"/>
          <w:sz w:val="24"/>
          <w:szCs w:val="24"/>
          <w:lang w:val="id-ID"/>
        </w:rPr>
        <w:t>ar</w:t>
      </w:r>
      <w:r w:rsidR="00B95577">
        <w:rPr>
          <w:rFonts w:asciiTheme="majorBidi" w:hAnsiTheme="majorBidi" w:cstheme="majorBidi"/>
          <w:sz w:val="24"/>
          <w:szCs w:val="24"/>
          <w:lang w:val="id-ID"/>
        </w:rPr>
        <w:t>ti sebelumnya tidak a</w:t>
      </w:r>
      <w:r w:rsidR="00EF62E2">
        <w:rPr>
          <w:rFonts w:asciiTheme="majorBidi" w:hAnsiTheme="majorBidi" w:cstheme="majorBidi"/>
          <w:sz w:val="24"/>
          <w:szCs w:val="24"/>
          <w:lang w:val="id-ID"/>
        </w:rPr>
        <w:t>da akan tetapi malah sebaliknya</w:t>
      </w:r>
      <w:r w:rsidR="002A02FD">
        <w:rPr>
          <w:rFonts w:asciiTheme="majorBidi" w:hAnsiTheme="majorBidi" w:cstheme="majorBidi"/>
          <w:sz w:val="24"/>
          <w:szCs w:val="24"/>
          <w:lang w:val="id-ID"/>
        </w:rPr>
        <w:t>.</w:t>
      </w:r>
      <w:r w:rsidR="00B95577">
        <w:rPr>
          <w:rFonts w:asciiTheme="majorBidi" w:hAnsiTheme="majorBidi" w:cstheme="majorBidi"/>
          <w:sz w:val="24"/>
          <w:szCs w:val="24"/>
          <w:lang w:val="id-ID"/>
        </w:rPr>
        <w:t xml:space="preserve"> </w:t>
      </w:r>
    </w:p>
    <w:p w:rsidR="009C2474" w:rsidRPr="002A02FD" w:rsidRDefault="00AA277B" w:rsidP="002A02FD">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Penggunaan kata yang seakar dengan </w:t>
      </w:r>
      <w:r>
        <w:rPr>
          <w:rFonts w:asciiTheme="majorBidi" w:hAnsiTheme="majorBidi" w:cstheme="majorBidi"/>
          <w:i/>
          <w:iCs/>
          <w:sz w:val="24"/>
          <w:szCs w:val="24"/>
          <w:lang w:val="id-ID"/>
        </w:rPr>
        <w:t>tajd</w:t>
      </w:r>
      <w:r>
        <w:rPr>
          <w:rFonts w:ascii="Times New Roman" w:hAnsi="Times New Roman" w:cs="Times New Roman"/>
          <w:i/>
          <w:iCs/>
          <w:sz w:val="24"/>
          <w:szCs w:val="24"/>
          <w:lang w:val="id-ID"/>
        </w:rPr>
        <w:t>î</w:t>
      </w:r>
      <w:r>
        <w:rPr>
          <w:rFonts w:asciiTheme="majorBidi" w:hAnsiTheme="majorBidi" w:cstheme="majorBidi"/>
          <w:i/>
          <w:iCs/>
          <w:sz w:val="24"/>
          <w:szCs w:val="24"/>
          <w:lang w:val="id-ID"/>
        </w:rPr>
        <w:t xml:space="preserve">d </w:t>
      </w:r>
      <w:r w:rsidRPr="00AA277B">
        <w:rPr>
          <w:rFonts w:asciiTheme="majorBidi" w:hAnsiTheme="majorBidi" w:cstheme="majorBidi"/>
          <w:sz w:val="24"/>
          <w:szCs w:val="24"/>
          <w:lang w:val="id-ID"/>
        </w:rPr>
        <w:t>d</w:t>
      </w:r>
      <w:r>
        <w:rPr>
          <w:rFonts w:asciiTheme="majorBidi" w:hAnsiTheme="majorBidi" w:cstheme="majorBidi"/>
          <w:sz w:val="24"/>
          <w:szCs w:val="24"/>
          <w:lang w:val="id-ID"/>
        </w:rPr>
        <w:t>a</w:t>
      </w:r>
      <w:r w:rsidR="007814A6" w:rsidRPr="00AA277B">
        <w:rPr>
          <w:rFonts w:asciiTheme="majorBidi" w:hAnsiTheme="majorBidi" w:cstheme="majorBidi"/>
          <w:sz w:val="24"/>
          <w:szCs w:val="24"/>
          <w:lang w:val="id-ID"/>
        </w:rPr>
        <w:t>lam</w:t>
      </w:r>
      <w:r w:rsidR="007814A6" w:rsidRPr="007814A6">
        <w:rPr>
          <w:rFonts w:asciiTheme="majorBidi" w:hAnsiTheme="majorBidi" w:cstheme="majorBidi"/>
          <w:sz w:val="24"/>
          <w:szCs w:val="24"/>
          <w:lang w:val="id-ID"/>
        </w:rPr>
        <w:t xml:space="preserve"> </w:t>
      </w:r>
      <w:r w:rsidR="002A02FD">
        <w:rPr>
          <w:rFonts w:asciiTheme="majorBidi" w:hAnsiTheme="majorBidi" w:cstheme="majorBidi"/>
          <w:sz w:val="24"/>
          <w:szCs w:val="24"/>
          <w:lang w:val="id-ID"/>
        </w:rPr>
        <w:t>H</w:t>
      </w:r>
      <w:r w:rsidR="007814A6" w:rsidRPr="007814A6">
        <w:rPr>
          <w:rFonts w:asciiTheme="majorBidi" w:hAnsiTheme="majorBidi" w:cstheme="majorBidi"/>
          <w:sz w:val="24"/>
          <w:szCs w:val="24"/>
          <w:lang w:val="id-ID"/>
        </w:rPr>
        <w:t>adis</w:t>
      </w:r>
      <w:r w:rsidR="00AB3DF9">
        <w:rPr>
          <w:rFonts w:asciiTheme="majorBidi" w:hAnsiTheme="majorBidi" w:cstheme="majorBidi"/>
          <w:lang w:val="id-ID"/>
        </w:rPr>
        <w:t xml:space="preserve">, </w:t>
      </w:r>
      <w:r w:rsidR="00AB3DF9" w:rsidRPr="002A02FD">
        <w:rPr>
          <w:rFonts w:asciiTheme="majorBidi" w:hAnsiTheme="majorBidi" w:cstheme="majorBidi"/>
          <w:sz w:val="24"/>
          <w:szCs w:val="24"/>
          <w:lang w:val="id-ID"/>
        </w:rPr>
        <w:t xml:space="preserve">Rasulullah </w:t>
      </w:r>
      <w:r w:rsidR="003D1E1F">
        <w:rPr>
          <w:rFonts w:asciiTheme="majorBidi" w:hAnsiTheme="majorBidi" w:cstheme="majorBidi"/>
          <w:sz w:val="24"/>
          <w:szCs w:val="24"/>
          <w:lang w:val="id-ID"/>
        </w:rPr>
        <w:t>SAW</w:t>
      </w:r>
      <w:r w:rsidR="00AB3DF9" w:rsidRPr="002A02FD">
        <w:rPr>
          <w:rFonts w:asciiTheme="majorBidi" w:hAnsiTheme="majorBidi" w:cstheme="majorBidi"/>
          <w:sz w:val="24"/>
          <w:szCs w:val="24"/>
          <w:lang w:val="id-ID"/>
        </w:rPr>
        <w:t xml:space="preserve"> bersabda:</w:t>
      </w:r>
    </w:p>
    <w:p w:rsidR="00027496" w:rsidRPr="00027496" w:rsidRDefault="00027496" w:rsidP="00AB3DF9">
      <w:pPr>
        <w:bidi/>
        <w:spacing w:line="240" w:lineRule="auto"/>
        <w:ind w:firstLine="709"/>
        <w:jc w:val="lowKashida"/>
        <w:rPr>
          <w:rFonts w:asciiTheme="majorBidi" w:hAnsiTheme="majorBidi" w:cs="DecoType Naskh Variants"/>
          <w:color w:val="000000" w:themeColor="text1"/>
          <w:sz w:val="32"/>
          <w:szCs w:val="32"/>
          <w:rtl/>
          <w:lang w:val="id-ID"/>
        </w:rPr>
      </w:pPr>
      <w:r>
        <w:rPr>
          <w:rFonts w:ascii="Traditional Arabic" w:hAnsi="Traditional Arabic" w:cs="DecoType Naskh Variants" w:hint="cs"/>
          <w:b/>
          <w:bCs/>
          <w:color w:val="000000" w:themeColor="text1"/>
          <w:sz w:val="32"/>
          <w:szCs w:val="32"/>
          <w:rtl/>
          <w:lang w:val="id-ID"/>
        </w:rPr>
        <w:lastRenderedPageBreak/>
        <w:t xml:space="preserve">عن أبي هريرة  رضي الله عنه قال : </w:t>
      </w:r>
      <w:r w:rsidRPr="00027496">
        <w:rPr>
          <w:rFonts w:ascii="Traditional Arabic" w:hAnsi="Traditional Arabic" w:cs="DecoType Naskh Variants"/>
          <w:b/>
          <w:bCs/>
          <w:color w:val="000000" w:themeColor="text1"/>
          <w:sz w:val="32"/>
          <w:szCs w:val="32"/>
          <w:rtl/>
        </w:rPr>
        <w:t>َقَالَ رَسُولُ اللَّهِ -صلى الله عليه وسلم- « جَدِّدُوا إِيْمَانَكُمْ ». قِيلَ يَا رَسُولَ اللَّهِ وَكَيْفَ نُجَدِّدُ إِيمَانَنَا قَالَ « أَكْثِرُوا مِنْ قَوْلِ لاَ إِلَهَ إِلاَّ اللَّهُ »</w:t>
      </w:r>
      <w:r w:rsidRPr="00027496">
        <w:rPr>
          <w:rFonts w:asciiTheme="majorBidi" w:hAnsiTheme="majorBidi" w:cs="DecoType Naskh Variants"/>
          <w:color w:val="000000" w:themeColor="text1"/>
          <w:sz w:val="32"/>
          <w:szCs w:val="32"/>
          <w:lang w:val="id-ID"/>
        </w:rPr>
        <w:t xml:space="preserve"> </w:t>
      </w:r>
      <w:r>
        <w:rPr>
          <w:rFonts w:asciiTheme="majorBidi" w:hAnsiTheme="majorBidi" w:cs="DecoType Naskh Variants"/>
          <w:color w:val="000000" w:themeColor="text1"/>
          <w:sz w:val="32"/>
          <w:szCs w:val="32"/>
          <w:lang w:val="id-ID"/>
        </w:rPr>
        <w:t>)</w:t>
      </w:r>
      <w:r w:rsidRPr="003D1E1F">
        <w:rPr>
          <w:rFonts w:asciiTheme="majorBidi" w:hAnsiTheme="majorBidi" w:cs="DecoType Naskh Variants" w:hint="cs"/>
          <w:b/>
          <w:bCs/>
          <w:color w:val="000000" w:themeColor="text1"/>
          <w:sz w:val="32"/>
          <w:szCs w:val="32"/>
          <w:rtl/>
          <w:lang w:val="id-ID"/>
        </w:rPr>
        <w:t>رواه أحمد)</w:t>
      </w:r>
      <w:r w:rsidR="00F932E3" w:rsidRPr="003D1E1F">
        <w:rPr>
          <w:rStyle w:val="FootnoteReference"/>
          <w:rFonts w:asciiTheme="majorBidi" w:hAnsiTheme="majorBidi" w:cstheme="majorBidi"/>
          <w:b/>
          <w:bCs/>
          <w:color w:val="000000" w:themeColor="text1"/>
          <w:sz w:val="24"/>
          <w:szCs w:val="24"/>
          <w:rtl/>
          <w:lang w:val="id-ID"/>
        </w:rPr>
        <w:footnoteReference w:id="6"/>
      </w:r>
      <w:r w:rsidRPr="003D1E1F">
        <w:rPr>
          <w:rFonts w:asciiTheme="majorBidi" w:hAnsiTheme="majorBidi" w:cstheme="majorBidi"/>
          <w:b/>
          <w:bCs/>
          <w:color w:val="000000" w:themeColor="text1"/>
          <w:sz w:val="24"/>
          <w:szCs w:val="24"/>
          <w:rtl/>
          <w:lang w:val="id-ID"/>
        </w:rPr>
        <w:t xml:space="preserve"> </w:t>
      </w:r>
    </w:p>
    <w:p w:rsidR="00027496" w:rsidRPr="00F932E3" w:rsidRDefault="00027496" w:rsidP="00AB3DF9">
      <w:pPr>
        <w:spacing w:line="240" w:lineRule="auto"/>
        <w:ind w:left="709" w:hanging="709"/>
        <w:jc w:val="lowKashida"/>
        <w:rPr>
          <w:rFonts w:asciiTheme="majorBidi" w:hAnsiTheme="majorBidi" w:cs="DecoType Naskh Variants"/>
          <w:sz w:val="24"/>
          <w:szCs w:val="24"/>
          <w:rtl/>
          <w:lang w:val="id-ID"/>
        </w:rPr>
      </w:pPr>
      <w:r>
        <w:rPr>
          <w:rFonts w:asciiTheme="majorBidi" w:hAnsiTheme="majorBidi" w:cs="DecoType Naskh Variants"/>
          <w:sz w:val="24"/>
          <w:szCs w:val="24"/>
          <w:lang w:val="id-ID"/>
        </w:rPr>
        <w:t xml:space="preserve">Artinya: </w:t>
      </w:r>
      <w:r>
        <w:rPr>
          <w:rFonts w:asciiTheme="majorBidi" w:hAnsiTheme="majorBidi" w:cs="DecoType Naskh Variants"/>
          <w:i/>
          <w:iCs/>
          <w:sz w:val="24"/>
          <w:szCs w:val="24"/>
          <w:lang w:val="id-ID"/>
        </w:rPr>
        <w:t xml:space="preserve">Dari Abu Hurairah ra. </w:t>
      </w:r>
      <w:r w:rsidR="00F932E3">
        <w:rPr>
          <w:rFonts w:asciiTheme="majorBidi" w:hAnsiTheme="majorBidi" w:cs="DecoType Naskh Variants"/>
          <w:i/>
          <w:iCs/>
          <w:sz w:val="24"/>
          <w:szCs w:val="24"/>
          <w:lang w:val="id-ID"/>
        </w:rPr>
        <w:t xml:space="preserve">ia berkata bahwa Rasulullah </w:t>
      </w:r>
      <w:r w:rsidR="003D1E1F">
        <w:rPr>
          <w:rFonts w:asciiTheme="majorBidi" w:hAnsiTheme="majorBidi" w:cs="DecoType Naskh Variants"/>
          <w:i/>
          <w:iCs/>
          <w:sz w:val="24"/>
          <w:szCs w:val="24"/>
          <w:lang w:val="id-ID"/>
        </w:rPr>
        <w:t>SAW</w:t>
      </w:r>
      <w:r w:rsidR="00F932E3">
        <w:rPr>
          <w:rFonts w:asciiTheme="majorBidi" w:hAnsiTheme="majorBidi" w:cs="DecoType Naskh Variants"/>
          <w:i/>
          <w:iCs/>
          <w:sz w:val="24"/>
          <w:szCs w:val="24"/>
          <w:lang w:val="id-ID"/>
        </w:rPr>
        <w:t xml:space="preserve"> bersabda, “Perbaruilah iman kalian.” Salah seorang sahabat bertanya, “Wahai Rasulullah, bagaimana cara kami memperbarui iman?” Rasulullah berkata, “Perbanyaklah mengucapkan </w:t>
      </w:r>
      <w:r w:rsidR="00F932E3" w:rsidRPr="00972406">
        <w:rPr>
          <w:rFonts w:asciiTheme="majorBidi" w:hAnsiTheme="majorBidi" w:cs="DecoType Naskh Variants"/>
          <w:sz w:val="24"/>
          <w:szCs w:val="24"/>
          <w:lang w:val="id-ID"/>
        </w:rPr>
        <w:t>(l</w:t>
      </w:r>
      <w:r w:rsidR="00F932E3" w:rsidRPr="00972406">
        <w:rPr>
          <w:rFonts w:ascii="Times New Roman" w:hAnsi="Times New Roman" w:cs="Times New Roman"/>
          <w:sz w:val="24"/>
          <w:szCs w:val="24"/>
          <w:lang w:val="id-ID"/>
        </w:rPr>
        <w:t>â</w:t>
      </w:r>
      <w:r w:rsidR="00F932E3" w:rsidRPr="00972406">
        <w:rPr>
          <w:rFonts w:asciiTheme="majorBidi" w:hAnsiTheme="majorBidi" w:cs="DecoType Naskh Variants"/>
          <w:sz w:val="24"/>
          <w:szCs w:val="24"/>
          <w:lang w:val="id-ID"/>
        </w:rPr>
        <w:t xml:space="preserve"> ilaha ill</w:t>
      </w:r>
      <w:r w:rsidR="00F932E3" w:rsidRPr="00972406">
        <w:rPr>
          <w:rFonts w:ascii="Times New Roman" w:hAnsi="Times New Roman" w:cs="Times New Roman"/>
          <w:sz w:val="24"/>
          <w:szCs w:val="24"/>
          <w:lang w:val="id-ID"/>
        </w:rPr>
        <w:t>â</w:t>
      </w:r>
      <w:r w:rsidR="00F932E3" w:rsidRPr="00972406">
        <w:rPr>
          <w:rFonts w:asciiTheme="majorBidi" w:hAnsiTheme="majorBidi" w:cs="DecoType Naskh Variants"/>
          <w:sz w:val="24"/>
          <w:szCs w:val="24"/>
          <w:lang w:val="id-ID"/>
        </w:rPr>
        <w:t xml:space="preserve"> Allahu)</w:t>
      </w:r>
      <w:r w:rsidR="00F932E3">
        <w:rPr>
          <w:rFonts w:asciiTheme="majorBidi" w:hAnsiTheme="majorBidi" w:cs="DecoType Naskh Variants"/>
          <w:i/>
          <w:iCs/>
          <w:sz w:val="24"/>
          <w:szCs w:val="24"/>
          <w:lang w:val="id-ID"/>
        </w:rPr>
        <w:t xml:space="preserve"> tidak ada tuhan selain Allah.” </w:t>
      </w:r>
      <w:r w:rsidR="00F932E3">
        <w:rPr>
          <w:rFonts w:asciiTheme="majorBidi" w:hAnsiTheme="majorBidi" w:cs="DecoType Naskh Variants"/>
          <w:sz w:val="24"/>
          <w:szCs w:val="24"/>
          <w:lang w:val="id-ID"/>
        </w:rPr>
        <w:t>(HR: Ahmad)</w:t>
      </w:r>
    </w:p>
    <w:p w:rsidR="00B95577" w:rsidRDefault="00B95577" w:rsidP="003700DB">
      <w:pPr>
        <w:spacing w:line="480" w:lineRule="auto"/>
        <w:ind w:firstLine="709"/>
        <w:jc w:val="lowKashida"/>
        <w:rPr>
          <w:rFonts w:asciiTheme="majorBidi" w:hAnsiTheme="majorBidi" w:cs="DecoType Naskh Variants"/>
          <w:sz w:val="24"/>
          <w:szCs w:val="24"/>
          <w:lang w:val="id-ID"/>
        </w:rPr>
      </w:pPr>
    </w:p>
    <w:p w:rsidR="00BB5512" w:rsidRPr="00BB5512" w:rsidRDefault="00BB5512" w:rsidP="00D47F1A">
      <w:pPr>
        <w:spacing w:line="480" w:lineRule="auto"/>
        <w:ind w:firstLine="709"/>
        <w:jc w:val="lowKashida"/>
        <w:rPr>
          <w:rFonts w:asciiTheme="majorBidi" w:hAnsiTheme="majorBidi" w:cs="DecoType Naskh Variants"/>
          <w:i/>
          <w:iCs/>
          <w:sz w:val="24"/>
          <w:szCs w:val="24"/>
          <w:lang w:val="id-ID"/>
        </w:rPr>
      </w:pPr>
      <w:r>
        <w:rPr>
          <w:rFonts w:asciiTheme="majorBidi" w:hAnsiTheme="majorBidi" w:cs="DecoType Naskh Variants"/>
          <w:sz w:val="24"/>
          <w:szCs w:val="24"/>
          <w:lang w:val="id-ID"/>
        </w:rPr>
        <w:t xml:space="preserve">Pada hadis di atas dapat dipahami bahwa perintah Rasulullah </w:t>
      </w:r>
      <w:r w:rsidR="003D1E1F">
        <w:rPr>
          <w:rFonts w:asciiTheme="majorBidi" w:hAnsiTheme="majorBidi" w:cs="DecoType Naskh Variants"/>
          <w:sz w:val="24"/>
          <w:szCs w:val="24"/>
          <w:lang w:val="id-ID"/>
        </w:rPr>
        <w:t>SAW</w:t>
      </w:r>
      <w:r>
        <w:rPr>
          <w:rFonts w:asciiTheme="majorBidi" w:hAnsiTheme="majorBidi" w:cs="DecoType Naskh Variants"/>
          <w:sz w:val="24"/>
          <w:szCs w:val="24"/>
          <w:lang w:val="id-ID"/>
        </w:rPr>
        <w:t xml:space="preserve"> untuk memperbarui iman berarti meningkatkan kadar keimanan yang sebelumnya telah </w:t>
      </w:r>
      <w:r w:rsidR="00EF62E2">
        <w:rPr>
          <w:rFonts w:asciiTheme="majorBidi" w:hAnsiTheme="majorBidi" w:cs="DecoType Naskh Variants"/>
          <w:sz w:val="24"/>
          <w:szCs w:val="24"/>
          <w:lang w:val="id-ID"/>
        </w:rPr>
        <w:t xml:space="preserve">ada </w:t>
      </w:r>
      <w:r>
        <w:rPr>
          <w:rFonts w:asciiTheme="majorBidi" w:hAnsiTheme="majorBidi" w:cs="DecoType Naskh Variants"/>
          <w:sz w:val="24"/>
          <w:szCs w:val="24"/>
          <w:lang w:val="id-ID"/>
        </w:rPr>
        <w:t xml:space="preserve">dalam jiwa. Bukan dipahami bahwa iman tersebut belum ada. Sebab kalau iman tersebut belum ada maka perintahnya adalah </w:t>
      </w:r>
      <w:r w:rsidR="00B31FDF">
        <w:rPr>
          <w:rFonts w:asciiTheme="majorBidi" w:hAnsiTheme="majorBidi" w:cs="DecoType Naskh Variants"/>
          <w:sz w:val="24"/>
          <w:szCs w:val="24"/>
          <w:lang w:val="id-ID"/>
        </w:rPr>
        <w:t xml:space="preserve">menumbuhkan keimanan </w:t>
      </w:r>
      <w:r>
        <w:rPr>
          <w:rFonts w:asciiTheme="majorBidi" w:hAnsiTheme="majorBidi" w:cs="DecoType Naskh Variants"/>
          <w:sz w:val="24"/>
          <w:szCs w:val="24"/>
          <w:lang w:val="id-ID"/>
        </w:rPr>
        <w:t xml:space="preserve">bukan memperbarui iman. </w:t>
      </w:r>
      <w:r w:rsidR="003D1E1F">
        <w:rPr>
          <w:rFonts w:asciiTheme="majorBidi" w:hAnsiTheme="majorBidi" w:cs="DecoType Naskh Variants"/>
          <w:sz w:val="24"/>
          <w:szCs w:val="24"/>
          <w:lang w:val="id-ID"/>
        </w:rPr>
        <w:t>Di antara</w:t>
      </w:r>
      <w:r>
        <w:rPr>
          <w:rFonts w:asciiTheme="majorBidi" w:hAnsiTheme="majorBidi" w:cs="DecoType Naskh Variants"/>
          <w:sz w:val="24"/>
          <w:szCs w:val="24"/>
          <w:lang w:val="id-ID"/>
        </w:rPr>
        <w:t xml:space="preserve"> cara yang dianjurkan Rasulullah </w:t>
      </w:r>
      <w:r w:rsidR="003D1E1F">
        <w:rPr>
          <w:rFonts w:asciiTheme="majorBidi" w:hAnsiTheme="majorBidi" w:cs="DecoType Naskh Variants"/>
          <w:sz w:val="24"/>
          <w:szCs w:val="24"/>
          <w:lang w:val="id-ID"/>
        </w:rPr>
        <w:t>SAW</w:t>
      </w:r>
      <w:r>
        <w:rPr>
          <w:rFonts w:asciiTheme="majorBidi" w:hAnsiTheme="majorBidi" w:cs="DecoType Naskh Variants"/>
          <w:sz w:val="24"/>
          <w:szCs w:val="24"/>
          <w:lang w:val="id-ID"/>
        </w:rPr>
        <w:t xml:space="preserve"> untuk memperbarui iman adalah dengan senantiasa mengucapkan</w:t>
      </w:r>
      <w:r w:rsidR="00D47F1A">
        <w:rPr>
          <w:rFonts w:asciiTheme="majorBidi" w:hAnsiTheme="majorBidi" w:cs="DecoType Naskh Variants"/>
          <w:sz w:val="24"/>
          <w:szCs w:val="24"/>
          <w:lang w:val="id-ID"/>
        </w:rPr>
        <w:t xml:space="preserve"> kalimat </w:t>
      </w:r>
      <w:r>
        <w:rPr>
          <w:rFonts w:asciiTheme="majorBidi" w:hAnsiTheme="majorBidi" w:cs="DecoType Naskh Variants"/>
          <w:i/>
          <w:iCs/>
          <w:sz w:val="24"/>
          <w:szCs w:val="24"/>
          <w:lang w:val="id-ID"/>
        </w:rPr>
        <w:t>l</w:t>
      </w:r>
      <w:r>
        <w:rPr>
          <w:rFonts w:ascii="Times New Roman" w:hAnsi="Times New Roman" w:cs="Times New Roman"/>
          <w:i/>
          <w:iCs/>
          <w:sz w:val="24"/>
          <w:szCs w:val="24"/>
          <w:lang w:val="id-ID"/>
        </w:rPr>
        <w:t>â</w:t>
      </w:r>
      <w:r>
        <w:rPr>
          <w:rFonts w:asciiTheme="majorBidi" w:hAnsiTheme="majorBidi" w:cs="DecoType Naskh Variants"/>
          <w:i/>
          <w:iCs/>
          <w:sz w:val="24"/>
          <w:szCs w:val="24"/>
          <w:lang w:val="id-ID"/>
        </w:rPr>
        <w:t xml:space="preserve"> ilaha illa Allah. </w:t>
      </w:r>
    </w:p>
    <w:p w:rsidR="00FE0A9C" w:rsidRDefault="0075066C" w:rsidP="00BC22B5">
      <w:pPr>
        <w:spacing w:line="480" w:lineRule="auto"/>
        <w:ind w:firstLine="709"/>
        <w:jc w:val="lowKashida"/>
        <w:rPr>
          <w:rFonts w:asciiTheme="majorBidi" w:hAnsiTheme="majorBidi" w:cs="DecoType Naskh Variants"/>
          <w:sz w:val="24"/>
          <w:szCs w:val="24"/>
          <w:lang w:val="id-ID"/>
        </w:rPr>
      </w:pPr>
      <w:r w:rsidRPr="00D56A41">
        <w:rPr>
          <w:rFonts w:asciiTheme="majorBidi" w:hAnsiTheme="majorBidi" w:cs="DecoType Naskh Variants"/>
          <w:sz w:val="24"/>
          <w:szCs w:val="24"/>
          <w:lang w:val="id-ID"/>
        </w:rPr>
        <w:t xml:space="preserve">Setelah memaparkan definisi </w:t>
      </w:r>
      <w:r w:rsidRPr="00D56A41">
        <w:rPr>
          <w:rFonts w:asciiTheme="majorBidi" w:hAnsiTheme="majorBidi" w:cs="DecoType Naskh Variants"/>
          <w:i/>
          <w:iCs/>
          <w:sz w:val="24"/>
          <w:szCs w:val="24"/>
          <w:lang w:val="id-ID"/>
        </w:rPr>
        <w:t>tajd</w:t>
      </w:r>
      <w:r w:rsidRPr="00D56A41">
        <w:rPr>
          <w:rFonts w:ascii="Times New Roman" w:hAnsi="Times New Roman" w:cs="Times New Roman"/>
          <w:i/>
          <w:iCs/>
          <w:sz w:val="24"/>
          <w:szCs w:val="24"/>
          <w:lang w:val="id-ID"/>
        </w:rPr>
        <w:t>î</w:t>
      </w:r>
      <w:r w:rsidRPr="00D56A41">
        <w:rPr>
          <w:rFonts w:asciiTheme="majorBidi" w:hAnsiTheme="majorBidi" w:cs="DecoType Naskh Variants"/>
          <w:i/>
          <w:iCs/>
          <w:sz w:val="24"/>
          <w:szCs w:val="24"/>
          <w:lang w:val="id-ID"/>
        </w:rPr>
        <w:t>d</w:t>
      </w:r>
      <w:r w:rsidRPr="00D56A41">
        <w:rPr>
          <w:rFonts w:asciiTheme="majorBidi" w:hAnsiTheme="majorBidi" w:cs="DecoType Naskh Variants"/>
          <w:sz w:val="24"/>
          <w:szCs w:val="24"/>
          <w:lang w:val="id-ID"/>
        </w:rPr>
        <w:t xml:space="preserve"> secara bahasa dan </w:t>
      </w:r>
      <w:r w:rsidR="007452D0">
        <w:rPr>
          <w:rFonts w:asciiTheme="majorBidi" w:hAnsiTheme="majorBidi" w:cs="DecoType Naskh Variants"/>
          <w:sz w:val="24"/>
          <w:szCs w:val="24"/>
          <w:lang w:val="id-ID"/>
        </w:rPr>
        <w:t xml:space="preserve">menganalisa penunjukkan makna pada </w:t>
      </w:r>
      <w:r w:rsidRPr="00D56A41">
        <w:rPr>
          <w:rFonts w:asciiTheme="majorBidi" w:hAnsiTheme="majorBidi" w:cs="DecoType Naskh Variants"/>
          <w:sz w:val="24"/>
          <w:szCs w:val="24"/>
          <w:lang w:val="id-ID"/>
        </w:rPr>
        <w:t>penggunaan kata yang seakar deng</w:t>
      </w:r>
      <w:r w:rsidR="00C03E35" w:rsidRPr="00D56A41">
        <w:rPr>
          <w:rFonts w:asciiTheme="majorBidi" w:hAnsiTheme="majorBidi" w:cs="DecoType Naskh Variants"/>
          <w:sz w:val="24"/>
          <w:szCs w:val="24"/>
          <w:lang w:val="id-ID"/>
        </w:rPr>
        <w:t>a</w:t>
      </w:r>
      <w:r w:rsidRPr="00D56A41">
        <w:rPr>
          <w:rFonts w:asciiTheme="majorBidi" w:hAnsiTheme="majorBidi" w:cs="DecoType Naskh Variants"/>
          <w:sz w:val="24"/>
          <w:szCs w:val="24"/>
          <w:lang w:val="id-ID"/>
        </w:rPr>
        <w:t>nnya dalam al</w:t>
      </w:r>
      <w:r>
        <w:rPr>
          <w:rFonts w:asciiTheme="majorBidi" w:hAnsiTheme="majorBidi" w:cs="DecoType Naskh Variants"/>
          <w:sz w:val="24"/>
          <w:szCs w:val="24"/>
          <w:lang w:val="id-ID"/>
        </w:rPr>
        <w:t xml:space="preserve">-Qur’an dan Hadis, maka dapat disimpulkan bahwa </w:t>
      </w:r>
      <w:r w:rsidR="009C2474">
        <w:rPr>
          <w:rFonts w:asciiTheme="majorBidi" w:hAnsiTheme="majorBidi" w:cs="DecoType Naskh Variants"/>
          <w:sz w:val="24"/>
          <w:szCs w:val="24"/>
          <w:lang w:val="id-ID"/>
        </w:rPr>
        <w:t>penyebutan kata tersebut bermakna sebuah upaya menghidupkan kembali dan mengulangi atau men</w:t>
      </w:r>
      <w:r w:rsidR="00244EFD">
        <w:rPr>
          <w:rFonts w:asciiTheme="majorBidi" w:hAnsiTheme="majorBidi" w:cs="DecoType Naskh Variants"/>
          <w:sz w:val="24"/>
          <w:szCs w:val="24"/>
          <w:lang w:val="id-ID"/>
        </w:rPr>
        <w:t>g</w:t>
      </w:r>
      <w:r w:rsidR="009C2474">
        <w:rPr>
          <w:rFonts w:asciiTheme="majorBidi" w:hAnsiTheme="majorBidi" w:cs="DecoType Naskh Variants"/>
          <w:sz w:val="24"/>
          <w:szCs w:val="24"/>
          <w:lang w:val="id-ID"/>
        </w:rPr>
        <w:t>kaji ulang</w:t>
      </w:r>
      <w:r w:rsidR="00FE0A9C">
        <w:rPr>
          <w:rFonts w:asciiTheme="majorBidi" w:hAnsiTheme="majorBidi" w:cs="DecoType Naskh Variants"/>
          <w:sz w:val="24"/>
          <w:szCs w:val="24"/>
          <w:lang w:val="id-ID"/>
        </w:rPr>
        <w:t xml:space="preserve"> sebuah konsep ataupun pokok yang dahulunya telah ada</w:t>
      </w:r>
      <w:r w:rsidR="009C2474">
        <w:rPr>
          <w:rFonts w:asciiTheme="majorBidi" w:hAnsiTheme="majorBidi" w:cs="DecoType Naskh Variants"/>
          <w:sz w:val="24"/>
          <w:szCs w:val="24"/>
          <w:lang w:val="id-ID"/>
        </w:rPr>
        <w:t xml:space="preserve">. </w:t>
      </w:r>
      <w:r w:rsidR="00244EFD">
        <w:rPr>
          <w:rFonts w:asciiTheme="majorBidi" w:hAnsiTheme="majorBidi" w:cs="DecoType Naskh Variants"/>
          <w:sz w:val="24"/>
          <w:szCs w:val="24"/>
          <w:lang w:val="id-ID"/>
        </w:rPr>
        <w:t>Sehingga pokok t</w:t>
      </w:r>
      <w:r w:rsidR="00BC22B5">
        <w:rPr>
          <w:rFonts w:asciiTheme="majorBidi" w:hAnsiTheme="majorBidi" w:cs="DecoType Naskh Variants"/>
          <w:sz w:val="24"/>
          <w:szCs w:val="24"/>
          <w:lang w:val="id-ID"/>
        </w:rPr>
        <w:t xml:space="preserve">ersebut bisa lebih dikembangkan dan dimodifikasi </w:t>
      </w:r>
      <w:r w:rsidR="00244EFD">
        <w:rPr>
          <w:rFonts w:asciiTheme="majorBidi" w:hAnsiTheme="majorBidi" w:cs="DecoType Naskh Variants"/>
          <w:sz w:val="24"/>
          <w:szCs w:val="24"/>
          <w:lang w:val="id-ID"/>
        </w:rPr>
        <w:t xml:space="preserve">lebih bagus </w:t>
      </w:r>
      <w:r w:rsidR="00BC22B5">
        <w:rPr>
          <w:rFonts w:asciiTheme="majorBidi" w:hAnsiTheme="majorBidi" w:cs="DecoType Naskh Variants"/>
          <w:sz w:val="24"/>
          <w:szCs w:val="24"/>
          <w:lang w:val="id-ID"/>
        </w:rPr>
        <w:t xml:space="preserve">agar pokok </w:t>
      </w:r>
      <w:r w:rsidR="00BC22B5">
        <w:rPr>
          <w:rFonts w:asciiTheme="majorBidi" w:hAnsiTheme="majorBidi" w:cs="DecoType Naskh Variants"/>
          <w:sz w:val="24"/>
          <w:szCs w:val="24"/>
          <w:lang w:val="id-ID"/>
        </w:rPr>
        <w:lastRenderedPageBreak/>
        <w:t xml:space="preserve">tersebut bisa </w:t>
      </w:r>
      <w:r w:rsidR="00244EFD">
        <w:rPr>
          <w:rFonts w:asciiTheme="majorBidi" w:hAnsiTheme="majorBidi" w:cs="DecoType Naskh Variants"/>
          <w:sz w:val="24"/>
          <w:szCs w:val="24"/>
          <w:lang w:val="id-ID"/>
        </w:rPr>
        <w:t xml:space="preserve">menyesuaikan dengan </w:t>
      </w:r>
      <w:r w:rsidR="00BC22B5">
        <w:rPr>
          <w:rFonts w:asciiTheme="majorBidi" w:hAnsiTheme="majorBidi" w:cs="DecoType Naskh Variants"/>
          <w:sz w:val="24"/>
          <w:szCs w:val="24"/>
          <w:lang w:val="id-ID"/>
        </w:rPr>
        <w:t>perkembangan ataupun perubahan situasi dan kondisi dimana ia berada.</w:t>
      </w:r>
    </w:p>
    <w:p w:rsidR="009C2474" w:rsidRDefault="00FE0A9C" w:rsidP="00A24C61">
      <w:pPr>
        <w:spacing w:line="480" w:lineRule="auto"/>
        <w:ind w:firstLine="709"/>
        <w:jc w:val="lowKashida"/>
        <w:rPr>
          <w:rFonts w:asciiTheme="majorBidi" w:hAnsiTheme="majorBidi" w:cs="DecoType Naskh Variants"/>
          <w:sz w:val="24"/>
          <w:szCs w:val="24"/>
          <w:lang w:val="id-ID"/>
        </w:rPr>
      </w:pPr>
      <w:r>
        <w:rPr>
          <w:rFonts w:asciiTheme="majorBidi" w:hAnsiTheme="majorBidi" w:cs="DecoType Naskh Variants"/>
          <w:sz w:val="24"/>
          <w:szCs w:val="24"/>
          <w:lang w:val="id-ID"/>
        </w:rPr>
        <w:t xml:space="preserve">Oleh sebab itu, </w:t>
      </w:r>
      <w:r w:rsidR="009C2474">
        <w:rPr>
          <w:rFonts w:asciiTheme="majorBidi" w:hAnsiTheme="majorBidi" w:cs="DecoType Naskh Variants"/>
          <w:sz w:val="24"/>
          <w:szCs w:val="24"/>
          <w:lang w:val="id-ID"/>
        </w:rPr>
        <w:t>Yusuf al-Qardh</w:t>
      </w:r>
      <w:r w:rsidR="00A24C61">
        <w:rPr>
          <w:rFonts w:ascii="Times New Roman" w:hAnsi="Times New Roman" w:cs="Times New Roman"/>
          <w:sz w:val="24"/>
          <w:szCs w:val="24"/>
          <w:lang w:val="id-ID"/>
        </w:rPr>
        <w:t>â</w:t>
      </w:r>
      <w:r w:rsidR="009C2474">
        <w:rPr>
          <w:rFonts w:asciiTheme="majorBidi" w:hAnsiTheme="majorBidi" w:cs="DecoType Naskh Variants"/>
          <w:sz w:val="24"/>
          <w:szCs w:val="24"/>
          <w:lang w:val="id-ID"/>
        </w:rPr>
        <w:t xml:space="preserve">wy menyebutkan bahwa dalam </w:t>
      </w:r>
      <w:r w:rsidR="008A5B61">
        <w:rPr>
          <w:rFonts w:asciiTheme="majorBidi" w:hAnsiTheme="majorBidi" w:cs="DecoType Naskh Variants"/>
          <w:sz w:val="24"/>
          <w:szCs w:val="24"/>
          <w:lang w:val="id-ID"/>
        </w:rPr>
        <w:t xml:space="preserve">sebuah </w:t>
      </w:r>
      <w:r w:rsidR="009C2474">
        <w:rPr>
          <w:rFonts w:asciiTheme="majorBidi" w:hAnsiTheme="majorBidi" w:cs="DecoType Naskh Variants"/>
          <w:sz w:val="24"/>
          <w:szCs w:val="24"/>
          <w:lang w:val="id-ID"/>
        </w:rPr>
        <w:t xml:space="preserve">usaha </w:t>
      </w:r>
      <w:r>
        <w:rPr>
          <w:rFonts w:asciiTheme="majorBidi" w:hAnsiTheme="majorBidi" w:cs="DecoType Naskh Variants"/>
          <w:i/>
          <w:iCs/>
          <w:sz w:val="24"/>
          <w:szCs w:val="24"/>
          <w:lang w:val="id-ID"/>
        </w:rPr>
        <w:t>tajd</w:t>
      </w:r>
      <w:r>
        <w:rPr>
          <w:rFonts w:ascii="Times New Roman" w:hAnsi="Times New Roman" w:cs="Times New Roman"/>
          <w:i/>
          <w:iCs/>
          <w:sz w:val="24"/>
          <w:szCs w:val="24"/>
          <w:lang w:val="id-ID"/>
        </w:rPr>
        <w:t>î</w:t>
      </w:r>
      <w:r>
        <w:rPr>
          <w:rFonts w:asciiTheme="majorBidi" w:hAnsiTheme="majorBidi" w:cs="DecoType Naskh Variants"/>
          <w:i/>
          <w:iCs/>
          <w:sz w:val="24"/>
          <w:szCs w:val="24"/>
          <w:lang w:val="id-ID"/>
        </w:rPr>
        <w:t>d</w:t>
      </w:r>
      <w:r w:rsidR="00EF62E2">
        <w:rPr>
          <w:rFonts w:asciiTheme="majorBidi" w:hAnsiTheme="majorBidi" w:cs="DecoType Naskh Variants"/>
          <w:sz w:val="24"/>
          <w:szCs w:val="24"/>
          <w:lang w:val="id-ID"/>
        </w:rPr>
        <w:t xml:space="preserve"> </w:t>
      </w:r>
      <w:r w:rsidR="00B95577">
        <w:rPr>
          <w:rFonts w:asciiTheme="majorBidi" w:hAnsiTheme="majorBidi" w:cs="DecoType Naskh Variants"/>
          <w:sz w:val="24"/>
          <w:szCs w:val="24"/>
          <w:lang w:val="id-ID"/>
        </w:rPr>
        <w:t xml:space="preserve">ataupun pembaruan </w:t>
      </w:r>
      <w:r w:rsidR="009C2474">
        <w:rPr>
          <w:rFonts w:asciiTheme="majorBidi" w:hAnsiTheme="majorBidi" w:cs="DecoType Naskh Variants"/>
          <w:sz w:val="24"/>
          <w:szCs w:val="24"/>
          <w:lang w:val="id-ID"/>
        </w:rPr>
        <w:t xml:space="preserve">mesti memiliki tiga unsur pokok, yaitu: </w:t>
      </w:r>
    </w:p>
    <w:p w:rsidR="00972406" w:rsidRPr="00606E3F" w:rsidRDefault="00606E3F" w:rsidP="00606E3F">
      <w:pPr>
        <w:pStyle w:val="ListParagraph"/>
        <w:numPr>
          <w:ilvl w:val="6"/>
          <w:numId w:val="1"/>
        </w:numPr>
        <w:bidi/>
        <w:spacing w:line="240" w:lineRule="auto"/>
        <w:ind w:left="708"/>
        <w:jc w:val="lowKashida"/>
        <w:rPr>
          <w:rFonts w:asciiTheme="majorBidi" w:hAnsiTheme="majorBidi" w:cs="DecoType Naskh Variants"/>
          <w:b/>
          <w:bCs/>
          <w:sz w:val="32"/>
          <w:szCs w:val="32"/>
          <w:lang w:val="id-ID"/>
        </w:rPr>
      </w:pPr>
      <w:r w:rsidRPr="00606E3F">
        <w:rPr>
          <w:rFonts w:asciiTheme="majorBidi" w:hAnsiTheme="majorBidi" w:cs="DecoType Naskh Variants" w:hint="cs"/>
          <w:b/>
          <w:bCs/>
          <w:sz w:val="32"/>
          <w:szCs w:val="32"/>
          <w:rtl/>
          <w:lang w:val="id-ID"/>
        </w:rPr>
        <w:t>الإحتفاظ بجوهر البناء القديم و الإبقاء على طابعة و خصائصه بل إبرازه و العناية به</w:t>
      </w:r>
    </w:p>
    <w:p w:rsidR="00606E3F" w:rsidRPr="00606E3F" w:rsidRDefault="00606E3F" w:rsidP="00606E3F">
      <w:pPr>
        <w:pStyle w:val="ListParagraph"/>
        <w:numPr>
          <w:ilvl w:val="6"/>
          <w:numId w:val="1"/>
        </w:numPr>
        <w:bidi/>
        <w:spacing w:line="240" w:lineRule="auto"/>
        <w:ind w:left="708"/>
        <w:jc w:val="lowKashida"/>
        <w:rPr>
          <w:rFonts w:asciiTheme="majorBidi" w:hAnsiTheme="majorBidi" w:cs="DecoType Naskh Variants"/>
          <w:b/>
          <w:bCs/>
          <w:sz w:val="32"/>
          <w:szCs w:val="32"/>
          <w:lang w:val="id-ID"/>
        </w:rPr>
      </w:pPr>
      <w:r w:rsidRPr="00606E3F">
        <w:rPr>
          <w:rFonts w:asciiTheme="majorBidi" w:hAnsiTheme="majorBidi" w:cs="DecoType Naskh Variants" w:hint="cs"/>
          <w:b/>
          <w:bCs/>
          <w:sz w:val="32"/>
          <w:szCs w:val="32"/>
          <w:rtl/>
          <w:lang w:val="id-ID"/>
        </w:rPr>
        <w:t>ترميم ما بلى منه وتقوية ما ضعف من أركانه</w:t>
      </w:r>
    </w:p>
    <w:p w:rsidR="00606E3F" w:rsidRPr="00606E3F" w:rsidRDefault="00606E3F" w:rsidP="00606E3F">
      <w:pPr>
        <w:pStyle w:val="ListParagraph"/>
        <w:numPr>
          <w:ilvl w:val="6"/>
          <w:numId w:val="1"/>
        </w:numPr>
        <w:bidi/>
        <w:spacing w:line="240" w:lineRule="auto"/>
        <w:ind w:left="708"/>
        <w:jc w:val="lowKashida"/>
        <w:rPr>
          <w:rFonts w:asciiTheme="majorBidi" w:hAnsiTheme="majorBidi" w:cs="DecoType Naskh Variants"/>
          <w:b/>
          <w:bCs/>
          <w:sz w:val="32"/>
          <w:szCs w:val="32"/>
          <w:rtl/>
          <w:lang w:val="id-ID"/>
        </w:rPr>
      </w:pPr>
      <w:r w:rsidRPr="00606E3F">
        <w:rPr>
          <w:rFonts w:asciiTheme="majorBidi" w:hAnsiTheme="majorBidi" w:cs="DecoType Naskh Variants" w:hint="cs"/>
          <w:b/>
          <w:bCs/>
          <w:sz w:val="32"/>
          <w:szCs w:val="32"/>
          <w:rtl/>
          <w:lang w:val="id-ID"/>
        </w:rPr>
        <w:t>إدخال تحسينات عليه لا تغير من صفته ولا تبديل من طبيعته مثل تجميل مدخله و تنظيف ساحته  و عمل حديقة من حوله</w:t>
      </w:r>
      <w:r w:rsidRPr="00606E3F">
        <w:rPr>
          <w:rStyle w:val="FootnoteReference"/>
          <w:rFonts w:asciiTheme="majorBidi" w:hAnsiTheme="majorBidi" w:cstheme="majorBidi"/>
          <w:b/>
          <w:bCs/>
          <w:sz w:val="24"/>
          <w:szCs w:val="24"/>
          <w:rtl/>
          <w:lang w:val="id-ID"/>
        </w:rPr>
        <w:footnoteReference w:id="7"/>
      </w:r>
      <w:r w:rsidRPr="00606E3F">
        <w:rPr>
          <w:rFonts w:asciiTheme="majorBidi" w:hAnsiTheme="majorBidi" w:cs="DecoType Naskh Variants" w:hint="cs"/>
          <w:b/>
          <w:bCs/>
          <w:sz w:val="32"/>
          <w:szCs w:val="32"/>
          <w:rtl/>
          <w:lang w:val="id-ID"/>
        </w:rPr>
        <w:t xml:space="preserve">. </w:t>
      </w:r>
    </w:p>
    <w:p w:rsidR="009C2474" w:rsidRDefault="00606E3F" w:rsidP="000E1EE3">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sidR="000E1EE3">
        <w:rPr>
          <w:rFonts w:asciiTheme="majorBidi" w:hAnsiTheme="majorBidi" w:cstheme="majorBidi"/>
          <w:i/>
          <w:iCs/>
          <w:sz w:val="24"/>
          <w:szCs w:val="24"/>
          <w:lang w:val="id-ID"/>
        </w:rPr>
        <w:t>“1)</w:t>
      </w:r>
      <w:r w:rsidRPr="00606E3F">
        <w:rPr>
          <w:rFonts w:asciiTheme="majorBidi" w:hAnsiTheme="majorBidi" w:cstheme="majorBidi"/>
          <w:i/>
          <w:iCs/>
          <w:sz w:val="24"/>
          <w:szCs w:val="24"/>
          <w:lang w:val="id-ID"/>
        </w:rPr>
        <w:t xml:space="preserve"> </w:t>
      </w:r>
      <w:r w:rsidR="009C2474" w:rsidRPr="00606E3F">
        <w:rPr>
          <w:rFonts w:asciiTheme="majorBidi" w:hAnsiTheme="majorBidi" w:cstheme="majorBidi"/>
          <w:i/>
          <w:iCs/>
          <w:sz w:val="24"/>
          <w:szCs w:val="24"/>
          <w:lang w:val="id-ID"/>
        </w:rPr>
        <w:t xml:space="preserve">Menjaga inti dari </w:t>
      </w:r>
      <w:r w:rsidR="008A5B61" w:rsidRPr="00606E3F">
        <w:rPr>
          <w:rFonts w:asciiTheme="majorBidi" w:hAnsiTheme="majorBidi" w:cstheme="majorBidi"/>
          <w:i/>
          <w:iCs/>
          <w:sz w:val="24"/>
          <w:szCs w:val="24"/>
          <w:lang w:val="id-ID"/>
        </w:rPr>
        <w:t xml:space="preserve">pokok yang </w:t>
      </w:r>
      <w:r w:rsidR="009C2474" w:rsidRPr="00606E3F">
        <w:rPr>
          <w:rFonts w:asciiTheme="majorBidi" w:hAnsiTheme="majorBidi" w:cstheme="majorBidi"/>
          <w:i/>
          <w:iCs/>
          <w:sz w:val="24"/>
          <w:szCs w:val="24"/>
          <w:lang w:val="id-ID"/>
        </w:rPr>
        <w:t>lama dan membiarkannya dalam kondisi dan karakteristik aslinya, bahkan berupaya untuk menampakkan dan melindunginya;</w:t>
      </w:r>
      <w:r w:rsidRPr="00606E3F">
        <w:rPr>
          <w:rFonts w:asciiTheme="majorBidi" w:hAnsiTheme="majorBidi" w:cstheme="majorBidi"/>
          <w:i/>
          <w:iCs/>
          <w:sz w:val="24"/>
          <w:szCs w:val="24"/>
          <w:lang w:val="id-ID"/>
        </w:rPr>
        <w:t xml:space="preserve"> 2</w:t>
      </w:r>
      <w:r w:rsidR="000E1EE3">
        <w:rPr>
          <w:rFonts w:asciiTheme="majorBidi" w:hAnsiTheme="majorBidi" w:cstheme="majorBidi"/>
          <w:i/>
          <w:iCs/>
          <w:sz w:val="24"/>
          <w:szCs w:val="24"/>
          <w:lang w:val="id-ID"/>
        </w:rPr>
        <w:t>)</w:t>
      </w:r>
      <w:r w:rsidRPr="00606E3F">
        <w:rPr>
          <w:rFonts w:asciiTheme="majorBidi" w:hAnsiTheme="majorBidi" w:cstheme="majorBidi"/>
          <w:i/>
          <w:iCs/>
          <w:sz w:val="24"/>
          <w:szCs w:val="24"/>
          <w:lang w:val="id-ID"/>
        </w:rPr>
        <w:t xml:space="preserve"> </w:t>
      </w:r>
      <w:r w:rsidR="009C2474" w:rsidRPr="00606E3F">
        <w:rPr>
          <w:rFonts w:asciiTheme="majorBidi" w:hAnsiTheme="majorBidi" w:cstheme="majorBidi"/>
          <w:i/>
          <w:iCs/>
          <w:sz w:val="24"/>
          <w:szCs w:val="24"/>
          <w:lang w:val="id-ID"/>
        </w:rPr>
        <w:t>Memperbaiki yang rusak dan memperkuat sendi-sendinya yang lemah;</w:t>
      </w:r>
      <w:r w:rsidR="000E1EE3">
        <w:rPr>
          <w:rFonts w:asciiTheme="majorBidi" w:hAnsiTheme="majorBidi" w:cstheme="majorBidi"/>
          <w:i/>
          <w:iCs/>
          <w:sz w:val="24"/>
          <w:szCs w:val="24"/>
          <w:lang w:val="id-ID"/>
        </w:rPr>
        <w:t xml:space="preserve"> 3)</w:t>
      </w:r>
      <w:r w:rsidRPr="00606E3F">
        <w:rPr>
          <w:rFonts w:asciiTheme="majorBidi" w:hAnsiTheme="majorBidi" w:cstheme="majorBidi"/>
          <w:i/>
          <w:iCs/>
          <w:sz w:val="24"/>
          <w:szCs w:val="24"/>
          <w:lang w:val="id-ID"/>
        </w:rPr>
        <w:t xml:space="preserve"> </w:t>
      </w:r>
      <w:r w:rsidR="009C2474" w:rsidRPr="00606E3F">
        <w:rPr>
          <w:rFonts w:asciiTheme="majorBidi" w:hAnsiTheme="majorBidi" w:cstheme="majorBidi"/>
          <w:i/>
          <w:iCs/>
          <w:sz w:val="24"/>
          <w:szCs w:val="24"/>
          <w:lang w:val="id-ID"/>
        </w:rPr>
        <w:t xml:space="preserve">Memasukkan nilai keindahan tanpa mempengaruhi sifatnya ataupun </w:t>
      </w:r>
      <w:r w:rsidR="00FE0A9C" w:rsidRPr="00606E3F">
        <w:rPr>
          <w:rFonts w:asciiTheme="majorBidi" w:hAnsiTheme="majorBidi" w:cstheme="majorBidi"/>
          <w:i/>
          <w:iCs/>
          <w:sz w:val="24"/>
          <w:szCs w:val="24"/>
          <w:lang w:val="id-ID"/>
        </w:rPr>
        <w:t xml:space="preserve">tanpa </w:t>
      </w:r>
      <w:r w:rsidR="009C2474" w:rsidRPr="00606E3F">
        <w:rPr>
          <w:rFonts w:asciiTheme="majorBidi" w:hAnsiTheme="majorBidi" w:cstheme="majorBidi"/>
          <w:i/>
          <w:iCs/>
          <w:sz w:val="24"/>
          <w:szCs w:val="24"/>
          <w:lang w:val="id-ID"/>
        </w:rPr>
        <w:t>merubah bentuk aslinya. Seperti memperindah pintu gerbang atau membersihkan teras atau memugar halaman dan sebagainya</w:t>
      </w:r>
      <w:r w:rsidR="008A5B61" w:rsidRPr="00606E3F">
        <w:rPr>
          <w:rFonts w:asciiTheme="majorBidi" w:hAnsiTheme="majorBidi" w:cstheme="majorBidi"/>
          <w:i/>
          <w:iCs/>
          <w:sz w:val="24"/>
          <w:szCs w:val="24"/>
          <w:lang w:val="id-ID"/>
        </w:rPr>
        <w:t xml:space="preserve"> tanpa merubah bangunan rumah tersebut</w:t>
      </w:r>
      <w:r w:rsidRPr="00606E3F">
        <w:rPr>
          <w:rFonts w:asciiTheme="majorBidi" w:hAnsiTheme="majorBidi" w:cstheme="majorBidi"/>
          <w:i/>
          <w:iCs/>
          <w:sz w:val="24"/>
          <w:szCs w:val="24"/>
          <w:lang w:val="id-ID"/>
        </w:rPr>
        <w:t>.</w:t>
      </w:r>
      <w:r>
        <w:rPr>
          <w:rFonts w:asciiTheme="majorBidi" w:hAnsiTheme="majorBidi" w:cstheme="majorBidi"/>
          <w:i/>
          <w:iCs/>
          <w:sz w:val="24"/>
          <w:szCs w:val="24"/>
          <w:lang w:val="id-ID"/>
        </w:rPr>
        <w:t>”</w:t>
      </w:r>
    </w:p>
    <w:p w:rsidR="00606E3F" w:rsidRDefault="00606E3F" w:rsidP="00606E3F">
      <w:pPr>
        <w:spacing w:line="240" w:lineRule="auto"/>
        <w:ind w:left="709" w:hanging="709"/>
        <w:jc w:val="lowKashida"/>
        <w:rPr>
          <w:rFonts w:asciiTheme="majorBidi" w:hAnsiTheme="majorBidi" w:cstheme="majorBidi"/>
          <w:sz w:val="24"/>
          <w:szCs w:val="24"/>
          <w:lang w:val="id-ID"/>
        </w:rPr>
      </w:pPr>
    </w:p>
    <w:p w:rsidR="000E1EE3" w:rsidRDefault="00905D56" w:rsidP="000E1EE3">
      <w:pPr>
        <w:spacing w:line="480" w:lineRule="auto"/>
        <w:ind w:firstLine="709"/>
        <w:jc w:val="lowKashida"/>
        <w:rPr>
          <w:rFonts w:asciiTheme="majorBidi" w:hAnsiTheme="majorBidi" w:cs="DecoType Naskh Variants"/>
          <w:sz w:val="24"/>
          <w:szCs w:val="24"/>
          <w:lang w:val="id-ID"/>
        </w:rPr>
      </w:pPr>
      <w:r>
        <w:rPr>
          <w:rFonts w:asciiTheme="majorBidi" w:hAnsiTheme="majorBidi" w:cs="DecoType Naskh Variants"/>
          <w:sz w:val="24"/>
          <w:szCs w:val="24"/>
          <w:lang w:val="id-ID"/>
        </w:rPr>
        <w:t>Sejalan deng</w:t>
      </w:r>
      <w:r w:rsidR="002122A0">
        <w:rPr>
          <w:rFonts w:asciiTheme="majorBidi" w:hAnsiTheme="majorBidi" w:cs="DecoType Naskh Variants"/>
          <w:sz w:val="24"/>
          <w:szCs w:val="24"/>
          <w:lang w:val="id-ID"/>
        </w:rPr>
        <w:t>a</w:t>
      </w:r>
      <w:r>
        <w:rPr>
          <w:rFonts w:asciiTheme="majorBidi" w:hAnsiTheme="majorBidi" w:cs="DecoType Naskh Variants"/>
          <w:sz w:val="24"/>
          <w:szCs w:val="24"/>
          <w:lang w:val="id-ID"/>
        </w:rPr>
        <w:t xml:space="preserve">n </w:t>
      </w:r>
      <w:r w:rsidR="002122A0">
        <w:rPr>
          <w:rFonts w:asciiTheme="majorBidi" w:hAnsiTheme="majorBidi" w:cs="DecoType Naskh Variants"/>
          <w:sz w:val="24"/>
          <w:szCs w:val="24"/>
          <w:lang w:val="id-ID"/>
        </w:rPr>
        <w:t xml:space="preserve">upaya </w:t>
      </w:r>
      <w:r w:rsidR="002122A0">
        <w:rPr>
          <w:rFonts w:asciiTheme="majorBidi" w:hAnsiTheme="majorBidi" w:cs="DecoType Naskh Variants"/>
          <w:i/>
          <w:iCs/>
          <w:sz w:val="24"/>
          <w:szCs w:val="24"/>
          <w:lang w:val="id-ID"/>
        </w:rPr>
        <w:t>tajd</w:t>
      </w:r>
      <w:r w:rsidR="002122A0">
        <w:rPr>
          <w:rFonts w:ascii="Times New Roman" w:hAnsi="Times New Roman" w:cs="Times New Roman"/>
          <w:i/>
          <w:iCs/>
          <w:sz w:val="24"/>
          <w:szCs w:val="24"/>
          <w:lang w:val="id-ID"/>
        </w:rPr>
        <w:t>î</w:t>
      </w:r>
      <w:r w:rsidR="002122A0">
        <w:rPr>
          <w:rFonts w:asciiTheme="majorBidi" w:hAnsiTheme="majorBidi" w:cs="DecoType Naskh Variants"/>
          <w:i/>
          <w:iCs/>
          <w:sz w:val="24"/>
          <w:szCs w:val="24"/>
          <w:lang w:val="id-ID"/>
        </w:rPr>
        <w:t>d</w:t>
      </w:r>
      <w:r w:rsidR="002122A0">
        <w:rPr>
          <w:rFonts w:asciiTheme="majorBidi" w:hAnsiTheme="majorBidi" w:cs="DecoType Naskh Variants"/>
          <w:sz w:val="24"/>
          <w:szCs w:val="24"/>
          <w:lang w:val="id-ID"/>
        </w:rPr>
        <w:t xml:space="preserve"> </w:t>
      </w:r>
      <w:r>
        <w:rPr>
          <w:rFonts w:asciiTheme="majorBidi" w:hAnsiTheme="majorBidi" w:cs="DecoType Naskh Variants"/>
          <w:sz w:val="24"/>
          <w:szCs w:val="24"/>
          <w:lang w:val="id-ID"/>
        </w:rPr>
        <w:t>untuk menghidupkan dan mengkaji</w:t>
      </w:r>
      <w:r w:rsidR="002122A0">
        <w:rPr>
          <w:rFonts w:asciiTheme="majorBidi" w:hAnsiTheme="majorBidi" w:cs="DecoType Naskh Variants"/>
          <w:sz w:val="24"/>
          <w:szCs w:val="24"/>
          <w:lang w:val="id-ID"/>
        </w:rPr>
        <w:t xml:space="preserve"> </w:t>
      </w:r>
      <w:r>
        <w:rPr>
          <w:rFonts w:asciiTheme="majorBidi" w:hAnsiTheme="majorBidi" w:cs="DecoType Naskh Variants"/>
          <w:sz w:val="24"/>
          <w:szCs w:val="24"/>
          <w:lang w:val="id-ID"/>
        </w:rPr>
        <w:t>ula</w:t>
      </w:r>
      <w:r w:rsidR="002122A0">
        <w:rPr>
          <w:rFonts w:asciiTheme="majorBidi" w:hAnsiTheme="majorBidi" w:cs="DecoType Naskh Variants"/>
          <w:sz w:val="24"/>
          <w:szCs w:val="24"/>
          <w:lang w:val="id-ID"/>
        </w:rPr>
        <w:t>ng</w:t>
      </w:r>
      <w:r>
        <w:rPr>
          <w:rFonts w:asciiTheme="majorBidi" w:hAnsiTheme="majorBidi" w:cs="DecoType Naskh Variants"/>
          <w:sz w:val="24"/>
          <w:szCs w:val="24"/>
          <w:lang w:val="id-ID"/>
        </w:rPr>
        <w:t xml:space="preserve"> sesuatu agar kembali seperti semula</w:t>
      </w:r>
      <w:r w:rsidR="00FC1CAE">
        <w:rPr>
          <w:rFonts w:asciiTheme="majorBidi" w:hAnsiTheme="majorBidi" w:cs="DecoType Naskh Variants"/>
          <w:sz w:val="24"/>
          <w:szCs w:val="24"/>
          <w:lang w:val="id-ID"/>
        </w:rPr>
        <w:t>, m</w:t>
      </w:r>
      <w:r w:rsidR="002122A0">
        <w:rPr>
          <w:rFonts w:asciiTheme="majorBidi" w:hAnsiTheme="majorBidi" w:cs="DecoType Naskh Variants"/>
          <w:sz w:val="24"/>
          <w:szCs w:val="24"/>
          <w:lang w:val="id-ID"/>
        </w:rPr>
        <w:t xml:space="preserve">aka </w:t>
      </w:r>
      <w:r w:rsidR="002122A0" w:rsidRPr="002122A0">
        <w:rPr>
          <w:rFonts w:asciiTheme="majorBidi" w:hAnsiTheme="majorBidi" w:cs="DecoType Naskh Variants"/>
          <w:i/>
          <w:iCs/>
          <w:sz w:val="24"/>
          <w:szCs w:val="24"/>
          <w:lang w:val="id-ID"/>
        </w:rPr>
        <w:t>t</w:t>
      </w:r>
      <w:r w:rsidRPr="002122A0">
        <w:rPr>
          <w:rFonts w:asciiTheme="majorBidi" w:hAnsiTheme="majorBidi" w:cs="DecoType Naskh Variants"/>
          <w:i/>
          <w:iCs/>
          <w:sz w:val="24"/>
          <w:szCs w:val="24"/>
          <w:lang w:val="id-ID"/>
        </w:rPr>
        <w:t>ajd</w:t>
      </w:r>
      <w:r w:rsidR="002122A0">
        <w:rPr>
          <w:rFonts w:ascii="Times New Roman" w:hAnsi="Times New Roman" w:cs="Times New Roman"/>
          <w:i/>
          <w:iCs/>
          <w:sz w:val="24"/>
          <w:szCs w:val="24"/>
          <w:lang w:val="id-ID"/>
        </w:rPr>
        <w:t>î</w:t>
      </w:r>
      <w:r w:rsidR="008A5B61">
        <w:rPr>
          <w:rFonts w:asciiTheme="majorBidi" w:hAnsiTheme="majorBidi" w:cs="DecoType Naskh Variants"/>
          <w:i/>
          <w:iCs/>
          <w:sz w:val="24"/>
          <w:szCs w:val="24"/>
          <w:lang w:val="id-ID"/>
        </w:rPr>
        <w:t>d al-d</w:t>
      </w:r>
      <w:r w:rsidR="008A5B61">
        <w:rPr>
          <w:rFonts w:ascii="Times New Roman" w:hAnsi="Times New Roman" w:cs="Times New Roman"/>
          <w:i/>
          <w:iCs/>
          <w:sz w:val="24"/>
          <w:szCs w:val="24"/>
          <w:lang w:val="id-ID"/>
        </w:rPr>
        <w:t>î</w:t>
      </w:r>
      <w:r w:rsidRPr="002122A0">
        <w:rPr>
          <w:rFonts w:asciiTheme="majorBidi" w:hAnsiTheme="majorBidi" w:cs="DecoType Naskh Variants"/>
          <w:i/>
          <w:iCs/>
          <w:sz w:val="24"/>
          <w:szCs w:val="24"/>
          <w:lang w:val="id-ID"/>
        </w:rPr>
        <w:t>n</w:t>
      </w:r>
      <w:r>
        <w:rPr>
          <w:rFonts w:asciiTheme="majorBidi" w:hAnsiTheme="majorBidi" w:cs="DecoType Naskh Variants"/>
          <w:sz w:val="24"/>
          <w:szCs w:val="24"/>
          <w:lang w:val="id-ID"/>
        </w:rPr>
        <w:t xml:space="preserve"> atau pembaruan dalam </w:t>
      </w:r>
      <w:r w:rsidR="002122A0">
        <w:rPr>
          <w:rFonts w:asciiTheme="majorBidi" w:hAnsiTheme="majorBidi" w:cs="DecoType Naskh Variants"/>
          <w:sz w:val="24"/>
          <w:szCs w:val="24"/>
          <w:lang w:val="id-ID"/>
        </w:rPr>
        <w:t>I</w:t>
      </w:r>
      <w:r>
        <w:rPr>
          <w:rFonts w:asciiTheme="majorBidi" w:hAnsiTheme="majorBidi" w:cs="DecoType Naskh Variants"/>
          <w:sz w:val="24"/>
          <w:szCs w:val="24"/>
          <w:lang w:val="id-ID"/>
        </w:rPr>
        <w:t>slam adala</w:t>
      </w:r>
      <w:r w:rsidR="002122A0">
        <w:rPr>
          <w:rFonts w:asciiTheme="majorBidi" w:hAnsiTheme="majorBidi" w:cs="DecoType Naskh Variants"/>
          <w:sz w:val="24"/>
          <w:szCs w:val="24"/>
          <w:lang w:val="id-ID"/>
        </w:rPr>
        <w:t>h</w:t>
      </w:r>
      <w:r>
        <w:rPr>
          <w:rFonts w:asciiTheme="majorBidi" w:hAnsiTheme="majorBidi" w:cs="DecoType Naskh Variants"/>
          <w:sz w:val="24"/>
          <w:szCs w:val="24"/>
          <w:lang w:val="id-ID"/>
        </w:rPr>
        <w:t xml:space="preserve"> upaya melakukan kajian ulang dan menghidupkan nilai-nilai </w:t>
      </w:r>
      <w:r w:rsidR="000E1EE3">
        <w:rPr>
          <w:rFonts w:asciiTheme="majorBidi" w:hAnsiTheme="majorBidi" w:cs="DecoType Naskh Variants"/>
          <w:sz w:val="24"/>
          <w:szCs w:val="24"/>
          <w:lang w:val="id-ID"/>
        </w:rPr>
        <w:t xml:space="preserve">pokok ajaran </w:t>
      </w:r>
      <w:r w:rsidR="002122A0">
        <w:rPr>
          <w:rFonts w:asciiTheme="majorBidi" w:hAnsiTheme="majorBidi" w:cs="DecoType Naskh Variants"/>
          <w:sz w:val="24"/>
          <w:szCs w:val="24"/>
          <w:lang w:val="id-ID"/>
        </w:rPr>
        <w:t xml:space="preserve">Islam </w:t>
      </w:r>
      <w:r>
        <w:rPr>
          <w:rFonts w:asciiTheme="majorBidi" w:hAnsiTheme="majorBidi" w:cs="DecoType Naskh Variants"/>
          <w:sz w:val="24"/>
          <w:szCs w:val="24"/>
          <w:lang w:val="id-ID"/>
        </w:rPr>
        <w:t xml:space="preserve">dalam kehidupan umat </w:t>
      </w:r>
      <w:r w:rsidR="002122A0">
        <w:rPr>
          <w:rFonts w:asciiTheme="majorBidi" w:hAnsiTheme="majorBidi" w:cs="DecoType Naskh Variants"/>
          <w:sz w:val="24"/>
          <w:szCs w:val="24"/>
          <w:lang w:val="id-ID"/>
        </w:rPr>
        <w:t xml:space="preserve">Islam </w:t>
      </w:r>
      <w:r>
        <w:rPr>
          <w:rFonts w:asciiTheme="majorBidi" w:hAnsiTheme="majorBidi" w:cs="DecoType Naskh Variants"/>
          <w:sz w:val="24"/>
          <w:szCs w:val="24"/>
          <w:lang w:val="id-ID"/>
        </w:rPr>
        <w:t xml:space="preserve">agar kembali seperti praktek </w:t>
      </w:r>
      <w:r w:rsidR="002122A0">
        <w:rPr>
          <w:rFonts w:asciiTheme="majorBidi" w:hAnsiTheme="majorBidi" w:cs="DecoType Naskh Variants"/>
          <w:sz w:val="24"/>
          <w:szCs w:val="24"/>
          <w:lang w:val="id-ID"/>
        </w:rPr>
        <w:t xml:space="preserve">Islam </w:t>
      </w:r>
      <w:r w:rsidR="000E1EE3">
        <w:rPr>
          <w:rFonts w:asciiTheme="majorBidi" w:hAnsiTheme="majorBidi" w:cs="DecoType Naskh Variants"/>
          <w:sz w:val="24"/>
          <w:szCs w:val="24"/>
          <w:lang w:val="id-ID"/>
        </w:rPr>
        <w:t xml:space="preserve">pada awal periode, </w:t>
      </w:r>
      <w:r w:rsidR="002122A0">
        <w:rPr>
          <w:rFonts w:asciiTheme="majorBidi" w:hAnsiTheme="majorBidi" w:cs="DecoType Naskh Variants"/>
          <w:sz w:val="24"/>
          <w:szCs w:val="24"/>
          <w:lang w:val="id-ID"/>
        </w:rPr>
        <w:t xml:space="preserve">sehingga </w:t>
      </w:r>
      <w:r>
        <w:rPr>
          <w:rFonts w:asciiTheme="majorBidi" w:hAnsiTheme="majorBidi" w:cs="DecoType Naskh Variants"/>
          <w:sz w:val="24"/>
          <w:szCs w:val="24"/>
          <w:lang w:val="id-ID"/>
        </w:rPr>
        <w:t>mampu merespon dinamika kehidupan</w:t>
      </w:r>
      <w:r w:rsidR="008A5B61">
        <w:rPr>
          <w:rFonts w:asciiTheme="majorBidi" w:hAnsiTheme="majorBidi" w:cs="DecoType Naskh Variants"/>
          <w:sz w:val="24"/>
          <w:szCs w:val="24"/>
          <w:lang w:val="id-ID"/>
        </w:rPr>
        <w:t xml:space="preserve"> mereka kapanpun dan dimanapun.</w:t>
      </w:r>
    </w:p>
    <w:p w:rsidR="000E1EE3" w:rsidRDefault="000E1EE3">
      <w:pPr>
        <w:rPr>
          <w:rFonts w:asciiTheme="majorBidi" w:hAnsiTheme="majorBidi" w:cs="DecoType Naskh Variants"/>
          <w:sz w:val="24"/>
          <w:szCs w:val="24"/>
          <w:lang w:val="id-ID"/>
        </w:rPr>
      </w:pPr>
      <w:r>
        <w:rPr>
          <w:rFonts w:asciiTheme="majorBidi" w:hAnsiTheme="majorBidi" w:cs="DecoType Naskh Variants"/>
          <w:sz w:val="24"/>
          <w:szCs w:val="24"/>
          <w:lang w:val="id-ID"/>
        </w:rPr>
        <w:br w:type="page"/>
      </w:r>
    </w:p>
    <w:p w:rsidR="00E936B1" w:rsidRPr="00905D56" w:rsidRDefault="00EF62E2" w:rsidP="003700DB">
      <w:pPr>
        <w:pStyle w:val="ListParagraph"/>
        <w:numPr>
          <w:ilvl w:val="3"/>
          <w:numId w:val="1"/>
        </w:numPr>
        <w:spacing w:line="480" w:lineRule="auto"/>
        <w:ind w:left="709"/>
        <w:jc w:val="lowKashida"/>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Arti </w:t>
      </w:r>
      <w:r w:rsidR="00E936B1" w:rsidRPr="00655564">
        <w:rPr>
          <w:rFonts w:asciiTheme="majorBidi" w:hAnsiTheme="majorBidi" w:cstheme="majorBidi"/>
          <w:b/>
          <w:bCs/>
          <w:sz w:val="24"/>
          <w:szCs w:val="24"/>
          <w:lang w:val="id-ID"/>
        </w:rPr>
        <w:t xml:space="preserve">Hukum Islam </w:t>
      </w:r>
    </w:p>
    <w:p w:rsidR="00C749B3" w:rsidRDefault="009A730D" w:rsidP="000E1EE3">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Kamus Besar Bahasa Indonesia disebutkan bahwa </w:t>
      </w:r>
      <w:r w:rsidR="007A102E">
        <w:rPr>
          <w:rFonts w:asciiTheme="majorBidi" w:hAnsiTheme="majorBidi" w:cstheme="majorBidi"/>
          <w:sz w:val="24"/>
          <w:szCs w:val="24"/>
          <w:lang w:val="id-ID"/>
        </w:rPr>
        <w:t xml:space="preserve">kata </w:t>
      </w:r>
      <w:r>
        <w:rPr>
          <w:rFonts w:asciiTheme="majorBidi" w:hAnsiTheme="majorBidi" w:cstheme="majorBidi"/>
          <w:sz w:val="24"/>
          <w:szCs w:val="24"/>
          <w:lang w:val="id-ID"/>
        </w:rPr>
        <w:t xml:space="preserve">hukum </w:t>
      </w:r>
      <w:r w:rsidR="007A102E">
        <w:rPr>
          <w:rFonts w:asciiTheme="majorBidi" w:hAnsiTheme="majorBidi" w:cstheme="majorBidi"/>
          <w:sz w:val="24"/>
          <w:szCs w:val="24"/>
          <w:lang w:val="id-ID"/>
        </w:rPr>
        <w:t xml:space="preserve">berarti </w:t>
      </w:r>
      <w:r>
        <w:rPr>
          <w:rFonts w:asciiTheme="majorBidi" w:hAnsiTheme="majorBidi" w:cstheme="majorBidi"/>
          <w:sz w:val="24"/>
          <w:szCs w:val="24"/>
          <w:lang w:val="id-ID"/>
        </w:rPr>
        <w:t xml:space="preserve">seperangkat peraturan tentang tingkah laku </w:t>
      </w:r>
      <w:r w:rsidR="00C749B3">
        <w:rPr>
          <w:rFonts w:asciiTheme="majorBidi" w:hAnsiTheme="majorBidi" w:cstheme="majorBidi"/>
          <w:sz w:val="24"/>
          <w:szCs w:val="24"/>
          <w:lang w:val="id-ID"/>
        </w:rPr>
        <w:t>yang ditetapkan dan diakui oleh satu negara atau kelompok masyarakat, berlaku dan mengikat untuk seluruh anggotanya.</w:t>
      </w:r>
      <w:r w:rsidR="00C749B3">
        <w:rPr>
          <w:rStyle w:val="FootnoteReference"/>
          <w:rFonts w:asciiTheme="majorBidi" w:hAnsiTheme="majorBidi" w:cstheme="majorBidi"/>
          <w:sz w:val="24"/>
          <w:szCs w:val="24"/>
          <w:lang w:val="id-ID"/>
        </w:rPr>
        <w:footnoteReference w:id="8"/>
      </w:r>
      <w:r w:rsidR="007A102E">
        <w:rPr>
          <w:rFonts w:asciiTheme="majorBidi" w:hAnsiTheme="majorBidi" w:cstheme="majorBidi"/>
          <w:sz w:val="24"/>
          <w:szCs w:val="24"/>
          <w:lang w:val="id-ID"/>
        </w:rPr>
        <w:t xml:space="preserve"> </w:t>
      </w:r>
      <w:r w:rsidR="00C749B3">
        <w:rPr>
          <w:rFonts w:asciiTheme="majorBidi" w:hAnsiTheme="majorBidi" w:cstheme="majorBidi"/>
          <w:sz w:val="24"/>
          <w:szCs w:val="24"/>
          <w:lang w:val="id-ID"/>
        </w:rPr>
        <w:t>Sedangkan Islam adalah</w:t>
      </w:r>
      <w:r w:rsidR="00513873">
        <w:rPr>
          <w:rFonts w:asciiTheme="majorBidi" w:hAnsiTheme="majorBidi" w:cstheme="majorBidi"/>
          <w:sz w:val="24"/>
          <w:szCs w:val="24"/>
          <w:lang w:val="id-ID"/>
        </w:rPr>
        <w:t xml:space="preserve"> agama yang diajarkan oleh Nabi Muhammad </w:t>
      </w:r>
      <w:r w:rsidR="003D1E1F">
        <w:rPr>
          <w:rFonts w:asciiTheme="majorBidi" w:hAnsiTheme="majorBidi" w:cstheme="majorBidi"/>
          <w:sz w:val="24"/>
          <w:szCs w:val="24"/>
          <w:lang w:val="id-ID"/>
        </w:rPr>
        <w:t>SAW</w:t>
      </w:r>
      <w:r w:rsidR="00513873">
        <w:rPr>
          <w:rFonts w:asciiTheme="majorBidi" w:hAnsiTheme="majorBidi" w:cstheme="majorBidi"/>
          <w:sz w:val="24"/>
          <w:szCs w:val="24"/>
          <w:lang w:val="id-ID"/>
        </w:rPr>
        <w:t xml:space="preserve"> berpedoman kepada kitab suci al-Qur’an yang diturunkan ke dunia melalui wahyu Allah </w:t>
      </w:r>
      <w:r w:rsidR="003D1E1F">
        <w:rPr>
          <w:rFonts w:asciiTheme="majorBidi" w:hAnsiTheme="majorBidi" w:cstheme="majorBidi"/>
          <w:sz w:val="24"/>
          <w:szCs w:val="24"/>
          <w:lang w:val="id-ID"/>
        </w:rPr>
        <w:t>SWT</w:t>
      </w:r>
      <w:r w:rsidR="00513873">
        <w:rPr>
          <w:rFonts w:asciiTheme="majorBidi" w:hAnsiTheme="majorBidi" w:cstheme="majorBidi"/>
          <w:sz w:val="24"/>
          <w:szCs w:val="24"/>
          <w:lang w:val="id-ID"/>
        </w:rPr>
        <w:t>.</w:t>
      </w:r>
      <w:r w:rsidR="00513873">
        <w:rPr>
          <w:rStyle w:val="FootnoteReference"/>
          <w:rFonts w:asciiTheme="majorBidi" w:hAnsiTheme="majorBidi" w:cstheme="majorBidi"/>
          <w:sz w:val="24"/>
          <w:szCs w:val="24"/>
          <w:lang w:val="id-ID"/>
        </w:rPr>
        <w:footnoteReference w:id="9"/>
      </w:r>
    </w:p>
    <w:p w:rsidR="00C749B3" w:rsidRDefault="0012298C" w:rsidP="0012298C">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Menurut penulis, j</w:t>
      </w:r>
      <w:r w:rsidR="00C749B3">
        <w:rPr>
          <w:rFonts w:asciiTheme="majorBidi" w:hAnsiTheme="majorBidi" w:cstheme="majorBidi"/>
          <w:sz w:val="24"/>
          <w:szCs w:val="24"/>
          <w:lang w:val="id-ID"/>
        </w:rPr>
        <w:t>ika dua kata ini digabungkan maka yang dimaksud dengan hukum Islam adalah seperangkat aturan tentang tingkah laku manusia yang ditetapkan dan di</w:t>
      </w:r>
      <w:r w:rsidR="007A102E">
        <w:rPr>
          <w:rFonts w:asciiTheme="majorBidi" w:hAnsiTheme="majorBidi" w:cstheme="majorBidi"/>
          <w:sz w:val="24"/>
          <w:szCs w:val="24"/>
          <w:lang w:val="id-ID"/>
        </w:rPr>
        <w:t>a</w:t>
      </w:r>
      <w:r w:rsidR="00C749B3">
        <w:rPr>
          <w:rFonts w:asciiTheme="majorBidi" w:hAnsiTheme="majorBidi" w:cstheme="majorBidi"/>
          <w:sz w:val="24"/>
          <w:szCs w:val="24"/>
          <w:lang w:val="id-ID"/>
        </w:rPr>
        <w:t xml:space="preserve">kui oleh ajaran </w:t>
      </w:r>
      <w:r w:rsidR="007A102E">
        <w:rPr>
          <w:rFonts w:asciiTheme="majorBidi" w:hAnsiTheme="majorBidi" w:cstheme="majorBidi"/>
          <w:sz w:val="24"/>
          <w:szCs w:val="24"/>
          <w:lang w:val="id-ID"/>
        </w:rPr>
        <w:t>I</w:t>
      </w:r>
      <w:r w:rsidR="00C749B3">
        <w:rPr>
          <w:rFonts w:asciiTheme="majorBidi" w:hAnsiTheme="majorBidi" w:cstheme="majorBidi"/>
          <w:sz w:val="24"/>
          <w:szCs w:val="24"/>
          <w:lang w:val="id-ID"/>
        </w:rPr>
        <w:t xml:space="preserve">slam </w:t>
      </w:r>
      <w:r w:rsidR="007A102E">
        <w:rPr>
          <w:rFonts w:asciiTheme="majorBidi" w:hAnsiTheme="majorBidi" w:cstheme="majorBidi"/>
          <w:sz w:val="24"/>
          <w:szCs w:val="24"/>
          <w:lang w:val="id-ID"/>
        </w:rPr>
        <w:t xml:space="preserve">yang </w:t>
      </w:r>
      <w:r w:rsidR="00C749B3">
        <w:rPr>
          <w:rFonts w:asciiTheme="majorBidi" w:hAnsiTheme="majorBidi" w:cstheme="majorBidi"/>
          <w:sz w:val="24"/>
          <w:szCs w:val="24"/>
          <w:lang w:val="id-ID"/>
        </w:rPr>
        <w:t xml:space="preserve">berlaku dan mengikat untuk segenap pemeluknya. </w:t>
      </w:r>
    </w:p>
    <w:p w:rsidR="00905D56" w:rsidRDefault="001600C8" w:rsidP="00F74496">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Selanjutnya, </w:t>
      </w:r>
      <w:r w:rsidR="00CD427D">
        <w:rPr>
          <w:rFonts w:asciiTheme="majorBidi" w:hAnsiTheme="majorBidi" w:cstheme="majorBidi"/>
          <w:sz w:val="24"/>
          <w:szCs w:val="24"/>
          <w:lang w:val="id-ID"/>
        </w:rPr>
        <w:t xml:space="preserve">penyebutan </w:t>
      </w:r>
      <w:r w:rsidR="00EF62E2">
        <w:rPr>
          <w:rFonts w:asciiTheme="majorBidi" w:hAnsiTheme="majorBidi" w:cstheme="majorBidi"/>
          <w:sz w:val="24"/>
          <w:szCs w:val="24"/>
          <w:lang w:val="id-ID"/>
        </w:rPr>
        <w:t xml:space="preserve">istilah </w:t>
      </w:r>
      <w:r w:rsidR="00BC4965">
        <w:rPr>
          <w:rFonts w:asciiTheme="majorBidi" w:hAnsiTheme="majorBidi" w:cstheme="majorBidi"/>
          <w:sz w:val="24"/>
          <w:szCs w:val="24"/>
          <w:lang w:val="id-ID"/>
        </w:rPr>
        <w:t xml:space="preserve">“Hukum Islam” </w:t>
      </w:r>
      <w:r w:rsidR="00CD427D">
        <w:rPr>
          <w:rFonts w:asciiTheme="majorBidi" w:hAnsiTheme="majorBidi" w:cstheme="majorBidi"/>
          <w:sz w:val="24"/>
          <w:szCs w:val="24"/>
          <w:lang w:val="id-ID"/>
        </w:rPr>
        <w:t xml:space="preserve">yang </w:t>
      </w:r>
      <w:r w:rsidR="00BC4965">
        <w:rPr>
          <w:rFonts w:asciiTheme="majorBidi" w:hAnsiTheme="majorBidi" w:cstheme="majorBidi"/>
          <w:sz w:val="24"/>
          <w:szCs w:val="24"/>
          <w:lang w:val="id-ID"/>
        </w:rPr>
        <w:t>menunjukkan seperangkat aturan yang berka</w:t>
      </w:r>
      <w:r w:rsidR="00EE0BF3">
        <w:rPr>
          <w:rFonts w:asciiTheme="majorBidi" w:hAnsiTheme="majorBidi" w:cstheme="majorBidi"/>
          <w:sz w:val="24"/>
          <w:szCs w:val="24"/>
          <w:lang w:val="id-ID"/>
        </w:rPr>
        <w:t>i</w:t>
      </w:r>
      <w:r w:rsidR="00BC4965">
        <w:rPr>
          <w:rFonts w:asciiTheme="majorBidi" w:hAnsiTheme="majorBidi" w:cstheme="majorBidi"/>
          <w:sz w:val="24"/>
          <w:szCs w:val="24"/>
          <w:lang w:val="id-ID"/>
        </w:rPr>
        <w:t xml:space="preserve">tan dengan perbuatan manusia merupakan murni </w:t>
      </w:r>
      <w:r w:rsidR="00EF62E2">
        <w:rPr>
          <w:rFonts w:asciiTheme="majorBidi" w:hAnsiTheme="majorBidi" w:cstheme="majorBidi"/>
          <w:sz w:val="24"/>
          <w:szCs w:val="24"/>
          <w:lang w:val="id-ID"/>
        </w:rPr>
        <w:t xml:space="preserve">ungkapan </w:t>
      </w:r>
      <w:r w:rsidR="00CD427D">
        <w:rPr>
          <w:rFonts w:asciiTheme="majorBidi" w:hAnsiTheme="majorBidi" w:cstheme="majorBidi"/>
          <w:sz w:val="24"/>
          <w:szCs w:val="24"/>
          <w:lang w:val="id-ID"/>
        </w:rPr>
        <w:t xml:space="preserve">yang dimunculkan </w:t>
      </w:r>
      <w:r w:rsidR="00BC4965">
        <w:rPr>
          <w:rFonts w:asciiTheme="majorBidi" w:hAnsiTheme="majorBidi" w:cstheme="majorBidi"/>
          <w:sz w:val="24"/>
          <w:szCs w:val="24"/>
          <w:lang w:val="id-ID"/>
        </w:rPr>
        <w:t>dalam bahasa Indone</w:t>
      </w:r>
      <w:r w:rsidR="00CD427D">
        <w:rPr>
          <w:rFonts w:asciiTheme="majorBidi" w:hAnsiTheme="majorBidi" w:cstheme="majorBidi"/>
          <w:sz w:val="24"/>
          <w:szCs w:val="24"/>
          <w:lang w:val="id-ID"/>
        </w:rPr>
        <w:t>s</w:t>
      </w:r>
      <w:r w:rsidR="00BC4965">
        <w:rPr>
          <w:rFonts w:asciiTheme="majorBidi" w:hAnsiTheme="majorBidi" w:cstheme="majorBidi"/>
          <w:sz w:val="24"/>
          <w:szCs w:val="24"/>
          <w:lang w:val="id-ID"/>
        </w:rPr>
        <w:t xml:space="preserve">ia. </w:t>
      </w:r>
      <w:r w:rsidR="00CD427D">
        <w:rPr>
          <w:rFonts w:asciiTheme="majorBidi" w:hAnsiTheme="majorBidi" w:cstheme="majorBidi"/>
          <w:sz w:val="24"/>
          <w:szCs w:val="24"/>
          <w:lang w:val="id-ID"/>
        </w:rPr>
        <w:t xml:space="preserve">Walaupun </w:t>
      </w:r>
      <w:r w:rsidR="00EE0BF3">
        <w:rPr>
          <w:rFonts w:asciiTheme="majorBidi" w:hAnsiTheme="majorBidi" w:cstheme="majorBidi"/>
          <w:sz w:val="24"/>
          <w:szCs w:val="24"/>
          <w:lang w:val="id-ID"/>
        </w:rPr>
        <w:t xml:space="preserve">suku </w:t>
      </w:r>
      <w:r w:rsidR="00CD427D">
        <w:rPr>
          <w:rFonts w:asciiTheme="majorBidi" w:hAnsiTheme="majorBidi" w:cstheme="majorBidi"/>
          <w:sz w:val="24"/>
          <w:szCs w:val="24"/>
          <w:lang w:val="id-ID"/>
        </w:rPr>
        <w:t>kata pembentuk istilah ini terambil dari bahasa Arab, akan tetapi peng</w:t>
      </w:r>
      <w:r w:rsidR="00EE0BF3">
        <w:rPr>
          <w:rFonts w:asciiTheme="majorBidi" w:hAnsiTheme="majorBidi" w:cstheme="majorBidi"/>
          <w:sz w:val="24"/>
          <w:szCs w:val="24"/>
          <w:lang w:val="id-ID"/>
        </w:rPr>
        <w:t>g</w:t>
      </w:r>
      <w:r w:rsidR="00CD427D">
        <w:rPr>
          <w:rFonts w:asciiTheme="majorBidi" w:hAnsiTheme="majorBidi" w:cstheme="majorBidi"/>
          <w:sz w:val="24"/>
          <w:szCs w:val="24"/>
          <w:lang w:val="id-ID"/>
        </w:rPr>
        <w:t xml:space="preserve">unaan istilah </w:t>
      </w:r>
      <w:r w:rsidR="00EE0BF3">
        <w:rPr>
          <w:rFonts w:asciiTheme="majorBidi" w:hAnsiTheme="majorBidi" w:cstheme="majorBidi"/>
          <w:sz w:val="24"/>
          <w:szCs w:val="24"/>
          <w:lang w:val="id-ID"/>
        </w:rPr>
        <w:t xml:space="preserve">“Hukum Islam” </w:t>
      </w:r>
      <w:r w:rsidR="00CD427D">
        <w:rPr>
          <w:rFonts w:asciiTheme="majorBidi" w:hAnsiTheme="majorBidi" w:cstheme="majorBidi"/>
          <w:sz w:val="24"/>
          <w:szCs w:val="24"/>
          <w:lang w:val="id-ID"/>
        </w:rPr>
        <w:t xml:space="preserve">tidak ditemukan </w:t>
      </w:r>
      <w:r w:rsidR="00905D56">
        <w:rPr>
          <w:rFonts w:asciiTheme="majorBidi" w:hAnsiTheme="majorBidi" w:cstheme="majorBidi"/>
          <w:sz w:val="24"/>
          <w:szCs w:val="24"/>
          <w:lang w:val="id-ID"/>
        </w:rPr>
        <w:t xml:space="preserve">dalam </w:t>
      </w:r>
      <w:r w:rsidR="00401FB0">
        <w:rPr>
          <w:rFonts w:asciiTheme="majorBidi" w:hAnsiTheme="majorBidi" w:cstheme="majorBidi"/>
          <w:sz w:val="24"/>
          <w:szCs w:val="24"/>
          <w:lang w:val="id-ID"/>
        </w:rPr>
        <w:t>kajian</w:t>
      </w:r>
      <w:r w:rsidR="00905D56">
        <w:rPr>
          <w:rFonts w:asciiTheme="majorBidi" w:hAnsiTheme="majorBidi" w:cstheme="majorBidi"/>
          <w:sz w:val="24"/>
          <w:szCs w:val="24"/>
          <w:lang w:val="id-ID"/>
        </w:rPr>
        <w:t xml:space="preserve"> al</w:t>
      </w:r>
      <w:r w:rsidR="00C13CF6">
        <w:rPr>
          <w:rFonts w:asciiTheme="majorBidi" w:hAnsiTheme="majorBidi" w:cstheme="majorBidi"/>
          <w:sz w:val="24"/>
          <w:szCs w:val="24"/>
          <w:lang w:val="id-ID"/>
        </w:rPr>
        <w:t>-Q</w:t>
      </w:r>
      <w:r w:rsidR="00401FB0">
        <w:rPr>
          <w:rFonts w:asciiTheme="majorBidi" w:hAnsiTheme="majorBidi" w:cstheme="majorBidi"/>
          <w:sz w:val="24"/>
          <w:szCs w:val="24"/>
          <w:lang w:val="id-ID"/>
        </w:rPr>
        <w:t xml:space="preserve">ur’an, </w:t>
      </w:r>
      <w:r w:rsidR="00C13CF6">
        <w:rPr>
          <w:rFonts w:asciiTheme="majorBidi" w:hAnsiTheme="majorBidi" w:cstheme="majorBidi"/>
          <w:sz w:val="24"/>
          <w:szCs w:val="24"/>
          <w:lang w:val="id-ID"/>
        </w:rPr>
        <w:t>S</w:t>
      </w:r>
      <w:r w:rsidR="00905D56">
        <w:rPr>
          <w:rFonts w:asciiTheme="majorBidi" w:hAnsiTheme="majorBidi" w:cstheme="majorBidi"/>
          <w:sz w:val="24"/>
          <w:szCs w:val="24"/>
          <w:lang w:val="id-ID"/>
        </w:rPr>
        <w:t>unnah</w:t>
      </w:r>
      <w:r w:rsidR="00401FB0">
        <w:rPr>
          <w:rFonts w:asciiTheme="majorBidi" w:hAnsiTheme="majorBidi" w:cstheme="majorBidi"/>
          <w:sz w:val="24"/>
          <w:szCs w:val="24"/>
          <w:lang w:val="id-ID"/>
        </w:rPr>
        <w:t xml:space="preserve">, </w:t>
      </w:r>
      <w:r w:rsidR="003328AC">
        <w:rPr>
          <w:rFonts w:asciiTheme="majorBidi" w:hAnsiTheme="majorBidi" w:cstheme="majorBidi"/>
          <w:i/>
          <w:iCs/>
          <w:sz w:val="24"/>
          <w:szCs w:val="24"/>
          <w:lang w:val="id-ID"/>
        </w:rPr>
        <w:t>ush</w:t>
      </w:r>
      <w:r w:rsidR="003328AC">
        <w:rPr>
          <w:rFonts w:ascii="Times New Roman" w:hAnsi="Times New Roman" w:cs="Times New Roman"/>
          <w:i/>
          <w:iCs/>
          <w:sz w:val="24"/>
          <w:szCs w:val="24"/>
          <w:lang w:val="id-ID"/>
        </w:rPr>
        <w:t>û</w:t>
      </w:r>
      <w:r w:rsidR="003328AC">
        <w:rPr>
          <w:rFonts w:asciiTheme="majorBidi" w:hAnsiTheme="majorBidi" w:cstheme="majorBidi"/>
          <w:i/>
          <w:iCs/>
          <w:sz w:val="24"/>
          <w:szCs w:val="24"/>
          <w:lang w:val="id-ID"/>
        </w:rPr>
        <w:t xml:space="preserve">l al-fiqh </w:t>
      </w:r>
      <w:r w:rsidR="003328AC">
        <w:rPr>
          <w:rFonts w:asciiTheme="majorBidi" w:hAnsiTheme="majorBidi" w:cstheme="majorBidi"/>
          <w:sz w:val="24"/>
          <w:szCs w:val="24"/>
          <w:lang w:val="id-ID"/>
        </w:rPr>
        <w:t xml:space="preserve">dan juga </w:t>
      </w:r>
      <w:r w:rsidR="003328AC">
        <w:rPr>
          <w:rFonts w:asciiTheme="majorBidi" w:hAnsiTheme="majorBidi" w:cstheme="majorBidi"/>
          <w:i/>
          <w:iCs/>
          <w:sz w:val="24"/>
          <w:szCs w:val="24"/>
          <w:lang w:val="id-ID"/>
        </w:rPr>
        <w:t>fiqh.</w:t>
      </w:r>
    </w:p>
    <w:p w:rsidR="00905D56" w:rsidRDefault="00905D56" w:rsidP="005C68DA">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Hukum </w:t>
      </w:r>
      <w:r w:rsidR="00C37D0F">
        <w:rPr>
          <w:rFonts w:asciiTheme="majorBidi" w:hAnsiTheme="majorBidi" w:cstheme="majorBidi"/>
          <w:sz w:val="24"/>
          <w:szCs w:val="24"/>
          <w:lang w:val="id-ID"/>
        </w:rPr>
        <w:t>I</w:t>
      </w:r>
      <w:r>
        <w:rPr>
          <w:rFonts w:asciiTheme="majorBidi" w:hAnsiTheme="majorBidi" w:cstheme="majorBidi"/>
          <w:sz w:val="24"/>
          <w:szCs w:val="24"/>
          <w:lang w:val="id-ID"/>
        </w:rPr>
        <w:t xml:space="preserve">slam dalam </w:t>
      </w:r>
      <w:r w:rsidR="00401FB0">
        <w:rPr>
          <w:rFonts w:asciiTheme="majorBidi" w:hAnsiTheme="majorBidi" w:cstheme="majorBidi"/>
          <w:sz w:val="24"/>
          <w:szCs w:val="24"/>
          <w:lang w:val="id-ID"/>
        </w:rPr>
        <w:t xml:space="preserve">bahasa </w:t>
      </w:r>
      <w:r>
        <w:rPr>
          <w:rFonts w:asciiTheme="majorBidi" w:hAnsiTheme="majorBidi" w:cstheme="majorBidi"/>
          <w:sz w:val="24"/>
          <w:szCs w:val="24"/>
          <w:lang w:val="id-ID"/>
        </w:rPr>
        <w:t xml:space="preserve">Arab dikenal dengan </w:t>
      </w:r>
      <w:r w:rsidR="00401FB0" w:rsidRPr="00CA1BB5">
        <w:rPr>
          <w:rFonts w:asciiTheme="majorBidi" w:hAnsiTheme="majorBidi" w:cs="DecoType Naskh Variants" w:hint="cs"/>
          <w:sz w:val="24"/>
          <w:szCs w:val="24"/>
          <w:rtl/>
          <w:lang w:val="id-ID"/>
        </w:rPr>
        <w:t>ح</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ك</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م</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 xml:space="preserve"> الش</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ر</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ع</w:t>
      </w:r>
      <w:r w:rsidR="00D81704">
        <w:rPr>
          <w:rFonts w:asciiTheme="majorBidi" w:hAnsiTheme="majorBidi" w:cs="DecoType Naskh Variants" w:hint="cs"/>
          <w:sz w:val="24"/>
          <w:szCs w:val="24"/>
          <w:rtl/>
          <w:lang w:val="id-ID"/>
        </w:rPr>
        <w:t>ِ</w:t>
      </w:r>
      <w:r w:rsidR="00401FB0" w:rsidRPr="00CA1BB5">
        <w:rPr>
          <w:rFonts w:asciiTheme="majorBidi" w:hAnsiTheme="majorBidi" w:cs="DecoType Naskh Variants" w:hint="cs"/>
          <w:sz w:val="24"/>
          <w:szCs w:val="24"/>
          <w:rtl/>
          <w:lang w:val="id-ID"/>
        </w:rPr>
        <w:t>ي</w:t>
      </w:r>
      <w:r w:rsidR="00EE0BF3">
        <w:rPr>
          <w:rFonts w:asciiTheme="majorBidi" w:hAnsiTheme="majorBidi" w:cs="DecoType Naskh Variants"/>
          <w:sz w:val="24"/>
          <w:szCs w:val="24"/>
          <w:lang w:val="id-ID"/>
        </w:rPr>
        <w:t>.</w:t>
      </w:r>
      <w:r w:rsidR="00401FB0">
        <w:rPr>
          <w:rFonts w:asciiTheme="majorBidi" w:hAnsiTheme="majorBidi" w:cstheme="majorBidi"/>
          <w:sz w:val="24"/>
          <w:szCs w:val="24"/>
          <w:lang w:val="id-ID"/>
        </w:rPr>
        <w:t xml:space="preserve"> </w:t>
      </w:r>
      <w:r>
        <w:rPr>
          <w:rFonts w:asciiTheme="majorBidi" w:hAnsiTheme="majorBidi" w:cstheme="majorBidi"/>
          <w:sz w:val="24"/>
          <w:szCs w:val="24"/>
          <w:lang w:val="id-ID"/>
        </w:rPr>
        <w:t>Sebuah istilah yang juga terdiri</w:t>
      </w:r>
      <w:r w:rsidR="00A639B7">
        <w:rPr>
          <w:rFonts w:asciiTheme="majorBidi" w:hAnsiTheme="majorBidi" w:cstheme="majorBidi"/>
          <w:sz w:val="24"/>
          <w:szCs w:val="24"/>
          <w:lang w:val="id-ID"/>
        </w:rPr>
        <w:t xml:space="preserve"> d</w:t>
      </w:r>
      <w:r>
        <w:rPr>
          <w:rFonts w:asciiTheme="majorBidi" w:hAnsiTheme="majorBidi" w:cstheme="majorBidi"/>
          <w:sz w:val="24"/>
          <w:szCs w:val="24"/>
          <w:lang w:val="id-ID"/>
        </w:rPr>
        <w:t>ari dua kata y</w:t>
      </w:r>
      <w:r w:rsidR="00C37D0F">
        <w:rPr>
          <w:rFonts w:asciiTheme="majorBidi" w:hAnsiTheme="majorBidi" w:cstheme="majorBidi"/>
          <w:sz w:val="24"/>
          <w:szCs w:val="24"/>
          <w:lang w:val="id-ID"/>
        </w:rPr>
        <w:t>a</w:t>
      </w:r>
      <w:r>
        <w:rPr>
          <w:rFonts w:asciiTheme="majorBidi" w:hAnsiTheme="majorBidi" w:cstheme="majorBidi"/>
          <w:sz w:val="24"/>
          <w:szCs w:val="24"/>
          <w:lang w:val="id-ID"/>
        </w:rPr>
        <w:t>it</w:t>
      </w:r>
      <w:r w:rsidR="00C37D0F">
        <w:rPr>
          <w:rFonts w:asciiTheme="majorBidi" w:hAnsiTheme="majorBidi" w:cstheme="majorBidi"/>
          <w:sz w:val="24"/>
          <w:szCs w:val="24"/>
          <w:lang w:val="id-ID"/>
        </w:rPr>
        <w:t>u</w:t>
      </w:r>
      <w:r>
        <w:rPr>
          <w:rFonts w:asciiTheme="majorBidi" w:hAnsiTheme="majorBidi" w:cstheme="majorBidi"/>
          <w:sz w:val="24"/>
          <w:szCs w:val="24"/>
          <w:lang w:val="id-ID"/>
        </w:rPr>
        <w:t xml:space="preserve"> </w:t>
      </w:r>
      <w:r w:rsidR="00C37D0F">
        <w:rPr>
          <w:rFonts w:asciiTheme="majorBidi" w:hAnsiTheme="majorBidi" w:cstheme="majorBidi"/>
          <w:sz w:val="24"/>
          <w:szCs w:val="24"/>
          <w:lang w:val="id-ID"/>
        </w:rPr>
        <w:t>“</w:t>
      </w:r>
      <w:r w:rsidRPr="00EE0BF3">
        <w:rPr>
          <w:rFonts w:asciiTheme="majorBidi" w:hAnsiTheme="majorBidi" w:cstheme="majorBidi"/>
          <w:i/>
          <w:iCs/>
          <w:sz w:val="24"/>
          <w:szCs w:val="24"/>
          <w:u w:val="single"/>
          <w:lang w:val="id-ID"/>
        </w:rPr>
        <w:t>h</w:t>
      </w:r>
      <w:r w:rsidRPr="00EE0BF3">
        <w:rPr>
          <w:rFonts w:asciiTheme="majorBidi" w:hAnsiTheme="majorBidi" w:cstheme="majorBidi"/>
          <w:i/>
          <w:iCs/>
          <w:sz w:val="24"/>
          <w:szCs w:val="24"/>
          <w:lang w:val="id-ID"/>
        </w:rPr>
        <w:t>ukm</w:t>
      </w:r>
      <w:r w:rsidR="00EE0BF3">
        <w:rPr>
          <w:rFonts w:asciiTheme="majorBidi" w:hAnsiTheme="majorBidi" w:cstheme="majorBidi"/>
          <w:i/>
          <w:iCs/>
          <w:sz w:val="24"/>
          <w:szCs w:val="24"/>
          <w:lang w:val="id-ID"/>
        </w:rPr>
        <w:t>u</w:t>
      </w:r>
      <w:r w:rsidR="00C37D0F">
        <w:rPr>
          <w:rFonts w:asciiTheme="majorBidi" w:hAnsiTheme="majorBidi" w:cstheme="majorBidi"/>
          <w:sz w:val="24"/>
          <w:szCs w:val="24"/>
          <w:lang w:val="id-ID"/>
        </w:rPr>
        <w:t>”</w:t>
      </w:r>
      <w:r>
        <w:rPr>
          <w:rFonts w:asciiTheme="majorBidi" w:hAnsiTheme="majorBidi" w:cstheme="majorBidi"/>
          <w:sz w:val="24"/>
          <w:szCs w:val="24"/>
          <w:lang w:val="id-ID"/>
        </w:rPr>
        <w:t xml:space="preserve"> dan </w:t>
      </w:r>
      <w:r w:rsidR="00C37D0F">
        <w:rPr>
          <w:rFonts w:asciiTheme="majorBidi" w:hAnsiTheme="majorBidi" w:cstheme="majorBidi"/>
          <w:sz w:val="24"/>
          <w:szCs w:val="24"/>
          <w:lang w:val="id-ID"/>
        </w:rPr>
        <w:t>“</w:t>
      </w:r>
      <w:r w:rsidR="00401FB0" w:rsidRPr="00401FB0">
        <w:rPr>
          <w:rFonts w:asciiTheme="majorBidi" w:hAnsiTheme="majorBidi" w:cstheme="majorBidi"/>
          <w:i/>
          <w:iCs/>
          <w:sz w:val="24"/>
          <w:szCs w:val="24"/>
          <w:lang w:val="id-ID"/>
        </w:rPr>
        <w:t>syar</w:t>
      </w:r>
      <w:r w:rsidR="00401FB0">
        <w:rPr>
          <w:rFonts w:asciiTheme="majorBidi" w:hAnsiTheme="majorBidi" w:cstheme="majorBidi"/>
          <w:i/>
          <w:iCs/>
          <w:sz w:val="24"/>
          <w:szCs w:val="24"/>
          <w:lang w:val="id-ID"/>
        </w:rPr>
        <w:t xml:space="preserve">`i” </w:t>
      </w:r>
      <w:r w:rsidR="00401FB0">
        <w:rPr>
          <w:rFonts w:asciiTheme="majorBidi" w:hAnsiTheme="majorBidi" w:cstheme="majorBidi"/>
          <w:sz w:val="24"/>
          <w:szCs w:val="24"/>
          <w:lang w:val="id-ID"/>
        </w:rPr>
        <w:t xml:space="preserve"> atau padanan </w:t>
      </w:r>
      <w:r w:rsidR="00EE0BF3">
        <w:rPr>
          <w:rFonts w:asciiTheme="majorBidi" w:hAnsiTheme="majorBidi" w:cstheme="majorBidi"/>
          <w:sz w:val="24"/>
          <w:szCs w:val="24"/>
          <w:lang w:val="id-ID"/>
        </w:rPr>
        <w:lastRenderedPageBreak/>
        <w:t xml:space="preserve">dalam </w:t>
      </w:r>
      <w:r w:rsidR="00401FB0">
        <w:rPr>
          <w:rFonts w:asciiTheme="majorBidi" w:hAnsiTheme="majorBidi" w:cstheme="majorBidi"/>
          <w:sz w:val="24"/>
          <w:szCs w:val="24"/>
          <w:lang w:val="id-ID"/>
        </w:rPr>
        <w:t xml:space="preserve">bahasa Indonesia sering disebut dengan </w:t>
      </w:r>
      <w:r w:rsidR="00CA1BB5">
        <w:rPr>
          <w:rFonts w:asciiTheme="majorBidi" w:hAnsiTheme="majorBidi" w:cstheme="majorBidi"/>
          <w:sz w:val="24"/>
          <w:szCs w:val="24"/>
          <w:lang w:val="id-ID"/>
        </w:rPr>
        <w:t>“</w:t>
      </w:r>
      <w:r w:rsidR="00401FB0">
        <w:rPr>
          <w:rFonts w:asciiTheme="majorBidi" w:hAnsiTheme="majorBidi" w:cstheme="majorBidi"/>
          <w:sz w:val="24"/>
          <w:szCs w:val="24"/>
          <w:lang w:val="id-ID"/>
        </w:rPr>
        <w:t xml:space="preserve">hukum </w:t>
      </w:r>
      <w:r w:rsidR="00401FB0" w:rsidRPr="0048475E">
        <w:rPr>
          <w:rFonts w:asciiTheme="majorBidi" w:hAnsiTheme="majorBidi" w:cstheme="majorBidi"/>
          <w:sz w:val="24"/>
          <w:szCs w:val="24"/>
          <w:lang w:val="id-ID"/>
        </w:rPr>
        <w:t>syara`</w:t>
      </w:r>
      <w:r w:rsidR="00C37D0F">
        <w:rPr>
          <w:rFonts w:asciiTheme="majorBidi" w:hAnsiTheme="majorBidi" w:cstheme="majorBidi"/>
          <w:sz w:val="24"/>
          <w:szCs w:val="24"/>
          <w:lang w:val="id-ID"/>
        </w:rPr>
        <w:t>”</w:t>
      </w:r>
      <w:r>
        <w:rPr>
          <w:rFonts w:asciiTheme="majorBidi" w:hAnsiTheme="majorBidi" w:cstheme="majorBidi"/>
          <w:sz w:val="24"/>
          <w:szCs w:val="24"/>
          <w:lang w:val="id-ID"/>
        </w:rPr>
        <w:t>.</w:t>
      </w:r>
      <w:r w:rsidR="005C68D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Agar lebih jelas apa yang dimaksud dengan hukum </w:t>
      </w:r>
      <w:r w:rsidR="00401FB0" w:rsidRPr="00401FB0">
        <w:rPr>
          <w:rFonts w:asciiTheme="majorBidi" w:hAnsiTheme="majorBidi" w:cstheme="majorBidi"/>
          <w:i/>
          <w:iCs/>
          <w:sz w:val="24"/>
          <w:szCs w:val="24"/>
          <w:lang w:val="id-ID"/>
        </w:rPr>
        <w:t>syar</w:t>
      </w:r>
      <w:r w:rsidR="00401FB0">
        <w:rPr>
          <w:rFonts w:asciiTheme="majorBidi" w:hAnsiTheme="majorBidi" w:cstheme="majorBidi"/>
          <w:i/>
          <w:iCs/>
          <w:sz w:val="24"/>
          <w:szCs w:val="24"/>
          <w:lang w:val="id-ID"/>
        </w:rPr>
        <w:t>`i</w:t>
      </w:r>
      <w:r w:rsidR="00401FB0">
        <w:rPr>
          <w:rFonts w:asciiTheme="majorBidi" w:hAnsiTheme="majorBidi" w:cstheme="majorBidi"/>
          <w:sz w:val="24"/>
          <w:szCs w:val="24"/>
          <w:lang w:val="id-ID"/>
        </w:rPr>
        <w:t>`</w:t>
      </w:r>
      <w:r>
        <w:rPr>
          <w:rFonts w:asciiTheme="majorBidi" w:hAnsiTheme="majorBidi" w:cstheme="majorBidi"/>
          <w:sz w:val="24"/>
          <w:szCs w:val="24"/>
          <w:lang w:val="id-ID"/>
        </w:rPr>
        <w:t xml:space="preserve">, dipandang perlu untuk mengurai </w:t>
      </w:r>
      <w:r w:rsidR="00EF0682">
        <w:rPr>
          <w:rFonts w:asciiTheme="majorBidi" w:hAnsiTheme="majorBidi" w:cstheme="majorBidi"/>
          <w:sz w:val="24"/>
          <w:szCs w:val="24"/>
          <w:lang w:val="id-ID"/>
        </w:rPr>
        <w:t>istilah ini baik dari segi kata pembentuk ataupun susunannya.</w:t>
      </w:r>
    </w:p>
    <w:p w:rsidR="008D3803" w:rsidRDefault="00EF0682" w:rsidP="00F74496">
      <w:pPr>
        <w:spacing w:line="480" w:lineRule="auto"/>
        <w:ind w:firstLine="720"/>
        <w:jc w:val="lowKashida"/>
        <w:rPr>
          <w:rFonts w:asciiTheme="majorBidi" w:hAnsiTheme="majorBidi" w:cstheme="majorBidi"/>
          <w:sz w:val="24"/>
          <w:szCs w:val="24"/>
          <w:lang w:val="id-ID"/>
        </w:rPr>
      </w:pPr>
      <w:r w:rsidRPr="00EF0682">
        <w:rPr>
          <w:rFonts w:asciiTheme="majorBidi" w:hAnsiTheme="majorBidi" w:cstheme="majorBidi"/>
          <w:sz w:val="24"/>
          <w:szCs w:val="24"/>
          <w:lang w:val="id-ID"/>
        </w:rPr>
        <w:t>H</w:t>
      </w:r>
      <w:r>
        <w:rPr>
          <w:rFonts w:asciiTheme="majorBidi" w:hAnsiTheme="majorBidi" w:cstheme="majorBidi"/>
          <w:sz w:val="24"/>
          <w:szCs w:val="24"/>
          <w:lang w:val="id-ID"/>
        </w:rPr>
        <w:t xml:space="preserve">ukum </w:t>
      </w:r>
      <w:r>
        <w:rPr>
          <w:rFonts w:asciiTheme="majorBidi" w:hAnsiTheme="majorBidi" w:cstheme="majorBidi"/>
          <w:i/>
          <w:iCs/>
          <w:sz w:val="24"/>
          <w:szCs w:val="24"/>
          <w:lang w:val="id-ID"/>
        </w:rPr>
        <w:t xml:space="preserve">syara` </w:t>
      </w:r>
      <w:r>
        <w:rPr>
          <w:rFonts w:asciiTheme="majorBidi" w:hAnsiTheme="majorBidi" w:cstheme="majorBidi"/>
          <w:sz w:val="24"/>
          <w:szCs w:val="24"/>
          <w:lang w:val="id-ID"/>
        </w:rPr>
        <w:t xml:space="preserve">merupakan sebuah istilah berbentuk </w:t>
      </w:r>
      <w:r w:rsidR="008D31BC">
        <w:rPr>
          <w:rFonts w:asciiTheme="majorBidi" w:hAnsiTheme="majorBidi" w:cstheme="majorBidi"/>
          <w:i/>
          <w:iCs/>
          <w:sz w:val="24"/>
          <w:szCs w:val="24"/>
          <w:lang w:val="id-ID"/>
        </w:rPr>
        <w:t>tark</w:t>
      </w:r>
      <w:r w:rsidR="00EE0BF3">
        <w:rPr>
          <w:rFonts w:ascii="Times New Roman" w:hAnsi="Times New Roman" w:cs="Times New Roman"/>
          <w:i/>
          <w:iCs/>
          <w:sz w:val="24"/>
          <w:szCs w:val="24"/>
          <w:lang w:val="id-ID"/>
        </w:rPr>
        <w:t>î</w:t>
      </w:r>
      <w:r w:rsidR="008D31BC">
        <w:rPr>
          <w:rFonts w:asciiTheme="majorBidi" w:hAnsiTheme="majorBidi" w:cstheme="majorBidi"/>
          <w:i/>
          <w:iCs/>
          <w:sz w:val="24"/>
          <w:szCs w:val="24"/>
          <w:lang w:val="id-ID"/>
        </w:rPr>
        <w:t>b Idh</w:t>
      </w:r>
      <w:r w:rsidR="00EE0BF3">
        <w:rPr>
          <w:rFonts w:ascii="Times New Roman" w:hAnsi="Times New Roman" w:cs="Times New Roman"/>
          <w:i/>
          <w:iCs/>
          <w:sz w:val="24"/>
          <w:szCs w:val="24"/>
          <w:lang w:val="id-ID"/>
        </w:rPr>
        <w:t>â</w:t>
      </w:r>
      <w:r w:rsidR="008D31BC">
        <w:rPr>
          <w:rFonts w:asciiTheme="majorBidi" w:hAnsiTheme="majorBidi" w:cstheme="majorBidi"/>
          <w:i/>
          <w:iCs/>
          <w:sz w:val="24"/>
          <w:szCs w:val="24"/>
          <w:lang w:val="id-ID"/>
        </w:rPr>
        <w:t>fy</w:t>
      </w:r>
      <w:r w:rsidR="008D31BC">
        <w:rPr>
          <w:rStyle w:val="FootnoteReference"/>
          <w:rFonts w:asciiTheme="majorBidi" w:hAnsiTheme="majorBidi" w:cstheme="majorBidi"/>
          <w:i/>
          <w:iCs/>
          <w:sz w:val="24"/>
          <w:szCs w:val="24"/>
          <w:lang w:val="id-ID"/>
        </w:rPr>
        <w:footnoteReference w:id="10"/>
      </w:r>
      <w:r w:rsidR="00B95577">
        <w:rPr>
          <w:rFonts w:asciiTheme="majorBidi" w:hAnsiTheme="majorBidi" w:cstheme="majorBidi"/>
          <w:i/>
          <w:iCs/>
          <w:sz w:val="24"/>
          <w:szCs w:val="24"/>
          <w:lang w:val="id-ID"/>
        </w:rPr>
        <w:t xml:space="preserve"> </w:t>
      </w:r>
      <w:r w:rsidR="008D31BC">
        <w:rPr>
          <w:rFonts w:asciiTheme="majorBidi" w:hAnsiTheme="majorBidi" w:cstheme="majorBidi"/>
          <w:sz w:val="24"/>
          <w:szCs w:val="24"/>
          <w:lang w:val="id-ID"/>
        </w:rPr>
        <w:t xml:space="preserve">yang menunjukkan makna </w:t>
      </w:r>
      <w:r w:rsidR="00401FB0">
        <w:rPr>
          <w:rFonts w:asciiTheme="majorBidi" w:hAnsiTheme="majorBidi" w:cstheme="majorBidi"/>
          <w:sz w:val="24"/>
          <w:szCs w:val="24"/>
          <w:lang w:val="id-ID"/>
        </w:rPr>
        <w:t>tertentu</w:t>
      </w:r>
      <w:r w:rsidR="008D31BC">
        <w:rPr>
          <w:rFonts w:asciiTheme="majorBidi" w:hAnsiTheme="majorBidi" w:cstheme="majorBidi"/>
          <w:sz w:val="24"/>
          <w:szCs w:val="24"/>
          <w:lang w:val="id-ID"/>
        </w:rPr>
        <w:t xml:space="preserve">. </w:t>
      </w:r>
      <w:r w:rsidR="00A639B7">
        <w:rPr>
          <w:rFonts w:asciiTheme="majorBidi" w:hAnsiTheme="majorBidi" w:cstheme="majorBidi"/>
          <w:sz w:val="24"/>
          <w:szCs w:val="24"/>
          <w:lang w:val="id-ID"/>
        </w:rPr>
        <w:t>Kata pembentuknya yaitu:</w:t>
      </w:r>
      <w:r w:rsidR="001C609E" w:rsidRPr="00A639B7">
        <w:rPr>
          <w:rFonts w:asciiTheme="majorBidi" w:hAnsiTheme="majorBidi" w:cs="DecoType Naskh Variants" w:hint="cs"/>
          <w:sz w:val="24"/>
          <w:szCs w:val="24"/>
          <w:rtl/>
          <w:lang w:val="id-ID"/>
        </w:rPr>
        <w:t>ح</w:t>
      </w:r>
      <w:r w:rsidR="00D81704">
        <w:rPr>
          <w:rFonts w:asciiTheme="majorBidi" w:hAnsiTheme="majorBidi" w:cs="DecoType Naskh Variants" w:hint="cs"/>
          <w:sz w:val="24"/>
          <w:szCs w:val="24"/>
          <w:rtl/>
          <w:lang w:val="id-ID"/>
        </w:rPr>
        <w:t>ُ</w:t>
      </w:r>
      <w:r w:rsidR="001C609E" w:rsidRPr="00A639B7">
        <w:rPr>
          <w:rFonts w:asciiTheme="majorBidi" w:hAnsiTheme="majorBidi" w:cs="DecoType Naskh Variants" w:hint="cs"/>
          <w:sz w:val="24"/>
          <w:szCs w:val="24"/>
          <w:rtl/>
          <w:lang w:val="id-ID"/>
        </w:rPr>
        <w:t>ك</w:t>
      </w:r>
      <w:r w:rsidR="00D81704">
        <w:rPr>
          <w:rFonts w:asciiTheme="majorBidi" w:hAnsiTheme="majorBidi" w:cs="DecoType Naskh Variants" w:hint="cs"/>
          <w:sz w:val="24"/>
          <w:szCs w:val="24"/>
          <w:rtl/>
          <w:lang w:val="id-ID"/>
        </w:rPr>
        <w:t>ْ</w:t>
      </w:r>
      <w:r w:rsidR="001C609E" w:rsidRPr="00A639B7">
        <w:rPr>
          <w:rFonts w:asciiTheme="majorBidi" w:hAnsiTheme="majorBidi" w:cs="DecoType Naskh Variants" w:hint="cs"/>
          <w:sz w:val="24"/>
          <w:szCs w:val="24"/>
          <w:rtl/>
          <w:lang w:val="id-ID"/>
        </w:rPr>
        <w:t>م</w:t>
      </w:r>
      <w:r w:rsidR="00D81704">
        <w:rPr>
          <w:rFonts w:asciiTheme="majorBidi" w:hAnsiTheme="majorBidi" w:cs="DecoType Naskh Variants" w:hint="cs"/>
          <w:sz w:val="24"/>
          <w:szCs w:val="24"/>
          <w:rtl/>
          <w:lang w:val="id-ID"/>
        </w:rPr>
        <w:t>ُ</w:t>
      </w:r>
      <w:r w:rsidR="001C609E">
        <w:rPr>
          <w:rFonts w:asciiTheme="majorBidi" w:hAnsiTheme="majorBidi" w:cstheme="majorBidi" w:hint="cs"/>
          <w:sz w:val="24"/>
          <w:szCs w:val="24"/>
          <w:rtl/>
          <w:lang w:val="id-ID"/>
        </w:rPr>
        <w:t xml:space="preserve"> </w:t>
      </w:r>
      <w:r w:rsidR="001C609E">
        <w:rPr>
          <w:rFonts w:asciiTheme="majorBidi" w:hAnsiTheme="majorBidi" w:cstheme="majorBidi"/>
          <w:sz w:val="24"/>
          <w:szCs w:val="24"/>
          <w:lang w:val="id-ID"/>
        </w:rPr>
        <w:t xml:space="preserve"> </w:t>
      </w:r>
      <w:r w:rsidR="00401FB0">
        <w:rPr>
          <w:rFonts w:asciiTheme="majorBidi" w:hAnsiTheme="majorBidi" w:cstheme="majorBidi"/>
          <w:i/>
          <w:iCs/>
          <w:sz w:val="24"/>
          <w:szCs w:val="24"/>
          <w:lang w:val="id-ID"/>
        </w:rPr>
        <w:t xml:space="preserve">(hukmu) </w:t>
      </w:r>
      <w:r w:rsidR="001C609E">
        <w:rPr>
          <w:rFonts w:asciiTheme="majorBidi" w:hAnsiTheme="majorBidi" w:cstheme="majorBidi"/>
          <w:sz w:val="24"/>
          <w:szCs w:val="24"/>
          <w:lang w:val="id-ID"/>
        </w:rPr>
        <w:t>dan</w:t>
      </w:r>
      <w:r w:rsidR="001C609E" w:rsidRPr="00A639B7">
        <w:rPr>
          <w:rFonts w:asciiTheme="majorBidi" w:hAnsiTheme="majorBidi" w:cs="DecoType Naskh Variants" w:hint="cs"/>
          <w:sz w:val="24"/>
          <w:szCs w:val="24"/>
          <w:rtl/>
          <w:lang w:val="id-ID"/>
        </w:rPr>
        <w:t>الش</w:t>
      </w:r>
      <w:r w:rsidR="00D81704">
        <w:rPr>
          <w:rFonts w:asciiTheme="majorBidi" w:hAnsiTheme="majorBidi" w:cs="DecoType Naskh Variants" w:hint="cs"/>
          <w:sz w:val="24"/>
          <w:szCs w:val="24"/>
          <w:rtl/>
          <w:lang w:val="id-ID"/>
        </w:rPr>
        <w:t>َ</w:t>
      </w:r>
      <w:r w:rsidR="001C609E" w:rsidRPr="00A639B7">
        <w:rPr>
          <w:rFonts w:asciiTheme="majorBidi" w:hAnsiTheme="majorBidi" w:cs="DecoType Naskh Variants" w:hint="cs"/>
          <w:sz w:val="24"/>
          <w:szCs w:val="24"/>
          <w:rtl/>
          <w:lang w:val="id-ID"/>
        </w:rPr>
        <w:t>ر</w:t>
      </w:r>
      <w:r w:rsidR="00D81704">
        <w:rPr>
          <w:rFonts w:asciiTheme="majorBidi" w:hAnsiTheme="majorBidi" w:cs="DecoType Naskh Variants" w:hint="cs"/>
          <w:sz w:val="24"/>
          <w:szCs w:val="24"/>
          <w:rtl/>
          <w:lang w:val="id-ID"/>
        </w:rPr>
        <w:t>ْ</w:t>
      </w:r>
      <w:r w:rsidR="001C609E" w:rsidRPr="00A639B7">
        <w:rPr>
          <w:rFonts w:asciiTheme="majorBidi" w:hAnsiTheme="majorBidi" w:cs="DecoType Naskh Variants" w:hint="cs"/>
          <w:sz w:val="24"/>
          <w:szCs w:val="24"/>
          <w:rtl/>
          <w:lang w:val="id-ID"/>
        </w:rPr>
        <w:t>ع</w:t>
      </w:r>
      <w:r w:rsidR="00D81704">
        <w:rPr>
          <w:rFonts w:asciiTheme="majorBidi" w:hAnsiTheme="majorBidi" w:cs="DecoType Naskh Variants" w:hint="cs"/>
          <w:sz w:val="24"/>
          <w:szCs w:val="24"/>
          <w:rtl/>
          <w:lang w:val="id-ID"/>
        </w:rPr>
        <w:t>ِ</w:t>
      </w:r>
      <w:r w:rsidR="001C609E" w:rsidRPr="00A639B7">
        <w:rPr>
          <w:rFonts w:asciiTheme="majorBidi" w:hAnsiTheme="majorBidi" w:cs="DecoType Naskh Variants" w:hint="cs"/>
          <w:sz w:val="24"/>
          <w:szCs w:val="24"/>
          <w:rtl/>
          <w:lang w:val="id-ID"/>
        </w:rPr>
        <w:t>ي</w:t>
      </w:r>
      <w:r w:rsidR="001C609E">
        <w:rPr>
          <w:rFonts w:asciiTheme="majorBidi" w:hAnsiTheme="majorBidi" w:cstheme="majorBidi" w:hint="cs"/>
          <w:sz w:val="24"/>
          <w:szCs w:val="24"/>
          <w:rtl/>
          <w:lang w:val="id-ID"/>
        </w:rPr>
        <w:t xml:space="preserve"> </w:t>
      </w:r>
      <w:r w:rsidR="00401FB0">
        <w:rPr>
          <w:rFonts w:asciiTheme="majorBidi" w:hAnsiTheme="majorBidi" w:cstheme="majorBidi"/>
          <w:i/>
          <w:iCs/>
          <w:sz w:val="24"/>
          <w:szCs w:val="24"/>
          <w:lang w:val="id-ID"/>
        </w:rPr>
        <w:t xml:space="preserve"> (</w:t>
      </w:r>
      <w:r w:rsidR="00755CA1">
        <w:rPr>
          <w:rFonts w:asciiTheme="majorBidi" w:hAnsiTheme="majorBidi" w:cstheme="majorBidi"/>
          <w:i/>
          <w:iCs/>
          <w:sz w:val="24"/>
          <w:szCs w:val="24"/>
          <w:lang w:val="id-ID"/>
        </w:rPr>
        <w:t>al-</w:t>
      </w:r>
      <w:r w:rsidR="00401FB0">
        <w:rPr>
          <w:rFonts w:asciiTheme="majorBidi" w:hAnsiTheme="majorBidi" w:cstheme="majorBidi"/>
          <w:i/>
          <w:iCs/>
          <w:sz w:val="24"/>
          <w:szCs w:val="24"/>
          <w:lang w:val="id-ID"/>
        </w:rPr>
        <w:t xml:space="preserve">syar`i). </w:t>
      </w:r>
      <w:r w:rsidR="00401FB0">
        <w:rPr>
          <w:rFonts w:asciiTheme="majorBidi" w:hAnsiTheme="majorBidi" w:cstheme="majorBidi"/>
          <w:sz w:val="24"/>
          <w:szCs w:val="24"/>
          <w:lang w:val="id-ID"/>
        </w:rPr>
        <w:t xml:space="preserve">Kata </w:t>
      </w:r>
      <w:r w:rsidR="008A5BA7" w:rsidRPr="002A3ABC">
        <w:rPr>
          <w:rFonts w:asciiTheme="majorBidi" w:hAnsiTheme="majorBidi" w:cs="DecoType Naskh Variants" w:hint="cs"/>
          <w:sz w:val="24"/>
          <w:szCs w:val="24"/>
          <w:rtl/>
          <w:lang w:val="id-ID"/>
        </w:rPr>
        <w:t xml:space="preserve">حكم </w:t>
      </w:r>
      <w:r w:rsidR="008A5BA7">
        <w:rPr>
          <w:rFonts w:asciiTheme="majorBidi" w:hAnsiTheme="majorBidi" w:cstheme="majorBidi"/>
          <w:sz w:val="24"/>
          <w:szCs w:val="24"/>
          <w:lang w:val="id-ID"/>
        </w:rPr>
        <w:t xml:space="preserve"> merupakan </w:t>
      </w:r>
      <w:r w:rsidR="00827502">
        <w:rPr>
          <w:rFonts w:asciiTheme="majorBidi" w:hAnsiTheme="majorBidi" w:cstheme="majorBidi"/>
          <w:sz w:val="24"/>
          <w:szCs w:val="24"/>
          <w:lang w:val="id-ID"/>
        </w:rPr>
        <w:t xml:space="preserve">bentuk </w:t>
      </w:r>
      <w:r w:rsidR="00827502" w:rsidRPr="00827502">
        <w:rPr>
          <w:rFonts w:asciiTheme="majorBidi" w:hAnsiTheme="majorBidi" w:cstheme="majorBidi"/>
          <w:i/>
          <w:iCs/>
          <w:sz w:val="24"/>
          <w:szCs w:val="24"/>
          <w:lang w:val="id-ID"/>
        </w:rPr>
        <w:t>mashdar</w:t>
      </w:r>
      <w:r w:rsidR="00827502">
        <w:rPr>
          <w:rFonts w:asciiTheme="majorBidi" w:hAnsiTheme="majorBidi" w:cstheme="majorBidi"/>
          <w:sz w:val="24"/>
          <w:szCs w:val="24"/>
          <w:lang w:val="id-ID"/>
        </w:rPr>
        <w:t xml:space="preserve"> dari kata </w:t>
      </w:r>
      <w:r w:rsidR="008A5BA7" w:rsidRPr="002A3ABC">
        <w:rPr>
          <w:rFonts w:asciiTheme="majorBidi" w:hAnsiTheme="majorBidi" w:cs="DecoType Naskh Variants" w:hint="cs"/>
          <w:sz w:val="24"/>
          <w:szCs w:val="24"/>
          <w:rtl/>
          <w:lang w:val="id-ID"/>
        </w:rPr>
        <w:t>ح</w:t>
      </w:r>
      <w:r w:rsidR="00EF62E2">
        <w:rPr>
          <w:rFonts w:asciiTheme="majorBidi" w:hAnsiTheme="majorBidi" w:cs="DecoType Naskh Variants" w:hint="cs"/>
          <w:sz w:val="24"/>
          <w:szCs w:val="24"/>
          <w:rtl/>
          <w:lang w:val="id-ID"/>
        </w:rPr>
        <w:t>َ</w:t>
      </w:r>
      <w:r w:rsidR="008A5BA7" w:rsidRPr="002A3ABC">
        <w:rPr>
          <w:rFonts w:asciiTheme="majorBidi" w:hAnsiTheme="majorBidi" w:cs="DecoType Naskh Variants" w:hint="cs"/>
          <w:sz w:val="24"/>
          <w:szCs w:val="24"/>
          <w:rtl/>
          <w:lang w:val="id-ID"/>
        </w:rPr>
        <w:t>ك</w:t>
      </w:r>
      <w:r w:rsidR="00EF62E2">
        <w:rPr>
          <w:rFonts w:asciiTheme="majorBidi" w:hAnsiTheme="majorBidi" w:cs="DecoType Naskh Variants" w:hint="cs"/>
          <w:sz w:val="24"/>
          <w:szCs w:val="24"/>
          <w:rtl/>
          <w:lang w:val="id-ID"/>
        </w:rPr>
        <w:t>َ</w:t>
      </w:r>
      <w:r w:rsidR="008A5BA7" w:rsidRPr="002A3ABC">
        <w:rPr>
          <w:rFonts w:asciiTheme="majorBidi" w:hAnsiTheme="majorBidi" w:cs="DecoType Naskh Variants" w:hint="cs"/>
          <w:sz w:val="24"/>
          <w:szCs w:val="24"/>
          <w:rtl/>
          <w:lang w:val="id-ID"/>
        </w:rPr>
        <w:t>م</w:t>
      </w:r>
      <w:r w:rsidR="00EF62E2">
        <w:rPr>
          <w:rFonts w:asciiTheme="majorBidi" w:hAnsiTheme="majorBidi" w:cs="DecoType Naskh Variants" w:hint="cs"/>
          <w:sz w:val="24"/>
          <w:szCs w:val="24"/>
          <w:rtl/>
          <w:lang w:val="id-ID"/>
        </w:rPr>
        <w:t>َ</w:t>
      </w:r>
      <w:r w:rsidR="008A5BA7">
        <w:rPr>
          <w:rFonts w:asciiTheme="majorBidi" w:hAnsiTheme="majorBidi" w:cstheme="majorBidi" w:hint="cs"/>
          <w:sz w:val="24"/>
          <w:szCs w:val="24"/>
          <w:rtl/>
          <w:lang w:val="id-ID"/>
        </w:rPr>
        <w:t xml:space="preserve"> </w:t>
      </w:r>
      <w:r w:rsidR="008A5BA7" w:rsidRPr="002A3ABC">
        <w:rPr>
          <w:rFonts w:asciiTheme="majorBidi" w:hAnsiTheme="majorBidi" w:cs="DecoType Naskh Variants"/>
          <w:sz w:val="24"/>
          <w:szCs w:val="24"/>
          <w:rtl/>
          <w:lang w:val="id-ID"/>
        </w:rPr>
        <w:t>–</w:t>
      </w:r>
      <w:r w:rsidR="008A5BA7" w:rsidRPr="002A3ABC">
        <w:rPr>
          <w:rFonts w:asciiTheme="majorBidi" w:hAnsiTheme="majorBidi" w:cs="DecoType Naskh Variants" w:hint="cs"/>
          <w:sz w:val="24"/>
          <w:szCs w:val="24"/>
          <w:rtl/>
          <w:lang w:val="id-ID"/>
        </w:rPr>
        <w:t xml:space="preserve"> ي</w:t>
      </w:r>
      <w:r w:rsidR="00EF62E2">
        <w:rPr>
          <w:rFonts w:asciiTheme="majorBidi" w:hAnsiTheme="majorBidi" w:cs="DecoType Naskh Variants" w:hint="cs"/>
          <w:sz w:val="24"/>
          <w:szCs w:val="24"/>
          <w:rtl/>
          <w:lang w:val="id-ID"/>
        </w:rPr>
        <w:t>َ</w:t>
      </w:r>
      <w:r w:rsidR="008A5BA7" w:rsidRPr="002A3ABC">
        <w:rPr>
          <w:rFonts w:asciiTheme="majorBidi" w:hAnsiTheme="majorBidi" w:cs="DecoType Naskh Variants" w:hint="cs"/>
          <w:sz w:val="24"/>
          <w:szCs w:val="24"/>
          <w:rtl/>
          <w:lang w:val="id-ID"/>
        </w:rPr>
        <w:t>ح</w:t>
      </w:r>
      <w:r w:rsidR="00EF62E2">
        <w:rPr>
          <w:rFonts w:asciiTheme="majorBidi" w:hAnsiTheme="majorBidi" w:cs="DecoType Naskh Variants" w:hint="cs"/>
          <w:sz w:val="24"/>
          <w:szCs w:val="24"/>
          <w:rtl/>
          <w:lang w:val="id-ID"/>
        </w:rPr>
        <w:t>ْ</w:t>
      </w:r>
      <w:r w:rsidR="008A5BA7" w:rsidRPr="002A3ABC">
        <w:rPr>
          <w:rFonts w:asciiTheme="majorBidi" w:hAnsiTheme="majorBidi" w:cs="DecoType Naskh Variants" w:hint="cs"/>
          <w:sz w:val="24"/>
          <w:szCs w:val="24"/>
          <w:rtl/>
          <w:lang w:val="id-ID"/>
        </w:rPr>
        <w:t>ك</w:t>
      </w:r>
      <w:r w:rsidR="00EF62E2">
        <w:rPr>
          <w:rFonts w:asciiTheme="majorBidi" w:hAnsiTheme="majorBidi" w:cs="DecoType Naskh Variants" w:hint="cs"/>
          <w:sz w:val="24"/>
          <w:szCs w:val="24"/>
          <w:rtl/>
          <w:lang w:val="id-ID"/>
        </w:rPr>
        <w:t>ُ</w:t>
      </w:r>
      <w:r w:rsidR="008A5BA7" w:rsidRPr="002A3ABC">
        <w:rPr>
          <w:rFonts w:asciiTheme="majorBidi" w:hAnsiTheme="majorBidi" w:cs="DecoType Naskh Variants" w:hint="cs"/>
          <w:sz w:val="24"/>
          <w:szCs w:val="24"/>
          <w:rtl/>
          <w:lang w:val="id-ID"/>
        </w:rPr>
        <w:t>م</w:t>
      </w:r>
      <w:r w:rsidR="00EF62E2">
        <w:rPr>
          <w:rFonts w:asciiTheme="majorBidi" w:hAnsiTheme="majorBidi" w:cs="DecoType Naskh Variants" w:hint="cs"/>
          <w:sz w:val="24"/>
          <w:szCs w:val="24"/>
          <w:rtl/>
          <w:lang w:val="id-ID"/>
        </w:rPr>
        <w:t>ُ</w:t>
      </w:r>
      <w:r w:rsidR="0077383F">
        <w:rPr>
          <w:rFonts w:asciiTheme="majorBidi" w:hAnsiTheme="majorBidi" w:cs="DecoType Naskh Variants" w:hint="cs"/>
          <w:sz w:val="24"/>
          <w:szCs w:val="24"/>
          <w:rtl/>
          <w:lang w:val="id-ID"/>
        </w:rPr>
        <w:t xml:space="preserve"> </w:t>
      </w:r>
      <w:r w:rsidR="0077383F">
        <w:rPr>
          <w:rFonts w:asciiTheme="majorBidi" w:hAnsiTheme="majorBidi" w:cs="DecoType Naskh Variants"/>
          <w:sz w:val="24"/>
          <w:szCs w:val="24"/>
          <w:rtl/>
          <w:lang w:val="id-ID"/>
        </w:rPr>
        <w:t>–</w:t>
      </w:r>
      <w:r w:rsidR="0077383F">
        <w:rPr>
          <w:rFonts w:asciiTheme="majorBidi" w:hAnsiTheme="majorBidi" w:cs="DecoType Naskh Variants" w:hint="cs"/>
          <w:sz w:val="24"/>
          <w:szCs w:val="24"/>
          <w:rtl/>
          <w:lang w:val="id-ID"/>
        </w:rPr>
        <w:t xml:space="preserve"> ح</w:t>
      </w:r>
      <w:r w:rsidR="00EF62E2">
        <w:rPr>
          <w:rFonts w:asciiTheme="majorBidi" w:hAnsiTheme="majorBidi" w:cs="DecoType Naskh Variants" w:hint="cs"/>
          <w:sz w:val="24"/>
          <w:szCs w:val="24"/>
          <w:rtl/>
          <w:lang w:val="id-ID"/>
        </w:rPr>
        <w:t>ُ</w:t>
      </w:r>
      <w:r w:rsidR="0077383F">
        <w:rPr>
          <w:rFonts w:asciiTheme="majorBidi" w:hAnsiTheme="majorBidi" w:cs="DecoType Naskh Variants" w:hint="cs"/>
          <w:sz w:val="24"/>
          <w:szCs w:val="24"/>
          <w:rtl/>
          <w:lang w:val="id-ID"/>
        </w:rPr>
        <w:t>ك</w:t>
      </w:r>
      <w:r w:rsidR="00EF62E2">
        <w:rPr>
          <w:rFonts w:asciiTheme="majorBidi" w:hAnsiTheme="majorBidi" w:cs="DecoType Naskh Variants" w:hint="cs"/>
          <w:sz w:val="24"/>
          <w:szCs w:val="24"/>
          <w:rtl/>
          <w:lang w:val="id-ID"/>
        </w:rPr>
        <w:t>ْ</w:t>
      </w:r>
      <w:r w:rsidR="0077383F">
        <w:rPr>
          <w:rFonts w:asciiTheme="majorBidi" w:hAnsiTheme="majorBidi" w:cs="DecoType Naskh Variants" w:hint="cs"/>
          <w:sz w:val="24"/>
          <w:szCs w:val="24"/>
          <w:rtl/>
          <w:lang w:val="id-ID"/>
        </w:rPr>
        <w:t>م</w:t>
      </w:r>
      <w:r w:rsidR="00EF62E2">
        <w:rPr>
          <w:rFonts w:asciiTheme="majorBidi" w:hAnsiTheme="majorBidi" w:cs="DecoType Naskh Variants" w:hint="cs"/>
          <w:sz w:val="24"/>
          <w:szCs w:val="24"/>
          <w:rtl/>
          <w:lang w:val="id-ID"/>
        </w:rPr>
        <w:t>ً</w:t>
      </w:r>
      <w:r w:rsidR="0077383F">
        <w:rPr>
          <w:rFonts w:asciiTheme="majorBidi" w:hAnsiTheme="majorBidi" w:cs="DecoType Naskh Variants" w:hint="cs"/>
          <w:sz w:val="24"/>
          <w:szCs w:val="24"/>
          <w:rtl/>
          <w:lang w:val="id-ID"/>
        </w:rPr>
        <w:t>ا</w:t>
      </w:r>
      <w:r w:rsidR="008A5BA7" w:rsidRPr="002A3ABC">
        <w:rPr>
          <w:rFonts w:asciiTheme="majorBidi" w:hAnsiTheme="majorBidi" w:cs="DecoType Naskh Variants" w:hint="cs"/>
          <w:sz w:val="24"/>
          <w:szCs w:val="24"/>
          <w:rtl/>
          <w:lang w:val="id-ID"/>
        </w:rPr>
        <w:t xml:space="preserve"> </w:t>
      </w:r>
      <w:r w:rsidR="008A5BA7">
        <w:rPr>
          <w:rFonts w:asciiTheme="majorBidi" w:hAnsiTheme="majorBidi" w:cstheme="majorBidi"/>
          <w:sz w:val="24"/>
          <w:szCs w:val="24"/>
          <w:lang w:val="id-ID"/>
        </w:rPr>
        <w:t xml:space="preserve"> yang berarti</w:t>
      </w:r>
      <w:r w:rsidR="00827502">
        <w:rPr>
          <w:rFonts w:asciiTheme="majorBidi" w:hAnsiTheme="majorBidi" w:cstheme="majorBidi"/>
          <w:sz w:val="24"/>
          <w:szCs w:val="24"/>
          <w:lang w:val="id-ID"/>
        </w:rPr>
        <w:t xml:space="preserve"> memutuskan, menghukum, men</w:t>
      </w:r>
      <w:r w:rsidR="00EF62E2">
        <w:rPr>
          <w:rFonts w:asciiTheme="majorBidi" w:hAnsiTheme="majorBidi" w:cstheme="majorBidi"/>
          <w:sz w:val="24"/>
          <w:szCs w:val="24"/>
          <w:lang w:val="id-ID"/>
        </w:rPr>
        <w:t>e</w:t>
      </w:r>
      <w:r w:rsidR="00827502">
        <w:rPr>
          <w:rFonts w:asciiTheme="majorBidi" w:hAnsiTheme="majorBidi" w:cstheme="majorBidi"/>
          <w:sz w:val="24"/>
          <w:szCs w:val="24"/>
          <w:lang w:val="id-ID"/>
        </w:rPr>
        <w:t>tapkan, mengadili, dan mengendalikan.</w:t>
      </w:r>
      <w:r w:rsidR="00827502">
        <w:rPr>
          <w:rStyle w:val="FootnoteReference"/>
          <w:rFonts w:asciiTheme="majorBidi" w:hAnsiTheme="majorBidi" w:cstheme="majorBidi"/>
          <w:sz w:val="24"/>
          <w:szCs w:val="24"/>
          <w:lang w:val="id-ID"/>
        </w:rPr>
        <w:footnoteReference w:id="11"/>
      </w:r>
      <w:r w:rsidR="008A5BA7">
        <w:rPr>
          <w:rFonts w:asciiTheme="majorBidi" w:hAnsiTheme="majorBidi" w:cstheme="majorBidi"/>
          <w:sz w:val="24"/>
          <w:szCs w:val="24"/>
          <w:lang w:val="id-ID"/>
        </w:rPr>
        <w:t xml:space="preserve"> </w:t>
      </w:r>
    </w:p>
    <w:p w:rsidR="004907AD" w:rsidRDefault="008A5BA7" w:rsidP="008D3803">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Sedangkan kata </w:t>
      </w:r>
      <w:r w:rsidR="00D81704" w:rsidRPr="00A639B7">
        <w:rPr>
          <w:rFonts w:asciiTheme="majorBidi" w:hAnsiTheme="majorBidi" w:cs="DecoType Naskh Variants" w:hint="cs"/>
          <w:sz w:val="24"/>
          <w:szCs w:val="24"/>
          <w:rtl/>
          <w:lang w:val="id-ID"/>
        </w:rPr>
        <w:t>الش</w:t>
      </w:r>
      <w:r w:rsidR="00D81704">
        <w:rPr>
          <w:rFonts w:asciiTheme="majorBidi" w:hAnsiTheme="majorBidi" w:cs="DecoType Naskh Variants" w:hint="cs"/>
          <w:sz w:val="24"/>
          <w:szCs w:val="24"/>
          <w:rtl/>
          <w:lang w:val="id-ID"/>
        </w:rPr>
        <w:t>َ</w:t>
      </w:r>
      <w:r w:rsidR="00D81704" w:rsidRPr="00A639B7">
        <w:rPr>
          <w:rFonts w:asciiTheme="majorBidi" w:hAnsiTheme="majorBidi" w:cs="DecoType Naskh Variants" w:hint="cs"/>
          <w:sz w:val="24"/>
          <w:szCs w:val="24"/>
          <w:rtl/>
          <w:lang w:val="id-ID"/>
        </w:rPr>
        <w:t>ر</w:t>
      </w:r>
      <w:r w:rsidR="00D81704">
        <w:rPr>
          <w:rFonts w:asciiTheme="majorBidi" w:hAnsiTheme="majorBidi" w:cs="DecoType Naskh Variants" w:hint="cs"/>
          <w:sz w:val="24"/>
          <w:szCs w:val="24"/>
          <w:rtl/>
          <w:lang w:val="id-ID"/>
        </w:rPr>
        <w:t>ْ</w:t>
      </w:r>
      <w:r w:rsidR="00D81704" w:rsidRPr="00A639B7">
        <w:rPr>
          <w:rFonts w:asciiTheme="majorBidi" w:hAnsiTheme="majorBidi" w:cs="DecoType Naskh Variants" w:hint="cs"/>
          <w:sz w:val="24"/>
          <w:szCs w:val="24"/>
          <w:rtl/>
          <w:lang w:val="id-ID"/>
        </w:rPr>
        <w:t>ع</w:t>
      </w:r>
      <w:r w:rsidR="00D81704">
        <w:rPr>
          <w:rFonts w:asciiTheme="majorBidi" w:hAnsiTheme="majorBidi" w:cs="DecoType Naskh Variants" w:hint="cs"/>
          <w:sz w:val="24"/>
          <w:szCs w:val="24"/>
          <w:rtl/>
          <w:lang w:val="id-ID"/>
        </w:rPr>
        <w:t>ِ</w:t>
      </w:r>
      <w:r w:rsidR="00D81704" w:rsidRPr="00A639B7">
        <w:rPr>
          <w:rFonts w:asciiTheme="majorBidi" w:hAnsiTheme="majorBidi" w:cs="DecoType Naskh Variants" w:hint="cs"/>
          <w:sz w:val="24"/>
          <w:szCs w:val="24"/>
          <w:rtl/>
          <w:lang w:val="id-ID"/>
        </w:rPr>
        <w:t>ي</w:t>
      </w:r>
      <w:r w:rsidR="00D81704">
        <w:rPr>
          <w:rFonts w:asciiTheme="majorBidi" w:hAnsiTheme="majorBidi" w:cstheme="majorBidi" w:hint="cs"/>
          <w:sz w:val="24"/>
          <w:szCs w:val="24"/>
          <w:rtl/>
          <w:lang w:val="id-ID"/>
        </w:rPr>
        <w:t xml:space="preserve"> </w:t>
      </w:r>
      <w:r w:rsidR="00D81704">
        <w:rPr>
          <w:rFonts w:asciiTheme="majorBidi" w:hAnsiTheme="majorBidi" w:cstheme="majorBidi"/>
          <w:i/>
          <w:iCs/>
          <w:sz w:val="24"/>
          <w:szCs w:val="24"/>
          <w:lang w:val="id-ID"/>
        </w:rPr>
        <w:t>. (al-syar`i)</w:t>
      </w:r>
      <w:r w:rsidR="00EE0BF3">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juga berasal dari Bahasa Arab yang merupakan derivasi dari kata </w:t>
      </w:r>
      <w:r w:rsidRPr="002A3ABC">
        <w:rPr>
          <w:rFonts w:asciiTheme="majorBidi" w:hAnsiTheme="majorBidi" w:cs="DecoType Naskh Variants" w:hint="cs"/>
          <w:sz w:val="24"/>
          <w:szCs w:val="24"/>
          <w:rtl/>
          <w:lang w:val="id-ID"/>
        </w:rPr>
        <w:t>ش</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ر</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ع</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 xml:space="preserve"> </w:t>
      </w:r>
      <w:r w:rsidRPr="002A3ABC">
        <w:rPr>
          <w:rFonts w:asciiTheme="majorBidi" w:hAnsiTheme="majorBidi" w:cs="DecoType Naskh Variants"/>
          <w:sz w:val="24"/>
          <w:szCs w:val="24"/>
          <w:rtl/>
          <w:lang w:val="id-ID"/>
        </w:rPr>
        <w:t>–</w:t>
      </w:r>
      <w:r w:rsidRPr="002A3ABC">
        <w:rPr>
          <w:rFonts w:asciiTheme="majorBidi" w:hAnsiTheme="majorBidi" w:cs="DecoType Naskh Variants" w:hint="cs"/>
          <w:sz w:val="24"/>
          <w:szCs w:val="24"/>
          <w:rtl/>
          <w:lang w:val="id-ID"/>
        </w:rPr>
        <w:t xml:space="preserve"> ي</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ش</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ر</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ع</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 xml:space="preserve"> </w:t>
      </w:r>
      <w:r w:rsidRPr="002A3ABC">
        <w:rPr>
          <w:rFonts w:asciiTheme="majorBidi" w:hAnsiTheme="majorBidi" w:cs="DecoType Naskh Variants"/>
          <w:sz w:val="24"/>
          <w:szCs w:val="24"/>
          <w:rtl/>
          <w:lang w:val="id-ID"/>
        </w:rPr>
        <w:t>–</w:t>
      </w:r>
      <w:r w:rsidRPr="002A3ABC">
        <w:rPr>
          <w:rFonts w:asciiTheme="majorBidi" w:hAnsiTheme="majorBidi" w:cs="DecoType Naskh Variants" w:hint="cs"/>
          <w:sz w:val="24"/>
          <w:szCs w:val="24"/>
          <w:rtl/>
          <w:lang w:val="id-ID"/>
        </w:rPr>
        <w:t xml:space="preserve"> ش</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ر</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ي</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ع</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ة</w:t>
      </w:r>
      <w:r w:rsidR="00EF62E2">
        <w:rPr>
          <w:rFonts w:asciiTheme="majorBidi" w:hAnsiTheme="majorBidi" w:cs="DecoType Naskh Variants" w:hint="cs"/>
          <w:sz w:val="24"/>
          <w:szCs w:val="24"/>
          <w:rtl/>
          <w:lang w:val="id-ID"/>
        </w:rPr>
        <w:t>ً</w:t>
      </w:r>
      <w:r w:rsidRPr="002A3ABC">
        <w:rPr>
          <w:rFonts w:asciiTheme="majorBidi" w:hAnsiTheme="majorBidi" w:cs="DecoType Naskh Variants" w:hint="cs"/>
          <w:sz w:val="24"/>
          <w:szCs w:val="24"/>
          <w:rtl/>
          <w:lang w:val="id-ID"/>
        </w:rPr>
        <w:t xml:space="preserve"> </w:t>
      </w:r>
      <w:r w:rsidRPr="002A3ABC">
        <w:rPr>
          <w:rFonts w:asciiTheme="majorBidi" w:hAnsiTheme="majorBidi" w:cs="DecoType Naskh Variants"/>
          <w:i/>
          <w:iCs/>
          <w:sz w:val="24"/>
          <w:szCs w:val="24"/>
          <w:lang w:val="id-ID"/>
        </w:rPr>
        <w:t xml:space="preserve"> </w:t>
      </w:r>
      <w:r w:rsidR="00447887">
        <w:rPr>
          <w:rFonts w:asciiTheme="majorBidi" w:hAnsiTheme="majorBidi" w:cstheme="majorBidi"/>
          <w:sz w:val="24"/>
          <w:szCs w:val="24"/>
          <w:lang w:val="id-ID"/>
        </w:rPr>
        <w:t>yang arti dasarnya adalah air bersih yang bisa diminum.</w:t>
      </w:r>
      <w:r w:rsidR="00264EC6">
        <w:rPr>
          <w:rStyle w:val="FootnoteReference"/>
          <w:rFonts w:asciiTheme="majorBidi" w:hAnsiTheme="majorBidi" w:cstheme="majorBidi"/>
          <w:sz w:val="24"/>
          <w:szCs w:val="24"/>
          <w:lang w:val="id-ID"/>
        </w:rPr>
        <w:footnoteReference w:id="12"/>
      </w:r>
      <w:r w:rsidR="00447887">
        <w:rPr>
          <w:rFonts w:asciiTheme="majorBidi" w:hAnsiTheme="majorBidi" w:cstheme="majorBidi"/>
          <w:sz w:val="24"/>
          <w:szCs w:val="24"/>
          <w:lang w:val="id-ID"/>
        </w:rPr>
        <w:t xml:space="preserve"> </w:t>
      </w:r>
    </w:p>
    <w:p w:rsidR="008A5BA7" w:rsidRDefault="00447887" w:rsidP="008D3803">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Bangsa Arab kemudian menggunakan kata ini untuk menyebutkan sebuah jalan yang lurus</w:t>
      </w:r>
      <w:r w:rsidR="0033764E">
        <w:rPr>
          <w:rFonts w:asciiTheme="majorBidi" w:hAnsiTheme="majorBidi" w:cstheme="majorBidi"/>
          <w:sz w:val="24"/>
          <w:szCs w:val="24"/>
          <w:lang w:val="id-ID"/>
        </w:rPr>
        <w:t xml:space="preserve">, karena </w:t>
      </w:r>
      <w:r>
        <w:rPr>
          <w:rFonts w:asciiTheme="majorBidi" w:hAnsiTheme="majorBidi" w:cstheme="majorBidi"/>
          <w:sz w:val="24"/>
          <w:szCs w:val="24"/>
          <w:lang w:val="id-ID"/>
        </w:rPr>
        <w:t>air yang bisa diminum akan memberikan keselamatan dan kesehatan bagi tubuh</w:t>
      </w:r>
      <w:r w:rsidR="004907AD">
        <w:rPr>
          <w:rFonts w:asciiTheme="majorBidi" w:hAnsiTheme="majorBidi" w:cstheme="majorBidi"/>
          <w:sz w:val="24"/>
          <w:szCs w:val="24"/>
          <w:lang w:val="id-ID"/>
        </w:rPr>
        <w:t xml:space="preserve"> yang meminumnya</w:t>
      </w:r>
      <w:r>
        <w:rPr>
          <w:rFonts w:asciiTheme="majorBidi" w:hAnsiTheme="majorBidi" w:cstheme="majorBidi"/>
          <w:sz w:val="24"/>
          <w:szCs w:val="24"/>
          <w:lang w:val="id-ID"/>
        </w:rPr>
        <w:t xml:space="preserve">. Begitu juga dengan jalan yang lurus </w:t>
      </w:r>
      <w:r w:rsidR="004907AD">
        <w:rPr>
          <w:rFonts w:asciiTheme="majorBidi" w:hAnsiTheme="majorBidi" w:cstheme="majorBidi"/>
          <w:sz w:val="24"/>
          <w:szCs w:val="24"/>
          <w:lang w:val="id-ID"/>
        </w:rPr>
        <w:lastRenderedPageBreak/>
        <w:t xml:space="preserve">yaitu sesuatu </w:t>
      </w:r>
      <w:r>
        <w:rPr>
          <w:rFonts w:asciiTheme="majorBidi" w:hAnsiTheme="majorBidi" w:cstheme="majorBidi"/>
          <w:sz w:val="24"/>
          <w:szCs w:val="24"/>
          <w:lang w:val="id-ID"/>
        </w:rPr>
        <w:t>yang akan mengantarkan manusia kepada kebaikan</w:t>
      </w:r>
      <w:r w:rsidR="004907AD">
        <w:rPr>
          <w:rFonts w:asciiTheme="majorBidi" w:hAnsiTheme="majorBidi" w:cstheme="majorBidi"/>
          <w:sz w:val="24"/>
          <w:szCs w:val="24"/>
          <w:lang w:val="id-ID"/>
        </w:rPr>
        <w:t xml:space="preserve"> dan juga keselamatan dalam menjalani kehidupan</w:t>
      </w:r>
      <w:r>
        <w:rPr>
          <w:rFonts w:asciiTheme="majorBidi" w:hAnsiTheme="majorBidi" w:cstheme="majorBidi"/>
          <w:sz w:val="24"/>
          <w:szCs w:val="24"/>
          <w:lang w:val="id-ID"/>
        </w:rPr>
        <w:t>.</w:t>
      </w:r>
      <w:r w:rsidR="00CC2D82">
        <w:rPr>
          <w:rStyle w:val="FootnoteReference"/>
          <w:rFonts w:asciiTheme="majorBidi" w:hAnsiTheme="majorBidi" w:cstheme="majorBidi"/>
          <w:sz w:val="24"/>
          <w:szCs w:val="24"/>
          <w:lang w:val="id-ID"/>
        </w:rPr>
        <w:footnoteReference w:id="13"/>
      </w:r>
    </w:p>
    <w:p w:rsidR="001C609E" w:rsidRPr="001C609E" w:rsidRDefault="00EA04E3" w:rsidP="000E1EE3">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Selanjutnya, dalam </w:t>
      </w:r>
      <w:r w:rsidR="00CE598D">
        <w:rPr>
          <w:rFonts w:asciiTheme="majorBidi" w:hAnsiTheme="majorBidi" w:cstheme="majorBidi"/>
          <w:sz w:val="24"/>
          <w:szCs w:val="24"/>
          <w:lang w:val="id-ID"/>
        </w:rPr>
        <w:t xml:space="preserve">mendefinisikan </w:t>
      </w:r>
      <w:r>
        <w:rPr>
          <w:rFonts w:asciiTheme="majorBidi" w:hAnsiTheme="majorBidi" w:cstheme="majorBidi"/>
          <w:sz w:val="24"/>
          <w:szCs w:val="24"/>
          <w:lang w:val="id-ID"/>
        </w:rPr>
        <w:t xml:space="preserve">hukum </w:t>
      </w:r>
      <w:r>
        <w:rPr>
          <w:rFonts w:asciiTheme="majorBidi" w:hAnsiTheme="majorBidi" w:cstheme="majorBidi"/>
          <w:i/>
          <w:iCs/>
          <w:sz w:val="24"/>
          <w:szCs w:val="24"/>
          <w:lang w:val="id-ID"/>
        </w:rPr>
        <w:t xml:space="preserve">syara` </w:t>
      </w:r>
      <w:r>
        <w:rPr>
          <w:rFonts w:asciiTheme="majorBidi" w:hAnsiTheme="majorBidi" w:cstheme="majorBidi"/>
          <w:sz w:val="24"/>
          <w:szCs w:val="24"/>
          <w:lang w:val="id-ID"/>
        </w:rPr>
        <w:t xml:space="preserve">secara istilah </w:t>
      </w:r>
      <w:r w:rsidR="001C609E">
        <w:rPr>
          <w:rFonts w:asciiTheme="majorBidi" w:hAnsiTheme="majorBidi" w:cstheme="majorBidi"/>
          <w:sz w:val="24"/>
          <w:szCs w:val="24"/>
          <w:lang w:val="id-ID"/>
        </w:rPr>
        <w:t xml:space="preserve">ulama bebeda pendapat, namun </w:t>
      </w:r>
      <w:r w:rsidR="009A730D">
        <w:rPr>
          <w:rFonts w:asciiTheme="majorBidi" w:hAnsiTheme="majorBidi" w:cstheme="majorBidi"/>
          <w:sz w:val="24"/>
          <w:szCs w:val="24"/>
          <w:lang w:val="id-ID"/>
        </w:rPr>
        <w:t>dari perbedaan yang ada dapat dikelompok</w:t>
      </w:r>
      <w:r w:rsidR="00C16A13">
        <w:rPr>
          <w:rFonts w:asciiTheme="majorBidi" w:hAnsiTheme="majorBidi" w:cstheme="majorBidi"/>
          <w:sz w:val="24"/>
          <w:szCs w:val="24"/>
          <w:lang w:val="id-ID"/>
        </w:rPr>
        <w:t>kan kepada dua golongan, yaitu:</w:t>
      </w:r>
      <w:r w:rsidR="006D5BA8">
        <w:rPr>
          <w:rFonts w:asciiTheme="majorBidi" w:hAnsiTheme="majorBidi" w:cstheme="majorBidi"/>
          <w:sz w:val="24"/>
          <w:szCs w:val="24"/>
          <w:lang w:val="id-ID"/>
        </w:rPr>
        <w:t xml:space="preserve"> P</w:t>
      </w:r>
      <w:r w:rsidR="001C609E">
        <w:rPr>
          <w:rFonts w:asciiTheme="majorBidi" w:hAnsiTheme="majorBidi" w:cstheme="majorBidi"/>
          <w:sz w:val="24"/>
          <w:szCs w:val="24"/>
          <w:lang w:val="id-ID"/>
        </w:rPr>
        <w:t xml:space="preserve">ertama </w:t>
      </w:r>
      <w:r w:rsidR="008C0108">
        <w:rPr>
          <w:rFonts w:asciiTheme="majorBidi" w:hAnsiTheme="majorBidi" w:cstheme="majorBidi"/>
          <w:sz w:val="24"/>
          <w:szCs w:val="24"/>
          <w:lang w:val="id-ID"/>
        </w:rPr>
        <w:t xml:space="preserve">mayoritas </w:t>
      </w:r>
      <w:r w:rsidR="001C609E">
        <w:rPr>
          <w:rFonts w:asciiTheme="majorBidi" w:hAnsiTheme="majorBidi" w:cstheme="majorBidi"/>
          <w:sz w:val="24"/>
          <w:szCs w:val="24"/>
          <w:lang w:val="id-ID"/>
        </w:rPr>
        <w:t xml:space="preserve">ulama </w:t>
      </w:r>
      <w:r w:rsidR="009A0F45">
        <w:rPr>
          <w:rFonts w:asciiTheme="majorBidi" w:hAnsiTheme="majorBidi" w:cstheme="majorBidi"/>
          <w:i/>
          <w:iCs/>
          <w:sz w:val="24"/>
          <w:szCs w:val="24"/>
          <w:lang w:val="id-ID"/>
        </w:rPr>
        <w:t>ush</w:t>
      </w:r>
      <w:r w:rsidR="009A0F45">
        <w:rPr>
          <w:rFonts w:ascii="Times New Roman" w:hAnsi="Times New Roman" w:cs="Times New Roman"/>
          <w:i/>
          <w:iCs/>
          <w:sz w:val="24"/>
          <w:szCs w:val="24"/>
          <w:lang w:val="id-ID"/>
        </w:rPr>
        <w:t>û</w:t>
      </w:r>
      <w:r w:rsidR="009A0F45">
        <w:rPr>
          <w:rFonts w:asciiTheme="majorBidi" w:hAnsiTheme="majorBidi" w:cstheme="majorBidi"/>
          <w:i/>
          <w:iCs/>
          <w:sz w:val="24"/>
          <w:szCs w:val="24"/>
          <w:lang w:val="id-ID"/>
        </w:rPr>
        <w:t>l al-fiqh</w:t>
      </w:r>
      <w:r w:rsidR="001C609E">
        <w:rPr>
          <w:rFonts w:asciiTheme="majorBidi" w:hAnsiTheme="majorBidi" w:cstheme="majorBidi"/>
          <w:sz w:val="24"/>
          <w:szCs w:val="24"/>
          <w:lang w:val="id-ID"/>
        </w:rPr>
        <w:t xml:space="preserve">, mereka memberikan definsi hukum </w:t>
      </w:r>
      <w:r w:rsidR="001C609E" w:rsidRPr="008C0108">
        <w:rPr>
          <w:rFonts w:asciiTheme="majorBidi" w:hAnsiTheme="majorBidi" w:cstheme="majorBidi"/>
          <w:i/>
          <w:iCs/>
          <w:sz w:val="24"/>
          <w:szCs w:val="24"/>
          <w:lang w:val="id-ID"/>
        </w:rPr>
        <w:t>syara`</w:t>
      </w:r>
      <w:r w:rsidR="001C609E">
        <w:rPr>
          <w:rFonts w:asciiTheme="majorBidi" w:hAnsiTheme="majorBidi" w:cstheme="majorBidi"/>
          <w:sz w:val="24"/>
          <w:szCs w:val="24"/>
          <w:lang w:val="id-ID"/>
        </w:rPr>
        <w:t xml:space="preserve"> sebagai berikut: </w:t>
      </w:r>
    </w:p>
    <w:p w:rsidR="00655564" w:rsidRPr="004A79EC" w:rsidRDefault="00655564" w:rsidP="00460B29">
      <w:pPr>
        <w:bidi/>
        <w:spacing w:line="240" w:lineRule="auto"/>
        <w:ind w:firstLine="720"/>
        <w:jc w:val="lowKashida"/>
        <w:rPr>
          <w:rFonts w:asciiTheme="majorBidi" w:hAnsiTheme="majorBidi" w:cs="DecoType Naskh Variants"/>
          <w:b/>
          <w:bCs/>
          <w:sz w:val="32"/>
          <w:szCs w:val="32"/>
          <w:rtl/>
          <w:lang w:val="id-ID"/>
        </w:rPr>
      </w:pPr>
      <w:r w:rsidRPr="004A79EC">
        <w:rPr>
          <w:rFonts w:asciiTheme="majorBidi" w:hAnsiTheme="majorBidi" w:cs="DecoType Naskh Variants" w:hint="cs"/>
          <w:b/>
          <w:bCs/>
          <w:sz w:val="32"/>
          <w:szCs w:val="32"/>
          <w:rtl/>
          <w:lang w:val="id-ID"/>
        </w:rPr>
        <w:t>خطاب الله تعالى المتعلق بافعال المكلفين بالإقتضاء أو التخيير</w:t>
      </w:r>
      <w:r w:rsidR="006803AC" w:rsidRPr="004A79EC">
        <w:rPr>
          <w:rFonts w:asciiTheme="majorBidi" w:hAnsiTheme="majorBidi" w:cs="DecoType Naskh Variants" w:hint="cs"/>
          <w:b/>
          <w:bCs/>
          <w:sz w:val="32"/>
          <w:szCs w:val="32"/>
          <w:rtl/>
          <w:lang w:val="id-ID"/>
        </w:rPr>
        <w:t xml:space="preserve"> أو الوضع</w:t>
      </w:r>
      <w:r w:rsidRPr="004A79EC">
        <w:rPr>
          <w:rFonts w:asciiTheme="majorBidi" w:hAnsiTheme="majorBidi" w:cstheme="majorBidi"/>
          <w:b/>
          <w:bCs/>
          <w:sz w:val="32"/>
          <w:szCs w:val="32"/>
          <w:rtl/>
          <w:lang w:val="id-ID"/>
        </w:rPr>
        <w:t xml:space="preserve"> </w:t>
      </w:r>
      <w:r w:rsidRPr="004A79EC">
        <w:rPr>
          <w:rStyle w:val="FootnoteReference"/>
          <w:rFonts w:asciiTheme="majorBidi" w:hAnsiTheme="majorBidi" w:cstheme="majorBidi"/>
          <w:b/>
          <w:bCs/>
          <w:sz w:val="24"/>
          <w:szCs w:val="24"/>
          <w:rtl/>
          <w:lang w:val="id-ID"/>
        </w:rPr>
        <w:footnoteReference w:id="14"/>
      </w:r>
    </w:p>
    <w:p w:rsidR="00655564" w:rsidRDefault="00655564" w:rsidP="00460B29">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“Perkataan Allah </w:t>
      </w:r>
      <w:r w:rsidR="003D1E1F">
        <w:rPr>
          <w:rFonts w:asciiTheme="majorBidi" w:hAnsiTheme="majorBidi" w:cstheme="majorBidi"/>
          <w:i/>
          <w:iCs/>
          <w:sz w:val="24"/>
          <w:szCs w:val="24"/>
          <w:lang w:val="id-ID"/>
        </w:rPr>
        <w:t>SWT</w:t>
      </w:r>
      <w:r>
        <w:rPr>
          <w:rFonts w:asciiTheme="majorBidi" w:hAnsiTheme="majorBidi" w:cstheme="majorBidi"/>
          <w:i/>
          <w:iCs/>
          <w:sz w:val="24"/>
          <w:szCs w:val="24"/>
          <w:lang w:val="id-ID"/>
        </w:rPr>
        <w:t xml:space="preserve"> yang berkaitan dengan perbuatan mukallaf (b</w:t>
      </w:r>
      <w:r w:rsidR="006803AC">
        <w:rPr>
          <w:rFonts w:asciiTheme="majorBidi" w:hAnsiTheme="majorBidi" w:cstheme="majorBidi"/>
          <w:i/>
          <w:iCs/>
          <w:sz w:val="24"/>
          <w:szCs w:val="24"/>
          <w:lang w:val="id-ID"/>
        </w:rPr>
        <w:t>ersifat) tuntutan atau pilihan atau wadha`</w:t>
      </w:r>
      <w:r>
        <w:rPr>
          <w:rFonts w:asciiTheme="majorBidi" w:hAnsiTheme="majorBidi" w:cstheme="majorBidi"/>
          <w:i/>
          <w:iCs/>
          <w:sz w:val="24"/>
          <w:szCs w:val="24"/>
          <w:lang w:val="id-ID"/>
        </w:rPr>
        <w:t xml:space="preserve"> </w:t>
      </w:r>
    </w:p>
    <w:p w:rsidR="004714B4" w:rsidRPr="00655564" w:rsidRDefault="004714B4" w:rsidP="003700DB">
      <w:pPr>
        <w:spacing w:line="480" w:lineRule="auto"/>
        <w:ind w:left="709" w:hanging="709"/>
        <w:jc w:val="lowKashida"/>
        <w:rPr>
          <w:rFonts w:asciiTheme="majorBidi" w:hAnsiTheme="majorBidi" w:cstheme="majorBidi"/>
          <w:i/>
          <w:iCs/>
          <w:sz w:val="24"/>
          <w:szCs w:val="24"/>
          <w:lang w:val="id-ID"/>
        </w:rPr>
      </w:pPr>
    </w:p>
    <w:p w:rsidR="00655564" w:rsidRDefault="0067004B" w:rsidP="007E191D">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Adapun yang dimaksud dengan </w:t>
      </w:r>
      <w:r w:rsidR="006803AC" w:rsidRPr="0067004B">
        <w:rPr>
          <w:rFonts w:asciiTheme="majorBidi" w:hAnsiTheme="majorBidi" w:cstheme="majorBidi"/>
          <w:i/>
          <w:iCs/>
          <w:sz w:val="24"/>
          <w:szCs w:val="24"/>
          <w:lang w:val="id-ID"/>
        </w:rPr>
        <w:t>khith</w:t>
      </w:r>
      <w:r w:rsidR="006803AC" w:rsidRPr="0067004B">
        <w:rPr>
          <w:rFonts w:ascii="Times New Roman" w:hAnsi="Times New Roman" w:cs="Times New Roman"/>
          <w:i/>
          <w:iCs/>
          <w:sz w:val="24"/>
          <w:szCs w:val="24"/>
          <w:lang w:val="id-ID"/>
        </w:rPr>
        <w:t>â</w:t>
      </w:r>
      <w:r w:rsidR="006803AC" w:rsidRPr="0067004B">
        <w:rPr>
          <w:rFonts w:asciiTheme="majorBidi" w:hAnsiTheme="majorBidi" w:cstheme="majorBidi"/>
          <w:i/>
          <w:iCs/>
          <w:sz w:val="24"/>
          <w:szCs w:val="24"/>
          <w:lang w:val="id-ID"/>
        </w:rPr>
        <w:t>b</w:t>
      </w:r>
      <w:r w:rsidR="006803AC">
        <w:rPr>
          <w:rFonts w:asciiTheme="majorBidi" w:hAnsiTheme="majorBidi" w:cstheme="majorBidi"/>
          <w:sz w:val="24"/>
          <w:szCs w:val="24"/>
          <w:lang w:val="id-ID"/>
        </w:rPr>
        <w:t xml:space="preserve"> </w:t>
      </w:r>
      <w:r w:rsidR="00B77B23">
        <w:rPr>
          <w:rFonts w:asciiTheme="majorBidi" w:hAnsiTheme="majorBidi" w:cstheme="majorBidi"/>
          <w:sz w:val="24"/>
          <w:szCs w:val="24"/>
          <w:lang w:val="id-ID"/>
        </w:rPr>
        <w:t>adalah menyampaikan sebuah perkataan kepada orang lain dengan tujuan agar dapat dipahami</w:t>
      </w:r>
      <w:r w:rsidR="005A644D">
        <w:rPr>
          <w:rFonts w:asciiTheme="majorBidi" w:hAnsiTheme="majorBidi" w:cstheme="majorBidi"/>
          <w:sz w:val="24"/>
          <w:szCs w:val="24"/>
          <w:lang w:val="id-ID"/>
        </w:rPr>
        <w:t xml:space="preserve">. Sama </w:t>
      </w:r>
      <w:r w:rsidR="00096C5B">
        <w:rPr>
          <w:rFonts w:asciiTheme="majorBidi" w:hAnsiTheme="majorBidi" w:cstheme="majorBidi"/>
          <w:sz w:val="24"/>
          <w:szCs w:val="24"/>
          <w:lang w:val="id-ID"/>
        </w:rPr>
        <w:t xml:space="preserve">saja apakah </w:t>
      </w:r>
      <w:r w:rsidR="005A644D">
        <w:rPr>
          <w:rFonts w:asciiTheme="majorBidi" w:hAnsiTheme="majorBidi" w:cstheme="majorBidi"/>
          <w:sz w:val="24"/>
          <w:szCs w:val="24"/>
          <w:lang w:val="id-ID"/>
        </w:rPr>
        <w:t xml:space="preserve">ucapan </w:t>
      </w:r>
      <w:r w:rsidR="00096C5B">
        <w:rPr>
          <w:rFonts w:asciiTheme="majorBidi" w:hAnsiTheme="majorBidi" w:cstheme="majorBidi"/>
          <w:sz w:val="24"/>
          <w:szCs w:val="24"/>
          <w:lang w:val="id-ID"/>
        </w:rPr>
        <w:t>tersebut dipahami waktu berbicara atau setelah berbicara</w:t>
      </w:r>
      <w:r w:rsidR="00B77B23">
        <w:rPr>
          <w:rFonts w:asciiTheme="majorBidi" w:hAnsiTheme="majorBidi" w:cstheme="majorBidi"/>
          <w:sz w:val="24"/>
          <w:szCs w:val="24"/>
          <w:lang w:val="id-ID"/>
        </w:rPr>
        <w:t>.</w:t>
      </w:r>
      <w:r w:rsidR="00462032">
        <w:rPr>
          <w:rStyle w:val="FootnoteReference"/>
          <w:rFonts w:asciiTheme="majorBidi" w:hAnsiTheme="majorBidi" w:cstheme="majorBidi"/>
          <w:sz w:val="24"/>
          <w:szCs w:val="24"/>
          <w:lang w:val="id-ID"/>
        </w:rPr>
        <w:footnoteReference w:id="15"/>
      </w:r>
      <w:r w:rsidR="00B77B23">
        <w:rPr>
          <w:rFonts w:asciiTheme="majorBidi" w:hAnsiTheme="majorBidi" w:cstheme="majorBidi"/>
          <w:sz w:val="24"/>
          <w:szCs w:val="24"/>
          <w:lang w:val="id-ID"/>
        </w:rPr>
        <w:t xml:space="preserve"> Jadi, </w:t>
      </w:r>
      <w:r w:rsidR="004714B4">
        <w:rPr>
          <w:rFonts w:asciiTheme="majorBidi" w:hAnsiTheme="majorBidi" w:cstheme="majorBidi"/>
          <w:sz w:val="24"/>
          <w:szCs w:val="24"/>
          <w:lang w:val="id-ID"/>
        </w:rPr>
        <w:t xml:space="preserve">dapat dipahami bahwa maksud </w:t>
      </w:r>
      <w:r w:rsidR="00B77B23">
        <w:rPr>
          <w:rFonts w:asciiTheme="majorBidi" w:hAnsiTheme="majorBidi" w:cstheme="majorBidi"/>
          <w:i/>
          <w:iCs/>
          <w:sz w:val="24"/>
          <w:szCs w:val="24"/>
          <w:lang w:val="id-ID"/>
        </w:rPr>
        <w:t>khit</w:t>
      </w:r>
      <w:r w:rsidR="005A644D">
        <w:rPr>
          <w:rFonts w:ascii="Times New Roman" w:hAnsi="Times New Roman" w:cs="Times New Roman"/>
          <w:i/>
          <w:iCs/>
          <w:sz w:val="24"/>
          <w:szCs w:val="24"/>
          <w:lang w:val="id-ID"/>
        </w:rPr>
        <w:t>â</w:t>
      </w:r>
      <w:r w:rsidR="00B77B23">
        <w:rPr>
          <w:rFonts w:asciiTheme="majorBidi" w:hAnsiTheme="majorBidi" w:cstheme="majorBidi"/>
          <w:i/>
          <w:iCs/>
          <w:sz w:val="24"/>
          <w:szCs w:val="24"/>
          <w:lang w:val="id-ID"/>
        </w:rPr>
        <w:t xml:space="preserve">b </w:t>
      </w:r>
      <w:r w:rsidR="006803AC">
        <w:rPr>
          <w:rFonts w:asciiTheme="majorBidi" w:hAnsiTheme="majorBidi" w:cstheme="majorBidi"/>
          <w:sz w:val="24"/>
          <w:szCs w:val="24"/>
          <w:lang w:val="id-ID"/>
        </w:rPr>
        <w:t xml:space="preserve">Allah </w:t>
      </w:r>
      <w:r w:rsidR="003D1E1F">
        <w:rPr>
          <w:rFonts w:asciiTheme="majorBidi" w:hAnsiTheme="majorBidi" w:cstheme="majorBidi"/>
          <w:sz w:val="24"/>
          <w:szCs w:val="24"/>
          <w:lang w:val="id-ID"/>
        </w:rPr>
        <w:t>SWT</w:t>
      </w:r>
      <w:r w:rsidR="006803AC">
        <w:rPr>
          <w:rFonts w:asciiTheme="majorBidi" w:hAnsiTheme="majorBidi" w:cstheme="majorBidi"/>
          <w:sz w:val="24"/>
          <w:szCs w:val="24"/>
          <w:lang w:val="id-ID"/>
        </w:rPr>
        <w:t xml:space="preserve"> adalah perkataan Allah </w:t>
      </w:r>
      <w:r w:rsidR="003D1E1F">
        <w:rPr>
          <w:rFonts w:asciiTheme="majorBidi" w:hAnsiTheme="majorBidi" w:cstheme="majorBidi"/>
          <w:sz w:val="24"/>
          <w:szCs w:val="24"/>
          <w:lang w:val="id-ID"/>
        </w:rPr>
        <w:t>SWT</w:t>
      </w:r>
      <w:r w:rsidR="006803AC">
        <w:rPr>
          <w:rFonts w:asciiTheme="majorBidi" w:hAnsiTheme="majorBidi" w:cstheme="majorBidi"/>
          <w:sz w:val="24"/>
          <w:szCs w:val="24"/>
          <w:lang w:val="id-ID"/>
        </w:rPr>
        <w:t xml:space="preserve"> yang lan</w:t>
      </w:r>
      <w:r w:rsidR="005A644D">
        <w:rPr>
          <w:rFonts w:asciiTheme="majorBidi" w:hAnsiTheme="majorBidi" w:cstheme="majorBidi"/>
          <w:sz w:val="24"/>
          <w:szCs w:val="24"/>
          <w:lang w:val="id-ID"/>
        </w:rPr>
        <w:t>g</w:t>
      </w:r>
      <w:r w:rsidR="006803AC">
        <w:rPr>
          <w:rFonts w:asciiTheme="majorBidi" w:hAnsiTheme="majorBidi" w:cstheme="majorBidi"/>
          <w:sz w:val="24"/>
          <w:szCs w:val="24"/>
          <w:lang w:val="id-ID"/>
        </w:rPr>
        <w:t xml:space="preserve">sung berupa al-Qur’an ataupun tidak lansung berupa </w:t>
      </w:r>
      <w:r w:rsidR="005A644D">
        <w:rPr>
          <w:rFonts w:asciiTheme="majorBidi" w:hAnsiTheme="majorBidi" w:cstheme="majorBidi"/>
          <w:sz w:val="24"/>
          <w:szCs w:val="24"/>
          <w:lang w:val="id-ID"/>
        </w:rPr>
        <w:t xml:space="preserve">Hadis </w:t>
      </w:r>
      <w:r w:rsidR="008C0108">
        <w:rPr>
          <w:rFonts w:asciiTheme="majorBidi" w:hAnsiTheme="majorBidi" w:cstheme="majorBidi"/>
          <w:sz w:val="24"/>
          <w:szCs w:val="24"/>
          <w:lang w:val="id-ID"/>
        </w:rPr>
        <w:t>yan</w:t>
      </w:r>
      <w:r w:rsidR="004714B4">
        <w:rPr>
          <w:rFonts w:asciiTheme="majorBidi" w:hAnsiTheme="majorBidi" w:cstheme="majorBidi"/>
          <w:sz w:val="24"/>
          <w:szCs w:val="24"/>
          <w:lang w:val="id-ID"/>
        </w:rPr>
        <w:t>g</w:t>
      </w:r>
      <w:r w:rsidR="008C0108">
        <w:rPr>
          <w:rFonts w:asciiTheme="majorBidi" w:hAnsiTheme="majorBidi" w:cstheme="majorBidi"/>
          <w:sz w:val="24"/>
          <w:szCs w:val="24"/>
          <w:lang w:val="id-ID"/>
        </w:rPr>
        <w:t xml:space="preserve"> </w:t>
      </w:r>
      <w:r w:rsidR="004714B4">
        <w:rPr>
          <w:rFonts w:asciiTheme="majorBidi" w:hAnsiTheme="majorBidi" w:cstheme="majorBidi"/>
          <w:sz w:val="24"/>
          <w:szCs w:val="24"/>
          <w:lang w:val="id-ID"/>
        </w:rPr>
        <w:t xml:space="preserve">diturunkan kepada Nabi Muhammad </w:t>
      </w:r>
      <w:r w:rsidR="003D1E1F">
        <w:rPr>
          <w:rFonts w:asciiTheme="majorBidi" w:hAnsiTheme="majorBidi" w:cstheme="majorBidi"/>
          <w:sz w:val="24"/>
          <w:szCs w:val="24"/>
          <w:lang w:val="id-ID"/>
        </w:rPr>
        <w:t>SAW</w:t>
      </w:r>
      <w:r w:rsidR="004714B4">
        <w:rPr>
          <w:rFonts w:asciiTheme="majorBidi" w:hAnsiTheme="majorBidi" w:cstheme="majorBidi"/>
          <w:sz w:val="24"/>
          <w:szCs w:val="24"/>
          <w:lang w:val="id-ID"/>
        </w:rPr>
        <w:t xml:space="preserve"> melalui perantara Jibril A</w:t>
      </w:r>
      <w:r w:rsidR="007E191D">
        <w:rPr>
          <w:rFonts w:asciiTheme="majorBidi" w:hAnsiTheme="majorBidi" w:cstheme="majorBidi"/>
          <w:sz w:val="24"/>
          <w:szCs w:val="24"/>
          <w:lang w:val="id-ID"/>
        </w:rPr>
        <w:t>S</w:t>
      </w:r>
      <w:r w:rsidR="004714B4">
        <w:rPr>
          <w:rFonts w:asciiTheme="majorBidi" w:hAnsiTheme="majorBidi" w:cstheme="majorBidi"/>
          <w:sz w:val="24"/>
          <w:szCs w:val="24"/>
          <w:lang w:val="id-ID"/>
        </w:rPr>
        <w:t xml:space="preserve"> agar disampaikan </w:t>
      </w:r>
      <w:r w:rsidR="008C0108">
        <w:rPr>
          <w:rFonts w:asciiTheme="majorBidi" w:hAnsiTheme="majorBidi" w:cstheme="majorBidi"/>
          <w:sz w:val="24"/>
          <w:szCs w:val="24"/>
          <w:lang w:val="id-ID"/>
        </w:rPr>
        <w:t>kepada umat manusia</w:t>
      </w:r>
      <w:r w:rsidR="00B77B23">
        <w:rPr>
          <w:rFonts w:asciiTheme="majorBidi" w:hAnsiTheme="majorBidi" w:cstheme="majorBidi"/>
          <w:sz w:val="24"/>
          <w:szCs w:val="24"/>
          <w:lang w:val="id-ID"/>
        </w:rPr>
        <w:t xml:space="preserve"> untuk dipahami</w:t>
      </w:r>
      <w:r w:rsidR="00462032">
        <w:rPr>
          <w:rFonts w:asciiTheme="majorBidi" w:hAnsiTheme="majorBidi" w:cstheme="majorBidi"/>
          <w:sz w:val="24"/>
          <w:szCs w:val="24"/>
          <w:lang w:val="id-ID"/>
        </w:rPr>
        <w:t>. Baik dipahami pada waktu wahyu itu diturunkan atapun setelahnya hingga akhir zaman nanti.</w:t>
      </w:r>
    </w:p>
    <w:p w:rsidR="00CA4C0B" w:rsidRDefault="00CA4C0B" w:rsidP="007E191D">
      <w:pPr>
        <w:spacing w:line="480" w:lineRule="auto"/>
        <w:ind w:firstLine="720"/>
        <w:jc w:val="lowKashida"/>
        <w:rPr>
          <w:rFonts w:asciiTheme="majorBidi" w:hAnsiTheme="majorBidi" w:cstheme="majorBidi"/>
          <w:sz w:val="24"/>
          <w:szCs w:val="24"/>
          <w:lang w:val="id-ID"/>
        </w:rPr>
      </w:pPr>
      <w:r w:rsidRPr="004F501A">
        <w:rPr>
          <w:rFonts w:asciiTheme="majorBidi" w:hAnsiTheme="majorBidi" w:cstheme="majorBidi"/>
          <w:i/>
          <w:iCs/>
          <w:sz w:val="24"/>
          <w:szCs w:val="24"/>
          <w:lang w:val="id-ID"/>
        </w:rPr>
        <w:lastRenderedPageBreak/>
        <w:t>Al-Muta`alliqu bi af`</w:t>
      </w:r>
      <w:r w:rsidRPr="004F501A">
        <w:rPr>
          <w:rFonts w:ascii="Times New Roman" w:hAnsi="Times New Roman" w:cs="Times New Roman"/>
          <w:i/>
          <w:iCs/>
          <w:sz w:val="24"/>
          <w:szCs w:val="24"/>
          <w:lang w:val="id-ID"/>
        </w:rPr>
        <w:t>â</w:t>
      </w:r>
      <w:r w:rsidRPr="004F501A">
        <w:rPr>
          <w:rFonts w:asciiTheme="majorBidi" w:hAnsiTheme="majorBidi" w:cstheme="majorBidi"/>
          <w:i/>
          <w:iCs/>
          <w:sz w:val="24"/>
          <w:szCs w:val="24"/>
          <w:lang w:val="id-ID"/>
        </w:rPr>
        <w:t>li al-mukallaf</w:t>
      </w:r>
      <w:r w:rsidR="008E391D">
        <w:rPr>
          <w:rFonts w:ascii="Times New Roman" w:hAnsi="Times New Roman" w:cs="Times New Roman"/>
          <w:i/>
          <w:iCs/>
          <w:sz w:val="24"/>
          <w:szCs w:val="24"/>
          <w:lang w:val="id-ID"/>
        </w:rPr>
        <w:t>î</w:t>
      </w:r>
      <w:r w:rsidRPr="004F501A">
        <w:rPr>
          <w:rFonts w:asciiTheme="majorBidi" w:hAnsiTheme="majorBidi" w:cstheme="majorBidi"/>
          <w:i/>
          <w:iCs/>
          <w:sz w:val="24"/>
          <w:szCs w:val="24"/>
          <w:lang w:val="id-ID"/>
        </w:rPr>
        <w:t>na</w:t>
      </w:r>
      <w:r>
        <w:rPr>
          <w:rFonts w:asciiTheme="majorBidi" w:hAnsiTheme="majorBidi" w:cstheme="majorBidi"/>
          <w:sz w:val="24"/>
          <w:szCs w:val="24"/>
          <w:lang w:val="id-ID"/>
        </w:rPr>
        <w:t xml:space="preserve"> maksudnya adalah yang terkait ataupun yang bersingungan dengan tindak tanduk </w:t>
      </w:r>
      <w:r w:rsidRPr="004F501A">
        <w:rPr>
          <w:rFonts w:asciiTheme="majorBidi" w:hAnsiTheme="majorBidi" w:cstheme="majorBidi"/>
          <w:i/>
          <w:iCs/>
          <w:sz w:val="24"/>
          <w:szCs w:val="24"/>
          <w:lang w:val="id-ID"/>
        </w:rPr>
        <w:t>mukallaf</w:t>
      </w:r>
      <w:r>
        <w:rPr>
          <w:rFonts w:asciiTheme="majorBidi" w:hAnsiTheme="majorBidi" w:cstheme="majorBidi"/>
          <w:sz w:val="24"/>
          <w:szCs w:val="24"/>
          <w:lang w:val="id-ID"/>
        </w:rPr>
        <w:t xml:space="preserve"> (orang yang </w:t>
      </w:r>
      <w:r w:rsidR="005A644D">
        <w:rPr>
          <w:rFonts w:asciiTheme="majorBidi" w:hAnsiTheme="majorBidi" w:cstheme="majorBidi"/>
          <w:sz w:val="24"/>
          <w:szCs w:val="24"/>
          <w:lang w:val="id-ID"/>
        </w:rPr>
        <w:t xml:space="preserve">dibebani </w:t>
      </w:r>
      <w:r>
        <w:rPr>
          <w:rFonts w:asciiTheme="majorBidi" w:hAnsiTheme="majorBidi" w:cstheme="majorBidi"/>
          <w:sz w:val="24"/>
          <w:szCs w:val="24"/>
          <w:lang w:val="id-ID"/>
        </w:rPr>
        <w:t xml:space="preserve">hukum). Bentuk perkataan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dalam al-Qur’an beragam, di antaranya menjelaskan tentang akidah, ilmu pengetahuan, </w:t>
      </w:r>
      <w:r w:rsidR="004F501A">
        <w:rPr>
          <w:rFonts w:asciiTheme="majorBidi" w:hAnsiTheme="majorBidi" w:cstheme="majorBidi"/>
          <w:sz w:val="24"/>
          <w:szCs w:val="24"/>
          <w:lang w:val="id-ID"/>
        </w:rPr>
        <w:t xml:space="preserve">penciptaan </w:t>
      </w:r>
      <w:r>
        <w:rPr>
          <w:rFonts w:asciiTheme="majorBidi" w:hAnsiTheme="majorBidi" w:cstheme="majorBidi"/>
          <w:sz w:val="24"/>
          <w:szCs w:val="24"/>
          <w:lang w:val="id-ID"/>
        </w:rPr>
        <w:t>alam semesta</w:t>
      </w:r>
      <w:r w:rsidR="004F501A">
        <w:rPr>
          <w:rFonts w:asciiTheme="majorBidi" w:hAnsiTheme="majorBidi" w:cstheme="majorBidi"/>
          <w:sz w:val="24"/>
          <w:szCs w:val="24"/>
          <w:lang w:val="id-ID"/>
        </w:rPr>
        <w:t xml:space="preserve">, kisah-kisah para nabi dan rasul sebelum Muhammad </w:t>
      </w:r>
      <w:r w:rsidR="003D1E1F">
        <w:rPr>
          <w:rFonts w:asciiTheme="majorBidi" w:hAnsiTheme="majorBidi" w:cstheme="majorBidi"/>
          <w:sz w:val="24"/>
          <w:szCs w:val="24"/>
          <w:lang w:val="id-ID"/>
        </w:rPr>
        <w:t>SAW</w:t>
      </w:r>
      <w:r>
        <w:rPr>
          <w:rFonts w:asciiTheme="majorBidi" w:hAnsiTheme="majorBidi" w:cstheme="majorBidi"/>
          <w:sz w:val="24"/>
          <w:szCs w:val="24"/>
          <w:lang w:val="id-ID"/>
        </w:rPr>
        <w:t xml:space="preserve"> dan sebagainya. Dengan menambahkan kata ini, </w:t>
      </w:r>
      <w:r w:rsidR="004F501A">
        <w:rPr>
          <w:rFonts w:asciiTheme="majorBidi" w:hAnsiTheme="majorBidi" w:cstheme="majorBidi"/>
          <w:sz w:val="24"/>
          <w:szCs w:val="24"/>
          <w:lang w:val="id-ID"/>
        </w:rPr>
        <w:t xml:space="preserve">dapat dipahami bahwa perkataaan Allah </w:t>
      </w:r>
      <w:r w:rsidR="003D1E1F">
        <w:rPr>
          <w:rFonts w:asciiTheme="majorBidi" w:hAnsiTheme="majorBidi" w:cstheme="majorBidi"/>
          <w:sz w:val="24"/>
          <w:szCs w:val="24"/>
          <w:lang w:val="id-ID"/>
        </w:rPr>
        <w:t>SWT</w:t>
      </w:r>
      <w:r w:rsidR="004F501A">
        <w:rPr>
          <w:rFonts w:asciiTheme="majorBidi" w:hAnsiTheme="majorBidi" w:cstheme="majorBidi"/>
          <w:sz w:val="24"/>
          <w:szCs w:val="24"/>
          <w:lang w:val="id-ID"/>
        </w:rPr>
        <w:t xml:space="preserve"> yang dimaksud dengan hukum adalah perkataan-Nya yang bersinggungan dengan perbuatan </w:t>
      </w:r>
      <w:r w:rsidR="004F501A" w:rsidRPr="004F501A">
        <w:rPr>
          <w:rFonts w:asciiTheme="majorBidi" w:hAnsiTheme="majorBidi" w:cstheme="majorBidi"/>
          <w:i/>
          <w:iCs/>
          <w:sz w:val="24"/>
          <w:szCs w:val="24"/>
          <w:lang w:val="id-ID"/>
        </w:rPr>
        <w:t>mukallaf</w:t>
      </w:r>
      <w:r w:rsidR="004F501A">
        <w:rPr>
          <w:rFonts w:asciiTheme="majorBidi" w:hAnsiTheme="majorBidi" w:cstheme="majorBidi"/>
          <w:sz w:val="24"/>
          <w:szCs w:val="24"/>
          <w:lang w:val="id-ID"/>
        </w:rPr>
        <w:t>. Jika tidak maka yang demikian tidaklah te</w:t>
      </w:r>
      <w:r w:rsidR="002C1414">
        <w:rPr>
          <w:rFonts w:asciiTheme="majorBidi" w:hAnsiTheme="majorBidi" w:cstheme="majorBidi"/>
          <w:sz w:val="24"/>
          <w:szCs w:val="24"/>
          <w:lang w:val="id-ID"/>
        </w:rPr>
        <w:t>rmasuk kedalam pemahaman hukum.</w:t>
      </w:r>
    </w:p>
    <w:p w:rsidR="007D31E4" w:rsidRDefault="008E391D" w:rsidP="008E391D">
      <w:pPr>
        <w:spacing w:line="480" w:lineRule="auto"/>
        <w:ind w:firstLine="720"/>
        <w:jc w:val="lowKashida"/>
        <w:rPr>
          <w:rFonts w:asciiTheme="majorBidi" w:hAnsiTheme="majorBidi" w:cstheme="majorBidi"/>
          <w:sz w:val="24"/>
          <w:szCs w:val="24"/>
          <w:lang w:val="id-ID"/>
        </w:rPr>
      </w:pPr>
      <w:r>
        <w:rPr>
          <w:rFonts w:asciiTheme="majorBidi" w:hAnsiTheme="majorBidi" w:cstheme="majorBidi"/>
          <w:i/>
          <w:iCs/>
          <w:sz w:val="24"/>
          <w:szCs w:val="24"/>
          <w:lang w:val="id-ID"/>
        </w:rPr>
        <w:t>A</w:t>
      </w:r>
      <w:r w:rsidR="006803AC">
        <w:rPr>
          <w:rFonts w:asciiTheme="majorBidi" w:hAnsiTheme="majorBidi" w:cstheme="majorBidi"/>
          <w:i/>
          <w:iCs/>
          <w:sz w:val="24"/>
          <w:szCs w:val="24"/>
          <w:lang w:val="id-ID"/>
        </w:rPr>
        <w:t>l-Iqtidh</w:t>
      </w:r>
      <w:r w:rsidR="006803AC">
        <w:rPr>
          <w:rFonts w:ascii="Times New Roman" w:hAnsi="Times New Roman" w:cs="Times New Roman"/>
          <w:i/>
          <w:iCs/>
          <w:sz w:val="24"/>
          <w:szCs w:val="24"/>
          <w:lang w:val="id-ID"/>
        </w:rPr>
        <w:t>â</w:t>
      </w:r>
      <w:r w:rsidR="006803AC">
        <w:rPr>
          <w:rFonts w:asciiTheme="majorBidi" w:hAnsiTheme="majorBidi" w:cstheme="majorBidi"/>
          <w:i/>
          <w:iCs/>
          <w:sz w:val="24"/>
          <w:szCs w:val="24"/>
          <w:lang w:val="id-ID"/>
        </w:rPr>
        <w:t xml:space="preserve">’ </w:t>
      </w:r>
      <w:r w:rsidR="00964F6A">
        <w:rPr>
          <w:rFonts w:asciiTheme="majorBidi" w:hAnsiTheme="majorBidi" w:cstheme="majorBidi"/>
          <w:sz w:val="24"/>
          <w:szCs w:val="24"/>
          <w:lang w:val="id-ID"/>
        </w:rPr>
        <w:t xml:space="preserve">adalah apa-apa yang dipahami dari </w:t>
      </w:r>
      <w:r w:rsidR="00964F6A">
        <w:rPr>
          <w:rFonts w:asciiTheme="majorBidi" w:hAnsiTheme="majorBidi" w:cstheme="majorBidi"/>
          <w:i/>
          <w:iCs/>
          <w:sz w:val="24"/>
          <w:szCs w:val="24"/>
          <w:lang w:val="id-ID"/>
        </w:rPr>
        <w:t>khit</w:t>
      </w:r>
      <w:r w:rsidR="00964F6A">
        <w:rPr>
          <w:rFonts w:ascii="Times New Roman" w:hAnsi="Times New Roman" w:cs="Times New Roman"/>
          <w:i/>
          <w:iCs/>
          <w:sz w:val="24"/>
          <w:szCs w:val="24"/>
          <w:lang w:val="id-ID"/>
        </w:rPr>
        <w:t>â</w:t>
      </w:r>
      <w:r w:rsidR="00964F6A">
        <w:rPr>
          <w:rFonts w:asciiTheme="majorBidi" w:hAnsiTheme="majorBidi" w:cstheme="majorBidi"/>
          <w:i/>
          <w:iCs/>
          <w:sz w:val="24"/>
          <w:szCs w:val="24"/>
          <w:lang w:val="id-ID"/>
        </w:rPr>
        <w:t>bu al-takl</w:t>
      </w:r>
      <w:r w:rsidR="00964F6A">
        <w:rPr>
          <w:rFonts w:ascii="Times New Roman" w:hAnsi="Times New Roman" w:cs="Times New Roman"/>
          <w:i/>
          <w:iCs/>
          <w:sz w:val="24"/>
          <w:szCs w:val="24"/>
          <w:lang w:val="id-ID"/>
        </w:rPr>
        <w:t>î</w:t>
      </w:r>
      <w:r w:rsidR="00964F6A">
        <w:rPr>
          <w:rFonts w:asciiTheme="majorBidi" w:hAnsiTheme="majorBidi" w:cstheme="majorBidi"/>
          <w:i/>
          <w:iCs/>
          <w:sz w:val="24"/>
          <w:szCs w:val="24"/>
          <w:lang w:val="id-ID"/>
        </w:rPr>
        <w:t xml:space="preserve">f </w:t>
      </w:r>
      <w:r w:rsidR="00964F6A">
        <w:rPr>
          <w:rFonts w:asciiTheme="majorBidi" w:hAnsiTheme="majorBidi" w:cstheme="majorBidi"/>
          <w:sz w:val="24"/>
          <w:szCs w:val="24"/>
          <w:lang w:val="id-ID"/>
        </w:rPr>
        <w:t xml:space="preserve">berupa tuntutan </w:t>
      </w:r>
      <w:r w:rsidR="005A644D">
        <w:rPr>
          <w:rFonts w:asciiTheme="majorBidi" w:hAnsiTheme="majorBidi" w:cstheme="majorBidi"/>
          <w:sz w:val="24"/>
          <w:szCs w:val="24"/>
          <w:lang w:val="id-ID"/>
        </w:rPr>
        <w:t xml:space="preserve">ataupun kehendak dari Allah </w:t>
      </w:r>
      <w:r w:rsidR="003D1E1F">
        <w:rPr>
          <w:rFonts w:asciiTheme="majorBidi" w:hAnsiTheme="majorBidi" w:cstheme="majorBidi"/>
          <w:sz w:val="24"/>
          <w:szCs w:val="24"/>
          <w:lang w:val="id-ID"/>
        </w:rPr>
        <w:t>SWT</w:t>
      </w:r>
      <w:r w:rsidR="005A644D">
        <w:rPr>
          <w:rFonts w:asciiTheme="majorBidi" w:hAnsiTheme="majorBidi" w:cstheme="majorBidi"/>
          <w:sz w:val="24"/>
          <w:szCs w:val="24"/>
          <w:lang w:val="id-ID"/>
        </w:rPr>
        <w:t xml:space="preserve"> </w:t>
      </w:r>
      <w:r w:rsidR="00964F6A">
        <w:rPr>
          <w:rFonts w:asciiTheme="majorBidi" w:hAnsiTheme="majorBidi" w:cstheme="majorBidi"/>
          <w:sz w:val="24"/>
          <w:szCs w:val="24"/>
          <w:lang w:val="id-ID"/>
        </w:rPr>
        <w:t>untuk melakukan ataupun meninggalkan ataupun memilih d</w:t>
      </w:r>
      <w:r>
        <w:rPr>
          <w:rFonts w:asciiTheme="majorBidi" w:hAnsiTheme="majorBidi" w:cstheme="majorBidi"/>
          <w:sz w:val="24"/>
          <w:szCs w:val="24"/>
          <w:lang w:val="id-ID"/>
        </w:rPr>
        <w:t>ua hal yang s</w:t>
      </w:r>
      <w:r w:rsidR="00964F6A">
        <w:rPr>
          <w:rFonts w:asciiTheme="majorBidi" w:hAnsiTheme="majorBidi" w:cstheme="majorBidi"/>
          <w:sz w:val="24"/>
          <w:szCs w:val="24"/>
          <w:lang w:val="id-ID"/>
        </w:rPr>
        <w:t>ama antara mengerjakan atau meningg</w:t>
      </w:r>
      <w:r w:rsidR="00BB5EA4">
        <w:rPr>
          <w:rFonts w:asciiTheme="majorBidi" w:hAnsiTheme="majorBidi" w:cstheme="majorBidi"/>
          <w:sz w:val="24"/>
          <w:szCs w:val="24"/>
          <w:lang w:val="id-ID"/>
        </w:rPr>
        <w:t>a</w:t>
      </w:r>
      <w:r w:rsidR="00964F6A">
        <w:rPr>
          <w:rFonts w:asciiTheme="majorBidi" w:hAnsiTheme="majorBidi" w:cstheme="majorBidi"/>
          <w:sz w:val="24"/>
          <w:szCs w:val="24"/>
          <w:lang w:val="id-ID"/>
        </w:rPr>
        <w:t>lkan.</w:t>
      </w:r>
      <w:r w:rsidR="00964F6A">
        <w:rPr>
          <w:rStyle w:val="FootnoteReference"/>
          <w:rFonts w:asciiTheme="majorBidi" w:hAnsiTheme="majorBidi" w:cstheme="majorBidi"/>
          <w:sz w:val="24"/>
          <w:szCs w:val="24"/>
          <w:lang w:val="id-ID"/>
        </w:rPr>
        <w:footnoteReference w:id="16"/>
      </w:r>
      <w:r w:rsidR="003D5CF3">
        <w:rPr>
          <w:rFonts w:asciiTheme="majorBidi" w:hAnsiTheme="majorBidi" w:cstheme="majorBidi"/>
          <w:sz w:val="24"/>
          <w:szCs w:val="24"/>
          <w:lang w:val="id-ID"/>
        </w:rPr>
        <w:t xml:space="preserve"> Kehendak untuk dilakukan terbagi dua, yaitu </w:t>
      </w:r>
      <w:r>
        <w:rPr>
          <w:rFonts w:asciiTheme="majorBidi" w:hAnsiTheme="majorBidi" w:cstheme="majorBidi"/>
          <w:i/>
          <w:iCs/>
          <w:sz w:val="24"/>
          <w:szCs w:val="24"/>
          <w:lang w:val="id-ID"/>
        </w:rPr>
        <w:t>j</w:t>
      </w:r>
      <w:r>
        <w:rPr>
          <w:rFonts w:ascii="Times New Roman" w:hAnsi="Times New Roman" w:cs="Times New Roman"/>
          <w:i/>
          <w:iCs/>
          <w:sz w:val="24"/>
          <w:szCs w:val="24"/>
          <w:lang w:val="id-ID"/>
        </w:rPr>
        <w:t>â</w:t>
      </w:r>
      <w:r w:rsidR="004F501A">
        <w:rPr>
          <w:rFonts w:asciiTheme="majorBidi" w:hAnsiTheme="majorBidi" w:cstheme="majorBidi"/>
          <w:i/>
          <w:iCs/>
          <w:sz w:val="24"/>
          <w:szCs w:val="24"/>
          <w:lang w:val="id-ID"/>
        </w:rPr>
        <w:t xml:space="preserve">zim </w:t>
      </w:r>
      <w:r w:rsidR="004F501A">
        <w:rPr>
          <w:rFonts w:asciiTheme="majorBidi" w:hAnsiTheme="majorBidi" w:cstheme="majorBidi"/>
          <w:sz w:val="24"/>
          <w:szCs w:val="24"/>
          <w:lang w:val="id-ID"/>
        </w:rPr>
        <w:t xml:space="preserve">(tegas) </w:t>
      </w:r>
      <w:r w:rsidR="006803AC">
        <w:rPr>
          <w:rFonts w:asciiTheme="majorBidi" w:hAnsiTheme="majorBidi" w:cstheme="majorBidi"/>
          <w:sz w:val="24"/>
          <w:szCs w:val="24"/>
          <w:lang w:val="id-ID"/>
        </w:rPr>
        <w:t xml:space="preserve">atau </w:t>
      </w:r>
      <w:r w:rsidR="004F501A" w:rsidRPr="004F501A">
        <w:rPr>
          <w:rFonts w:asciiTheme="majorBidi" w:hAnsiTheme="majorBidi" w:cstheme="majorBidi"/>
          <w:i/>
          <w:iCs/>
          <w:sz w:val="24"/>
          <w:szCs w:val="24"/>
          <w:lang w:val="id-ID"/>
        </w:rPr>
        <w:t>ghairu j</w:t>
      </w:r>
      <w:r>
        <w:rPr>
          <w:rFonts w:ascii="Times New Roman" w:hAnsi="Times New Roman" w:cs="Times New Roman"/>
          <w:i/>
          <w:iCs/>
          <w:sz w:val="24"/>
          <w:szCs w:val="24"/>
          <w:lang w:val="id-ID"/>
        </w:rPr>
        <w:t>â</w:t>
      </w:r>
      <w:r w:rsidR="004F501A" w:rsidRPr="004F501A">
        <w:rPr>
          <w:rFonts w:asciiTheme="majorBidi" w:hAnsiTheme="majorBidi" w:cstheme="majorBidi"/>
          <w:i/>
          <w:iCs/>
          <w:sz w:val="24"/>
          <w:szCs w:val="24"/>
          <w:lang w:val="id-ID"/>
        </w:rPr>
        <w:t>zim</w:t>
      </w:r>
      <w:r w:rsidR="004F501A">
        <w:rPr>
          <w:rFonts w:asciiTheme="majorBidi" w:hAnsiTheme="majorBidi" w:cstheme="majorBidi"/>
          <w:i/>
          <w:iCs/>
          <w:sz w:val="24"/>
          <w:szCs w:val="24"/>
          <w:lang w:val="id-ID"/>
        </w:rPr>
        <w:t xml:space="preserve"> </w:t>
      </w:r>
      <w:r w:rsidR="004F501A">
        <w:rPr>
          <w:rFonts w:asciiTheme="majorBidi" w:hAnsiTheme="majorBidi" w:cstheme="majorBidi"/>
          <w:sz w:val="24"/>
          <w:szCs w:val="24"/>
          <w:lang w:val="id-ID"/>
        </w:rPr>
        <w:t>(tidak tegas)</w:t>
      </w:r>
      <w:r w:rsidR="006803AC">
        <w:rPr>
          <w:rFonts w:asciiTheme="majorBidi" w:hAnsiTheme="majorBidi" w:cstheme="majorBidi"/>
          <w:sz w:val="24"/>
          <w:szCs w:val="24"/>
          <w:lang w:val="id-ID"/>
        </w:rPr>
        <w:t xml:space="preserve">, begitu </w:t>
      </w:r>
      <w:r w:rsidR="003D5CF3">
        <w:rPr>
          <w:rFonts w:asciiTheme="majorBidi" w:hAnsiTheme="majorBidi" w:cstheme="majorBidi"/>
          <w:sz w:val="24"/>
          <w:szCs w:val="24"/>
          <w:lang w:val="id-ID"/>
        </w:rPr>
        <w:t>juga dengan kehendak untuk diti</w:t>
      </w:r>
      <w:r w:rsidR="006803AC">
        <w:rPr>
          <w:rFonts w:asciiTheme="majorBidi" w:hAnsiTheme="majorBidi" w:cstheme="majorBidi"/>
          <w:sz w:val="24"/>
          <w:szCs w:val="24"/>
          <w:lang w:val="id-ID"/>
        </w:rPr>
        <w:t xml:space="preserve">nggalkan </w:t>
      </w:r>
      <w:r w:rsidR="003D5CF3">
        <w:rPr>
          <w:rFonts w:asciiTheme="majorBidi" w:hAnsiTheme="majorBidi" w:cstheme="majorBidi"/>
          <w:sz w:val="24"/>
          <w:szCs w:val="24"/>
          <w:lang w:val="id-ID"/>
        </w:rPr>
        <w:t xml:space="preserve">memiliki dua bentuk </w:t>
      </w:r>
      <w:r w:rsidR="004F501A">
        <w:rPr>
          <w:rFonts w:asciiTheme="majorBidi" w:hAnsiTheme="majorBidi" w:cstheme="majorBidi"/>
          <w:i/>
          <w:iCs/>
          <w:sz w:val="24"/>
          <w:szCs w:val="24"/>
          <w:lang w:val="id-ID"/>
        </w:rPr>
        <w:t>j</w:t>
      </w:r>
      <w:r>
        <w:rPr>
          <w:rFonts w:ascii="Times New Roman" w:hAnsi="Times New Roman" w:cs="Times New Roman"/>
          <w:i/>
          <w:iCs/>
          <w:sz w:val="24"/>
          <w:szCs w:val="24"/>
          <w:lang w:val="id-ID"/>
        </w:rPr>
        <w:t>â</w:t>
      </w:r>
      <w:r w:rsidR="004F501A">
        <w:rPr>
          <w:rFonts w:asciiTheme="majorBidi" w:hAnsiTheme="majorBidi" w:cstheme="majorBidi"/>
          <w:i/>
          <w:iCs/>
          <w:sz w:val="24"/>
          <w:szCs w:val="24"/>
          <w:lang w:val="id-ID"/>
        </w:rPr>
        <w:t xml:space="preserve">zim </w:t>
      </w:r>
      <w:r w:rsidR="004F501A">
        <w:rPr>
          <w:rFonts w:asciiTheme="majorBidi" w:hAnsiTheme="majorBidi" w:cstheme="majorBidi"/>
          <w:sz w:val="24"/>
          <w:szCs w:val="24"/>
          <w:lang w:val="id-ID"/>
        </w:rPr>
        <w:t xml:space="preserve">(tegas) </w:t>
      </w:r>
      <w:r w:rsidR="006803AC">
        <w:rPr>
          <w:rFonts w:asciiTheme="majorBidi" w:hAnsiTheme="majorBidi" w:cstheme="majorBidi"/>
          <w:sz w:val="24"/>
          <w:szCs w:val="24"/>
          <w:lang w:val="id-ID"/>
        </w:rPr>
        <w:t xml:space="preserve">atau </w:t>
      </w:r>
      <w:r w:rsidR="004F501A">
        <w:rPr>
          <w:rFonts w:asciiTheme="majorBidi" w:hAnsiTheme="majorBidi" w:cstheme="majorBidi"/>
          <w:i/>
          <w:iCs/>
          <w:sz w:val="24"/>
          <w:szCs w:val="24"/>
          <w:lang w:val="id-ID"/>
        </w:rPr>
        <w:t>ghairu j</w:t>
      </w:r>
      <w:r>
        <w:rPr>
          <w:rFonts w:ascii="Times New Roman" w:hAnsi="Times New Roman" w:cs="Times New Roman"/>
          <w:i/>
          <w:iCs/>
          <w:sz w:val="24"/>
          <w:szCs w:val="24"/>
          <w:lang w:val="id-ID"/>
        </w:rPr>
        <w:t>â</w:t>
      </w:r>
      <w:r w:rsidR="004F501A">
        <w:rPr>
          <w:rFonts w:asciiTheme="majorBidi" w:hAnsiTheme="majorBidi" w:cstheme="majorBidi"/>
          <w:i/>
          <w:iCs/>
          <w:sz w:val="24"/>
          <w:szCs w:val="24"/>
          <w:lang w:val="id-ID"/>
        </w:rPr>
        <w:t xml:space="preserve">zim </w:t>
      </w:r>
      <w:r w:rsidR="004F501A">
        <w:rPr>
          <w:rFonts w:asciiTheme="majorBidi" w:hAnsiTheme="majorBidi" w:cstheme="majorBidi"/>
          <w:sz w:val="24"/>
          <w:szCs w:val="24"/>
          <w:lang w:val="id-ID"/>
        </w:rPr>
        <w:t>(tidak tegas)</w:t>
      </w:r>
      <w:r w:rsidR="006803AC">
        <w:rPr>
          <w:rFonts w:asciiTheme="majorBidi" w:hAnsiTheme="majorBidi" w:cstheme="majorBidi"/>
          <w:sz w:val="24"/>
          <w:szCs w:val="24"/>
          <w:lang w:val="id-ID"/>
        </w:rPr>
        <w:t xml:space="preserve">. </w:t>
      </w:r>
    </w:p>
    <w:p w:rsidR="006803AC" w:rsidRDefault="00864637" w:rsidP="00510347">
      <w:pPr>
        <w:spacing w:line="480" w:lineRule="auto"/>
        <w:ind w:firstLine="720"/>
        <w:jc w:val="lowKashida"/>
        <w:rPr>
          <w:rFonts w:asciiTheme="majorBidi" w:hAnsiTheme="majorBidi" w:cstheme="majorBidi"/>
          <w:sz w:val="24"/>
          <w:szCs w:val="24"/>
          <w:lang w:val="id-ID"/>
        </w:rPr>
      </w:pPr>
      <w:r>
        <w:rPr>
          <w:rFonts w:asciiTheme="majorBidi" w:hAnsiTheme="majorBidi" w:cstheme="majorBidi"/>
          <w:i/>
          <w:iCs/>
          <w:sz w:val="24"/>
          <w:szCs w:val="24"/>
          <w:lang w:val="id-ID"/>
        </w:rPr>
        <w:t>Al-</w:t>
      </w:r>
      <w:r w:rsidR="008E391D">
        <w:rPr>
          <w:rFonts w:asciiTheme="majorBidi" w:hAnsiTheme="majorBidi" w:cstheme="majorBidi"/>
          <w:i/>
          <w:iCs/>
          <w:sz w:val="24"/>
          <w:szCs w:val="24"/>
          <w:lang w:val="id-ID"/>
        </w:rPr>
        <w:t>T</w:t>
      </w:r>
      <w:r w:rsidR="006803AC">
        <w:rPr>
          <w:rFonts w:asciiTheme="majorBidi" w:hAnsiTheme="majorBidi" w:cstheme="majorBidi"/>
          <w:i/>
          <w:iCs/>
          <w:sz w:val="24"/>
          <w:szCs w:val="24"/>
          <w:lang w:val="id-ID"/>
        </w:rPr>
        <w:t>akhy</w:t>
      </w:r>
      <w:r w:rsidR="00510347">
        <w:rPr>
          <w:rFonts w:ascii="Times New Roman" w:hAnsi="Times New Roman" w:cs="Times New Roman"/>
          <w:i/>
          <w:iCs/>
          <w:sz w:val="24"/>
          <w:szCs w:val="24"/>
          <w:lang w:val="id-ID"/>
        </w:rPr>
        <w:t>î</w:t>
      </w:r>
      <w:r w:rsidR="006803AC">
        <w:rPr>
          <w:rFonts w:asciiTheme="majorBidi" w:hAnsiTheme="majorBidi" w:cstheme="majorBidi"/>
          <w:i/>
          <w:iCs/>
          <w:sz w:val="24"/>
          <w:szCs w:val="24"/>
          <w:lang w:val="id-ID"/>
        </w:rPr>
        <w:t xml:space="preserve">r </w:t>
      </w:r>
      <w:r w:rsidR="006803AC">
        <w:rPr>
          <w:rFonts w:asciiTheme="majorBidi" w:hAnsiTheme="majorBidi" w:cstheme="majorBidi"/>
          <w:sz w:val="24"/>
          <w:szCs w:val="24"/>
          <w:lang w:val="id-ID"/>
        </w:rPr>
        <w:t xml:space="preserve">adalah adanya kesamaan antara melakukan atau meninggalkan tanpa ada yang menguatkan diantara keduanya. </w:t>
      </w:r>
      <w:r w:rsidR="00BA1B57">
        <w:rPr>
          <w:rFonts w:asciiTheme="majorBidi" w:hAnsiTheme="majorBidi" w:cstheme="majorBidi"/>
          <w:sz w:val="24"/>
          <w:szCs w:val="24"/>
          <w:lang w:val="id-ID"/>
        </w:rPr>
        <w:t xml:space="preserve">Dalam </w:t>
      </w:r>
      <w:r w:rsidR="008B0F8C">
        <w:rPr>
          <w:rFonts w:asciiTheme="majorBidi" w:hAnsiTheme="majorBidi" w:cstheme="majorBidi"/>
          <w:sz w:val="24"/>
          <w:szCs w:val="24"/>
          <w:lang w:val="id-ID"/>
        </w:rPr>
        <w:t xml:space="preserve">hal ini Allah </w:t>
      </w:r>
      <w:r w:rsidR="003D1E1F">
        <w:rPr>
          <w:rFonts w:asciiTheme="majorBidi" w:hAnsiTheme="majorBidi" w:cstheme="majorBidi"/>
          <w:sz w:val="24"/>
          <w:szCs w:val="24"/>
          <w:lang w:val="id-ID"/>
        </w:rPr>
        <w:t>SWT</w:t>
      </w:r>
      <w:r w:rsidR="008B0F8C">
        <w:rPr>
          <w:rFonts w:asciiTheme="majorBidi" w:hAnsiTheme="majorBidi" w:cstheme="majorBidi"/>
          <w:sz w:val="24"/>
          <w:szCs w:val="24"/>
          <w:lang w:val="id-ID"/>
        </w:rPr>
        <w:t xml:space="preserve"> memberikan kebebasan bagi </w:t>
      </w:r>
      <w:r w:rsidR="008B0F8C" w:rsidRPr="008B0F8C">
        <w:rPr>
          <w:rFonts w:asciiTheme="majorBidi" w:hAnsiTheme="majorBidi" w:cstheme="majorBidi"/>
          <w:i/>
          <w:iCs/>
          <w:sz w:val="24"/>
          <w:szCs w:val="24"/>
          <w:lang w:val="id-ID"/>
        </w:rPr>
        <w:t>mukallaf</w:t>
      </w:r>
      <w:r w:rsidR="008B0F8C">
        <w:rPr>
          <w:rFonts w:asciiTheme="majorBidi" w:hAnsiTheme="majorBidi" w:cstheme="majorBidi"/>
          <w:sz w:val="24"/>
          <w:szCs w:val="24"/>
          <w:lang w:val="id-ID"/>
        </w:rPr>
        <w:t xml:space="preserve"> untuk melakukan atau </w:t>
      </w:r>
      <w:r w:rsidR="00F6693D">
        <w:rPr>
          <w:rFonts w:asciiTheme="majorBidi" w:hAnsiTheme="majorBidi" w:cstheme="majorBidi"/>
          <w:sz w:val="24"/>
          <w:szCs w:val="24"/>
          <w:lang w:val="id-ID"/>
        </w:rPr>
        <w:t>meninggalkan sebuah perbuatan</w:t>
      </w:r>
      <w:r w:rsidR="008B0F8C">
        <w:rPr>
          <w:rFonts w:asciiTheme="majorBidi" w:hAnsiTheme="majorBidi" w:cstheme="majorBidi"/>
          <w:sz w:val="24"/>
          <w:szCs w:val="24"/>
          <w:lang w:val="id-ID"/>
        </w:rPr>
        <w:t xml:space="preserve">. </w:t>
      </w:r>
    </w:p>
    <w:p w:rsidR="006803AC" w:rsidRPr="00097F07" w:rsidRDefault="004F53E5" w:rsidP="00F74496">
      <w:pPr>
        <w:spacing w:line="480" w:lineRule="auto"/>
        <w:ind w:firstLine="720"/>
        <w:jc w:val="lowKashida"/>
        <w:rPr>
          <w:rFonts w:asciiTheme="majorBidi" w:hAnsiTheme="majorBidi" w:cstheme="majorBidi"/>
          <w:sz w:val="24"/>
          <w:szCs w:val="24"/>
          <w:lang w:val="id-ID"/>
        </w:rPr>
      </w:pPr>
      <w:r>
        <w:rPr>
          <w:rFonts w:asciiTheme="majorBidi" w:hAnsiTheme="majorBidi" w:cstheme="majorBidi"/>
          <w:i/>
          <w:iCs/>
          <w:sz w:val="24"/>
          <w:szCs w:val="24"/>
          <w:lang w:val="id-ID"/>
        </w:rPr>
        <w:t>A</w:t>
      </w:r>
      <w:r w:rsidR="004F30C1" w:rsidRPr="0055660E">
        <w:rPr>
          <w:rFonts w:asciiTheme="majorBidi" w:hAnsiTheme="majorBidi" w:cstheme="majorBidi"/>
          <w:i/>
          <w:iCs/>
          <w:sz w:val="24"/>
          <w:szCs w:val="24"/>
          <w:lang w:val="id-ID"/>
        </w:rPr>
        <w:t>l-</w:t>
      </w:r>
      <w:r>
        <w:rPr>
          <w:rFonts w:asciiTheme="majorBidi" w:hAnsiTheme="majorBidi" w:cstheme="majorBidi"/>
          <w:i/>
          <w:iCs/>
          <w:sz w:val="24"/>
          <w:szCs w:val="24"/>
          <w:lang w:val="id-ID"/>
        </w:rPr>
        <w:t>W</w:t>
      </w:r>
      <w:r w:rsidR="004F30C1" w:rsidRPr="0055660E">
        <w:rPr>
          <w:rFonts w:asciiTheme="majorBidi" w:hAnsiTheme="majorBidi" w:cstheme="majorBidi"/>
          <w:i/>
          <w:iCs/>
          <w:sz w:val="24"/>
          <w:szCs w:val="24"/>
          <w:lang w:val="id-ID"/>
        </w:rPr>
        <w:t>adh</w:t>
      </w:r>
      <w:r w:rsidR="00DC2A36">
        <w:rPr>
          <w:rFonts w:asciiTheme="majorBidi" w:hAnsiTheme="majorBidi" w:cstheme="majorBidi"/>
          <w:i/>
          <w:iCs/>
          <w:sz w:val="24"/>
          <w:szCs w:val="24"/>
          <w:lang w:val="id-ID"/>
        </w:rPr>
        <w:t>a</w:t>
      </w:r>
      <w:r w:rsidR="004F30C1" w:rsidRPr="0055660E">
        <w:rPr>
          <w:rFonts w:asciiTheme="majorBidi" w:hAnsiTheme="majorBidi" w:cstheme="majorBidi"/>
          <w:i/>
          <w:iCs/>
          <w:sz w:val="24"/>
          <w:szCs w:val="24"/>
          <w:lang w:val="id-ID"/>
        </w:rPr>
        <w:t>`</w:t>
      </w:r>
      <w:r w:rsidR="00F74496">
        <w:rPr>
          <w:rFonts w:asciiTheme="majorBidi" w:hAnsiTheme="majorBidi" w:cstheme="majorBidi"/>
          <w:sz w:val="24"/>
          <w:szCs w:val="24"/>
          <w:lang w:val="id-ID"/>
        </w:rPr>
        <w:t xml:space="preserve"> </w:t>
      </w:r>
      <w:r w:rsidR="0055660E">
        <w:rPr>
          <w:rFonts w:asciiTheme="majorBidi" w:hAnsiTheme="majorBidi" w:cstheme="majorBidi"/>
          <w:sz w:val="24"/>
          <w:szCs w:val="24"/>
          <w:lang w:val="id-ID"/>
        </w:rPr>
        <w:t xml:space="preserve">dalam bahasa Arab berarti </w:t>
      </w:r>
      <w:r w:rsidR="0055660E" w:rsidRPr="0055660E">
        <w:rPr>
          <w:rFonts w:asciiTheme="majorBidi" w:hAnsiTheme="majorBidi" w:cstheme="majorBidi"/>
          <w:i/>
          <w:iCs/>
          <w:sz w:val="24"/>
          <w:szCs w:val="24"/>
          <w:lang w:val="id-ID"/>
        </w:rPr>
        <w:t xml:space="preserve">al-ja`lu </w:t>
      </w:r>
      <w:r w:rsidR="0055660E">
        <w:rPr>
          <w:rFonts w:asciiTheme="majorBidi" w:hAnsiTheme="majorBidi" w:cstheme="majorBidi"/>
          <w:sz w:val="24"/>
          <w:szCs w:val="24"/>
          <w:lang w:val="id-ID"/>
        </w:rPr>
        <w:t xml:space="preserve">yaitu seuatu yang melahirkan sesuatu yang lain. </w:t>
      </w:r>
      <w:r w:rsidR="00F9414D">
        <w:rPr>
          <w:rFonts w:asciiTheme="majorBidi" w:hAnsiTheme="majorBidi" w:cstheme="majorBidi"/>
          <w:sz w:val="24"/>
          <w:szCs w:val="24"/>
          <w:lang w:val="id-ID"/>
        </w:rPr>
        <w:t xml:space="preserve">Namun, maksud dari </w:t>
      </w:r>
      <w:r w:rsidR="00F9414D">
        <w:rPr>
          <w:rFonts w:asciiTheme="majorBidi" w:hAnsiTheme="majorBidi" w:cstheme="majorBidi"/>
          <w:i/>
          <w:iCs/>
          <w:sz w:val="24"/>
          <w:szCs w:val="24"/>
          <w:lang w:val="id-ID"/>
        </w:rPr>
        <w:t xml:space="preserve">al-wadha` </w:t>
      </w:r>
      <w:r w:rsidR="00F9414D">
        <w:rPr>
          <w:rFonts w:asciiTheme="majorBidi" w:hAnsiTheme="majorBidi" w:cstheme="majorBidi"/>
          <w:sz w:val="24"/>
          <w:szCs w:val="24"/>
          <w:lang w:val="id-ID"/>
        </w:rPr>
        <w:t xml:space="preserve">di sini adalah </w:t>
      </w:r>
      <w:r w:rsidR="00F9414D">
        <w:rPr>
          <w:rFonts w:asciiTheme="majorBidi" w:hAnsiTheme="majorBidi" w:cstheme="majorBidi"/>
          <w:sz w:val="24"/>
          <w:szCs w:val="24"/>
          <w:lang w:val="id-ID"/>
        </w:rPr>
        <w:lastRenderedPageBreak/>
        <w:t xml:space="preserve">terkadang Allah </w:t>
      </w:r>
      <w:r w:rsidR="003D1E1F">
        <w:rPr>
          <w:rFonts w:asciiTheme="majorBidi" w:hAnsiTheme="majorBidi" w:cstheme="majorBidi"/>
          <w:sz w:val="24"/>
          <w:szCs w:val="24"/>
          <w:lang w:val="id-ID"/>
        </w:rPr>
        <w:t>SWT</w:t>
      </w:r>
      <w:r w:rsidR="00F9414D">
        <w:rPr>
          <w:rFonts w:asciiTheme="majorBidi" w:hAnsiTheme="majorBidi" w:cstheme="majorBidi"/>
          <w:sz w:val="24"/>
          <w:szCs w:val="24"/>
          <w:lang w:val="id-ID"/>
        </w:rPr>
        <w:t xml:space="preserve"> mengaitkan hukum yang berkaitan dengan </w:t>
      </w:r>
      <w:r w:rsidR="00F9414D">
        <w:rPr>
          <w:rFonts w:asciiTheme="majorBidi" w:hAnsiTheme="majorBidi" w:cstheme="majorBidi"/>
          <w:i/>
          <w:iCs/>
          <w:sz w:val="24"/>
          <w:szCs w:val="24"/>
          <w:lang w:val="id-ID"/>
        </w:rPr>
        <w:t xml:space="preserve">mukallaf </w:t>
      </w:r>
      <w:r w:rsidR="00F9414D">
        <w:rPr>
          <w:rFonts w:asciiTheme="majorBidi" w:hAnsiTheme="majorBidi" w:cstheme="majorBidi"/>
          <w:sz w:val="24"/>
          <w:szCs w:val="24"/>
          <w:lang w:val="id-ID"/>
        </w:rPr>
        <w:t xml:space="preserve"> dengan sesuatu yang lain. Seperti mengikat hukum kewarisan dengan kematian, jika ada kematian maka baru ada kewarisan.</w:t>
      </w:r>
      <w:r w:rsidR="00A33725">
        <w:rPr>
          <w:rFonts w:asciiTheme="majorBidi" w:hAnsiTheme="majorBidi" w:cstheme="majorBidi"/>
          <w:sz w:val="24"/>
          <w:szCs w:val="24"/>
          <w:lang w:val="id-ID"/>
        </w:rPr>
        <w:t xml:space="preserve"> </w:t>
      </w:r>
      <w:r w:rsidR="00A33725">
        <w:rPr>
          <w:rFonts w:asciiTheme="majorBidi" w:hAnsiTheme="majorBidi" w:cstheme="majorBidi"/>
          <w:i/>
          <w:iCs/>
          <w:sz w:val="24"/>
          <w:szCs w:val="24"/>
          <w:lang w:val="id-ID"/>
        </w:rPr>
        <w:t xml:space="preserve">Al-Wada` </w:t>
      </w:r>
      <w:r w:rsidR="00A33725">
        <w:rPr>
          <w:rFonts w:asciiTheme="majorBidi" w:hAnsiTheme="majorBidi" w:cstheme="majorBidi"/>
          <w:sz w:val="24"/>
          <w:szCs w:val="24"/>
          <w:lang w:val="id-ID"/>
        </w:rPr>
        <w:t>mencakup beberapa bentu</w:t>
      </w:r>
      <w:r w:rsidR="00B634F8">
        <w:rPr>
          <w:rFonts w:asciiTheme="majorBidi" w:hAnsiTheme="majorBidi" w:cstheme="majorBidi"/>
          <w:sz w:val="24"/>
          <w:szCs w:val="24"/>
          <w:lang w:val="id-ID"/>
        </w:rPr>
        <w:t xml:space="preserve">k, yaitu: </w:t>
      </w:r>
      <w:r w:rsidR="00B634F8">
        <w:rPr>
          <w:rFonts w:asciiTheme="majorBidi" w:hAnsiTheme="majorBidi" w:cstheme="majorBidi"/>
          <w:i/>
          <w:iCs/>
          <w:sz w:val="24"/>
          <w:szCs w:val="24"/>
          <w:lang w:val="id-ID"/>
        </w:rPr>
        <w:t xml:space="preserve">sabab, syarth, </w:t>
      </w:r>
      <w:r w:rsidR="00516E9A">
        <w:rPr>
          <w:rFonts w:asciiTheme="majorBidi" w:hAnsiTheme="majorBidi" w:cstheme="majorBidi"/>
          <w:i/>
          <w:iCs/>
          <w:sz w:val="24"/>
          <w:szCs w:val="24"/>
          <w:lang w:val="id-ID"/>
        </w:rPr>
        <w:t xml:space="preserve">rukun </w:t>
      </w:r>
      <w:r w:rsidR="00516E9A">
        <w:rPr>
          <w:rFonts w:asciiTheme="majorBidi" w:hAnsiTheme="majorBidi" w:cstheme="majorBidi"/>
          <w:sz w:val="24"/>
          <w:szCs w:val="24"/>
          <w:lang w:val="id-ID"/>
        </w:rPr>
        <w:t xml:space="preserve">dan </w:t>
      </w:r>
      <w:r w:rsidR="00B634F8">
        <w:rPr>
          <w:rFonts w:asciiTheme="majorBidi" w:hAnsiTheme="majorBidi" w:cstheme="majorBidi"/>
          <w:i/>
          <w:iCs/>
          <w:sz w:val="24"/>
          <w:szCs w:val="24"/>
          <w:lang w:val="id-ID"/>
        </w:rPr>
        <w:t>m</w:t>
      </w:r>
      <w:r w:rsidR="00B634F8">
        <w:rPr>
          <w:rFonts w:ascii="Times New Roman" w:hAnsi="Times New Roman" w:cs="Times New Roman"/>
          <w:i/>
          <w:iCs/>
          <w:sz w:val="24"/>
          <w:szCs w:val="24"/>
          <w:lang w:val="id-ID"/>
        </w:rPr>
        <w:t xml:space="preserve">âni` </w:t>
      </w:r>
      <w:r w:rsidR="00097F07" w:rsidRPr="00513010">
        <w:rPr>
          <w:rStyle w:val="FootnoteReference"/>
          <w:rFonts w:ascii="Times New Roman" w:hAnsi="Times New Roman" w:cs="Times New Roman"/>
          <w:sz w:val="24"/>
          <w:szCs w:val="24"/>
          <w:lang w:val="id-ID"/>
        </w:rPr>
        <w:footnoteReference w:id="17"/>
      </w:r>
    </w:p>
    <w:p w:rsidR="008C0108" w:rsidRDefault="001C609E" w:rsidP="003700DB">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Kelompok kedua adalah </w:t>
      </w:r>
      <w:r w:rsidRPr="004F53E5">
        <w:rPr>
          <w:rFonts w:asciiTheme="majorBidi" w:hAnsiTheme="majorBidi" w:cstheme="majorBidi"/>
          <w:i/>
          <w:iCs/>
          <w:sz w:val="24"/>
          <w:szCs w:val="24"/>
          <w:lang w:val="id-ID"/>
        </w:rPr>
        <w:t>fuq</w:t>
      </w:r>
      <w:r w:rsidR="004F53E5">
        <w:rPr>
          <w:rFonts w:ascii="Times New Roman" w:hAnsi="Times New Roman" w:cs="Times New Roman"/>
          <w:i/>
          <w:iCs/>
          <w:sz w:val="24"/>
          <w:szCs w:val="24"/>
          <w:lang w:val="id-ID"/>
        </w:rPr>
        <w:t>â</w:t>
      </w:r>
      <w:r w:rsidR="00BA2CF9">
        <w:rPr>
          <w:rFonts w:ascii="Times New Roman" w:hAnsi="Times New Roman" w:cs="Times New Roman"/>
          <w:i/>
          <w:iCs/>
          <w:sz w:val="24"/>
          <w:szCs w:val="24"/>
          <w:lang w:val="id-ID"/>
        </w:rPr>
        <w:t>ha</w:t>
      </w:r>
      <w:r w:rsidRPr="004F53E5">
        <w:rPr>
          <w:rFonts w:asciiTheme="majorBidi" w:hAnsiTheme="majorBidi" w:cstheme="majorBidi"/>
          <w:i/>
          <w:iCs/>
          <w:sz w:val="24"/>
          <w:szCs w:val="24"/>
          <w:lang w:val="id-ID"/>
        </w:rPr>
        <w:t>’</w:t>
      </w:r>
      <w:r>
        <w:rPr>
          <w:rFonts w:asciiTheme="majorBidi" w:hAnsiTheme="majorBidi" w:cstheme="majorBidi"/>
          <w:sz w:val="24"/>
          <w:szCs w:val="24"/>
          <w:lang w:val="id-ID"/>
        </w:rPr>
        <w:t>, mereka memberikan definisi hukum</w:t>
      </w:r>
      <w:r w:rsidR="00A54099">
        <w:rPr>
          <w:rFonts w:asciiTheme="majorBidi" w:hAnsiTheme="majorBidi" w:cstheme="majorBidi"/>
          <w:sz w:val="24"/>
          <w:szCs w:val="24"/>
          <w:lang w:val="id-ID"/>
        </w:rPr>
        <w:t xml:space="preserve"> syara`</w:t>
      </w:r>
      <w:r>
        <w:rPr>
          <w:rFonts w:asciiTheme="majorBidi" w:hAnsiTheme="majorBidi" w:cstheme="majorBidi"/>
          <w:sz w:val="24"/>
          <w:szCs w:val="24"/>
          <w:lang w:val="id-ID"/>
        </w:rPr>
        <w:t xml:space="preserve"> dengan</w:t>
      </w:r>
      <w:r w:rsidR="00A54099">
        <w:rPr>
          <w:rFonts w:asciiTheme="majorBidi" w:hAnsiTheme="majorBidi" w:cstheme="majorBidi"/>
          <w:sz w:val="24"/>
          <w:szCs w:val="24"/>
          <w:lang w:val="id-ID"/>
        </w:rPr>
        <w:t>,</w:t>
      </w:r>
    </w:p>
    <w:p w:rsidR="001C609E" w:rsidRDefault="001C609E" w:rsidP="003541C0">
      <w:pPr>
        <w:bidi/>
        <w:spacing w:line="24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4E6473" w:rsidRPr="003A5241">
        <w:rPr>
          <w:rFonts w:asciiTheme="majorBidi" w:hAnsiTheme="majorBidi" w:cs="DecoType Naskh Variants" w:hint="cs"/>
          <w:b/>
          <w:bCs/>
          <w:sz w:val="32"/>
          <w:szCs w:val="32"/>
          <w:rtl/>
          <w:lang w:val="id-ID"/>
        </w:rPr>
        <w:t xml:space="preserve">الحكم </w:t>
      </w:r>
      <w:r w:rsidR="003A5241" w:rsidRPr="003A5241">
        <w:rPr>
          <w:rFonts w:asciiTheme="majorBidi" w:hAnsiTheme="majorBidi" w:cs="DecoType Naskh Variants" w:hint="cs"/>
          <w:b/>
          <w:bCs/>
          <w:sz w:val="32"/>
          <w:szCs w:val="32"/>
          <w:rtl/>
          <w:lang w:val="id-ID"/>
        </w:rPr>
        <w:t>هو  الصفة الشرعية التي هي أثر لذلك الخطاب و هو التي توصف به أفعال العباد</w:t>
      </w:r>
      <w:r w:rsidR="003A5241">
        <w:rPr>
          <w:rFonts w:asciiTheme="majorBidi" w:hAnsiTheme="majorBidi" w:cs="DecoType Naskh Variants" w:hint="cs"/>
          <w:sz w:val="24"/>
          <w:szCs w:val="24"/>
          <w:rtl/>
          <w:lang w:val="id-ID"/>
        </w:rPr>
        <w:t xml:space="preserve"> </w:t>
      </w:r>
      <w:r w:rsidR="00C66E91" w:rsidRPr="004A79EC">
        <w:rPr>
          <w:rStyle w:val="FootnoteReference"/>
          <w:rFonts w:asciiTheme="majorBidi" w:hAnsiTheme="majorBidi" w:cstheme="majorBidi"/>
          <w:b/>
          <w:bCs/>
          <w:sz w:val="24"/>
          <w:szCs w:val="24"/>
          <w:lang w:val="id-ID"/>
        </w:rPr>
        <w:footnoteReference w:id="18"/>
      </w:r>
    </w:p>
    <w:p w:rsidR="003A5241" w:rsidRDefault="003A5241" w:rsidP="003D26CF">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w:t>
      </w:r>
      <w:r w:rsidRPr="003A5241">
        <w:rPr>
          <w:rFonts w:asciiTheme="majorBidi" w:hAnsiTheme="majorBidi" w:cstheme="majorBidi"/>
          <w:i/>
          <w:iCs/>
          <w:sz w:val="24"/>
          <w:szCs w:val="24"/>
          <w:lang w:val="id-ID"/>
        </w:rPr>
        <w:t xml:space="preserve">Hukum adalah sebuah </w:t>
      </w:r>
      <w:r>
        <w:rPr>
          <w:rFonts w:asciiTheme="majorBidi" w:hAnsiTheme="majorBidi" w:cstheme="majorBidi"/>
          <w:i/>
          <w:iCs/>
          <w:sz w:val="24"/>
          <w:szCs w:val="24"/>
          <w:lang w:val="id-ID"/>
        </w:rPr>
        <w:t xml:space="preserve">sifat </w:t>
      </w:r>
      <w:r w:rsidRPr="003A5241">
        <w:rPr>
          <w:rFonts w:asciiTheme="majorBidi" w:hAnsiTheme="majorBidi" w:cstheme="majorBidi"/>
          <w:i/>
          <w:iCs/>
          <w:sz w:val="24"/>
          <w:szCs w:val="24"/>
          <w:lang w:val="id-ID"/>
        </w:rPr>
        <w:t>bernilai syara` yang merupakan pengaruh (dampak) dari khit</w:t>
      </w:r>
      <w:r w:rsidR="00513010">
        <w:rPr>
          <w:rFonts w:ascii="Times New Roman" w:hAnsi="Times New Roman" w:cs="Times New Roman"/>
          <w:i/>
          <w:iCs/>
          <w:sz w:val="24"/>
          <w:szCs w:val="24"/>
          <w:lang w:val="id-ID"/>
        </w:rPr>
        <w:t>â</w:t>
      </w:r>
      <w:r w:rsidRPr="003A5241">
        <w:rPr>
          <w:rFonts w:asciiTheme="majorBidi" w:hAnsiTheme="majorBidi" w:cstheme="majorBidi"/>
          <w:i/>
          <w:iCs/>
          <w:sz w:val="24"/>
          <w:szCs w:val="24"/>
          <w:lang w:val="id-ID"/>
        </w:rPr>
        <w:t xml:space="preserve">b (perkataan Allah </w:t>
      </w:r>
      <w:r w:rsidR="003D1E1F">
        <w:rPr>
          <w:rFonts w:asciiTheme="majorBidi" w:hAnsiTheme="majorBidi" w:cstheme="majorBidi"/>
          <w:i/>
          <w:iCs/>
          <w:sz w:val="24"/>
          <w:szCs w:val="24"/>
          <w:lang w:val="id-ID"/>
        </w:rPr>
        <w:t>SWT</w:t>
      </w:r>
      <w:r w:rsidRPr="003A5241">
        <w:rPr>
          <w:rFonts w:asciiTheme="majorBidi" w:hAnsiTheme="majorBidi" w:cstheme="majorBidi"/>
          <w:i/>
          <w:iCs/>
          <w:sz w:val="24"/>
          <w:szCs w:val="24"/>
          <w:lang w:val="id-ID"/>
        </w:rPr>
        <w:t xml:space="preserve">). Dan hukum tersebut </w:t>
      </w:r>
      <w:r>
        <w:rPr>
          <w:rFonts w:asciiTheme="majorBidi" w:hAnsiTheme="majorBidi" w:cstheme="majorBidi"/>
          <w:i/>
          <w:iCs/>
          <w:sz w:val="24"/>
          <w:szCs w:val="24"/>
          <w:lang w:val="id-ID"/>
        </w:rPr>
        <w:t>menjadi sifat atas perbuatan manusia</w:t>
      </w:r>
      <w:r w:rsidRPr="003A5241">
        <w:rPr>
          <w:rFonts w:asciiTheme="majorBidi" w:hAnsiTheme="majorBidi" w:cstheme="majorBidi"/>
          <w:i/>
          <w:iCs/>
          <w:sz w:val="24"/>
          <w:szCs w:val="24"/>
          <w:lang w:val="id-ID"/>
        </w:rPr>
        <w:t xml:space="preserve">.” </w:t>
      </w:r>
    </w:p>
    <w:p w:rsidR="00A54099" w:rsidRPr="003A5241" w:rsidRDefault="00A54099" w:rsidP="00A54099">
      <w:pPr>
        <w:spacing w:line="240" w:lineRule="auto"/>
        <w:ind w:left="709" w:hanging="709"/>
        <w:jc w:val="lowKashida"/>
        <w:rPr>
          <w:rFonts w:asciiTheme="majorBidi" w:hAnsiTheme="majorBidi" w:cstheme="majorBidi"/>
          <w:i/>
          <w:iCs/>
          <w:sz w:val="24"/>
          <w:szCs w:val="24"/>
          <w:lang w:val="id-ID"/>
        </w:rPr>
      </w:pPr>
    </w:p>
    <w:p w:rsidR="003A5241" w:rsidRPr="00513010" w:rsidRDefault="007D31E4" w:rsidP="00047D8F">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Dari </w:t>
      </w:r>
      <w:r w:rsidR="00E155EA">
        <w:rPr>
          <w:rFonts w:asciiTheme="majorBidi" w:hAnsiTheme="majorBidi" w:cstheme="majorBidi"/>
          <w:sz w:val="24"/>
          <w:szCs w:val="24"/>
          <w:lang w:val="id-ID"/>
        </w:rPr>
        <w:t xml:space="preserve">definisi </w:t>
      </w:r>
      <w:r>
        <w:rPr>
          <w:rFonts w:asciiTheme="majorBidi" w:hAnsiTheme="majorBidi" w:cstheme="majorBidi"/>
          <w:sz w:val="24"/>
          <w:szCs w:val="24"/>
          <w:lang w:val="id-ID"/>
        </w:rPr>
        <w:t xml:space="preserve">ini dapat dipahami bahwa pengertian hukum menurut </w:t>
      </w:r>
      <w:r w:rsidR="00047D8F">
        <w:rPr>
          <w:rFonts w:asciiTheme="majorBidi" w:hAnsiTheme="majorBidi" w:cstheme="majorBidi"/>
          <w:i/>
          <w:iCs/>
          <w:sz w:val="24"/>
          <w:szCs w:val="24"/>
          <w:lang w:val="id-ID"/>
        </w:rPr>
        <w:t xml:space="preserve">fuqaha </w:t>
      </w:r>
      <w:r>
        <w:rPr>
          <w:rFonts w:asciiTheme="majorBidi" w:hAnsiTheme="majorBidi" w:cstheme="majorBidi"/>
          <w:sz w:val="24"/>
          <w:szCs w:val="24"/>
          <w:lang w:val="id-ID"/>
        </w:rPr>
        <w:t xml:space="preserve">adalah bekas ataupun pengaruh yang ditimbulkan oleh </w:t>
      </w:r>
      <w:r w:rsidR="008B330D">
        <w:rPr>
          <w:rFonts w:asciiTheme="majorBidi" w:hAnsiTheme="majorBidi" w:cstheme="majorBidi"/>
          <w:i/>
          <w:iCs/>
          <w:sz w:val="24"/>
          <w:szCs w:val="24"/>
          <w:lang w:val="id-ID"/>
        </w:rPr>
        <w:t>khit</w:t>
      </w:r>
      <w:r w:rsidR="008B330D">
        <w:rPr>
          <w:rFonts w:ascii="Times New Roman" w:hAnsi="Times New Roman" w:cs="Times New Roman"/>
          <w:i/>
          <w:iCs/>
          <w:sz w:val="24"/>
          <w:szCs w:val="24"/>
          <w:lang w:val="id-ID"/>
        </w:rPr>
        <w:t>â</w:t>
      </w:r>
      <w:r w:rsidRPr="00E155EA">
        <w:rPr>
          <w:rFonts w:asciiTheme="majorBidi" w:hAnsiTheme="majorBidi" w:cstheme="majorBidi"/>
          <w:i/>
          <w:iCs/>
          <w:sz w:val="24"/>
          <w:szCs w:val="24"/>
          <w:lang w:val="id-ID"/>
        </w:rPr>
        <w:t>b</w:t>
      </w:r>
      <w:r>
        <w:rPr>
          <w:rFonts w:asciiTheme="majorBidi" w:hAnsiTheme="majorBidi" w:cstheme="majorBidi"/>
          <w:sz w:val="24"/>
          <w:szCs w:val="24"/>
          <w:lang w:val="id-ID"/>
        </w:rPr>
        <w:t xml:space="preserve"> yang bersumber dari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Pengaruh itulah yang kemudian menjadi </w:t>
      </w:r>
      <w:r w:rsidR="00047D8F">
        <w:rPr>
          <w:rFonts w:asciiTheme="majorBidi" w:hAnsiTheme="majorBidi" w:cstheme="majorBidi"/>
          <w:sz w:val="24"/>
          <w:szCs w:val="24"/>
          <w:lang w:val="id-ID"/>
        </w:rPr>
        <w:t xml:space="preserve">patokan dalam </w:t>
      </w:r>
      <w:r w:rsidR="00156DAD">
        <w:rPr>
          <w:rFonts w:asciiTheme="majorBidi" w:hAnsiTheme="majorBidi" w:cstheme="majorBidi"/>
          <w:sz w:val="24"/>
          <w:szCs w:val="24"/>
          <w:lang w:val="id-ID"/>
        </w:rPr>
        <w:t>menentukan hukum dari setiap aktivitas manusia dalam kehidupan</w:t>
      </w:r>
      <w:r>
        <w:rPr>
          <w:rFonts w:asciiTheme="majorBidi" w:hAnsiTheme="majorBidi" w:cstheme="majorBidi"/>
          <w:sz w:val="24"/>
          <w:szCs w:val="24"/>
          <w:lang w:val="id-ID"/>
        </w:rPr>
        <w:t>.</w:t>
      </w:r>
      <w:r w:rsidR="00513010">
        <w:rPr>
          <w:rFonts w:asciiTheme="majorBidi" w:hAnsiTheme="majorBidi" w:cstheme="majorBidi"/>
          <w:sz w:val="24"/>
          <w:szCs w:val="24"/>
          <w:lang w:val="id-ID"/>
        </w:rPr>
        <w:t xml:space="preserve"> </w:t>
      </w:r>
    </w:p>
    <w:p w:rsidR="003541C0" w:rsidRDefault="004F53E5" w:rsidP="003541C0">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Amir syarifuddin menyebutkan bahwa</w:t>
      </w:r>
      <w:r w:rsidR="003541C0">
        <w:rPr>
          <w:rFonts w:asciiTheme="majorBidi" w:hAnsiTheme="majorBidi" w:cstheme="majorBidi"/>
          <w:sz w:val="24"/>
          <w:szCs w:val="24"/>
          <w:lang w:val="id-ID"/>
        </w:rPr>
        <w:t xml:space="preserve">: </w:t>
      </w:r>
    </w:p>
    <w:p w:rsidR="004F53E5" w:rsidRDefault="003541C0" w:rsidP="001A162F">
      <w:pPr>
        <w:spacing w:line="240" w:lineRule="auto"/>
        <w:ind w:left="709" w:firstLine="11"/>
        <w:jc w:val="lowKashida"/>
        <w:rPr>
          <w:rFonts w:asciiTheme="majorBidi" w:hAnsiTheme="majorBidi" w:cstheme="majorBidi"/>
          <w:sz w:val="24"/>
          <w:szCs w:val="24"/>
          <w:lang w:val="id-ID"/>
        </w:rPr>
      </w:pPr>
      <w:r>
        <w:rPr>
          <w:rFonts w:asciiTheme="majorBidi" w:hAnsiTheme="majorBidi" w:cstheme="majorBidi"/>
          <w:sz w:val="24"/>
          <w:szCs w:val="24"/>
          <w:lang w:val="id-ID"/>
        </w:rPr>
        <w:t>“P</w:t>
      </w:r>
      <w:r w:rsidR="004F53E5">
        <w:rPr>
          <w:rFonts w:asciiTheme="majorBidi" w:hAnsiTheme="majorBidi" w:cstheme="majorBidi"/>
          <w:sz w:val="24"/>
          <w:szCs w:val="24"/>
          <w:lang w:val="id-ID"/>
        </w:rPr>
        <w:t>erbedaan peristilahan di kalangan dua kelompok ini terlihat pada sisi dan arah p</w:t>
      </w:r>
      <w:r w:rsidR="00B26E83">
        <w:rPr>
          <w:rFonts w:asciiTheme="majorBidi" w:hAnsiTheme="majorBidi" w:cstheme="majorBidi"/>
          <w:sz w:val="24"/>
          <w:szCs w:val="24"/>
          <w:lang w:val="id-ID"/>
        </w:rPr>
        <w:t>a</w:t>
      </w:r>
      <w:r w:rsidR="004F53E5">
        <w:rPr>
          <w:rFonts w:asciiTheme="majorBidi" w:hAnsiTheme="majorBidi" w:cstheme="majorBidi"/>
          <w:sz w:val="24"/>
          <w:szCs w:val="24"/>
          <w:lang w:val="id-ID"/>
        </w:rPr>
        <w:t xml:space="preserve">ndangan. </w:t>
      </w:r>
      <w:r w:rsidR="007E191D">
        <w:rPr>
          <w:rFonts w:asciiTheme="majorBidi" w:hAnsiTheme="majorBidi" w:cstheme="majorBidi"/>
          <w:i/>
          <w:iCs/>
          <w:sz w:val="24"/>
          <w:szCs w:val="24"/>
          <w:lang w:val="id-ID"/>
        </w:rPr>
        <w:t>ush</w:t>
      </w:r>
      <w:r w:rsidR="007E191D">
        <w:rPr>
          <w:rFonts w:ascii="Times New Roman" w:hAnsi="Times New Roman" w:cs="Times New Roman"/>
          <w:i/>
          <w:iCs/>
          <w:sz w:val="24"/>
          <w:szCs w:val="24"/>
          <w:lang w:val="id-ID"/>
        </w:rPr>
        <w:t>û</w:t>
      </w:r>
      <w:r w:rsidR="007E191D">
        <w:rPr>
          <w:rFonts w:asciiTheme="majorBidi" w:hAnsiTheme="majorBidi" w:cstheme="majorBidi"/>
          <w:i/>
          <w:iCs/>
          <w:sz w:val="24"/>
          <w:szCs w:val="24"/>
          <w:lang w:val="id-ID"/>
        </w:rPr>
        <w:t xml:space="preserve">lu al-fiqh </w:t>
      </w:r>
      <w:r w:rsidR="006A4E13">
        <w:rPr>
          <w:rFonts w:asciiTheme="majorBidi" w:hAnsiTheme="majorBidi" w:cstheme="majorBidi"/>
          <w:sz w:val="24"/>
          <w:szCs w:val="24"/>
          <w:lang w:val="id-ID"/>
        </w:rPr>
        <w:t xml:space="preserve">yang fungsinya adalah mengeluarkan hukum dari dalil, mamandangnya dari segi </w:t>
      </w:r>
      <w:r w:rsidR="006A4E13" w:rsidRPr="000C5ECE">
        <w:rPr>
          <w:rFonts w:asciiTheme="majorBidi" w:hAnsiTheme="majorBidi" w:cstheme="majorBidi"/>
          <w:i/>
          <w:iCs/>
          <w:sz w:val="24"/>
          <w:szCs w:val="24"/>
          <w:lang w:val="id-ID"/>
        </w:rPr>
        <w:t>nash s</w:t>
      </w:r>
      <w:r w:rsidR="000C5ECE">
        <w:rPr>
          <w:rFonts w:asciiTheme="majorBidi" w:hAnsiTheme="majorBidi" w:cstheme="majorBidi"/>
          <w:i/>
          <w:iCs/>
          <w:sz w:val="24"/>
          <w:szCs w:val="24"/>
          <w:lang w:val="id-ID"/>
        </w:rPr>
        <w:t>y</w:t>
      </w:r>
      <w:r w:rsidR="006A4E13" w:rsidRPr="000C5ECE">
        <w:rPr>
          <w:rFonts w:asciiTheme="majorBidi" w:hAnsiTheme="majorBidi" w:cstheme="majorBidi"/>
          <w:i/>
          <w:iCs/>
          <w:sz w:val="24"/>
          <w:szCs w:val="24"/>
          <w:lang w:val="id-ID"/>
        </w:rPr>
        <w:t>ara`</w:t>
      </w:r>
      <w:r w:rsidR="006A4E13">
        <w:rPr>
          <w:rFonts w:asciiTheme="majorBidi" w:hAnsiTheme="majorBidi" w:cstheme="majorBidi"/>
          <w:sz w:val="24"/>
          <w:szCs w:val="24"/>
          <w:lang w:val="id-ID"/>
        </w:rPr>
        <w:t xml:space="preserve"> yang harus dirumuskan menjadi hukum yang ter</w:t>
      </w:r>
      <w:r w:rsidR="000C5ECE">
        <w:rPr>
          <w:rFonts w:asciiTheme="majorBidi" w:hAnsiTheme="majorBidi" w:cstheme="majorBidi"/>
          <w:sz w:val="24"/>
          <w:szCs w:val="24"/>
          <w:lang w:val="id-ID"/>
        </w:rPr>
        <w:t>per</w:t>
      </w:r>
      <w:r w:rsidR="006A4E13">
        <w:rPr>
          <w:rFonts w:asciiTheme="majorBidi" w:hAnsiTheme="majorBidi" w:cstheme="majorBidi"/>
          <w:sz w:val="24"/>
          <w:szCs w:val="24"/>
          <w:lang w:val="id-ID"/>
        </w:rPr>
        <w:t xml:space="preserve">inci. Karenanya </w:t>
      </w:r>
      <w:r w:rsidR="000C5ECE">
        <w:rPr>
          <w:rFonts w:asciiTheme="majorBidi" w:hAnsiTheme="majorBidi" w:cstheme="majorBidi"/>
          <w:sz w:val="24"/>
          <w:szCs w:val="24"/>
          <w:lang w:val="id-ID"/>
        </w:rPr>
        <w:t xml:space="preserve">ia </w:t>
      </w:r>
      <w:r w:rsidR="006A4E13">
        <w:rPr>
          <w:rFonts w:asciiTheme="majorBidi" w:hAnsiTheme="majorBidi" w:cstheme="majorBidi"/>
          <w:sz w:val="24"/>
          <w:szCs w:val="24"/>
          <w:lang w:val="id-ID"/>
        </w:rPr>
        <w:t xml:space="preserve">menganggap hukum itu sebagai titah Allah </w:t>
      </w:r>
      <w:r w:rsidR="003D1E1F">
        <w:rPr>
          <w:rFonts w:asciiTheme="majorBidi" w:hAnsiTheme="majorBidi" w:cstheme="majorBidi"/>
          <w:sz w:val="24"/>
          <w:szCs w:val="24"/>
          <w:lang w:val="id-ID"/>
        </w:rPr>
        <w:t>SWT</w:t>
      </w:r>
      <w:r w:rsidR="006A4E13">
        <w:rPr>
          <w:rFonts w:asciiTheme="majorBidi" w:hAnsiTheme="majorBidi" w:cstheme="majorBidi"/>
          <w:sz w:val="24"/>
          <w:szCs w:val="24"/>
          <w:lang w:val="id-ID"/>
        </w:rPr>
        <w:t xml:space="preserve"> yang mengan</w:t>
      </w:r>
      <w:r w:rsidR="00CD336E">
        <w:rPr>
          <w:rFonts w:asciiTheme="majorBidi" w:hAnsiTheme="majorBidi" w:cstheme="majorBidi"/>
          <w:sz w:val="24"/>
          <w:szCs w:val="24"/>
          <w:lang w:val="id-ID"/>
        </w:rPr>
        <w:t>d</w:t>
      </w:r>
      <w:r w:rsidR="006A4E13">
        <w:rPr>
          <w:rFonts w:asciiTheme="majorBidi" w:hAnsiTheme="majorBidi" w:cstheme="majorBidi"/>
          <w:sz w:val="24"/>
          <w:szCs w:val="24"/>
          <w:lang w:val="id-ID"/>
        </w:rPr>
        <w:t xml:space="preserve">ung aturan tingkah laku. Sedangkan </w:t>
      </w:r>
      <w:r w:rsidR="007E191D">
        <w:rPr>
          <w:rFonts w:asciiTheme="majorBidi" w:hAnsiTheme="majorBidi" w:cstheme="majorBidi"/>
          <w:i/>
          <w:iCs/>
          <w:sz w:val="24"/>
          <w:szCs w:val="24"/>
          <w:lang w:val="id-ID"/>
        </w:rPr>
        <w:t>fuqah</w:t>
      </w:r>
      <w:r w:rsidR="007E191D">
        <w:rPr>
          <w:rFonts w:ascii="Times New Roman" w:hAnsi="Times New Roman" w:cs="Times New Roman"/>
          <w:i/>
          <w:iCs/>
          <w:sz w:val="24"/>
          <w:szCs w:val="24"/>
          <w:lang w:val="id-ID"/>
        </w:rPr>
        <w:t>â</w:t>
      </w:r>
      <w:r w:rsidR="007E191D">
        <w:rPr>
          <w:rFonts w:asciiTheme="majorBidi" w:hAnsiTheme="majorBidi" w:cstheme="majorBidi"/>
          <w:i/>
          <w:iCs/>
          <w:sz w:val="24"/>
          <w:szCs w:val="24"/>
          <w:lang w:val="id-ID"/>
        </w:rPr>
        <w:t xml:space="preserve">’ </w:t>
      </w:r>
      <w:r w:rsidR="006A4E13">
        <w:rPr>
          <w:rFonts w:asciiTheme="majorBidi" w:hAnsiTheme="majorBidi" w:cstheme="majorBidi"/>
          <w:sz w:val="24"/>
          <w:szCs w:val="24"/>
          <w:lang w:val="id-ID"/>
        </w:rPr>
        <w:t xml:space="preserve">yang fungsinya menjelaskan hukum yang dirumuskan dari dalil memandang dari segi kententuan </w:t>
      </w:r>
      <w:r w:rsidR="006A4E13" w:rsidRPr="00CD336E">
        <w:rPr>
          <w:rFonts w:asciiTheme="majorBidi" w:hAnsiTheme="majorBidi" w:cstheme="majorBidi"/>
          <w:i/>
          <w:iCs/>
          <w:sz w:val="24"/>
          <w:szCs w:val="24"/>
          <w:lang w:val="id-ID"/>
        </w:rPr>
        <w:t>syara</w:t>
      </w:r>
      <w:r w:rsidR="006A4E13">
        <w:rPr>
          <w:rFonts w:asciiTheme="majorBidi" w:hAnsiTheme="majorBidi" w:cstheme="majorBidi"/>
          <w:sz w:val="24"/>
          <w:szCs w:val="24"/>
          <w:lang w:val="id-ID"/>
        </w:rPr>
        <w:t xml:space="preserve">` yang sudah </w:t>
      </w:r>
      <w:r w:rsidR="00CD336E">
        <w:rPr>
          <w:rFonts w:asciiTheme="majorBidi" w:hAnsiTheme="majorBidi" w:cstheme="majorBidi"/>
          <w:sz w:val="24"/>
          <w:szCs w:val="24"/>
          <w:lang w:val="id-ID"/>
        </w:rPr>
        <w:t>terperinci</w:t>
      </w:r>
      <w:r w:rsidR="006A4E13">
        <w:rPr>
          <w:rFonts w:asciiTheme="majorBidi" w:hAnsiTheme="majorBidi" w:cstheme="majorBidi"/>
          <w:sz w:val="24"/>
          <w:szCs w:val="24"/>
          <w:lang w:val="id-ID"/>
        </w:rPr>
        <w:t xml:space="preserve">. </w:t>
      </w:r>
      <w:r w:rsidR="006A4E13">
        <w:rPr>
          <w:rFonts w:asciiTheme="majorBidi" w:hAnsiTheme="majorBidi" w:cstheme="majorBidi"/>
          <w:sz w:val="24"/>
          <w:szCs w:val="24"/>
          <w:lang w:val="id-ID"/>
        </w:rPr>
        <w:lastRenderedPageBreak/>
        <w:t>Karenanya ia menga</w:t>
      </w:r>
      <w:r w:rsidR="00C07851">
        <w:rPr>
          <w:rFonts w:asciiTheme="majorBidi" w:hAnsiTheme="majorBidi" w:cstheme="majorBidi"/>
          <w:sz w:val="24"/>
          <w:szCs w:val="24"/>
          <w:lang w:val="id-ID"/>
        </w:rPr>
        <w:t>n</w:t>
      </w:r>
      <w:r w:rsidR="006A4E13">
        <w:rPr>
          <w:rFonts w:asciiTheme="majorBidi" w:hAnsiTheme="majorBidi" w:cstheme="majorBidi"/>
          <w:sz w:val="24"/>
          <w:szCs w:val="24"/>
          <w:lang w:val="id-ID"/>
        </w:rPr>
        <w:t>ggap hukum itu adalah wajib</w:t>
      </w:r>
      <w:r w:rsidR="00CD336E">
        <w:rPr>
          <w:rFonts w:asciiTheme="majorBidi" w:hAnsiTheme="majorBidi" w:cstheme="majorBidi"/>
          <w:sz w:val="24"/>
          <w:szCs w:val="24"/>
          <w:lang w:val="id-ID"/>
        </w:rPr>
        <w:t xml:space="preserve">, sunat, mubah, makruh dan haram yang melekat </w:t>
      </w:r>
      <w:r w:rsidR="006A4E13">
        <w:rPr>
          <w:rFonts w:asciiTheme="majorBidi" w:hAnsiTheme="majorBidi" w:cstheme="majorBidi"/>
          <w:sz w:val="24"/>
          <w:szCs w:val="24"/>
          <w:lang w:val="id-ID"/>
        </w:rPr>
        <w:t xml:space="preserve">pada perbuatan-perbuatan </w:t>
      </w:r>
      <w:r w:rsidR="006A4E13" w:rsidRPr="00CD336E">
        <w:rPr>
          <w:rFonts w:asciiTheme="majorBidi" w:hAnsiTheme="majorBidi" w:cstheme="majorBidi"/>
          <w:i/>
          <w:iCs/>
          <w:sz w:val="24"/>
          <w:szCs w:val="24"/>
          <w:lang w:val="id-ID"/>
        </w:rPr>
        <w:t>mukallaf</w:t>
      </w:r>
      <w:r w:rsidR="006A4E13">
        <w:rPr>
          <w:rFonts w:asciiTheme="majorBidi" w:hAnsiTheme="majorBidi" w:cstheme="majorBidi"/>
          <w:sz w:val="24"/>
          <w:szCs w:val="24"/>
          <w:lang w:val="id-ID"/>
        </w:rPr>
        <w:t xml:space="preserve"> yang dikenal oleh hukum itu.</w:t>
      </w:r>
      <w:r>
        <w:rPr>
          <w:rFonts w:asciiTheme="majorBidi" w:hAnsiTheme="majorBidi" w:cstheme="majorBidi"/>
          <w:sz w:val="24"/>
          <w:szCs w:val="24"/>
          <w:lang w:val="id-ID"/>
        </w:rPr>
        <w:t>”</w:t>
      </w:r>
      <w:r w:rsidR="006A4E13">
        <w:rPr>
          <w:rStyle w:val="FootnoteReference"/>
          <w:rFonts w:asciiTheme="majorBidi" w:hAnsiTheme="majorBidi" w:cstheme="majorBidi"/>
          <w:sz w:val="24"/>
          <w:szCs w:val="24"/>
          <w:lang w:val="id-ID"/>
        </w:rPr>
        <w:footnoteReference w:id="19"/>
      </w:r>
    </w:p>
    <w:p w:rsidR="003541C0" w:rsidRDefault="003541C0" w:rsidP="003541C0">
      <w:pPr>
        <w:spacing w:line="240" w:lineRule="auto"/>
        <w:ind w:left="284" w:firstLine="436"/>
        <w:jc w:val="lowKashida"/>
        <w:rPr>
          <w:rFonts w:asciiTheme="majorBidi" w:hAnsiTheme="majorBidi" w:cstheme="majorBidi"/>
          <w:sz w:val="24"/>
          <w:szCs w:val="24"/>
          <w:lang w:val="id-ID"/>
        </w:rPr>
      </w:pPr>
    </w:p>
    <w:p w:rsidR="007D31E4" w:rsidRDefault="00E155EA" w:rsidP="003541C0">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Untuk lebih jelasnya perbedaan pandangan ulama </w:t>
      </w:r>
      <w:r w:rsidR="007E191D">
        <w:rPr>
          <w:rFonts w:asciiTheme="majorBidi" w:hAnsiTheme="majorBidi" w:cstheme="majorBidi"/>
          <w:i/>
          <w:iCs/>
          <w:sz w:val="24"/>
          <w:szCs w:val="24"/>
          <w:lang w:val="id-ID"/>
        </w:rPr>
        <w:t>ush</w:t>
      </w:r>
      <w:r w:rsidR="007E191D">
        <w:rPr>
          <w:rFonts w:ascii="Times New Roman" w:hAnsi="Times New Roman" w:cs="Times New Roman"/>
          <w:i/>
          <w:iCs/>
          <w:sz w:val="24"/>
          <w:szCs w:val="24"/>
          <w:lang w:val="id-ID"/>
        </w:rPr>
        <w:t>û</w:t>
      </w:r>
      <w:r w:rsidR="007E191D">
        <w:rPr>
          <w:rFonts w:asciiTheme="majorBidi" w:hAnsiTheme="majorBidi" w:cstheme="majorBidi"/>
          <w:i/>
          <w:iCs/>
          <w:sz w:val="24"/>
          <w:szCs w:val="24"/>
          <w:lang w:val="id-ID"/>
        </w:rPr>
        <w:t xml:space="preserve">l al-fiqh </w:t>
      </w:r>
      <w:r>
        <w:rPr>
          <w:rFonts w:asciiTheme="majorBidi" w:hAnsiTheme="majorBidi" w:cstheme="majorBidi"/>
          <w:sz w:val="24"/>
          <w:szCs w:val="24"/>
          <w:lang w:val="id-ID"/>
        </w:rPr>
        <w:t xml:space="preserve">dengan </w:t>
      </w:r>
      <w:r w:rsidRPr="006A4E13">
        <w:rPr>
          <w:rFonts w:asciiTheme="majorBidi" w:hAnsiTheme="majorBidi" w:cstheme="majorBidi"/>
          <w:i/>
          <w:iCs/>
          <w:sz w:val="24"/>
          <w:szCs w:val="24"/>
          <w:lang w:val="id-ID"/>
        </w:rPr>
        <w:t>fuqaha’</w:t>
      </w:r>
      <w:r>
        <w:rPr>
          <w:rFonts w:asciiTheme="majorBidi" w:hAnsiTheme="majorBidi" w:cstheme="majorBidi"/>
          <w:sz w:val="24"/>
          <w:szCs w:val="24"/>
          <w:lang w:val="id-ID"/>
        </w:rPr>
        <w:t xml:space="preserve"> tentang hukum</w:t>
      </w:r>
      <w:r w:rsidR="006A4E13">
        <w:rPr>
          <w:rFonts w:asciiTheme="majorBidi" w:hAnsiTheme="majorBidi" w:cstheme="majorBidi"/>
          <w:sz w:val="24"/>
          <w:szCs w:val="24"/>
          <w:lang w:val="id-ID"/>
        </w:rPr>
        <w:t xml:space="preserve"> </w:t>
      </w:r>
      <w:r w:rsidR="006A4E13" w:rsidRPr="006A4E13">
        <w:rPr>
          <w:rFonts w:asciiTheme="majorBidi" w:hAnsiTheme="majorBidi" w:cstheme="majorBidi"/>
          <w:i/>
          <w:iCs/>
          <w:sz w:val="24"/>
          <w:szCs w:val="24"/>
          <w:lang w:val="id-ID"/>
        </w:rPr>
        <w:t>syara’</w:t>
      </w:r>
      <w:r>
        <w:rPr>
          <w:rFonts w:asciiTheme="majorBidi" w:hAnsiTheme="majorBidi" w:cstheme="majorBidi"/>
          <w:sz w:val="24"/>
          <w:szCs w:val="24"/>
          <w:lang w:val="id-ID"/>
        </w:rPr>
        <w:t xml:space="preserve">, dapat dilihat dari tabel berikut ini: </w:t>
      </w:r>
    </w:p>
    <w:tbl>
      <w:tblPr>
        <w:tblStyle w:val="TableGrid"/>
        <w:tblW w:w="0" w:type="auto"/>
        <w:tblInd w:w="108" w:type="dxa"/>
        <w:tblLook w:val="04A0"/>
      </w:tblPr>
      <w:tblGrid>
        <w:gridCol w:w="709"/>
        <w:gridCol w:w="3259"/>
        <w:gridCol w:w="2039"/>
        <w:gridCol w:w="1931"/>
      </w:tblGrid>
      <w:tr w:rsidR="00A56773" w:rsidTr="00A56773">
        <w:tc>
          <w:tcPr>
            <w:tcW w:w="709" w:type="dxa"/>
          </w:tcPr>
          <w:p w:rsidR="00A56773" w:rsidRDefault="00A56773"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No</w:t>
            </w:r>
          </w:p>
        </w:tc>
        <w:tc>
          <w:tcPr>
            <w:tcW w:w="3259" w:type="dxa"/>
          </w:tcPr>
          <w:p w:rsidR="00A56773" w:rsidRDefault="00A56773" w:rsidP="003700DB">
            <w:pPr>
              <w:spacing w:line="480" w:lineRule="auto"/>
              <w:jc w:val="lowKashida"/>
              <w:rPr>
                <w:rFonts w:asciiTheme="majorBidi" w:hAnsiTheme="majorBidi" w:cstheme="majorBidi"/>
                <w:sz w:val="24"/>
                <w:szCs w:val="24"/>
                <w:lang w:val="id-ID"/>
              </w:rPr>
            </w:pPr>
            <w:r w:rsidRPr="00E155EA">
              <w:rPr>
                <w:rFonts w:asciiTheme="majorBidi" w:hAnsiTheme="majorBidi" w:cstheme="majorBidi"/>
                <w:i/>
                <w:iCs/>
                <w:sz w:val="24"/>
                <w:szCs w:val="24"/>
                <w:lang w:val="id-ID"/>
              </w:rPr>
              <w:t>Khit</w:t>
            </w:r>
            <w:r>
              <w:rPr>
                <w:rFonts w:ascii="Times New Roman" w:hAnsi="Times New Roman" w:cs="Times New Roman"/>
                <w:i/>
                <w:iCs/>
                <w:sz w:val="24"/>
                <w:szCs w:val="24"/>
                <w:lang w:val="id-ID"/>
              </w:rPr>
              <w:t>â</w:t>
            </w:r>
            <w:r w:rsidRPr="00E155EA">
              <w:rPr>
                <w:rFonts w:asciiTheme="majorBidi" w:hAnsiTheme="majorBidi" w:cstheme="majorBidi"/>
                <w:i/>
                <w:iCs/>
                <w:sz w:val="24"/>
                <w:szCs w:val="24"/>
                <w:lang w:val="id-ID"/>
              </w:rPr>
              <w:t>b</w:t>
            </w:r>
            <w:r>
              <w:rPr>
                <w:rFonts w:asciiTheme="majorBidi" w:hAnsiTheme="majorBidi" w:cstheme="majorBidi"/>
                <w:sz w:val="24"/>
                <w:szCs w:val="24"/>
                <w:lang w:val="id-ID"/>
              </w:rPr>
              <w:t xml:space="preserve"> Allah</w:t>
            </w:r>
          </w:p>
        </w:tc>
        <w:tc>
          <w:tcPr>
            <w:tcW w:w="2039" w:type="dxa"/>
          </w:tcPr>
          <w:p w:rsidR="00A56773" w:rsidRDefault="003541C0" w:rsidP="003700DB">
            <w:pPr>
              <w:spacing w:line="480" w:lineRule="auto"/>
              <w:jc w:val="lowKashida"/>
              <w:rPr>
                <w:rFonts w:asciiTheme="majorBidi" w:hAnsiTheme="majorBidi" w:cstheme="majorBidi"/>
                <w:sz w:val="24"/>
                <w:szCs w:val="24"/>
                <w:lang w:val="id-ID"/>
              </w:rPr>
            </w:pPr>
            <w:r>
              <w:rPr>
                <w:rFonts w:asciiTheme="majorBidi" w:hAnsiTheme="majorBidi" w:cstheme="majorBidi"/>
                <w:i/>
                <w:iCs/>
                <w:sz w:val="24"/>
                <w:szCs w:val="24"/>
                <w:lang w:val="id-ID"/>
              </w:rPr>
              <w:t>Ush</w:t>
            </w:r>
            <w:r>
              <w:rPr>
                <w:rFonts w:ascii="Times New Roman" w:hAnsi="Times New Roman" w:cs="Times New Roman"/>
                <w:i/>
                <w:iCs/>
                <w:sz w:val="24"/>
                <w:szCs w:val="24"/>
                <w:lang w:val="id-ID"/>
              </w:rPr>
              <w:t>û</w:t>
            </w:r>
            <w:r>
              <w:rPr>
                <w:rFonts w:asciiTheme="majorBidi" w:hAnsiTheme="majorBidi" w:cstheme="majorBidi"/>
                <w:i/>
                <w:iCs/>
                <w:sz w:val="24"/>
                <w:szCs w:val="24"/>
                <w:lang w:val="id-ID"/>
              </w:rPr>
              <w:t xml:space="preserve">liyyun </w:t>
            </w:r>
          </w:p>
        </w:tc>
        <w:tc>
          <w:tcPr>
            <w:tcW w:w="1931" w:type="dxa"/>
          </w:tcPr>
          <w:p w:rsidR="00A56773" w:rsidRDefault="00A56773" w:rsidP="00A56773">
            <w:pPr>
              <w:spacing w:line="480" w:lineRule="auto"/>
              <w:jc w:val="lowKashida"/>
              <w:rPr>
                <w:rFonts w:asciiTheme="majorBidi" w:hAnsiTheme="majorBidi" w:cstheme="majorBidi"/>
                <w:sz w:val="24"/>
                <w:szCs w:val="24"/>
                <w:lang w:val="id-ID"/>
              </w:rPr>
            </w:pPr>
            <w:r w:rsidRPr="00DA72E8">
              <w:rPr>
                <w:rFonts w:asciiTheme="majorBidi" w:hAnsiTheme="majorBidi" w:cstheme="majorBidi"/>
                <w:i/>
                <w:iCs/>
                <w:sz w:val="24"/>
                <w:szCs w:val="24"/>
                <w:lang w:val="id-ID"/>
              </w:rPr>
              <w:t>Fuqah</w:t>
            </w:r>
            <w:r>
              <w:rPr>
                <w:rFonts w:ascii="Times New Roman" w:hAnsi="Times New Roman" w:cs="Times New Roman"/>
                <w:i/>
                <w:iCs/>
                <w:sz w:val="24"/>
                <w:szCs w:val="24"/>
                <w:lang w:val="id-ID"/>
              </w:rPr>
              <w:t>â</w:t>
            </w:r>
            <w:r>
              <w:rPr>
                <w:rFonts w:asciiTheme="majorBidi" w:hAnsiTheme="majorBidi" w:cstheme="majorBidi"/>
                <w:sz w:val="24"/>
                <w:szCs w:val="24"/>
                <w:lang w:val="id-ID"/>
              </w:rPr>
              <w:t xml:space="preserve"> </w:t>
            </w:r>
          </w:p>
        </w:tc>
      </w:tr>
      <w:tr w:rsidR="00A56773" w:rsidTr="00A56773">
        <w:tc>
          <w:tcPr>
            <w:tcW w:w="709" w:type="dxa"/>
          </w:tcPr>
          <w:p w:rsidR="00A56773" w:rsidRDefault="000F0939"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1</w:t>
            </w:r>
          </w:p>
        </w:tc>
        <w:tc>
          <w:tcPr>
            <w:tcW w:w="3259" w:type="dxa"/>
          </w:tcPr>
          <w:p w:rsidR="00A56773" w:rsidRDefault="00A56773" w:rsidP="003700DB">
            <w:pPr>
              <w:spacing w:line="480" w:lineRule="auto"/>
              <w:jc w:val="lowKashida"/>
              <w:rPr>
                <w:rFonts w:asciiTheme="majorBidi" w:hAnsiTheme="majorBidi" w:cstheme="majorBidi"/>
                <w:sz w:val="24"/>
                <w:szCs w:val="24"/>
                <w:lang w:val="id-ID"/>
              </w:rPr>
            </w:pPr>
            <w:r>
              <w:rPr>
                <w:rFonts w:asciiTheme="majorBidi" w:hAnsiTheme="majorBidi" w:cstheme="majorBidi"/>
                <w:i/>
                <w:iCs/>
                <w:sz w:val="24"/>
                <w:szCs w:val="24"/>
                <w:lang w:val="id-ID"/>
              </w:rPr>
              <w:t>Thalabu al-</w:t>
            </w:r>
            <w:r w:rsidRPr="007D31E4">
              <w:rPr>
                <w:rFonts w:asciiTheme="majorBidi" w:hAnsiTheme="majorBidi" w:cstheme="majorBidi"/>
                <w:i/>
                <w:iCs/>
                <w:sz w:val="24"/>
                <w:szCs w:val="24"/>
                <w:lang w:val="id-ID"/>
              </w:rPr>
              <w:t>fi`li j</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zim</w:t>
            </w:r>
            <w:r w:rsidRPr="007D31E4">
              <w:rPr>
                <w:rFonts w:asciiTheme="majorBidi" w:hAnsiTheme="majorBidi" w:cstheme="majorBidi"/>
                <w:i/>
                <w:iCs/>
                <w:sz w:val="24"/>
                <w:szCs w:val="24"/>
                <w:lang w:val="id-ID"/>
              </w:rPr>
              <w:tab/>
            </w:r>
          </w:p>
        </w:tc>
        <w:tc>
          <w:tcPr>
            <w:tcW w:w="2039" w:type="dxa"/>
          </w:tcPr>
          <w:p w:rsidR="00A56773" w:rsidRDefault="00A56773" w:rsidP="003700DB">
            <w:pPr>
              <w:spacing w:line="480" w:lineRule="auto"/>
              <w:jc w:val="lowKashida"/>
              <w:rPr>
                <w:rFonts w:asciiTheme="majorBidi" w:hAnsiTheme="majorBidi" w:cstheme="majorBidi"/>
                <w:sz w:val="24"/>
                <w:szCs w:val="24"/>
                <w:lang w:val="id-ID"/>
              </w:rPr>
            </w:pPr>
            <w:r w:rsidRPr="007D31E4">
              <w:rPr>
                <w:rFonts w:asciiTheme="majorBidi" w:hAnsiTheme="majorBidi" w:cstheme="majorBidi"/>
                <w:i/>
                <w:iCs/>
                <w:sz w:val="24"/>
                <w:szCs w:val="24"/>
                <w:lang w:val="id-ID"/>
              </w:rPr>
              <w:t>ij</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b</w:t>
            </w:r>
          </w:p>
        </w:tc>
        <w:tc>
          <w:tcPr>
            <w:tcW w:w="1931" w:type="dxa"/>
          </w:tcPr>
          <w:p w:rsidR="00A56773" w:rsidRDefault="00A56773" w:rsidP="00A56773">
            <w:pPr>
              <w:spacing w:line="480" w:lineRule="auto"/>
              <w:jc w:val="lowKashida"/>
              <w:rPr>
                <w:rFonts w:asciiTheme="majorBidi" w:hAnsiTheme="majorBidi" w:cstheme="majorBidi"/>
                <w:sz w:val="24"/>
                <w:szCs w:val="24"/>
                <w:lang w:val="id-ID"/>
              </w:rPr>
            </w:pPr>
            <w:r w:rsidRPr="007D31E4">
              <w:rPr>
                <w:rFonts w:asciiTheme="majorBidi" w:hAnsiTheme="majorBidi" w:cstheme="majorBidi"/>
                <w:i/>
                <w:iCs/>
                <w:sz w:val="24"/>
                <w:szCs w:val="24"/>
                <w:lang w:val="id-ID"/>
              </w:rPr>
              <w:t>w</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jib</w:t>
            </w:r>
          </w:p>
        </w:tc>
      </w:tr>
      <w:tr w:rsidR="00A56773" w:rsidTr="00A56773">
        <w:tc>
          <w:tcPr>
            <w:tcW w:w="709" w:type="dxa"/>
          </w:tcPr>
          <w:p w:rsidR="00A56773" w:rsidRDefault="000F0939"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2</w:t>
            </w:r>
          </w:p>
        </w:tc>
        <w:tc>
          <w:tcPr>
            <w:tcW w:w="3259" w:type="dxa"/>
          </w:tcPr>
          <w:p w:rsidR="00A56773"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Thalab</w:t>
            </w:r>
            <w:r>
              <w:rPr>
                <w:rFonts w:asciiTheme="majorBidi" w:hAnsiTheme="majorBidi" w:cstheme="majorBidi"/>
                <w:i/>
                <w:iCs/>
                <w:sz w:val="24"/>
                <w:szCs w:val="24"/>
                <w:lang w:val="id-ID"/>
              </w:rPr>
              <w:t>u al-</w:t>
            </w:r>
            <w:r w:rsidRPr="007D31E4">
              <w:rPr>
                <w:rFonts w:asciiTheme="majorBidi" w:hAnsiTheme="majorBidi" w:cstheme="majorBidi"/>
                <w:i/>
                <w:iCs/>
                <w:sz w:val="24"/>
                <w:szCs w:val="24"/>
                <w:lang w:val="id-ID"/>
              </w:rPr>
              <w:t xml:space="preserve"> fi`li ghairu j</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zim</w:t>
            </w:r>
            <w:r w:rsidRPr="007D31E4">
              <w:rPr>
                <w:rFonts w:asciiTheme="majorBidi" w:hAnsiTheme="majorBidi" w:cstheme="majorBidi"/>
                <w:i/>
                <w:iCs/>
                <w:sz w:val="24"/>
                <w:szCs w:val="24"/>
                <w:lang w:val="id-ID"/>
              </w:rPr>
              <w:tab/>
            </w:r>
          </w:p>
        </w:tc>
        <w:tc>
          <w:tcPr>
            <w:tcW w:w="2039" w:type="dxa"/>
          </w:tcPr>
          <w:p w:rsidR="00A56773" w:rsidRPr="007D31E4"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nadab</w:t>
            </w:r>
          </w:p>
        </w:tc>
        <w:tc>
          <w:tcPr>
            <w:tcW w:w="1931" w:type="dxa"/>
          </w:tcPr>
          <w:p w:rsidR="00A56773" w:rsidRPr="007D31E4" w:rsidRDefault="00A56773" w:rsidP="00A56773">
            <w:pPr>
              <w:spacing w:line="480" w:lineRule="auto"/>
              <w:jc w:val="lowKashida"/>
              <w:rPr>
                <w:rFonts w:asciiTheme="majorBidi" w:hAnsiTheme="majorBidi" w:cstheme="majorBidi"/>
                <w:i/>
                <w:iCs/>
                <w:sz w:val="24"/>
                <w:szCs w:val="24"/>
                <w:lang w:val="id-ID"/>
              </w:rPr>
            </w:pPr>
            <w:r>
              <w:rPr>
                <w:rFonts w:asciiTheme="majorBidi" w:hAnsiTheme="majorBidi" w:cstheme="majorBidi"/>
                <w:i/>
                <w:iCs/>
                <w:sz w:val="24"/>
                <w:szCs w:val="24"/>
                <w:lang w:val="id-ID"/>
              </w:rPr>
              <w:t>m</w:t>
            </w:r>
            <w:r w:rsidRPr="007D31E4">
              <w:rPr>
                <w:rFonts w:asciiTheme="majorBidi" w:hAnsiTheme="majorBidi" w:cstheme="majorBidi"/>
                <w:i/>
                <w:iCs/>
                <w:sz w:val="24"/>
                <w:szCs w:val="24"/>
                <w:lang w:val="id-ID"/>
              </w:rPr>
              <w:t>and</w:t>
            </w:r>
            <w:r>
              <w:rPr>
                <w:rFonts w:ascii="Times New Roman" w:hAnsi="Times New Roman" w:cs="Times New Roman"/>
                <w:i/>
                <w:iCs/>
                <w:sz w:val="24"/>
                <w:szCs w:val="24"/>
                <w:lang w:val="id-ID"/>
              </w:rPr>
              <w:t>û</w:t>
            </w:r>
            <w:r w:rsidRPr="007D31E4">
              <w:rPr>
                <w:rFonts w:asciiTheme="majorBidi" w:hAnsiTheme="majorBidi" w:cstheme="majorBidi"/>
                <w:i/>
                <w:iCs/>
                <w:sz w:val="24"/>
                <w:szCs w:val="24"/>
                <w:lang w:val="id-ID"/>
              </w:rPr>
              <w:t>b</w:t>
            </w:r>
          </w:p>
        </w:tc>
      </w:tr>
      <w:tr w:rsidR="00A56773" w:rsidTr="00A56773">
        <w:tc>
          <w:tcPr>
            <w:tcW w:w="709" w:type="dxa"/>
          </w:tcPr>
          <w:p w:rsidR="00A56773" w:rsidRDefault="000F0939"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3</w:t>
            </w:r>
          </w:p>
        </w:tc>
        <w:tc>
          <w:tcPr>
            <w:tcW w:w="3259" w:type="dxa"/>
          </w:tcPr>
          <w:p w:rsidR="00A56773" w:rsidRPr="007D31E4"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Thalab</w:t>
            </w:r>
            <w:r>
              <w:rPr>
                <w:rFonts w:asciiTheme="majorBidi" w:hAnsiTheme="majorBidi" w:cstheme="majorBidi"/>
                <w:i/>
                <w:iCs/>
                <w:sz w:val="24"/>
                <w:szCs w:val="24"/>
                <w:lang w:val="id-ID"/>
              </w:rPr>
              <w:t>u al-tarki j</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zim</w:t>
            </w:r>
          </w:p>
        </w:tc>
        <w:tc>
          <w:tcPr>
            <w:tcW w:w="2039" w:type="dxa"/>
          </w:tcPr>
          <w:p w:rsidR="00A56773" w:rsidRPr="007D31E4"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ta</w:t>
            </w:r>
            <w:r>
              <w:rPr>
                <w:rFonts w:asciiTheme="majorBidi" w:hAnsiTheme="majorBidi" w:cstheme="majorBidi"/>
                <w:i/>
                <w:iCs/>
                <w:sz w:val="24"/>
                <w:szCs w:val="24"/>
                <w:lang w:val="id-ID"/>
              </w:rPr>
              <w:t>h</w:t>
            </w:r>
            <w:r w:rsidRPr="007D31E4">
              <w:rPr>
                <w:rFonts w:asciiTheme="majorBidi" w:hAnsiTheme="majorBidi" w:cstheme="majorBidi"/>
                <w:i/>
                <w:iCs/>
                <w:sz w:val="24"/>
                <w:szCs w:val="24"/>
                <w:lang w:val="id-ID"/>
              </w:rPr>
              <w:t>r</w:t>
            </w:r>
            <w:r>
              <w:rPr>
                <w:rFonts w:ascii="Times New Roman" w:hAnsi="Times New Roman" w:cs="Times New Roman"/>
                <w:i/>
                <w:iCs/>
                <w:sz w:val="24"/>
                <w:szCs w:val="24"/>
                <w:lang w:val="id-ID"/>
              </w:rPr>
              <w:t>î</w:t>
            </w:r>
            <w:r w:rsidRPr="007D31E4">
              <w:rPr>
                <w:rFonts w:asciiTheme="majorBidi" w:hAnsiTheme="majorBidi" w:cstheme="majorBidi"/>
                <w:i/>
                <w:iCs/>
                <w:sz w:val="24"/>
                <w:szCs w:val="24"/>
                <w:lang w:val="id-ID"/>
              </w:rPr>
              <w:t>m</w:t>
            </w:r>
          </w:p>
        </w:tc>
        <w:tc>
          <w:tcPr>
            <w:tcW w:w="1931" w:type="dxa"/>
          </w:tcPr>
          <w:p w:rsidR="00A56773" w:rsidRPr="007D31E4" w:rsidRDefault="00A56773" w:rsidP="00A56773">
            <w:pPr>
              <w:spacing w:line="480" w:lineRule="auto"/>
              <w:jc w:val="lowKashida"/>
              <w:rPr>
                <w:rFonts w:asciiTheme="majorBidi" w:hAnsiTheme="majorBidi" w:cstheme="majorBidi"/>
                <w:i/>
                <w:iCs/>
                <w:sz w:val="24"/>
                <w:szCs w:val="24"/>
                <w:lang w:val="id-ID"/>
              </w:rPr>
            </w:pPr>
            <w:r>
              <w:rPr>
                <w:rFonts w:asciiTheme="majorBidi" w:hAnsiTheme="majorBidi" w:cstheme="majorBidi"/>
                <w:i/>
                <w:iCs/>
                <w:sz w:val="24"/>
                <w:szCs w:val="24"/>
                <w:lang w:val="id-ID"/>
              </w:rPr>
              <w:t>h</w:t>
            </w:r>
            <w:r w:rsidRPr="007D31E4">
              <w:rPr>
                <w:rFonts w:asciiTheme="majorBidi" w:hAnsiTheme="majorBidi" w:cstheme="majorBidi"/>
                <w:i/>
                <w:iCs/>
                <w:sz w:val="24"/>
                <w:szCs w:val="24"/>
                <w:lang w:val="id-ID"/>
              </w:rPr>
              <w:t>ar</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m</w:t>
            </w:r>
          </w:p>
        </w:tc>
      </w:tr>
      <w:tr w:rsidR="00A56773" w:rsidTr="00A56773">
        <w:tc>
          <w:tcPr>
            <w:tcW w:w="709" w:type="dxa"/>
          </w:tcPr>
          <w:p w:rsidR="00A56773" w:rsidRDefault="000F0939"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4</w:t>
            </w:r>
          </w:p>
        </w:tc>
        <w:tc>
          <w:tcPr>
            <w:tcW w:w="3259" w:type="dxa"/>
          </w:tcPr>
          <w:p w:rsidR="00A56773" w:rsidRPr="007D31E4"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 xml:space="preserve">Thalab </w:t>
            </w:r>
            <w:r>
              <w:rPr>
                <w:rFonts w:asciiTheme="majorBidi" w:hAnsiTheme="majorBidi" w:cstheme="majorBidi"/>
                <w:i/>
                <w:iCs/>
                <w:sz w:val="24"/>
                <w:szCs w:val="24"/>
                <w:lang w:val="id-ID"/>
              </w:rPr>
              <w:t>al-</w:t>
            </w:r>
            <w:r w:rsidRPr="007D31E4">
              <w:rPr>
                <w:rFonts w:asciiTheme="majorBidi" w:hAnsiTheme="majorBidi" w:cstheme="majorBidi"/>
                <w:i/>
                <w:iCs/>
                <w:sz w:val="24"/>
                <w:szCs w:val="24"/>
                <w:lang w:val="id-ID"/>
              </w:rPr>
              <w:t>tarki gharu j</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zim</w:t>
            </w:r>
          </w:p>
        </w:tc>
        <w:tc>
          <w:tcPr>
            <w:tcW w:w="2039" w:type="dxa"/>
          </w:tcPr>
          <w:p w:rsidR="00A56773" w:rsidRPr="007D31E4" w:rsidRDefault="00A56773"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kar</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hah</w:t>
            </w:r>
          </w:p>
        </w:tc>
        <w:tc>
          <w:tcPr>
            <w:tcW w:w="1931" w:type="dxa"/>
          </w:tcPr>
          <w:p w:rsidR="00A56773" w:rsidRDefault="000F0939" w:rsidP="00A56773">
            <w:pPr>
              <w:spacing w:line="480" w:lineRule="auto"/>
              <w:jc w:val="lowKashida"/>
              <w:rPr>
                <w:rFonts w:asciiTheme="majorBidi" w:hAnsiTheme="majorBidi" w:cstheme="majorBidi"/>
                <w:i/>
                <w:iCs/>
                <w:sz w:val="24"/>
                <w:szCs w:val="24"/>
                <w:lang w:val="id-ID"/>
              </w:rPr>
            </w:pPr>
            <w:r>
              <w:rPr>
                <w:rFonts w:asciiTheme="majorBidi" w:hAnsiTheme="majorBidi" w:cstheme="majorBidi"/>
                <w:i/>
                <w:iCs/>
                <w:sz w:val="24"/>
                <w:szCs w:val="24"/>
                <w:lang w:val="id-ID"/>
              </w:rPr>
              <w:t>m</w:t>
            </w:r>
            <w:r w:rsidR="00A56773" w:rsidRPr="007D31E4">
              <w:rPr>
                <w:rFonts w:asciiTheme="majorBidi" w:hAnsiTheme="majorBidi" w:cstheme="majorBidi"/>
                <w:i/>
                <w:iCs/>
                <w:sz w:val="24"/>
                <w:szCs w:val="24"/>
                <w:lang w:val="id-ID"/>
              </w:rPr>
              <w:t>akr</w:t>
            </w:r>
            <w:r w:rsidR="00A56773">
              <w:rPr>
                <w:rFonts w:ascii="Times New Roman" w:hAnsi="Times New Roman" w:cs="Times New Roman"/>
                <w:i/>
                <w:iCs/>
                <w:sz w:val="24"/>
                <w:szCs w:val="24"/>
                <w:lang w:val="id-ID"/>
              </w:rPr>
              <w:t>û</w:t>
            </w:r>
            <w:r w:rsidR="00A56773" w:rsidRPr="007D31E4">
              <w:rPr>
                <w:rFonts w:asciiTheme="majorBidi" w:hAnsiTheme="majorBidi" w:cstheme="majorBidi"/>
                <w:i/>
                <w:iCs/>
                <w:sz w:val="24"/>
                <w:szCs w:val="24"/>
                <w:lang w:val="id-ID"/>
              </w:rPr>
              <w:t>h</w:t>
            </w:r>
          </w:p>
        </w:tc>
      </w:tr>
      <w:tr w:rsidR="000F0939" w:rsidTr="00A56773">
        <w:tc>
          <w:tcPr>
            <w:tcW w:w="709" w:type="dxa"/>
          </w:tcPr>
          <w:p w:rsidR="000F0939" w:rsidRDefault="000F0939" w:rsidP="003700DB">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5</w:t>
            </w:r>
          </w:p>
        </w:tc>
        <w:tc>
          <w:tcPr>
            <w:tcW w:w="3259" w:type="dxa"/>
          </w:tcPr>
          <w:p w:rsidR="000F0939" w:rsidRPr="007D31E4" w:rsidRDefault="000F0939"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Takhyir</w:t>
            </w:r>
          </w:p>
        </w:tc>
        <w:tc>
          <w:tcPr>
            <w:tcW w:w="2039" w:type="dxa"/>
          </w:tcPr>
          <w:p w:rsidR="000F0939" w:rsidRPr="007D31E4" w:rsidRDefault="000F0939" w:rsidP="003700DB">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ib</w:t>
            </w:r>
            <w:r>
              <w:rPr>
                <w:rFonts w:ascii="Times New Roman" w:hAnsi="Times New Roman" w:cs="Times New Roman"/>
                <w:i/>
                <w:iCs/>
                <w:sz w:val="24"/>
                <w:szCs w:val="24"/>
                <w:lang w:val="id-ID"/>
              </w:rPr>
              <w:t>â</w:t>
            </w:r>
            <w:r w:rsidRPr="003867A3">
              <w:rPr>
                <w:rFonts w:asciiTheme="majorBidi" w:hAnsiTheme="majorBidi" w:cstheme="majorBidi"/>
                <w:i/>
                <w:iCs/>
                <w:sz w:val="24"/>
                <w:szCs w:val="24"/>
                <w:u w:val="single"/>
                <w:lang w:val="id-ID"/>
              </w:rPr>
              <w:t>h</w:t>
            </w:r>
            <w:r w:rsidRPr="007D31E4">
              <w:rPr>
                <w:rFonts w:asciiTheme="majorBidi" w:hAnsiTheme="majorBidi" w:cstheme="majorBidi"/>
                <w:i/>
                <w:iCs/>
                <w:sz w:val="24"/>
                <w:szCs w:val="24"/>
                <w:lang w:val="id-ID"/>
              </w:rPr>
              <w:t>ah</w:t>
            </w:r>
          </w:p>
        </w:tc>
        <w:tc>
          <w:tcPr>
            <w:tcW w:w="1931" w:type="dxa"/>
          </w:tcPr>
          <w:p w:rsidR="000F0939" w:rsidRPr="007D31E4" w:rsidRDefault="000F0939" w:rsidP="00A56773">
            <w:pPr>
              <w:spacing w:line="480" w:lineRule="auto"/>
              <w:jc w:val="lowKashida"/>
              <w:rPr>
                <w:rFonts w:asciiTheme="majorBidi" w:hAnsiTheme="majorBidi" w:cstheme="majorBidi"/>
                <w:i/>
                <w:iCs/>
                <w:sz w:val="24"/>
                <w:szCs w:val="24"/>
                <w:lang w:val="id-ID"/>
              </w:rPr>
            </w:pPr>
            <w:r w:rsidRPr="007D31E4">
              <w:rPr>
                <w:rFonts w:asciiTheme="majorBidi" w:hAnsiTheme="majorBidi" w:cstheme="majorBidi"/>
                <w:i/>
                <w:iCs/>
                <w:sz w:val="24"/>
                <w:szCs w:val="24"/>
                <w:lang w:val="id-ID"/>
              </w:rPr>
              <w:t>mub</w:t>
            </w:r>
            <w:r>
              <w:rPr>
                <w:rFonts w:ascii="Times New Roman" w:hAnsi="Times New Roman" w:cs="Times New Roman"/>
                <w:i/>
                <w:iCs/>
                <w:sz w:val="24"/>
                <w:szCs w:val="24"/>
                <w:lang w:val="id-ID"/>
              </w:rPr>
              <w:t>â</w:t>
            </w:r>
            <w:r w:rsidRPr="007D31E4">
              <w:rPr>
                <w:rFonts w:asciiTheme="majorBidi" w:hAnsiTheme="majorBidi" w:cstheme="majorBidi"/>
                <w:i/>
                <w:iCs/>
                <w:sz w:val="24"/>
                <w:szCs w:val="24"/>
                <w:lang w:val="id-ID"/>
              </w:rPr>
              <w:t>h</w:t>
            </w:r>
          </w:p>
        </w:tc>
      </w:tr>
    </w:tbl>
    <w:p w:rsidR="000F0939" w:rsidRDefault="000F0939" w:rsidP="00522E2A">
      <w:pPr>
        <w:spacing w:line="480" w:lineRule="auto"/>
        <w:ind w:firstLine="720"/>
        <w:jc w:val="lowKashida"/>
        <w:rPr>
          <w:rFonts w:asciiTheme="majorBidi" w:hAnsiTheme="majorBidi" w:cstheme="majorBidi"/>
          <w:sz w:val="24"/>
          <w:szCs w:val="24"/>
          <w:lang w:val="id-ID"/>
        </w:rPr>
      </w:pPr>
    </w:p>
    <w:p w:rsidR="007D31E4" w:rsidRDefault="007D31E4" w:rsidP="003541C0">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Namun dalam penelitian ini, hukum </w:t>
      </w:r>
      <w:r w:rsidR="00CD336E">
        <w:rPr>
          <w:rFonts w:asciiTheme="majorBidi" w:hAnsiTheme="majorBidi" w:cstheme="majorBidi"/>
          <w:sz w:val="24"/>
          <w:szCs w:val="24"/>
          <w:lang w:val="id-ID"/>
        </w:rPr>
        <w:t xml:space="preserve">Islam </w:t>
      </w:r>
      <w:r>
        <w:rPr>
          <w:rFonts w:asciiTheme="majorBidi" w:hAnsiTheme="majorBidi" w:cstheme="majorBidi"/>
          <w:sz w:val="24"/>
          <w:szCs w:val="24"/>
          <w:lang w:val="id-ID"/>
        </w:rPr>
        <w:t xml:space="preserve">yang dimaksud adalah hukum yang </w:t>
      </w:r>
      <w:r w:rsidR="003D4DB9">
        <w:rPr>
          <w:rFonts w:asciiTheme="majorBidi" w:hAnsiTheme="majorBidi" w:cstheme="majorBidi"/>
          <w:sz w:val="24"/>
          <w:szCs w:val="24"/>
          <w:lang w:val="id-ID"/>
        </w:rPr>
        <w:t xml:space="preserve">lahir dari </w:t>
      </w:r>
      <w:r w:rsidR="003D4DB9">
        <w:rPr>
          <w:rFonts w:asciiTheme="majorBidi" w:hAnsiTheme="majorBidi" w:cstheme="majorBidi"/>
          <w:i/>
          <w:iCs/>
          <w:sz w:val="24"/>
          <w:szCs w:val="24"/>
          <w:lang w:val="id-ID"/>
        </w:rPr>
        <w:t>ats</w:t>
      </w:r>
      <w:r w:rsidR="00513010">
        <w:rPr>
          <w:rFonts w:ascii="Times New Roman" w:hAnsi="Times New Roman" w:cs="Times New Roman"/>
          <w:i/>
          <w:iCs/>
          <w:sz w:val="24"/>
          <w:szCs w:val="24"/>
          <w:lang w:val="id-ID"/>
        </w:rPr>
        <w:t>â</w:t>
      </w:r>
      <w:r w:rsidR="003D4DB9">
        <w:rPr>
          <w:rFonts w:asciiTheme="majorBidi" w:hAnsiTheme="majorBidi" w:cstheme="majorBidi"/>
          <w:i/>
          <w:iCs/>
          <w:sz w:val="24"/>
          <w:szCs w:val="24"/>
          <w:lang w:val="id-ID"/>
        </w:rPr>
        <w:t xml:space="preserve">r </w:t>
      </w:r>
      <w:r w:rsidR="003D4DB9">
        <w:rPr>
          <w:rFonts w:asciiTheme="majorBidi" w:hAnsiTheme="majorBidi" w:cstheme="majorBidi"/>
          <w:sz w:val="24"/>
          <w:szCs w:val="24"/>
          <w:lang w:val="id-ID"/>
        </w:rPr>
        <w:t xml:space="preserve">(pengaruh) </w:t>
      </w:r>
      <w:r w:rsidRPr="00FC536C">
        <w:rPr>
          <w:rFonts w:asciiTheme="majorBidi" w:hAnsiTheme="majorBidi" w:cstheme="majorBidi"/>
          <w:i/>
          <w:iCs/>
          <w:sz w:val="24"/>
          <w:szCs w:val="24"/>
          <w:lang w:val="id-ID"/>
        </w:rPr>
        <w:t>khi</w:t>
      </w:r>
      <w:r w:rsidR="00513010">
        <w:rPr>
          <w:rFonts w:asciiTheme="majorBidi" w:hAnsiTheme="majorBidi" w:cstheme="majorBidi"/>
          <w:i/>
          <w:iCs/>
          <w:sz w:val="24"/>
          <w:szCs w:val="24"/>
          <w:lang w:val="id-ID"/>
        </w:rPr>
        <w:t>t</w:t>
      </w:r>
      <w:r w:rsidR="00513010">
        <w:rPr>
          <w:rFonts w:ascii="Times New Roman" w:hAnsi="Times New Roman" w:cs="Times New Roman"/>
          <w:i/>
          <w:iCs/>
          <w:sz w:val="24"/>
          <w:szCs w:val="24"/>
          <w:lang w:val="id-ID"/>
        </w:rPr>
        <w:t>â</w:t>
      </w:r>
      <w:r w:rsidRPr="00FC536C">
        <w:rPr>
          <w:rFonts w:asciiTheme="majorBidi" w:hAnsiTheme="majorBidi" w:cstheme="majorBidi"/>
          <w:i/>
          <w:iCs/>
          <w:sz w:val="24"/>
          <w:szCs w:val="24"/>
          <w:lang w:val="id-ID"/>
        </w:rPr>
        <w:t>b</w:t>
      </w:r>
      <w:r>
        <w:rPr>
          <w:rFonts w:asciiTheme="majorBidi" w:hAnsiTheme="majorBidi" w:cstheme="majorBidi"/>
          <w:sz w:val="24"/>
          <w:szCs w:val="24"/>
          <w:lang w:val="id-ID"/>
        </w:rPr>
        <w:t xml:space="preserve">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w:t>
      </w:r>
      <w:r w:rsidR="00E155EA">
        <w:rPr>
          <w:rFonts w:asciiTheme="majorBidi" w:hAnsiTheme="majorBidi" w:cstheme="majorBidi"/>
          <w:sz w:val="24"/>
          <w:szCs w:val="24"/>
          <w:lang w:val="id-ID"/>
        </w:rPr>
        <w:t xml:space="preserve">bukan hukum yang </w:t>
      </w:r>
      <w:r w:rsidR="00513010">
        <w:rPr>
          <w:rFonts w:asciiTheme="majorBidi" w:hAnsiTheme="majorBidi" w:cstheme="majorBidi"/>
          <w:sz w:val="24"/>
          <w:szCs w:val="24"/>
          <w:lang w:val="id-ID"/>
        </w:rPr>
        <w:t xml:space="preserve">melekat </w:t>
      </w:r>
      <w:r w:rsidR="00E155EA">
        <w:rPr>
          <w:rFonts w:asciiTheme="majorBidi" w:hAnsiTheme="majorBidi" w:cstheme="majorBidi"/>
          <w:sz w:val="24"/>
          <w:szCs w:val="24"/>
          <w:lang w:val="id-ID"/>
        </w:rPr>
        <w:t xml:space="preserve">pada </w:t>
      </w:r>
      <w:r w:rsidR="00E155EA" w:rsidRPr="00E155EA">
        <w:rPr>
          <w:rFonts w:asciiTheme="majorBidi" w:hAnsiTheme="majorBidi" w:cstheme="majorBidi"/>
          <w:i/>
          <w:iCs/>
          <w:sz w:val="24"/>
          <w:szCs w:val="24"/>
          <w:lang w:val="id-ID"/>
        </w:rPr>
        <w:t>khit</w:t>
      </w:r>
      <w:r w:rsidR="00513010">
        <w:rPr>
          <w:rFonts w:ascii="Times New Roman" w:hAnsi="Times New Roman" w:cs="Times New Roman"/>
          <w:i/>
          <w:iCs/>
          <w:sz w:val="24"/>
          <w:szCs w:val="24"/>
          <w:lang w:val="id-ID"/>
        </w:rPr>
        <w:t>â</w:t>
      </w:r>
      <w:r w:rsidR="00E155EA" w:rsidRPr="00E155EA">
        <w:rPr>
          <w:rFonts w:asciiTheme="majorBidi" w:hAnsiTheme="majorBidi" w:cstheme="majorBidi"/>
          <w:i/>
          <w:iCs/>
          <w:sz w:val="24"/>
          <w:szCs w:val="24"/>
          <w:lang w:val="id-ID"/>
        </w:rPr>
        <w:t>b</w:t>
      </w:r>
      <w:r w:rsidR="00E155EA">
        <w:rPr>
          <w:rFonts w:asciiTheme="majorBidi" w:hAnsiTheme="majorBidi" w:cstheme="majorBidi"/>
          <w:sz w:val="24"/>
          <w:szCs w:val="24"/>
          <w:lang w:val="id-ID"/>
        </w:rPr>
        <w:t xml:space="preserve"> tersebut. Karena hukum yang </w:t>
      </w:r>
      <w:r w:rsidR="00513010">
        <w:rPr>
          <w:rFonts w:asciiTheme="majorBidi" w:hAnsiTheme="majorBidi" w:cstheme="majorBidi"/>
          <w:sz w:val="24"/>
          <w:szCs w:val="24"/>
          <w:lang w:val="id-ID"/>
        </w:rPr>
        <w:t xml:space="preserve">melekat </w:t>
      </w:r>
      <w:r w:rsidR="00E155EA">
        <w:rPr>
          <w:rFonts w:asciiTheme="majorBidi" w:hAnsiTheme="majorBidi" w:cstheme="majorBidi"/>
          <w:sz w:val="24"/>
          <w:szCs w:val="24"/>
          <w:lang w:val="id-ID"/>
        </w:rPr>
        <w:t xml:space="preserve">pada </w:t>
      </w:r>
      <w:r w:rsidR="00E155EA" w:rsidRPr="00E155EA">
        <w:rPr>
          <w:rFonts w:asciiTheme="majorBidi" w:hAnsiTheme="majorBidi" w:cstheme="majorBidi"/>
          <w:i/>
          <w:iCs/>
          <w:sz w:val="24"/>
          <w:szCs w:val="24"/>
          <w:lang w:val="id-ID"/>
        </w:rPr>
        <w:t>khit</w:t>
      </w:r>
      <w:r w:rsidR="00513010">
        <w:rPr>
          <w:rFonts w:ascii="Times New Roman" w:hAnsi="Times New Roman" w:cs="Times New Roman"/>
          <w:i/>
          <w:iCs/>
          <w:sz w:val="24"/>
          <w:szCs w:val="24"/>
          <w:lang w:val="id-ID"/>
        </w:rPr>
        <w:t>â</w:t>
      </w:r>
      <w:r w:rsidR="00E155EA" w:rsidRPr="00E155EA">
        <w:rPr>
          <w:rFonts w:asciiTheme="majorBidi" w:hAnsiTheme="majorBidi" w:cstheme="majorBidi"/>
          <w:i/>
          <w:iCs/>
          <w:sz w:val="24"/>
          <w:szCs w:val="24"/>
          <w:lang w:val="id-ID"/>
        </w:rPr>
        <w:t>b</w:t>
      </w:r>
      <w:r w:rsidR="00E155EA">
        <w:rPr>
          <w:rFonts w:asciiTheme="majorBidi" w:hAnsiTheme="majorBidi" w:cstheme="majorBidi"/>
          <w:sz w:val="24"/>
          <w:szCs w:val="24"/>
          <w:lang w:val="id-ID"/>
        </w:rPr>
        <w:t xml:space="preserve"> merupakan hukum yang </w:t>
      </w:r>
      <w:r w:rsidR="00E155EA" w:rsidRPr="00E155EA">
        <w:rPr>
          <w:rFonts w:asciiTheme="majorBidi" w:hAnsiTheme="majorBidi" w:cstheme="majorBidi"/>
          <w:i/>
          <w:iCs/>
          <w:sz w:val="24"/>
          <w:szCs w:val="24"/>
          <w:lang w:val="id-ID"/>
        </w:rPr>
        <w:t>azaly</w:t>
      </w:r>
      <w:r w:rsidR="00E155EA">
        <w:rPr>
          <w:rFonts w:asciiTheme="majorBidi" w:hAnsiTheme="majorBidi" w:cstheme="majorBidi"/>
          <w:sz w:val="24"/>
          <w:szCs w:val="24"/>
          <w:lang w:val="id-ID"/>
        </w:rPr>
        <w:t xml:space="preserve"> yang tidak bisa diperbarui karena sudah menjadi ketentuan dari Allah </w:t>
      </w:r>
      <w:r w:rsidR="003D1E1F">
        <w:rPr>
          <w:rFonts w:asciiTheme="majorBidi" w:hAnsiTheme="majorBidi" w:cstheme="majorBidi"/>
          <w:sz w:val="24"/>
          <w:szCs w:val="24"/>
          <w:lang w:val="id-ID"/>
        </w:rPr>
        <w:t>SWT</w:t>
      </w:r>
      <w:r w:rsidR="00E155EA">
        <w:rPr>
          <w:rFonts w:asciiTheme="majorBidi" w:hAnsiTheme="majorBidi" w:cstheme="majorBidi"/>
          <w:sz w:val="24"/>
          <w:szCs w:val="24"/>
          <w:lang w:val="id-ID"/>
        </w:rPr>
        <w:t xml:space="preserve">. </w:t>
      </w:r>
      <w:r w:rsidR="004A724F">
        <w:rPr>
          <w:rFonts w:asciiTheme="majorBidi" w:hAnsiTheme="majorBidi" w:cstheme="majorBidi"/>
          <w:sz w:val="24"/>
          <w:szCs w:val="24"/>
          <w:lang w:val="id-ID"/>
        </w:rPr>
        <w:t>A</w:t>
      </w:r>
      <w:r w:rsidR="00E155EA">
        <w:rPr>
          <w:rFonts w:asciiTheme="majorBidi" w:hAnsiTheme="majorBidi" w:cstheme="majorBidi"/>
          <w:sz w:val="24"/>
          <w:szCs w:val="24"/>
          <w:lang w:val="id-ID"/>
        </w:rPr>
        <w:t xml:space="preserve">dapun hukum yang lahir dari pengaruh </w:t>
      </w:r>
      <w:r w:rsidR="00E155EA" w:rsidRPr="00E155EA">
        <w:rPr>
          <w:rFonts w:asciiTheme="majorBidi" w:hAnsiTheme="majorBidi" w:cstheme="majorBidi"/>
          <w:i/>
          <w:iCs/>
          <w:sz w:val="24"/>
          <w:szCs w:val="24"/>
          <w:lang w:val="id-ID"/>
        </w:rPr>
        <w:t>khit</w:t>
      </w:r>
      <w:r w:rsidR="003867A3">
        <w:rPr>
          <w:rFonts w:ascii="Times New Roman" w:hAnsi="Times New Roman" w:cs="Times New Roman"/>
          <w:i/>
          <w:iCs/>
          <w:sz w:val="24"/>
          <w:szCs w:val="24"/>
          <w:lang w:val="id-ID"/>
        </w:rPr>
        <w:t>â</w:t>
      </w:r>
      <w:r w:rsidR="00E155EA" w:rsidRPr="00E155EA">
        <w:rPr>
          <w:rFonts w:asciiTheme="majorBidi" w:hAnsiTheme="majorBidi" w:cstheme="majorBidi"/>
          <w:i/>
          <w:iCs/>
          <w:sz w:val="24"/>
          <w:szCs w:val="24"/>
          <w:lang w:val="id-ID"/>
        </w:rPr>
        <w:t>b</w:t>
      </w:r>
      <w:r w:rsidR="00E155EA">
        <w:rPr>
          <w:rFonts w:asciiTheme="majorBidi" w:hAnsiTheme="majorBidi" w:cstheme="majorBidi"/>
          <w:sz w:val="24"/>
          <w:szCs w:val="24"/>
          <w:lang w:val="id-ID"/>
        </w:rPr>
        <w:t xml:space="preserve"> merupakan hukum yang diproduksi oleh </w:t>
      </w:r>
      <w:r w:rsidR="00E155EA" w:rsidRPr="00E155EA">
        <w:rPr>
          <w:rFonts w:asciiTheme="majorBidi" w:hAnsiTheme="majorBidi" w:cstheme="majorBidi"/>
          <w:i/>
          <w:iCs/>
          <w:sz w:val="24"/>
          <w:szCs w:val="24"/>
          <w:lang w:val="id-ID"/>
        </w:rPr>
        <w:t>mujtahid</w:t>
      </w:r>
      <w:r w:rsidR="00E155EA">
        <w:rPr>
          <w:rFonts w:asciiTheme="majorBidi" w:hAnsiTheme="majorBidi" w:cstheme="majorBidi"/>
          <w:sz w:val="24"/>
          <w:szCs w:val="24"/>
          <w:lang w:val="id-ID"/>
        </w:rPr>
        <w:t xml:space="preserve"> dari pemahaman mereka terhadap </w:t>
      </w:r>
      <w:r w:rsidR="00E155EA" w:rsidRPr="00E155EA">
        <w:rPr>
          <w:rFonts w:asciiTheme="majorBidi" w:hAnsiTheme="majorBidi" w:cstheme="majorBidi"/>
          <w:i/>
          <w:iCs/>
          <w:sz w:val="24"/>
          <w:szCs w:val="24"/>
          <w:lang w:val="id-ID"/>
        </w:rPr>
        <w:t>nash</w:t>
      </w:r>
      <w:r w:rsidR="00E155EA">
        <w:rPr>
          <w:rFonts w:asciiTheme="majorBidi" w:hAnsiTheme="majorBidi" w:cstheme="majorBidi"/>
          <w:sz w:val="24"/>
          <w:szCs w:val="24"/>
          <w:lang w:val="id-ID"/>
        </w:rPr>
        <w:t xml:space="preserve">. </w:t>
      </w:r>
      <w:r w:rsidR="003541C0">
        <w:rPr>
          <w:rFonts w:asciiTheme="majorBidi" w:hAnsiTheme="majorBidi" w:cstheme="majorBidi"/>
          <w:sz w:val="24"/>
          <w:szCs w:val="24"/>
          <w:lang w:val="id-ID"/>
        </w:rPr>
        <w:t>H</w:t>
      </w:r>
      <w:r w:rsidR="00E155EA">
        <w:rPr>
          <w:rFonts w:asciiTheme="majorBidi" w:hAnsiTheme="majorBidi" w:cstheme="majorBidi"/>
          <w:sz w:val="24"/>
          <w:szCs w:val="24"/>
          <w:lang w:val="id-ID"/>
        </w:rPr>
        <w:t xml:space="preserve">ukum seperti ini tidak bisa dikatakan hukum Allah </w:t>
      </w:r>
      <w:r w:rsidR="003D1E1F">
        <w:rPr>
          <w:rFonts w:asciiTheme="majorBidi" w:hAnsiTheme="majorBidi" w:cstheme="majorBidi"/>
          <w:sz w:val="24"/>
          <w:szCs w:val="24"/>
          <w:lang w:val="id-ID"/>
        </w:rPr>
        <w:t>SWT</w:t>
      </w:r>
      <w:r w:rsidR="003867A3">
        <w:rPr>
          <w:rFonts w:asciiTheme="majorBidi" w:hAnsiTheme="majorBidi" w:cstheme="majorBidi"/>
          <w:sz w:val="24"/>
          <w:szCs w:val="24"/>
          <w:lang w:val="id-ID"/>
        </w:rPr>
        <w:t xml:space="preserve"> karena tingkat kebenaran hukumnya bersifat </w:t>
      </w:r>
      <w:r w:rsidR="003867A3">
        <w:rPr>
          <w:rFonts w:asciiTheme="majorBidi" w:hAnsiTheme="majorBidi" w:cstheme="majorBidi"/>
          <w:i/>
          <w:iCs/>
          <w:sz w:val="24"/>
          <w:szCs w:val="24"/>
          <w:lang w:val="id-ID"/>
        </w:rPr>
        <w:t xml:space="preserve">zhan </w:t>
      </w:r>
      <w:r w:rsidR="003867A3">
        <w:rPr>
          <w:rFonts w:asciiTheme="majorBidi" w:hAnsiTheme="majorBidi" w:cstheme="majorBidi"/>
          <w:sz w:val="24"/>
          <w:szCs w:val="24"/>
          <w:lang w:val="id-ID"/>
        </w:rPr>
        <w:t xml:space="preserve">(prasangka) bukan </w:t>
      </w:r>
      <w:r w:rsidR="003867A3">
        <w:rPr>
          <w:rFonts w:asciiTheme="majorBidi" w:hAnsiTheme="majorBidi" w:cstheme="majorBidi"/>
          <w:i/>
          <w:iCs/>
          <w:sz w:val="24"/>
          <w:szCs w:val="24"/>
          <w:lang w:val="id-ID"/>
        </w:rPr>
        <w:t xml:space="preserve">yaqin. </w:t>
      </w:r>
      <w:r w:rsidR="003867A3">
        <w:rPr>
          <w:rFonts w:asciiTheme="majorBidi" w:hAnsiTheme="majorBidi" w:cstheme="majorBidi"/>
          <w:sz w:val="24"/>
          <w:szCs w:val="24"/>
          <w:lang w:val="id-ID"/>
        </w:rPr>
        <w:t>Oleh sebab itu ia hanya bisa disebut sebagai hukum</w:t>
      </w:r>
      <w:r w:rsidR="00E155EA">
        <w:rPr>
          <w:rFonts w:asciiTheme="majorBidi" w:hAnsiTheme="majorBidi" w:cstheme="majorBidi"/>
          <w:sz w:val="24"/>
          <w:szCs w:val="24"/>
          <w:lang w:val="id-ID"/>
        </w:rPr>
        <w:t xml:space="preserve"> </w:t>
      </w:r>
      <w:r w:rsidR="00E155EA" w:rsidRPr="00E155EA">
        <w:rPr>
          <w:rFonts w:asciiTheme="majorBidi" w:hAnsiTheme="majorBidi" w:cstheme="majorBidi"/>
          <w:i/>
          <w:iCs/>
          <w:sz w:val="24"/>
          <w:szCs w:val="24"/>
          <w:lang w:val="id-ID"/>
        </w:rPr>
        <w:t>syara</w:t>
      </w:r>
      <w:r w:rsidR="00E155EA">
        <w:rPr>
          <w:rFonts w:asciiTheme="majorBidi" w:hAnsiTheme="majorBidi" w:cstheme="majorBidi"/>
          <w:sz w:val="24"/>
          <w:szCs w:val="24"/>
          <w:lang w:val="id-ID"/>
        </w:rPr>
        <w:t>`.</w:t>
      </w:r>
    </w:p>
    <w:p w:rsidR="00F24952" w:rsidRDefault="00D81704" w:rsidP="00522E2A">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Jika kita amati</w:t>
      </w:r>
      <w:r w:rsidR="00581518">
        <w:rPr>
          <w:rFonts w:asciiTheme="majorBidi" w:hAnsiTheme="majorBidi" w:cstheme="majorBidi"/>
          <w:sz w:val="24"/>
          <w:szCs w:val="24"/>
          <w:lang w:val="id-ID"/>
        </w:rPr>
        <w:t xml:space="preserve"> sejarah perkembangan hukum dalam aj</w:t>
      </w:r>
      <w:r w:rsidR="00E155EA">
        <w:rPr>
          <w:rFonts w:asciiTheme="majorBidi" w:hAnsiTheme="majorBidi" w:cstheme="majorBidi"/>
          <w:sz w:val="24"/>
          <w:szCs w:val="24"/>
          <w:lang w:val="id-ID"/>
        </w:rPr>
        <w:t>a</w:t>
      </w:r>
      <w:r w:rsidR="00581518">
        <w:rPr>
          <w:rFonts w:asciiTheme="majorBidi" w:hAnsiTheme="majorBidi" w:cstheme="majorBidi"/>
          <w:sz w:val="24"/>
          <w:szCs w:val="24"/>
          <w:lang w:val="id-ID"/>
        </w:rPr>
        <w:t xml:space="preserve">ran Islam, penggunaan kata istilah hukum </w:t>
      </w:r>
      <w:r w:rsidR="00E155EA" w:rsidRPr="00E155EA">
        <w:rPr>
          <w:rFonts w:asciiTheme="majorBidi" w:hAnsiTheme="majorBidi" w:cstheme="majorBidi"/>
          <w:i/>
          <w:iCs/>
          <w:sz w:val="24"/>
          <w:szCs w:val="24"/>
          <w:lang w:val="id-ID"/>
        </w:rPr>
        <w:t>s</w:t>
      </w:r>
      <w:r w:rsidR="00581518" w:rsidRPr="00E155EA">
        <w:rPr>
          <w:rFonts w:asciiTheme="majorBidi" w:hAnsiTheme="majorBidi" w:cstheme="majorBidi"/>
          <w:i/>
          <w:iCs/>
          <w:sz w:val="24"/>
          <w:szCs w:val="24"/>
          <w:lang w:val="id-ID"/>
        </w:rPr>
        <w:t>yara`</w:t>
      </w:r>
      <w:r w:rsidR="00581518">
        <w:rPr>
          <w:rFonts w:asciiTheme="majorBidi" w:hAnsiTheme="majorBidi" w:cstheme="majorBidi"/>
          <w:sz w:val="24"/>
          <w:szCs w:val="24"/>
          <w:lang w:val="id-ID"/>
        </w:rPr>
        <w:t xml:space="preserve"> </w:t>
      </w:r>
      <w:r w:rsidR="00E155EA">
        <w:rPr>
          <w:rFonts w:asciiTheme="majorBidi" w:hAnsiTheme="majorBidi" w:cstheme="majorBidi"/>
          <w:sz w:val="24"/>
          <w:szCs w:val="24"/>
          <w:lang w:val="id-ID"/>
        </w:rPr>
        <w:t xml:space="preserve">pada awalnya </w:t>
      </w:r>
      <w:r w:rsidR="00581518">
        <w:rPr>
          <w:rFonts w:asciiTheme="majorBidi" w:hAnsiTheme="majorBidi" w:cstheme="majorBidi"/>
          <w:sz w:val="24"/>
          <w:szCs w:val="24"/>
          <w:lang w:val="id-ID"/>
        </w:rPr>
        <w:t>bersifat umum</w:t>
      </w:r>
      <w:r w:rsidR="00513010">
        <w:rPr>
          <w:rFonts w:asciiTheme="majorBidi" w:hAnsiTheme="majorBidi" w:cstheme="majorBidi"/>
          <w:sz w:val="24"/>
          <w:szCs w:val="24"/>
          <w:lang w:val="id-ID"/>
        </w:rPr>
        <w:t xml:space="preserve"> yang mencakup </w:t>
      </w:r>
      <w:r w:rsidR="00E155EA">
        <w:rPr>
          <w:rFonts w:asciiTheme="majorBidi" w:hAnsiTheme="majorBidi" w:cstheme="majorBidi"/>
          <w:sz w:val="24"/>
          <w:szCs w:val="24"/>
          <w:lang w:val="id-ID"/>
        </w:rPr>
        <w:t xml:space="preserve">tiga aspek, yaitu: </w:t>
      </w:r>
      <w:r w:rsidR="00F24952">
        <w:rPr>
          <w:rFonts w:asciiTheme="majorBidi" w:hAnsiTheme="majorBidi" w:cstheme="majorBidi"/>
          <w:sz w:val="24"/>
          <w:szCs w:val="24"/>
          <w:lang w:val="id-ID"/>
        </w:rPr>
        <w:t>`</w:t>
      </w:r>
      <w:r w:rsidR="00581518" w:rsidRPr="00D11ACD">
        <w:rPr>
          <w:rFonts w:asciiTheme="majorBidi" w:hAnsiTheme="majorBidi" w:cstheme="majorBidi"/>
          <w:i/>
          <w:iCs/>
          <w:sz w:val="24"/>
          <w:szCs w:val="24"/>
          <w:lang w:val="id-ID"/>
        </w:rPr>
        <w:t>a</w:t>
      </w:r>
      <w:r w:rsidR="00D11ACD" w:rsidRPr="00D11ACD">
        <w:rPr>
          <w:rFonts w:asciiTheme="majorBidi" w:hAnsiTheme="majorBidi" w:cstheme="majorBidi"/>
          <w:i/>
          <w:iCs/>
          <w:sz w:val="24"/>
          <w:szCs w:val="24"/>
          <w:lang w:val="id-ID"/>
        </w:rPr>
        <w:t>q</w:t>
      </w:r>
      <w:r w:rsidR="00581518" w:rsidRPr="00D11ACD">
        <w:rPr>
          <w:rFonts w:asciiTheme="majorBidi" w:hAnsiTheme="majorBidi" w:cstheme="majorBidi"/>
          <w:i/>
          <w:iCs/>
          <w:sz w:val="24"/>
          <w:szCs w:val="24"/>
          <w:lang w:val="id-ID"/>
        </w:rPr>
        <w:t>idah</w:t>
      </w:r>
      <w:r w:rsidR="00581518">
        <w:rPr>
          <w:rFonts w:asciiTheme="majorBidi" w:hAnsiTheme="majorBidi" w:cstheme="majorBidi"/>
          <w:sz w:val="24"/>
          <w:szCs w:val="24"/>
          <w:lang w:val="id-ID"/>
        </w:rPr>
        <w:t xml:space="preserve">, </w:t>
      </w:r>
      <w:r w:rsidR="00D11ACD" w:rsidRPr="00D11ACD">
        <w:rPr>
          <w:rFonts w:asciiTheme="majorBidi" w:hAnsiTheme="majorBidi" w:cstheme="majorBidi"/>
          <w:i/>
          <w:iCs/>
          <w:sz w:val="24"/>
          <w:szCs w:val="24"/>
          <w:lang w:val="id-ID"/>
        </w:rPr>
        <w:t>`</w:t>
      </w:r>
      <w:r w:rsidR="00581518" w:rsidRPr="00D11ACD">
        <w:rPr>
          <w:rFonts w:asciiTheme="majorBidi" w:hAnsiTheme="majorBidi" w:cstheme="majorBidi"/>
          <w:i/>
          <w:iCs/>
          <w:sz w:val="24"/>
          <w:szCs w:val="24"/>
          <w:lang w:val="id-ID"/>
        </w:rPr>
        <w:t>amaliyah</w:t>
      </w:r>
      <w:r w:rsidR="00581518">
        <w:rPr>
          <w:rFonts w:asciiTheme="majorBidi" w:hAnsiTheme="majorBidi" w:cstheme="majorBidi"/>
          <w:sz w:val="24"/>
          <w:szCs w:val="24"/>
          <w:lang w:val="id-ID"/>
        </w:rPr>
        <w:t xml:space="preserve"> dan </w:t>
      </w:r>
      <w:r w:rsidR="00581518" w:rsidRPr="00D11ACD">
        <w:rPr>
          <w:rFonts w:asciiTheme="majorBidi" w:hAnsiTheme="majorBidi" w:cstheme="majorBidi"/>
          <w:i/>
          <w:iCs/>
          <w:sz w:val="24"/>
          <w:szCs w:val="24"/>
          <w:lang w:val="id-ID"/>
        </w:rPr>
        <w:t>akhlak</w:t>
      </w:r>
      <w:r w:rsidR="00581518">
        <w:rPr>
          <w:rFonts w:asciiTheme="majorBidi" w:hAnsiTheme="majorBidi" w:cstheme="majorBidi"/>
          <w:sz w:val="24"/>
          <w:szCs w:val="24"/>
          <w:lang w:val="id-ID"/>
        </w:rPr>
        <w:t xml:space="preserve">. </w:t>
      </w:r>
    </w:p>
    <w:p w:rsidR="00581518" w:rsidRDefault="00581518" w:rsidP="00F24952">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Namun seiring dengan perkembangan zaman, penyebutan hukum </w:t>
      </w:r>
      <w:r w:rsidRPr="00E155EA">
        <w:rPr>
          <w:rFonts w:asciiTheme="majorBidi" w:hAnsiTheme="majorBidi" w:cstheme="majorBidi"/>
          <w:i/>
          <w:iCs/>
          <w:sz w:val="24"/>
          <w:szCs w:val="24"/>
          <w:lang w:val="id-ID"/>
        </w:rPr>
        <w:t>syara`</w:t>
      </w:r>
      <w:r>
        <w:rPr>
          <w:rFonts w:asciiTheme="majorBidi" w:hAnsiTheme="majorBidi" w:cstheme="majorBidi"/>
          <w:sz w:val="24"/>
          <w:szCs w:val="24"/>
          <w:lang w:val="id-ID"/>
        </w:rPr>
        <w:t xml:space="preserve"> lebih iden</w:t>
      </w:r>
      <w:r w:rsidR="00212BF4">
        <w:rPr>
          <w:rFonts w:asciiTheme="majorBidi" w:hAnsiTheme="majorBidi" w:cstheme="majorBidi"/>
          <w:sz w:val="24"/>
          <w:szCs w:val="24"/>
          <w:lang w:val="id-ID"/>
        </w:rPr>
        <w:t xml:space="preserve">tik dengan hukum yang berkitan dengan perbuatan manusia yang kemudian lebih populer dikenal dengan istilah </w:t>
      </w:r>
      <w:r w:rsidR="00212BF4" w:rsidRPr="00E155EA">
        <w:rPr>
          <w:rFonts w:asciiTheme="majorBidi" w:hAnsiTheme="majorBidi" w:cstheme="majorBidi"/>
          <w:i/>
          <w:iCs/>
          <w:sz w:val="24"/>
          <w:szCs w:val="24"/>
          <w:lang w:val="id-ID"/>
        </w:rPr>
        <w:t>fiqh</w:t>
      </w:r>
      <w:r w:rsidR="00E87FEA">
        <w:rPr>
          <w:rFonts w:asciiTheme="majorBidi" w:hAnsiTheme="majorBidi" w:cstheme="majorBidi"/>
          <w:i/>
          <w:iCs/>
          <w:sz w:val="24"/>
          <w:szCs w:val="24"/>
          <w:lang w:val="id-ID"/>
        </w:rPr>
        <w:t xml:space="preserve"> </w:t>
      </w:r>
      <w:r w:rsidR="00E87FEA">
        <w:rPr>
          <w:rFonts w:asciiTheme="majorBidi" w:hAnsiTheme="majorBidi" w:cstheme="majorBidi"/>
          <w:sz w:val="24"/>
          <w:szCs w:val="24"/>
          <w:lang w:val="id-ID"/>
        </w:rPr>
        <w:t>(fikih)</w:t>
      </w:r>
      <w:r w:rsidR="00513010">
        <w:rPr>
          <w:rFonts w:asciiTheme="majorBidi" w:hAnsiTheme="majorBidi" w:cstheme="majorBidi"/>
          <w:sz w:val="24"/>
          <w:szCs w:val="24"/>
          <w:lang w:val="id-ID"/>
        </w:rPr>
        <w:t xml:space="preserve">. Sedangkan hukum yang berkaitan dengan keimaman masuk ke ranah </w:t>
      </w:r>
      <w:r w:rsidR="00513010">
        <w:rPr>
          <w:rFonts w:asciiTheme="majorBidi" w:hAnsiTheme="majorBidi" w:cstheme="majorBidi"/>
          <w:i/>
          <w:iCs/>
          <w:sz w:val="24"/>
          <w:szCs w:val="24"/>
          <w:lang w:val="id-ID"/>
        </w:rPr>
        <w:t xml:space="preserve">aqidah </w:t>
      </w:r>
      <w:r w:rsidR="00513010">
        <w:rPr>
          <w:rFonts w:asciiTheme="majorBidi" w:hAnsiTheme="majorBidi" w:cstheme="majorBidi"/>
          <w:sz w:val="24"/>
          <w:szCs w:val="24"/>
          <w:lang w:val="id-ID"/>
        </w:rPr>
        <w:t xml:space="preserve">dan karakter </w:t>
      </w:r>
      <w:r w:rsidR="00F24952">
        <w:rPr>
          <w:rFonts w:asciiTheme="majorBidi" w:hAnsiTheme="majorBidi" w:cstheme="majorBidi"/>
          <w:sz w:val="24"/>
          <w:szCs w:val="24"/>
          <w:lang w:val="id-ID"/>
        </w:rPr>
        <w:t xml:space="preserve">ataupun prilaku manusia </w:t>
      </w:r>
      <w:r w:rsidR="00513010">
        <w:rPr>
          <w:rFonts w:asciiTheme="majorBidi" w:hAnsiTheme="majorBidi" w:cstheme="majorBidi"/>
          <w:sz w:val="24"/>
          <w:szCs w:val="24"/>
          <w:lang w:val="id-ID"/>
        </w:rPr>
        <w:t xml:space="preserve">masuk ke ranah </w:t>
      </w:r>
      <w:r w:rsidR="00513010">
        <w:rPr>
          <w:rFonts w:asciiTheme="majorBidi" w:hAnsiTheme="majorBidi" w:cstheme="majorBidi"/>
          <w:i/>
          <w:iCs/>
          <w:sz w:val="24"/>
          <w:szCs w:val="24"/>
          <w:lang w:val="id-ID"/>
        </w:rPr>
        <w:t>akhlaq.</w:t>
      </w:r>
    </w:p>
    <w:p w:rsidR="006E1626" w:rsidRDefault="00E155EA" w:rsidP="00EB7BC6">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Adapun yang dimaksud dengan </w:t>
      </w:r>
      <w:r w:rsidRPr="00EB7BC6">
        <w:rPr>
          <w:rFonts w:asciiTheme="majorBidi" w:hAnsiTheme="majorBidi" w:cstheme="majorBidi"/>
          <w:i/>
          <w:iCs/>
          <w:sz w:val="24"/>
          <w:szCs w:val="24"/>
          <w:lang w:val="id-ID"/>
        </w:rPr>
        <w:t>fiqh</w:t>
      </w:r>
      <w:r>
        <w:rPr>
          <w:rFonts w:asciiTheme="majorBidi" w:hAnsiTheme="majorBidi" w:cstheme="majorBidi"/>
          <w:sz w:val="24"/>
          <w:szCs w:val="24"/>
          <w:lang w:val="id-ID"/>
        </w:rPr>
        <w:t xml:space="preserve"> adalah</w:t>
      </w:r>
      <w:r w:rsidR="00EB7BC6">
        <w:rPr>
          <w:rFonts w:asciiTheme="majorBidi" w:hAnsiTheme="majorBidi" w:cstheme="majorBidi"/>
          <w:sz w:val="24"/>
          <w:szCs w:val="24"/>
          <w:lang w:val="id-ID"/>
        </w:rPr>
        <w:t>:</w:t>
      </w:r>
    </w:p>
    <w:p w:rsidR="00616C87" w:rsidRPr="004A79EC" w:rsidRDefault="008E589B" w:rsidP="00E87FEA">
      <w:pPr>
        <w:bidi/>
        <w:spacing w:line="240" w:lineRule="auto"/>
        <w:ind w:firstLine="720"/>
        <w:jc w:val="lowKashida"/>
        <w:rPr>
          <w:rFonts w:asciiTheme="majorBidi" w:hAnsiTheme="majorBidi" w:cstheme="majorBidi"/>
          <w:b/>
          <w:bCs/>
          <w:sz w:val="24"/>
          <w:szCs w:val="24"/>
          <w:lang w:val="id-ID"/>
        </w:rPr>
      </w:pPr>
      <w:r w:rsidRPr="004A79EC">
        <w:rPr>
          <w:rFonts w:asciiTheme="majorBidi" w:hAnsiTheme="majorBidi" w:cs="DecoType Naskh Variants" w:hint="cs"/>
          <w:b/>
          <w:bCs/>
          <w:sz w:val="32"/>
          <w:szCs w:val="32"/>
          <w:rtl/>
          <w:lang w:val="id-ID"/>
        </w:rPr>
        <w:t xml:space="preserve">العلم بالأحكام الشرعية العملية المكتسب من أدلتها التفصلية </w:t>
      </w:r>
      <w:r w:rsidR="00616C87" w:rsidRPr="004A79EC">
        <w:rPr>
          <w:rStyle w:val="FootnoteReference"/>
          <w:rFonts w:asciiTheme="majorBidi" w:hAnsiTheme="majorBidi" w:cstheme="majorBidi"/>
          <w:b/>
          <w:bCs/>
          <w:sz w:val="24"/>
          <w:szCs w:val="24"/>
          <w:lang w:val="id-ID"/>
        </w:rPr>
        <w:footnoteReference w:id="20"/>
      </w:r>
    </w:p>
    <w:p w:rsidR="00616C87" w:rsidRDefault="008E589B" w:rsidP="00E87FEA">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“Ilmu yang (membahas) tentang hukum-hukum syara` yang berkaitan dengan perbuatan (mukallaf). Yang mana (ilmu tersebut) lahir dari dalil-dalil syara` yang terperinci.” </w:t>
      </w:r>
    </w:p>
    <w:p w:rsidR="003D4DB9" w:rsidRPr="008E589B" w:rsidRDefault="003D4DB9" w:rsidP="003700DB">
      <w:pPr>
        <w:spacing w:line="480" w:lineRule="auto"/>
        <w:ind w:left="709" w:hanging="709"/>
        <w:jc w:val="lowKashida"/>
        <w:rPr>
          <w:rFonts w:asciiTheme="majorBidi" w:hAnsiTheme="majorBidi" w:cstheme="majorBidi"/>
          <w:i/>
          <w:iCs/>
          <w:sz w:val="24"/>
          <w:szCs w:val="24"/>
          <w:lang w:val="id-ID"/>
        </w:rPr>
      </w:pPr>
    </w:p>
    <w:p w:rsidR="00AD24EF" w:rsidRPr="006803AC" w:rsidRDefault="00212BF4" w:rsidP="003541C0">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Setelah memaparkan penjelasan tentang istilah di atas, dapat dipahami bahwa penggunaan istilah “</w:t>
      </w:r>
      <w:r w:rsidR="003541C0">
        <w:rPr>
          <w:rFonts w:asciiTheme="majorBidi" w:hAnsiTheme="majorBidi" w:cstheme="majorBidi"/>
          <w:sz w:val="24"/>
          <w:szCs w:val="24"/>
          <w:lang w:val="id-ID"/>
        </w:rPr>
        <w:t>H</w:t>
      </w:r>
      <w:r w:rsidR="00AD24EF">
        <w:rPr>
          <w:rFonts w:asciiTheme="majorBidi" w:hAnsiTheme="majorBidi" w:cstheme="majorBidi"/>
          <w:sz w:val="24"/>
          <w:szCs w:val="24"/>
          <w:lang w:val="id-ID"/>
        </w:rPr>
        <w:t>ukum Islam</w:t>
      </w:r>
      <w:r>
        <w:rPr>
          <w:rFonts w:asciiTheme="majorBidi" w:hAnsiTheme="majorBidi" w:cstheme="majorBidi"/>
          <w:sz w:val="24"/>
          <w:szCs w:val="24"/>
          <w:lang w:val="id-ID"/>
        </w:rPr>
        <w:t>”</w:t>
      </w:r>
      <w:r w:rsidR="00E87FEA">
        <w:rPr>
          <w:rFonts w:asciiTheme="majorBidi" w:hAnsiTheme="majorBidi" w:cstheme="majorBidi"/>
          <w:sz w:val="24"/>
          <w:szCs w:val="24"/>
          <w:lang w:val="id-ID"/>
        </w:rPr>
        <w:t xml:space="preserve"> dengan maksud seperangkat aturan yang mengatur perbuatan manusia </w:t>
      </w:r>
      <w:r>
        <w:rPr>
          <w:rFonts w:asciiTheme="majorBidi" w:hAnsiTheme="majorBidi" w:cstheme="majorBidi"/>
          <w:sz w:val="24"/>
          <w:szCs w:val="24"/>
          <w:lang w:val="id-ID"/>
        </w:rPr>
        <w:t xml:space="preserve">hanya ditemukan dalam </w:t>
      </w:r>
      <w:r w:rsidR="003541C0">
        <w:rPr>
          <w:rFonts w:asciiTheme="majorBidi" w:hAnsiTheme="majorBidi" w:cstheme="majorBidi"/>
          <w:sz w:val="24"/>
          <w:szCs w:val="24"/>
          <w:lang w:val="id-ID"/>
        </w:rPr>
        <w:t>b</w:t>
      </w:r>
      <w:r>
        <w:rPr>
          <w:rFonts w:asciiTheme="majorBidi" w:hAnsiTheme="majorBidi" w:cstheme="majorBidi"/>
          <w:sz w:val="24"/>
          <w:szCs w:val="24"/>
          <w:lang w:val="id-ID"/>
        </w:rPr>
        <w:t>ahasa Indonesia</w:t>
      </w:r>
      <w:r w:rsidR="00AD24E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Tapi bukan berarti </w:t>
      </w:r>
      <w:r w:rsidR="004A724F">
        <w:rPr>
          <w:rFonts w:asciiTheme="majorBidi" w:hAnsiTheme="majorBidi" w:cstheme="majorBidi"/>
          <w:sz w:val="24"/>
          <w:szCs w:val="24"/>
          <w:lang w:val="id-ID"/>
        </w:rPr>
        <w:t xml:space="preserve">subtansi </w:t>
      </w:r>
      <w:r>
        <w:rPr>
          <w:rFonts w:asciiTheme="majorBidi" w:hAnsiTheme="majorBidi" w:cstheme="majorBidi"/>
          <w:sz w:val="24"/>
          <w:szCs w:val="24"/>
          <w:lang w:val="id-ID"/>
        </w:rPr>
        <w:t xml:space="preserve">dari istilah ini tidak ditemukan ajaran Islam, karena maksud dari hukum Islam sejalan dengan hukum </w:t>
      </w:r>
      <w:r w:rsidRPr="00E87FEA">
        <w:rPr>
          <w:rFonts w:asciiTheme="majorBidi" w:hAnsiTheme="majorBidi" w:cstheme="majorBidi"/>
          <w:sz w:val="24"/>
          <w:szCs w:val="24"/>
          <w:lang w:val="id-ID"/>
        </w:rPr>
        <w:t>syara</w:t>
      </w:r>
      <w:r w:rsidR="0058570F">
        <w:rPr>
          <w:rFonts w:asciiTheme="majorBidi" w:hAnsiTheme="majorBidi" w:cstheme="majorBidi"/>
          <w:sz w:val="24"/>
          <w:szCs w:val="24"/>
          <w:lang w:val="id-ID"/>
        </w:rPr>
        <w:t xml:space="preserve">`yang kemudian dikenal dengan </w:t>
      </w:r>
      <w:r w:rsidR="0058570F">
        <w:rPr>
          <w:rFonts w:asciiTheme="majorBidi" w:hAnsiTheme="majorBidi" w:cstheme="majorBidi"/>
          <w:i/>
          <w:iCs/>
          <w:sz w:val="24"/>
          <w:szCs w:val="24"/>
          <w:lang w:val="id-ID"/>
        </w:rPr>
        <w:t>fiqh.</w:t>
      </w:r>
      <w:r>
        <w:rPr>
          <w:rFonts w:asciiTheme="majorBidi" w:hAnsiTheme="majorBidi" w:cstheme="majorBidi"/>
          <w:sz w:val="24"/>
          <w:szCs w:val="24"/>
          <w:lang w:val="id-ID"/>
        </w:rPr>
        <w:t xml:space="preserve"> </w:t>
      </w:r>
    </w:p>
    <w:p w:rsidR="00E936B1" w:rsidRPr="00B46591" w:rsidRDefault="00E936B1" w:rsidP="003700DB">
      <w:pPr>
        <w:pStyle w:val="ListParagraph"/>
        <w:numPr>
          <w:ilvl w:val="3"/>
          <w:numId w:val="1"/>
        </w:numPr>
        <w:spacing w:line="480" w:lineRule="auto"/>
        <w:ind w:left="709"/>
        <w:jc w:val="lowKashida"/>
        <w:rPr>
          <w:rFonts w:asciiTheme="majorBidi" w:hAnsiTheme="majorBidi" w:cstheme="majorBidi"/>
          <w:b/>
          <w:bCs/>
          <w:sz w:val="24"/>
          <w:szCs w:val="24"/>
          <w:lang w:val="id-ID"/>
        </w:rPr>
      </w:pPr>
      <w:r w:rsidRPr="00B46591">
        <w:rPr>
          <w:rFonts w:asciiTheme="majorBidi" w:hAnsiTheme="majorBidi" w:cstheme="majorBidi"/>
          <w:b/>
          <w:bCs/>
          <w:sz w:val="24"/>
          <w:szCs w:val="24"/>
          <w:lang w:val="id-ID"/>
        </w:rPr>
        <w:lastRenderedPageBreak/>
        <w:t xml:space="preserve">Pembaruan Hukum Islam </w:t>
      </w:r>
    </w:p>
    <w:p w:rsidR="00893D57" w:rsidRDefault="00910983" w:rsidP="006E21A6">
      <w:pPr>
        <w:spacing w:line="480" w:lineRule="auto"/>
        <w:ind w:firstLine="709"/>
        <w:jc w:val="lowKashida"/>
        <w:rPr>
          <w:rFonts w:asciiTheme="majorBidi" w:hAnsiTheme="majorBidi" w:cstheme="majorBidi"/>
          <w:sz w:val="24"/>
          <w:szCs w:val="24"/>
          <w:lang w:val="id-ID"/>
        </w:rPr>
      </w:pPr>
      <w:r w:rsidRPr="00910983">
        <w:rPr>
          <w:rFonts w:asciiTheme="majorBidi" w:hAnsiTheme="majorBidi" w:cstheme="majorBidi"/>
          <w:sz w:val="24"/>
          <w:szCs w:val="24"/>
          <w:lang w:val="id-ID"/>
        </w:rPr>
        <w:t xml:space="preserve">Dengan memperhatikan </w:t>
      </w:r>
      <w:r w:rsidR="001C3234">
        <w:rPr>
          <w:rFonts w:asciiTheme="majorBidi" w:hAnsiTheme="majorBidi" w:cstheme="majorBidi"/>
          <w:sz w:val="24"/>
          <w:szCs w:val="24"/>
          <w:lang w:val="id-ID"/>
        </w:rPr>
        <w:t>kata</w:t>
      </w:r>
      <w:r w:rsidRPr="00910983">
        <w:rPr>
          <w:rFonts w:asciiTheme="majorBidi" w:hAnsiTheme="majorBidi" w:cstheme="majorBidi"/>
          <w:sz w:val="24"/>
          <w:szCs w:val="24"/>
          <w:lang w:val="id-ID"/>
        </w:rPr>
        <w:t xml:space="preserve"> </w:t>
      </w:r>
      <w:r w:rsidRPr="00910983">
        <w:rPr>
          <w:rFonts w:asciiTheme="majorBidi" w:hAnsiTheme="majorBidi" w:cs="DecoType Naskh Variants"/>
          <w:i/>
          <w:iCs/>
          <w:sz w:val="24"/>
          <w:szCs w:val="24"/>
          <w:lang w:val="id-ID"/>
        </w:rPr>
        <w:t>tajd</w:t>
      </w:r>
      <w:r w:rsidRPr="00910983">
        <w:rPr>
          <w:rFonts w:ascii="Times New Roman" w:hAnsi="Times New Roman" w:cs="Times New Roman"/>
          <w:i/>
          <w:iCs/>
          <w:sz w:val="24"/>
          <w:szCs w:val="24"/>
          <w:lang w:val="id-ID"/>
        </w:rPr>
        <w:t>î</w:t>
      </w:r>
      <w:r w:rsidRPr="00910983">
        <w:rPr>
          <w:rFonts w:asciiTheme="majorBidi" w:hAnsiTheme="majorBidi" w:cs="DecoType Naskh Variants"/>
          <w:i/>
          <w:iCs/>
          <w:sz w:val="24"/>
          <w:szCs w:val="24"/>
          <w:lang w:val="id-ID"/>
        </w:rPr>
        <w:t>d</w:t>
      </w:r>
      <w:r w:rsidRPr="00910983">
        <w:rPr>
          <w:rFonts w:asciiTheme="majorBidi" w:hAnsiTheme="majorBidi" w:cstheme="majorBidi"/>
          <w:sz w:val="24"/>
          <w:szCs w:val="24"/>
          <w:lang w:val="id-ID"/>
        </w:rPr>
        <w:t xml:space="preserve"> pada penjelasan terdahulu dan dihubungkan dengan hukum Islam </w:t>
      </w:r>
      <w:r w:rsidR="006E21A6">
        <w:rPr>
          <w:rFonts w:asciiTheme="majorBidi" w:hAnsiTheme="majorBidi" w:cstheme="majorBidi"/>
          <w:sz w:val="24"/>
          <w:szCs w:val="24"/>
          <w:lang w:val="id-ID"/>
        </w:rPr>
        <w:t xml:space="preserve">dalam </w:t>
      </w:r>
      <w:r w:rsidRPr="00910983">
        <w:rPr>
          <w:rFonts w:asciiTheme="majorBidi" w:hAnsiTheme="majorBidi" w:cstheme="majorBidi"/>
          <w:sz w:val="24"/>
          <w:szCs w:val="24"/>
          <w:lang w:val="id-ID"/>
        </w:rPr>
        <w:t>penelitian ini</w:t>
      </w:r>
      <w:r w:rsidR="00893D57">
        <w:rPr>
          <w:rFonts w:asciiTheme="majorBidi" w:hAnsiTheme="majorBidi" w:cstheme="majorBidi"/>
          <w:sz w:val="24"/>
          <w:szCs w:val="24"/>
          <w:lang w:val="id-ID"/>
        </w:rPr>
        <w:t>,</w:t>
      </w:r>
      <w:r w:rsidRPr="00910983">
        <w:rPr>
          <w:rFonts w:asciiTheme="majorBidi" w:hAnsiTheme="majorBidi" w:cstheme="majorBidi"/>
          <w:sz w:val="24"/>
          <w:szCs w:val="24"/>
          <w:lang w:val="id-ID"/>
        </w:rPr>
        <w:t xml:space="preserve"> maka pembaruan hukum Islam </w:t>
      </w:r>
      <w:r w:rsidR="00893D57">
        <w:rPr>
          <w:rFonts w:asciiTheme="majorBidi" w:hAnsiTheme="majorBidi" w:cstheme="majorBidi"/>
          <w:sz w:val="24"/>
          <w:szCs w:val="24"/>
          <w:lang w:val="id-ID"/>
        </w:rPr>
        <w:t>menjadi sebuah terma khusus yang memiliki makna tertentu. Untuk mem</w:t>
      </w:r>
      <w:r w:rsidR="003541C0">
        <w:rPr>
          <w:rFonts w:asciiTheme="majorBidi" w:hAnsiTheme="majorBidi" w:cstheme="majorBidi"/>
          <w:sz w:val="24"/>
          <w:szCs w:val="24"/>
          <w:lang w:val="id-ID"/>
        </w:rPr>
        <w:t>a</w:t>
      </w:r>
      <w:r w:rsidR="00893D57">
        <w:rPr>
          <w:rFonts w:asciiTheme="majorBidi" w:hAnsiTheme="majorBidi" w:cstheme="majorBidi"/>
          <w:sz w:val="24"/>
          <w:szCs w:val="24"/>
          <w:lang w:val="id-ID"/>
        </w:rPr>
        <w:t xml:space="preserve">hami makna pembaruan hukum Islam ini, penulis akan paparkan </w:t>
      </w:r>
      <w:r w:rsidR="00933445">
        <w:rPr>
          <w:rFonts w:asciiTheme="majorBidi" w:hAnsiTheme="majorBidi" w:cstheme="majorBidi"/>
          <w:sz w:val="24"/>
          <w:szCs w:val="24"/>
          <w:lang w:val="id-ID"/>
        </w:rPr>
        <w:t>beberapa pandangan ulama tentang pembaruan hukum Islam,</w:t>
      </w:r>
      <w:r w:rsidR="001C3234">
        <w:rPr>
          <w:rFonts w:asciiTheme="majorBidi" w:hAnsiTheme="majorBidi" w:cstheme="majorBidi"/>
          <w:sz w:val="24"/>
          <w:szCs w:val="24"/>
          <w:lang w:val="id-ID"/>
        </w:rPr>
        <w:t xml:space="preserve"> </w:t>
      </w:r>
      <w:r w:rsidR="00933445">
        <w:rPr>
          <w:rFonts w:asciiTheme="majorBidi" w:hAnsiTheme="majorBidi" w:cstheme="majorBidi"/>
          <w:sz w:val="24"/>
          <w:szCs w:val="24"/>
          <w:lang w:val="id-ID"/>
        </w:rPr>
        <w:t>yaitu:</w:t>
      </w:r>
    </w:p>
    <w:p w:rsidR="003541C0" w:rsidRDefault="00561D79" w:rsidP="003541C0">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Yusuf al-Qardh</w:t>
      </w:r>
      <w:r w:rsidR="001C3234">
        <w:rPr>
          <w:rFonts w:ascii="Times New Roman" w:hAnsi="Times New Roman" w:cs="Times New Roman"/>
          <w:sz w:val="24"/>
          <w:szCs w:val="24"/>
          <w:lang w:val="id-ID"/>
        </w:rPr>
        <w:t>â</w:t>
      </w:r>
      <w:r>
        <w:rPr>
          <w:rFonts w:asciiTheme="majorBidi" w:hAnsiTheme="majorBidi" w:cstheme="majorBidi"/>
          <w:sz w:val="24"/>
          <w:szCs w:val="24"/>
          <w:lang w:val="id-ID"/>
        </w:rPr>
        <w:t xml:space="preserve">wy </w:t>
      </w:r>
      <w:r w:rsidR="003541C0">
        <w:rPr>
          <w:rFonts w:asciiTheme="majorBidi" w:hAnsiTheme="majorBidi" w:cstheme="majorBidi"/>
          <w:sz w:val="24"/>
          <w:szCs w:val="24"/>
          <w:lang w:val="id-ID"/>
        </w:rPr>
        <w:t xml:space="preserve">berpendapat bahwa yang dikatakan tengan pembaruan hukum Islam adalah: </w:t>
      </w:r>
    </w:p>
    <w:p w:rsidR="003541C0" w:rsidRPr="003541C0" w:rsidRDefault="003541C0" w:rsidP="003541C0">
      <w:pPr>
        <w:bidi/>
        <w:spacing w:line="240" w:lineRule="auto"/>
        <w:ind w:firstLine="709"/>
        <w:jc w:val="lowKashida"/>
        <w:rPr>
          <w:rFonts w:asciiTheme="majorBidi" w:hAnsiTheme="majorBidi" w:cs="DecoType Naskh Variants"/>
          <w:sz w:val="32"/>
          <w:szCs w:val="32"/>
          <w:rtl/>
          <w:lang w:val="id-ID"/>
        </w:rPr>
      </w:pPr>
      <w:r w:rsidRPr="003541C0">
        <w:rPr>
          <w:rFonts w:asciiTheme="majorBidi" w:hAnsiTheme="majorBidi" w:cs="DecoType Naskh Variants" w:hint="cs"/>
          <w:sz w:val="32"/>
          <w:szCs w:val="32"/>
          <w:rtl/>
          <w:lang w:val="id-ID"/>
        </w:rPr>
        <w:t>وليس</w:t>
      </w:r>
      <w:r>
        <w:rPr>
          <w:rFonts w:asciiTheme="majorBidi" w:hAnsiTheme="majorBidi" w:cs="DecoType Naskh Variants" w:hint="cs"/>
          <w:sz w:val="32"/>
          <w:szCs w:val="32"/>
          <w:rtl/>
          <w:lang w:val="id-ID"/>
        </w:rPr>
        <w:t xml:space="preserve"> التجديد هو تطويع الفقه الإسلامى حتى يسار القوانين الوضعية الغربية لاتينية أو جرمنية </w:t>
      </w:r>
      <w:r w:rsidR="001506A7">
        <w:rPr>
          <w:rFonts w:asciiTheme="majorBidi" w:hAnsiTheme="majorBidi" w:cs="DecoType Naskh Variants" w:hint="cs"/>
          <w:sz w:val="32"/>
          <w:szCs w:val="32"/>
          <w:rtl/>
          <w:lang w:val="id-ID"/>
        </w:rPr>
        <w:t>, رأسمالية أو إشتراكية فهذا ليس من التجديد فى شيء بل تحريف. إنما التجديد الحق هو التنمية الفقه الإسلامى من داخله و بأسالبه هو مع الإحتفاظ بخصائصه الأصلية و بطابعه المميز.</w:t>
      </w:r>
    </w:p>
    <w:p w:rsidR="00561D79" w:rsidRDefault="001506A7" w:rsidP="001506A7">
      <w:pPr>
        <w:spacing w:line="240" w:lineRule="auto"/>
        <w:ind w:left="709" w:hanging="709"/>
        <w:jc w:val="lowKashida"/>
        <w:rPr>
          <w:rFonts w:asciiTheme="majorBidi" w:hAnsiTheme="majorBidi" w:cstheme="majorBidi"/>
          <w:sz w:val="24"/>
          <w:szCs w:val="24"/>
          <w:lang w:val="id-ID"/>
        </w:rPr>
      </w:pPr>
      <w:r>
        <w:rPr>
          <w:rFonts w:asciiTheme="majorBidi" w:hAnsiTheme="majorBidi" w:cstheme="majorBidi"/>
          <w:sz w:val="24"/>
          <w:szCs w:val="24"/>
          <w:lang w:val="id-ID"/>
        </w:rPr>
        <w:t>Artinya: “</w:t>
      </w:r>
      <w:r w:rsidRPr="001506A7">
        <w:rPr>
          <w:rFonts w:asciiTheme="majorBidi" w:hAnsiTheme="majorBidi" w:cstheme="majorBidi"/>
          <w:i/>
          <w:iCs/>
          <w:sz w:val="24"/>
          <w:szCs w:val="24"/>
          <w:lang w:val="id-ID"/>
        </w:rPr>
        <w:t xml:space="preserve">Bukanlah </w:t>
      </w:r>
      <w:r w:rsidR="00C219A0" w:rsidRPr="001506A7">
        <w:rPr>
          <w:rFonts w:asciiTheme="majorBidi" w:hAnsiTheme="majorBidi" w:cstheme="majorBidi"/>
          <w:i/>
          <w:iCs/>
          <w:sz w:val="24"/>
          <w:szCs w:val="24"/>
          <w:lang w:val="id-ID"/>
        </w:rPr>
        <w:t xml:space="preserve">pembaruan hukum Islam dengan mengikuti undang-undang konvensional buatan </w:t>
      </w:r>
      <w:r w:rsidR="001C3234" w:rsidRPr="001506A7">
        <w:rPr>
          <w:rFonts w:asciiTheme="majorBidi" w:hAnsiTheme="majorBidi" w:cstheme="majorBidi"/>
          <w:i/>
          <w:iCs/>
          <w:sz w:val="24"/>
          <w:szCs w:val="24"/>
          <w:lang w:val="id-ID"/>
        </w:rPr>
        <w:t>B</w:t>
      </w:r>
      <w:r w:rsidR="00C219A0" w:rsidRPr="001506A7">
        <w:rPr>
          <w:rFonts w:asciiTheme="majorBidi" w:hAnsiTheme="majorBidi" w:cstheme="majorBidi"/>
          <w:i/>
          <w:iCs/>
          <w:sz w:val="24"/>
          <w:szCs w:val="24"/>
          <w:lang w:val="id-ID"/>
        </w:rPr>
        <w:t>arat seperti undang-undang negara Latin ataupun Jerman, Kapitalis atapun Sosialis. Sebab yang seperti ini tidaklah dinamakan dengan pembaruan akan tetapi penyelewengan dan pemalsuan (hukum).</w:t>
      </w:r>
      <w:r w:rsidRPr="001506A7">
        <w:rPr>
          <w:rFonts w:asciiTheme="majorBidi" w:hAnsiTheme="majorBidi" w:cstheme="majorBidi"/>
          <w:i/>
          <w:iCs/>
          <w:sz w:val="24"/>
          <w:szCs w:val="24"/>
          <w:lang w:val="id-ID"/>
        </w:rPr>
        <w:t xml:space="preserve"> Akan tetapi, yang dimaksud dengan pembaruan hukum Islam adalah berupaya mengembangkan hukum Islam tersebut dari dalam (materi), uslub (bentuk ataupun metode), besertaan dengan menjaga keaslian karakter dari hukum tersebut sesuai dengan keistimewaannya</w:t>
      </w:r>
      <w:r>
        <w:rPr>
          <w:rFonts w:asciiTheme="majorBidi" w:hAnsiTheme="majorBidi" w:cstheme="majorBidi"/>
          <w:sz w:val="24"/>
          <w:szCs w:val="24"/>
          <w:lang w:val="id-ID"/>
        </w:rPr>
        <w:t xml:space="preserve">. </w:t>
      </w:r>
      <w:r w:rsidR="00C219A0">
        <w:rPr>
          <w:rStyle w:val="FootnoteReference"/>
          <w:rFonts w:asciiTheme="majorBidi" w:hAnsiTheme="majorBidi" w:cstheme="majorBidi"/>
          <w:sz w:val="24"/>
          <w:szCs w:val="24"/>
          <w:lang w:val="id-ID"/>
        </w:rPr>
        <w:footnoteReference w:id="21"/>
      </w:r>
    </w:p>
    <w:p w:rsidR="001506A7" w:rsidRDefault="001506A7" w:rsidP="001F0E13">
      <w:pPr>
        <w:spacing w:line="480" w:lineRule="auto"/>
        <w:ind w:firstLine="709"/>
        <w:jc w:val="lowKashida"/>
        <w:rPr>
          <w:rFonts w:asciiTheme="majorBidi" w:hAnsiTheme="majorBidi" w:cstheme="majorBidi"/>
          <w:sz w:val="24"/>
          <w:szCs w:val="24"/>
          <w:lang w:val="id-ID"/>
        </w:rPr>
      </w:pPr>
    </w:p>
    <w:p w:rsidR="00AB6C90" w:rsidRDefault="001506A7" w:rsidP="001506A7">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ungkapan yang cukup panjang, penulis meringkaskan maksud dari pembaruan hukum Islam berdasarkan kepada perspektif </w:t>
      </w:r>
      <w:r w:rsidR="00AB6C90">
        <w:rPr>
          <w:rFonts w:asciiTheme="majorBidi" w:hAnsiTheme="majorBidi" w:cstheme="majorBidi"/>
          <w:sz w:val="24"/>
          <w:szCs w:val="24"/>
          <w:lang w:val="id-ID"/>
        </w:rPr>
        <w:t xml:space="preserve">Menurut Wahbah al-Zuhaily dengan </w:t>
      </w:r>
      <w:r>
        <w:rPr>
          <w:rFonts w:asciiTheme="majorBidi" w:hAnsiTheme="majorBidi" w:cstheme="majorBidi"/>
          <w:sz w:val="24"/>
          <w:szCs w:val="24"/>
          <w:lang w:val="id-ID"/>
        </w:rPr>
        <w:t xml:space="preserve">mengatakan bahwa ketika </w:t>
      </w:r>
      <w:r w:rsidR="00AB6C90">
        <w:rPr>
          <w:rFonts w:asciiTheme="majorBidi" w:hAnsiTheme="majorBidi" w:cstheme="majorBidi"/>
          <w:sz w:val="24"/>
          <w:szCs w:val="24"/>
          <w:lang w:val="id-ID"/>
        </w:rPr>
        <w:t>sebuah permasalah</w:t>
      </w:r>
      <w:r w:rsidR="00060577">
        <w:rPr>
          <w:rFonts w:asciiTheme="majorBidi" w:hAnsiTheme="majorBidi" w:cstheme="majorBidi"/>
          <w:sz w:val="24"/>
          <w:szCs w:val="24"/>
          <w:lang w:val="id-ID"/>
        </w:rPr>
        <w:t>a</w:t>
      </w:r>
      <w:r w:rsidR="00AB6C90">
        <w:rPr>
          <w:rFonts w:asciiTheme="majorBidi" w:hAnsiTheme="majorBidi" w:cstheme="majorBidi"/>
          <w:sz w:val="24"/>
          <w:szCs w:val="24"/>
          <w:lang w:val="id-ID"/>
        </w:rPr>
        <w:t xml:space="preserve">n baru muncul </w:t>
      </w:r>
      <w:r w:rsidR="00AB6C90">
        <w:rPr>
          <w:rFonts w:asciiTheme="majorBidi" w:hAnsiTheme="majorBidi" w:cstheme="majorBidi"/>
          <w:sz w:val="24"/>
          <w:szCs w:val="24"/>
          <w:lang w:val="id-ID"/>
        </w:rPr>
        <w:lastRenderedPageBreak/>
        <w:t xml:space="preserve">kemudian tidak didapati adanya </w:t>
      </w:r>
      <w:r w:rsidR="00AB6C90" w:rsidRPr="00CD336E">
        <w:rPr>
          <w:rFonts w:asciiTheme="majorBidi" w:hAnsiTheme="majorBidi" w:cstheme="majorBidi"/>
          <w:i/>
          <w:iCs/>
          <w:sz w:val="24"/>
          <w:szCs w:val="24"/>
          <w:lang w:val="id-ID"/>
        </w:rPr>
        <w:t>nash</w:t>
      </w:r>
      <w:r w:rsidR="00AB6C90">
        <w:rPr>
          <w:rFonts w:asciiTheme="majorBidi" w:hAnsiTheme="majorBidi" w:cstheme="majorBidi"/>
          <w:sz w:val="24"/>
          <w:szCs w:val="24"/>
          <w:lang w:val="id-ID"/>
        </w:rPr>
        <w:t xml:space="preserve"> yang menjelaskan ataupun </w:t>
      </w:r>
      <w:r w:rsidR="00AB6C90" w:rsidRPr="00CD336E">
        <w:rPr>
          <w:rFonts w:asciiTheme="majorBidi" w:hAnsiTheme="majorBidi" w:cstheme="majorBidi"/>
          <w:i/>
          <w:iCs/>
          <w:sz w:val="24"/>
          <w:szCs w:val="24"/>
          <w:lang w:val="id-ID"/>
        </w:rPr>
        <w:t>ijtih</w:t>
      </w:r>
      <w:r w:rsidR="00CD336E">
        <w:rPr>
          <w:rFonts w:ascii="Times New Roman" w:hAnsi="Times New Roman" w:cs="Times New Roman"/>
          <w:i/>
          <w:iCs/>
          <w:sz w:val="24"/>
          <w:szCs w:val="24"/>
          <w:lang w:val="id-ID"/>
        </w:rPr>
        <w:t>â</w:t>
      </w:r>
      <w:r w:rsidR="00AB6C90" w:rsidRPr="00CD336E">
        <w:rPr>
          <w:rFonts w:asciiTheme="majorBidi" w:hAnsiTheme="majorBidi" w:cstheme="majorBidi"/>
          <w:i/>
          <w:iCs/>
          <w:sz w:val="24"/>
          <w:szCs w:val="24"/>
          <w:lang w:val="id-ID"/>
        </w:rPr>
        <w:t>d</w:t>
      </w:r>
      <w:r w:rsidR="00AB6C90">
        <w:rPr>
          <w:rFonts w:asciiTheme="majorBidi" w:hAnsiTheme="majorBidi" w:cstheme="majorBidi"/>
          <w:sz w:val="24"/>
          <w:szCs w:val="24"/>
          <w:lang w:val="id-ID"/>
        </w:rPr>
        <w:t xml:space="preserve"> yang dapat </w:t>
      </w:r>
      <w:r w:rsidR="00212FCF">
        <w:rPr>
          <w:rFonts w:asciiTheme="majorBidi" w:hAnsiTheme="majorBidi" w:cstheme="majorBidi"/>
          <w:sz w:val="24"/>
          <w:szCs w:val="24"/>
          <w:lang w:val="id-ID"/>
        </w:rPr>
        <w:t xml:space="preserve">diyakini produk hukumnya. Maka seorang </w:t>
      </w:r>
      <w:r w:rsidR="00212FCF" w:rsidRPr="00CD336E">
        <w:rPr>
          <w:rFonts w:asciiTheme="majorBidi" w:hAnsiTheme="majorBidi" w:cstheme="majorBidi"/>
          <w:i/>
          <w:iCs/>
          <w:sz w:val="24"/>
          <w:szCs w:val="24"/>
          <w:lang w:val="id-ID"/>
        </w:rPr>
        <w:t>mujtahid</w:t>
      </w:r>
      <w:r w:rsidR="00212FCF">
        <w:rPr>
          <w:rFonts w:asciiTheme="majorBidi" w:hAnsiTheme="majorBidi" w:cstheme="majorBidi"/>
          <w:sz w:val="24"/>
          <w:szCs w:val="24"/>
          <w:lang w:val="id-ID"/>
        </w:rPr>
        <w:t xml:space="preserve"> ataupun peneliti melakukan analisa hukum terhadap pemasalahan tersebut dengan bertolak pada unsur kebiasaan (</w:t>
      </w:r>
      <w:r w:rsidR="00212FCF" w:rsidRPr="00CD336E">
        <w:rPr>
          <w:rFonts w:asciiTheme="majorBidi" w:hAnsiTheme="majorBidi" w:cstheme="majorBidi"/>
          <w:i/>
          <w:iCs/>
          <w:sz w:val="24"/>
          <w:szCs w:val="24"/>
          <w:lang w:val="id-ID"/>
        </w:rPr>
        <w:t>urf</w:t>
      </w:r>
      <w:r w:rsidR="00212FCF">
        <w:rPr>
          <w:rFonts w:asciiTheme="majorBidi" w:hAnsiTheme="majorBidi" w:cstheme="majorBidi"/>
          <w:sz w:val="24"/>
          <w:szCs w:val="24"/>
          <w:lang w:val="id-ID"/>
        </w:rPr>
        <w:t xml:space="preserve">) yang benar </w:t>
      </w:r>
      <w:r w:rsidR="001F0E13">
        <w:rPr>
          <w:rFonts w:asciiTheme="majorBidi" w:hAnsiTheme="majorBidi" w:cstheme="majorBidi"/>
          <w:sz w:val="24"/>
          <w:szCs w:val="24"/>
          <w:lang w:val="id-ID"/>
        </w:rPr>
        <w:t xml:space="preserve">dan </w:t>
      </w:r>
      <w:r w:rsidR="00212FCF">
        <w:rPr>
          <w:rFonts w:asciiTheme="majorBidi" w:hAnsiTheme="majorBidi" w:cstheme="majorBidi"/>
          <w:sz w:val="24"/>
          <w:szCs w:val="24"/>
          <w:lang w:val="id-ID"/>
        </w:rPr>
        <w:t xml:space="preserve">tidak bertentangan denga syari`at. </w:t>
      </w:r>
      <w:r w:rsidR="001F0E13">
        <w:rPr>
          <w:rFonts w:asciiTheme="majorBidi" w:hAnsiTheme="majorBidi" w:cstheme="majorBidi"/>
          <w:sz w:val="24"/>
          <w:szCs w:val="24"/>
          <w:lang w:val="id-ID"/>
        </w:rPr>
        <w:t xml:space="preserve">Konsisten </w:t>
      </w:r>
      <w:r w:rsidR="00212FCF">
        <w:rPr>
          <w:rFonts w:asciiTheme="majorBidi" w:hAnsiTheme="majorBidi" w:cstheme="majorBidi"/>
          <w:sz w:val="24"/>
          <w:szCs w:val="24"/>
          <w:lang w:val="id-ID"/>
        </w:rPr>
        <w:t xml:space="preserve">menjaga prinsip menggapai manfaat dan menolak segala </w:t>
      </w:r>
      <w:r w:rsidR="001F0E13">
        <w:rPr>
          <w:rFonts w:asciiTheme="majorBidi" w:hAnsiTheme="majorBidi" w:cstheme="majorBidi"/>
          <w:sz w:val="24"/>
          <w:szCs w:val="24"/>
          <w:lang w:val="id-ID"/>
        </w:rPr>
        <w:t xml:space="preserve">keburukan </w:t>
      </w:r>
      <w:r w:rsidR="00212FCF">
        <w:rPr>
          <w:rFonts w:asciiTheme="majorBidi" w:hAnsiTheme="majorBidi" w:cstheme="majorBidi"/>
          <w:sz w:val="24"/>
          <w:szCs w:val="24"/>
          <w:lang w:val="id-ID"/>
        </w:rPr>
        <w:t xml:space="preserve">sebagai upaya konkrit untuk </w:t>
      </w:r>
      <w:r w:rsidR="002958AE">
        <w:rPr>
          <w:rFonts w:asciiTheme="majorBidi" w:hAnsiTheme="majorBidi" w:cstheme="majorBidi"/>
          <w:sz w:val="24"/>
          <w:szCs w:val="24"/>
          <w:lang w:val="id-ID"/>
        </w:rPr>
        <w:t xml:space="preserve">menjaga </w:t>
      </w:r>
      <w:r w:rsidR="00212FCF" w:rsidRPr="00CD336E">
        <w:rPr>
          <w:rFonts w:asciiTheme="majorBidi" w:hAnsiTheme="majorBidi" w:cstheme="majorBidi"/>
          <w:i/>
          <w:iCs/>
          <w:sz w:val="24"/>
          <w:szCs w:val="24"/>
          <w:lang w:val="id-ID"/>
        </w:rPr>
        <w:t>maq</w:t>
      </w:r>
      <w:r w:rsidR="002958AE">
        <w:rPr>
          <w:rFonts w:ascii="Times New Roman" w:hAnsi="Times New Roman" w:cs="Times New Roman"/>
          <w:i/>
          <w:iCs/>
          <w:sz w:val="24"/>
          <w:szCs w:val="24"/>
          <w:lang w:val="id-ID"/>
        </w:rPr>
        <w:t>â</w:t>
      </w:r>
      <w:r w:rsidR="00212FCF" w:rsidRPr="00CD336E">
        <w:rPr>
          <w:rFonts w:asciiTheme="majorBidi" w:hAnsiTheme="majorBidi" w:cstheme="majorBidi"/>
          <w:i/>
          <w:iCs/>
          <w:sz w:val="24"/>
          <w:szCs w:val="24"/>
          <w:lang w:val="id-ID"/>
        </w:rPr>
        <w:t>shid al-Syari`ah</w:t>
      </w:r>
      <w:r w:rsidR="00212FCF">
        <w:rPr>
          <w:rFonts w:asciiTheme="majorBidi" w:hAnsiTheme="majorBidi" w:cstheme="majorBidi"/>
          <w:sz w:val="24"/>
          <w:szCs w:val="24"/>
          <w:lang w:val="id-ID"/>
        </w:rPr>
        <w:t>.</w:t>
      </w:r>
      <w:r w:rsidR="00212FCF">
        <w:rPr>
          <w:rStyle w:val="FootnoteReference"/>
          <w:rFonts w:asciiTheme="majorBidi" w:hAnsiTheme="majorBidi" w:cstheme="majorBidi"/>
          <w:sz w:val="24"/>
          <w:szCs w:val="24"/>
          <w:lang w:val="id-ID"/>
        </w:rPr>
        <w:footnoteReference w:id="22"/>
      </w:r>
    </w:p>
    <w:p w:rsidR="001506A7" w:rsidRDefault="002958AE" w:rsidP="002B23B7">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00F22F6E">
        <w:rPr>
          <w:rFonts w:asciiTheme="majorBidi" w:hAnsiTheme="majorBidi" w:cstheme="majorBidi"/>
          <w:sz w:val="24"/>
          <w:szCs w:val="24"/>
          <w:lang w:val="id-ID"/>
        </w:rPr>
        <w:t>Ali Yafie bahwa yang dimaksud deng</w:t>
      </w:r>
      <w:r w:rsidR="001506A7">
        <w:rPr>
          <w:rFonts w:asciiTheme="majorBidi" w:hAnsiTheme="majorBidi" w:cstheme="majorBidi"/>
          <w:sz w:val="24"/>
          <w:szCs w:val="24"/>
          <w:lang w:val="id-ID"/>
        </w:rPr>
        <w:t>an pembaruan hukum Islam adalah:</w:t>
      </w:r>
    </w:p>
    <w:p w:rsidR="00F22F6E" w:rsidRDefault="001506A7" w:rsidP="001A162F">
      <w:pPr>
        <w:spacing w:line="24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w:t>
      </w:r>
      <w:r w:rsidRPr="001506A7">
        <w:rPr>
          <w:rFonts w:asciiTheme="majorBidi" w:hAnsiTheme="majorBidi" w:cstheme="majorBidi"/>
          <w:sz w:val="24"/>
          <w:szCs w:val="24"/>
          <w:lang w:val="id-ID"/>
        </w:rPr>
        <w:t>U</w:t>
      </w:r>
      <w:r w:rsidR="00F22F6E" w:rsidRPr="001506A7">
        <w:rPr>
          <w:rFonts w:asciiTheme="majorBidi" w:hAnsiTheme="majorBidi" w:cstheme="majorBidi"/>
          <w:sz w:val="24"/>
          <w:szCs w:val="24"/>
          <w:lang w:val="id-ID"/>
        </w:rPr>
        <w:t>paya menerapkan norma-norma (hukum) agama atas realitas sosial—untuk memenuhi kebutuhan perkembangan masyarakat dengan berpegang pada dasar-dasar (ushul) yang sudah diletakkan oleh agama itu—melalui proses pemurnian yang dinamis. Jadi tajd</w:t>
      </w:r>
      <w:r w:rsidR="00CD336E" w:rsidRPr="001506A7">
        <w:rPr>
          <w:rFonts w:ascii="Times New Roman" w:hAnsi="Times New Roman" w:cs="Times New Roman"/>
          <w:sz w:val="24"/>
          <w:szCs w:val="24"/>
          <w:lang w:val="id-ID"/>
        </w:rPr>
        <w:t>î</w:t>
      </w:r>
      <w:r w:rsidR="00F22F6E" w:rsidRPr="001506A7">
        <w:rPr>
          <w:rFonts w:asciiTheme="majorBidi" w:hAnsiTheme="majorBidi" w:cstheme="majorBidi"/>
          <w:sz w:val="24"/>
          <w:szCs w:val="24"/>
          <w:lang w:val="id-ID"/>
        </w:rPr>
        <w:t>d yang kita maksudkan bukan b</w:t>
      </w:r>
      <w:r w:rsidR="002B23B7" w:rsidRPr="001506A7">
        <w:rPr>
          <w:rFonts w:asciiTheme="majorBidi" w:hAnsiTheme="majorBidi" w:cstheme="majorBidi"/>
          <w:sz w:val="24"/>
          <w:szCs w:val="24"/>
          <w:lang w:val="id-ID"/>
        </w:rPr>
        <w:t xml:space="preserve">erarti mengganti ajaran-ajaran </w:t>
      </w:r>
      <w:r w:rsidR="00F22F6E" w:rsidRPr="001506A7">
        <w:rPr>
          <w:rFonts w:asciiTheme="majorBidi" w:hAnsiTheme="majorBidi" w:cstheme="majorBidi"/>
          <w:sz w:val="24"/>
          <w:szCs w:val="24"/>
          <w:lang w:val="id-ID"/>
        </w:rPr>
        <w:t>dan hukum-hukum yang bersifat mutlak, fundamental dan universal yang sudah tertuang dalam ketentuan-ketentuan yang otentik (</w:t>
      </w:r>
      <w:r w:rsidR="00CD336E" w:rsidRPr="001506A7">
        <w:rPr>
          <w:rFonts w:asciiTheme="majorBidi" w:hAnsiTheme="majorBidi" w:cstheme="majorBidi"/>
          <w:sz w:val="24"/>
          <w:szCs w:val="24"/>
          <w:lang w:val="id-ID"/>
        </w:rPr>
        <w:t>qathi`y</w:t>
      </w:r>
      <w:r w:rsidR="00CD336E" w:rsidRPr="001506A7">
        <w:rPr>
          <w:rFonts w:ascii="Times New Roman" w:hAnsi="Times New Roman" w:cs="Times New Roman"/>
          <w:sz w:val="24"/>
          <w:szCs w:val="24"/>
          <w:lang w:val="id-ID"/>
        </w:rPr>
        <w:t>â</w:t>
      </w:r>
      <w:r w:rsidR="00F22F6E" w:rsidRPr="001506A7">
        <w:rPr>
          <w:rFonts w:asciiTheme="majorBidi" w:hAnsiTheme="majorBidi" w:cstheme="majorBidi"/>
          <w:sz w:val="24"/>
          <w:szCs w:val="24"/>
          <w:lang w:val="id-ID"/>
        </w:rPr>
        <w:t>t). Tetapi tajd</w:t>
      </w:r>
      <w:r w:rsidR="00CD336E" w:rsidRPr="001506A7">
        <w:rPr>
          <w:rFonts w:ascii="Times New Roman" w:hAnsi="Times New Roman" w:cs="Times New Roman"/>
          <w:sz w:val="24"/>
          <w:szCs w:val="24"/>
          <w:lang w:val="id-ID"/>
        </w:rPr>
        <w:t>î</w:t>
      </w:r>
      <w:r w:rsidR="00F22F6E" w:rsidRPr="001506A7">
        <w:rPr>
          <w:rFonts w:asciiTheme="majorBidi" w:hAnsiTheme="majorBidi" w:cstheme="majorBidi"/>
          <w:sz w:val="24"/>
          <w:szCs w:val="24"/>
          <w:lang w:val="id-ID"/>
        </w:rPr>
        <w:t>d itu mempunyai ruang gerak yang cukup luas dalam hal memperbarui cara memahami, menginterpretasi, menf</w:t>
      </w:r>
      <w:r w:rsidR="00CD06D7" w:rsidRPr="001506A7">
        <w:rPr>
          <w:rFonts w:asciiTheme="majorBidi" w:hAnsiTheme="majorBidi" w:cstheme="majorBidi"/>
          <w:sz w:val="24"/>
          <w:szCs w:val="24"/>
          <w:lang w:val="id-ID"/>
        </w:rPr>
        <w:t xml:space="preserve">ormulasi dan </w:t>
      </w:r>
      <w:r w:rsidR="002A4570" w:rsidRPr="001506A7">
        <w:rPr>
          <w:rFonts w:asciiTheme="majorBidi" w:hAnsiTheme="majorBidi" w:cstheme="majorBidi"/>
          <w:sz w:val="24"/>
          <w:szCs w:val="24"/>
          <w:lang w:val="id-ID"/>
        </w:rPr>
        <w:t xml:space="preserve">memformat </w:t>
      </w:r>
      <w:r w:rsidR="00F22F6E" w:rsidRPr="001506A7">
        <w:rPr>
          <w:rFonts w:asciiTheme="majorBidi" w:hAnsiTheme="majorBidi" w:cstheme="majorBidi"/>
          <w:sz w:val="24"/>
          <w:szCs w:val="24"/>
          <w:lang w:val="id-ID"/>
        </w:rPr>
        <w:t>atas ajaran-ajaran agama yang berada di</w:t>
      </w:r>
      <w:r w:rsidR="002A4570" w:rsidRPr="001506A7">
        <w:rPr>
          <w:rFonts w:asciiTheme="majorBidi" w:hAnsiTheme="majorBidi" w:cstheme="majorBidi"/>
          <w:sz w:val="24"/>
          <w:szCs w:val="24"/>
          <w:lang w:val="id-ID"/>
        </w:rPr>
        <w:t xml:space="preserve"> </w:t>
      </w:r>
      <w:r w:rsidR="00F22F6E" w:rsidRPr="001506A7">
        <w:rPr>
          <w:rFonts w:asciiTheme="majorBidi" w:hAnsiTheme="majorBidi" w:cstheme="majorBidi"/>
          <w:sz w:val="24"/>
          <w:szCs w:val="24"/>
          <w:lang w:val="id-ID"/>
        </w:rPr>
        <w:t>luar wilayah qath`iy</w:t>
      </w:r>
      <w:r w:rsidR="003E72A8" w:rsidRPr="001506A7">
        <w:rPr>
          <w:rFonts w:ascii="Times New Roman" w:hAnsi="Times New Roman" w:cs="Times New Roman"/>
          <w:sz w:val="24"/>
          <w:szCs w:val="24"/>
          <w:lang w:val="id-ID"/>
        </w:rPr>
        <w:t>â</w:t>
      </w:r>
      <w:r w:rsidR="00F22F6E" w:rsidRPr="001506A7">
        <w:rPr>
          <w:rFonts w:asciiTheme="majorBidi" w:hAnsiTheme="majorBidi" w:cstheme="majorBidi"/>
          <w:sz w:val="24"/>
          <w:szCs w:val="24"/>
          <w:lang w:val="id-ID"/>
        </w:rPr>
        <w:t>t yaitu ketentuan-ketentuan yang sifatnya zhanniy</w:t>
      </w:r>
      <w:r w:rsidR="003E72A8" w:rsidRPr="001506A7">
        <w:rPr>
          <w:rFonts w:ascii="Times New Roman" w:hAnsi="Times New Roman" w:cs="Times New Roman"/>
          <w:sz w:val="24"/>
          <w:szCs w:val="24"/>
          <w:lang w:val="id-ID"/>
        </w:rPr>
        <w:t>â</w:t>
      </w:r>
      <w:r w:rsidR="00F22F6E" w:rsidRPr="001506A7">
        <w:rPr>
          <w:rFonts w:asciiTheme="majorBidi" w:hAnsiTheme="majorBidi" w:cstheme="majorBidi"/>
          <w:sz w:val="24"/>
          <w:szCs w:val="24"/>
          <w:lang w:val="id-ID"/>
        </w:rPr>
        <w:t>t yang menjadi wilayah kajian ijtih</w:t>
      </w:r>
      <w:r w:rsidR="003E72A8" w:rsidRPr="001506A7">
        <w:rPr>
          <w:rFonts w:ascii="Times New Roman" w:hAnsi="Times New Roman" w:cs="Times New Roman"/>
          <w:sz w:val="24"/>
          <w:szCs w:val="24"/>
          <w:lang w:val="id-ID"/>
        </w:rPr>
        <w:t>â</w:t>
      </w:r>
      <w:r w:rsidR="00F22F6E" w:rsidRPr="001506A7">
        <w:rPr>
          <w:rFonts w:asciiTheme="majorBidi" w:hAnsiTheme="majorBidi" w:cstheme="majorBidi"/>
          <w:sz w:val="24"/>
          <w:szCs w:val="24"/>
          <w:lang w:val="id-ID"/>
        </w:rPr>
        <w:t>d</w:t>
      </w:r>
      <w:r w:rsidR="00F22F6E">
        <w:rPr>
          <w:rFonts w:asciiTheme="majorBidi" w:hAnsiTheme="majorBidi" w:cstheme="majorBidi"/>
          <w:sz w:val="24"/>
          <w:szCs w:val="24"/>
          <w:lang w:val="id-ID"/>
        </w:rPr>
        <w:t>.</w:t>
      </w:r>
      <w:r>
        <w:rPr>
          <w:rFonts w:asciiTheme="majorBidi" w:hAnsiTheme="majorBidi" w:cstheme="majorBidi"/>
          <w:sz w:val="24"/>
          <w:szCs w:val="24"/>
          <w:lang w:val="id-ID"/>
        </w:rPr>
        <w:t>”</w:t>
      </w:r>
      <w:r w:rsidR="00F22F6E">
        <w:rPr>
          <w:rStyle w:val="FootnoteReference"/>
          <w:rFonts w:asciiTheme="majorBidi" w:hAnsiTheme="majorBidi" w:cstheme="majorBidi"/>
          <w:sz w:val="24"/>
          <w:szCs w:val="24"/>
          <w:lang w:val="id-ID"/>
        </w:rPr>
        <w:footnoteReference w:id="23"/>
      </w:r>
      <w:r w:rsidR="00F22F6E">
        <w:rPr>
          <w:rFonts w:asciiTheme="majorBidi" w:hAnsiTheme="majorBidi" w:cstheme="majorBidi"/>
          <w:sz w:val="24"/>
          <w:szCs w:val="24"/>
          <w:lang w:val="id-ID"/>
        </w:rPr>
        <w:t xml:space="preserve"> </w:t>
      </w:r>
    </w:p>
    <w:p w:rsidR="001506A7" w:rsidRDefault="001506A7" w:rsidP="00821CCC">
      <w:pPr>
        <w:spacing w:line="240" w:lineRule="auto"/>
        <w:ind w:left="284" w:firstLine="425"/>
        <w:jc w:val="lowKashida"/>
        <w:rPr>
          <w:rFonts w:asciiTheme="majorBidi" w:hAnsiTheme="majorBidi" w:cstheme="majorBidi"/>
          <w:sz w:val="24"/>
          <w:szCs w:val="24"/>
          <w:lang w:val="id-ID"/>
        </w:rPr>
      </w:pPr>
    </w:p>
    <w:p w:rsidR="00F36BE1" w:rsidRDefault="00F36BE1" w:rsidP="003700DB">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Dari pemaparan di atas dapat dipahami bahwa sebuah upaya pembaruan terhadap hukum Islam dapat disimpulkan sebagai berikut: </w:t>
      </w:r>
    </w:p>
    <w:p w:rsidR="00F36BE1" w:rsidRDefault="00F36BE1" w:rsidP="00CC0BC8">
      <w:pPr>
        <w:pStyle w:val="ListParagraph"/>
        <w:numPr>
          <w:ilvl w:val="0"/>
          <w:numId w:val="7"/>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M</w:t>
      </w:r>
      <w:r w:rsidRPr="00F36BE1">
        <w:rPr>
          <w:rFonts w:asciiTheme="majorBidi" w:hAnsiTheme="majorBidi" w:cstheme="majorBidi"/>
          <w:sz w:val="24"/>
          <w:szCs w:val="24"/>
          <w:lang w:val="id-ID"/>
        </w:rPr>
        <w:t xml:space="preserve">elakukan kajian ulang, memperbaiki dan melakukan perubahan terhadap hukum Islam dalam kerangka fikih dengan berpedoman pada </w:t>
      </w:r>
      <w:r w:rsidRPr="00F36BE1">
        <w:rPr>
          <w:rFonts w:asciiTheme="majorBidi" w:hAnsiTheme="majorBidi" w:cstheme="majorBidi"/>
          <w:sz w:val="24"/>
          <w:szCs w:val="24"/>
          <w:lang w:val="id-ID"/>
        </w:rPr>
        <w:lastRenderedPageBreak/>
        <w:t>ketentuan-ketentuan dan nilai-nilai yang terdapat da</w:t>
      </w:r>
      <w:r w:rsidR="00CC0BC8">
        <w:rPr>
          <w:rFonts w:asciiTheme="majorBidi" w:hAnsiTheme="majorBidi" w:cstheme="majorBidi"/>
          <w:sz w:val="24"/>
          <w:szCs w:val="24"/>
          <w:lang w:val="id-ID"/>
        </w:rPr>
        <w:t>l</w:t>
      </w:r>
      <w:r w:rsidRPr="00F36BE1">
        <w:rPr>
          <w:rFonts w:asciiTheme="majorBidi" w:hAnsiTheme="majorBidi" w:cstheme="majorBidi"/>
          <w:sz w:val="24"/>
          <w:szCs w:val="24"/>
          <w:lang w:val="id-ID"/>
        </w:rPr>
        <w:t xml:space="preserve">am al-Qur`an dan Hadis. </w:t>
      </w:r>
    </w:p>
    <w:p w:rsidR="00F36BE1" w:rsidRDefault="00F36BE1" w:rsidP="003700DB">
      <w:pPr>
        <w:pStyle w:val="ListParagraph"/>
        <w:numPr>
          <w:ilvl w:val="0"/>
          <w:numId w:val="7"/>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Tujuan d</w:t>
      </w:r>
      <w:r w:rsidRPr="00F36BE1">
        <w:rPr>
          <w:rFonts w:asciiTheme="majorBidi" w:hAnsiTheme="majorBidi" w:cstheme="majorBidi"/>
          <w:sz w:val="24"/>
          <w:szCs w:val="24"/>
          <w:lang w:val="id-ID"/>
        </w:rPr>
        <w:t xml:space="preserve">ari pembaruan tersebut diharapkan mampu merespon dinamika kehidupan umat Islam sehingga apapun yang menjadi tindak tanduk mereka selalu terukur dengan ajaran Islam. </w:t>
      </w:r>
    </w:p>
    <w:p w:rsidR="00F36BE1" w:rsidRDefault="00F36BE1" w:rsidP="004656DB">
      <w:pPr>
        <w:pStyle w:val="ListParagraph"/>
        <w:numPr>
          <w:ilvl w:val="0"/>
          <w:numId w:val="7"/>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Pembaruan tidak saja untuk memperbaiki materi hukum yang tidak sesuai dengan zaman sekarang akan tetapi pembaruan bisa berbentuk </w:t>
      </w:r>
      <w:r w:rsidRPr="00CD336E">
        <w:rPr>
          <w:rFonts w:asciiTheme="majorBidi" w:hAnsiTheme="majorBidi" w:cstheme="majorBidi"/>
          <w:i/>
          <w:iCs/>
          <w:sz w:val="24"/>
          <w:szCs w:val="24"/>
          <w:lang w:val="id-ID"/>
        </w:rPr>
        <w:t>ijith</w:t>
      </w:r>
      <w:r w:rsidR="00CD336E">
        <w:rPr>
          <w:rFonts w:ascii="Times New Roman" w:hAnsi="Times New Roman" w:cs="Times New Roman"/>
          <w:i/>
          <w:iCs/>
          <w:sz w:val="24"/>
          <w:szCs w:val="24"/>
          <w:lang w:val="id-ID"/>
        </w:rPr>
        <w:t>â</w:t>
      </w:r>
      <w:r w:rsidRPr="00CD336E">
        <w:rPr>
          <w:rFonts w:asciiTheme="majorBidi" w:hAnsiTheme="majorBidi" w:cstheme="majorBidi"/>
          <w:i/>
          <w:iCs/>
          <w:sz w:val="24"/>
          <w:szCs w:val="24"/>
          <w:lang w:val="id-ID"/>
        </w:rPr>
        <w:t>d</w:t>
      </w:r>
      <w:r>
        <w:rPr>
          <w:rFonts w:asciiTheme="majorBidi" w:hAnsiTheme="majorBidi" w:cstheme="majorBidi"/>
          <w:sz w:val="24"/>
          <w:szCs w:val="24"/>
          <w:lang w:val="id-ID"/>
        </w:rPr>
        <w:t xml:space="preserve"> dalam rangka menemukan hukum atas sebuah permasalahan baru muncul di zaman sekarang</w:t>
      </w:r>
      <w:r w:rsidR="00CD336E">
        <w:rPr>
          <w:rFonts w:asciiTheme="majorBidi" w:hAnsiTheme="majorBidi" w:cstheme="majorBidi"/>
          <w:sz w:val="24"/>
          <w:szCs w:val="24"/>
          <w:lang w:val="id-ID"/>
        </w:rPr>
        <w:t>.</w:t>
      </w:r>
    </w:p>
    <w:p w:rsidR="00F36BE1" w:rsidRDefault="00F36BE1" w:rsidP="001A162F">
      <w:pPr>
        <w:pStyle w:val="ListParagraph"/>
        <w:numPr>
          <w:ilvl w:val="0"/>
          <w:numId w:val="7"/>
        </w:numPr>
        <w:spacing w:after="480" w:line="480" w:lineRule="auto"/>
        <w:ind w:left="1066" w:hanging="357"/>
        <w:jc w:val="lowKashida"/>
        <w:rPr>
          <w:rFonts w:asciiTheme="majorBidi" w:hAnsiTheme="majorBidi" w:cstheme="majorBidi"/>
          <w:sz w:val="24"/>
          <w:szCs w:val="24"/>
          <w:lang w:val="id-ID"/>
        </w:rPr>
      </w:pPr>
      <w:r>
        <w:rPr>
          <w:rFonts w:asciiTheme="majorBidi" w:hAnsiTheme="majorBidi" w:cstheme="majorBidi"/>
          <w:sz w:val="24"/>
          <w:szCs w:val="24"/>
          <w:lang w:val="id-ID"/>
        </w:rPr>
        <w:t>Pembaru</w:t>
      </w:r>
      <w:r w:rsidR="00CD336E">
        <w:rPr>
          <w:rFonts w:asciiTheme="majorBidi" w:hAnsiTheme="majorBidi" w:cstheme="majorBidi"/>
          <w:sz w:val="24"/>
          <w:szCs w:val="24"/>
          <w:lang w:val="id-ID"/>
        </w:rPr>
        <w:t>a</w:t>
      </w:r>
      <w:r>
        <w:rPr>
          <w:rFonts w:asciiTheme="majorBidi" w:hAnsiTheme="majorBidi" w:cstheme="majorBidi"/>
          <w:sz w:val="24"/>
          <w:szCs w:val="24"/>
          <w:lang w:val="id-ID"/>
        </w:rPr>
        <w:t xml:space="preserve">n juga dilakukan dengan prinsip menggapai manfaat dan menolak </w:t>
      </w:r>
      <w:r w:rsidR="00A966A3">
        <w:rPr>
          <w:rFonts w:asciiTheme="majorBidi" w:hAnsiTheme="majorBidi" w:cstheme="majorBidi"/>
          <w:sz w:val="24"/>
          <w:szCs w:val="24"/>
          <w:lang w:val="id-ID"/>
        </w:rPr>
        <w:t xml:space="preserve">keburukan </w:t>
      </w:r>
      <w:r>
        <w:rPr>
          <w:rFonts w:asciiTheme="majorBidi" w:hAnsiTheme="majorBidi" w:cstheme="majorBidi"/>
          <w:sz w:val="24"/>
          <w:szCs w:val="24"/>
          <w:lang w:val="id-ID"/>
        </w:rPr>
        <w:t xml:space="preserve">agar terwujudnya mashlahat bagi manusia dalam </w:t>
      </w:r>
      <w:r w:rsidR="003E72A8">
        <w:rPr>
          <w:rFonts w:asciiTheme="majorBidi" w:hAnsiTheme="majorBidi" w:cstheme="majorBidi"/>
          <w:sz w:val="24"/>
          <w:szCs w:val="24"/>
          <w:lang w:val="id-ID"/>
        </w:rPr>
        <w:t xml:space="preserve">menjaga </w:t>
      </w:r>
      <w:r w:rsidRPr="003E72A8">
        <w:rPr>
          <w:rFonts w:asciiTheme="majorBidi" w:hAnsiTheme="majorBidi" w:cstheme="majorBidi"/>
          <w:i/>
          <w:iCs/>
          <w:sz w:val="24"/>
          <w:szCs w:val="24"/>
          <w:lang w:val="id-ID"/>
        </w:rPr>
        <w:t>maq</w:t>
      </w:r>
      <w:r w:rsidR="003E72A8" w:rsidRPr="003E72A8">
        <w:rPr>
          <w:rFonts w:ascii="Times New Roman" w:hAnsi="Times New Roman" w:cs="Times New Roman"/>
          <w:i/>
          <w:iCs/>
          <w:sz w:val="24"/>
          <w:szCs w:val="24"/>
          <w:lang w:val="id-ID"/>
        </w:rPr>
        <w:t>â</w:t>
      </w:r>
      <w:r w:rsidRPr="003E72A8">
        <w:rPr>
          <w:rFonts w:asciiTheme="majorBidi" w:hAnsiTheme="majorBidi" w:cstheme="majorBidi"/>
          <w:i/>
          <w:iCs/>
          <w:sz w:val="24"/>
          <w:szCs w:val="24"/>
          <w:lang w:val="id-ID"/>
        </w:rPr>
        <w:t>shid al-Sy</w:t>
      </w:r>
      <w:r w:rsidR="003E72A8" w:rsidRPr="003E72A8">
        <w:rPr>
          <w:rFonts w:asciiTheme="majorBidi" w:hAnsiTheme="majorBidi" w:cstheme="majorBidi"/>
          <w:i/>
          <w:iCs/>
          <w:sz w:val="24"/>
          <w:szCs w:val="24"/>
          <w:lang w:val="id-ID"/>
        </w:rPr>
        <w:t>a</w:t>
      </w:r>
      <w:r w:rsidRPr="003E72A8">
        <w:rPr>
          <w:rFonts w:asciiTheme="majorBidi" w:hAnsiTheme="majorBidi" w:cstheme="majorBidi"/>
          <w:i/>
          <w:iCs/>
          <w:sz w:val="24"/>
          <w:szCs w:val="24"/>
          <w:lang w:val="id-ID"/>
        </w:rPr>
        <w:t xml:space="preserve">ri`ah </w:t>
      </w:r>
      <w:r w:rsidR="003E72A8" w:rsidRPr="003E72A8">
        <w:rPr>
          <w:rFonts w:asciiTheme="majorBidi" w:hAnsiTheme="majorBidi" w:cstheme="majorBidi"/>
          <w:i/>
          <w:iCs/>
          <w:sz w:val="24"/>
          <w:szCs w:val="24"/>
          <w:lang w:val="id-ID"/>
        </w:rPr>
        <w:t>al-I</w:t>
      </w:r>
      <w:r w:rsidRPr="003E72A8">
        <w:rPr>
          <w:rFonts w:asciiTheme="majorBidi" w:hAnsiTheme="majorBidi" w:cstheme="majorBidi"/>
          <w:i/>
          <w:iCs/>
          <w:sz w:val="24"/>
          <w:szCs w:val="24"/>
          <w:lang w:val="id-ID"/>
        </w:rPr>
        <w:t>sl</w:t>
      </w:r>
      <w:r w:rsidR="003E72A8" w:rsidRPr="003E72A8">
        <w:rPr>
          <w:rFonts w:ascii="Times New Roman" w:hAnsi="Times New Roman" w:cs="Times New Roman"/>
          <w:i/>
          <w:iCs/>
          <w:sz w:val="24"/>
          <w:szCs w:val="24"/>
          <w:lang w:val="id-ID"/>
        </w:rPr>
        <w:t>â</w:t>
      </w:r>
      <w:r w:rsidRPr="003E72A8">
        <w:rPr>
          <w:rFonts w:asciiTheme="majorBidi" w:hAnsiTheme="majorBidi" w:cstheme="majorBidi"/>
          <w:i/>
          <w:iCs/>
          <w:sz w:val="24"/>
          <w:szCs w:val="24"/>
          <w:lang w:val="id-ID"/>
        </w:rPr>
        <w:t>miyah</w:t>
      </w:r>
      <w:r>
        <w:rPr>
          <w:rFonts w:asciiTheme="majorBidi" w:hAnsiTheme="majorBidi" w:cstheme="majorBidi"/>
          <w:sz w:val="24"/>
          <w:szCs w:val="24"/>
          <w:lang w:val="id-ID"/>
        </w:rPr>
        <w:t xml:space="preserve">. </w:t>
      </w:r>
    </w:p>
    <w:p w:rsidR="006B72F5" w:rsidRDefault="003621B2" w:rsidP="001A162F">
      <w:pPr>
        <w:pStyle w:val="ListParagraph"/>
        <w:numPr>
          <w:ilvl w:val="0"/>
          <w:numId w:val="1"/>
        </w:numPr>
        <w:spacing w:before="480" w:line="480" w:lineRule="auto"/>
        <w:ind w:left="0" w:hanging="357"/>
        <w:jc w:val="lowKashida"/>
        <w:rPr>
          <w:rFonts w:asciiTheme="majorBidi" w:hAnsiTheme="majorBidi" w:cstheme="majorBidi"/>
          <w:b/>
          <w:bCs/>
          <w:sz w:val="24"/>
          <w:szCs w:val="24"/>
          <w:lang w:val="id-ID"/>
        </w:rPr>
      </w:pPr>
      <w:r w:rsidRPr="00E00636">
        <w:rPr>
          <w:rFonts w:asciiTheme="majorBidi" w:hAnsiTheme="majorBidi" w:cstheme="majorBidi"/>
          <w:b/>
          <w:bCs/>
          <w:sz w:val="24"/>
          <w:szCs w:val="24"/>
          <w:lang w:val="id-ID"/>
        </w:rPr>
        <w:t>Urgensi</w:t>
      </w:r>
      <w:r w:rsidR="00E332E6">
        <w:rPr>
          <w:rFonts w:asciiTheme="majorBidi" w:hAnsiTheme="majorBidi" w:cstheme="majorBidi"/>
          <w:b/>
          <w:bCs/>
          <w:sz w:val="24"/>
          <w:szCs w:val="24"/>
          <w:lang w:val="id-ID"/>
        </w:rPr>
        <w:t>tas</w:t>
      </w:r>
      <w:r w:rsidRPr="00E00636">
        <w:rPr>
          <w:rFonts w:asciiTheme="majorBidi" w:hAnsiTheme="majorBidi" w:cstheme="majorBidi"/>
          <w:b/>
          <w:bCs/>
          <w:sz w:val="24"/>
          <w:szCs w:val="24"/>
          <w:lang w:val="id-ID"/>
        </w:rPr>
        <w:t xml:space="preserve"> Pembaruan Hukum Islam </w:t>
      </w:r>
    </w:p>
    <w:p w:rsidR="00910983" w:rsidRDefault="00EC57F5" w:rsidP="003700DB">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Pada prinsipnya, manusia sangat menyukai dan menginginkan pembaruan dalam kehidupan mereka dari segi apapun. Oleh sebab itu mereka akan senantiasa berjalan ataupun mengikuti setiap langkah yang dicetuskan oleh para pembaru. Mereka akan berusaha untuk merubah cara hidup yang lama ataupun yang dianggap sudah ketinggalan d</w:t>
      </w:r>
      <w:r w:rsidR="001C1590">
        <w:rPr>
          <w:rFonts w:asciiTheme="majorBidi" w:hAnsiTheme="majorBidi" w:cstheme="majorBidi"/>
          <w:sz w:val="24"/>
          <w:szCs w:val="24"/>
          <w:lang w:val="id-ID"/>
        </w:rPr>
        <w:t>engan cara hidup yang baru.</w:t>
      </w:r>
      <w:r w:rsidR="001C1590">
        <w:rPr>
          <w:rStyle w:val="FootnoteReference"/>
          <w:rFonts w:asciiTheme="majorBidi" w:hAnsiTheme="majorBidi" w:cstheme="majorBidi"/>
          <w:sz w:val="24"/>
          <w:szCs w:val="24"/>
          <w:lang w:val="id-ID"/>
        </w:rPr>
        <w:footnoteReference w:id="24"/>
      </w:r>
    </w:p>
    <w:p w:rsidR="00F43A3C" w:rsidRDefault="00EC57F5" w:rsidP="00E84FFB">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Sebagai contoh dalam bidang </w:t>
      </w:r>
      <w:r w:rsidR="001F711A">
        <w:rPr>
          <w:rFonts w:asciiTheme="majorBidi" w:hAnsiTheme="majorBidi" w:cstheme="majorBidi"/>
          <w:sz w:val="24"/>
          <w:szCs w:val="24"/>
          <w:lang w:val="id-ID"/>
        </w:rPr>
        <w:t>muamalah</w:t>
      </w:r>
      <w:r w:rsidR="003B6281">
        <w:rPr>
          <w:rFonts w:asciiTheme="majorBidi" w:hAnsiTheme="majorBidi" w:cstheme="majorBidi"/>
          <w:sz w:val="24"/>
          <w:szCs w:val="24"/>
          <w:lang w:val="id-ID"/>
        </w:rPr>
        <w:t>,</w:t>
      </w:r>
      <w:r>
        <w:rPr>
          <w:rFonts w:asciiTheme="majorBidi" w:hAnsiTheme="majorBidi" w:cstheme="majorBidi"/>
          <w:sz w:val="24"/>
          <w:szCs w:val="24"/>
          <w:lang w:val="id-ID"/>
        </w:rPr>
        <w:t xml:space="preserve"> dahulu orang </w:t>
      </w:r>
      <w:r w:rsidR="001C1590">
        <w:rPr>
          <w:rFonts w:asciiTheme="majorBidi" w:hAnsiTheme="majorBidi" w:cstheme="majorBidi"/>
          <w:sz w:val="24"/>
          <w:szCs w:val="24"/>
          <w:lang w:val="id-ID"/>
        </w:rPr>
        <w:t xml:space="preserve">melakukan transaksi </w:t>
      </w:r>
      <w:r>
        <w:rPr>
          <w:rFonts w:asciiTheme="majorBidi" w:hAnsiTheme="majorBidi" w:cstheme="majorBidi"/>
          <w:sz w:val="24"/>
          <w:szCs w:val="24"/>
          <w:lang w:val="id-ID"/>
        </w:rPr>
        <w:t>jual beli mesti dengan cara saling bertemu</w:t>
      </w:r>
      <w:r w:rsidR="00F43A3C">
        <w:rPr>
          <w:rFonts w:asciiTheme="majorBidi" w:hAnsiTheme="majorBidi" w:cstheme="majorBidi"/>
          <w:sz w:val="24"/>
          <w:szCs w:val="24"/>
          <w:lang w:val="id-ID"/>
        </w:rPr>
        <w:t xml:space="preserve"> dalam satu majelis</w:t>
      </w:r>
      <w:r>
        <w:rPr>
          <w:rFonts w:asciiTheme="majorBidi" w:hAnsiTheme="majorBidi" w:cstheme="majorBidi"/>
          <w:sz w:val="24"/>
          <w:szCs w:val="24"/>
          <w:lang w:val="id-ID"/>
        </w:rPr>
        <w:t xml:space="preserve">. </w:t>
      </w:r>
      <w:r w:rsidR="005B7798">
        <w:rPr>
          <w:rFonts w:asciiTheme="majorBidi" w:hAnsiTheme="majorBidi" w:cstheme="majorBidi"/>
          <w:sz w:val="24"/>
          <w:szCs w:val="24"/>
          <w:lang w:val="id-ID"/>
        </w:rPr>
        <w:t xml:space="preserve">Namun, pada </w:t>
      </w:r>
      <w:r>
        <w:rPr>
          <w:rFonts w:asciiTheme="majorBidi" w:hAnsiTheme="majorBidi" w:cstheme="majorBidi"/>
          <w:sz w:val="24"/>
          <w:szCs w:val="24"/>
          <w:lang w:val="id-ID"/>
        </w:rPr>
        <w:t>zaman sekarang hal yang demikian sudah mulai ditinggal</w:t>
      </w:r>
      <w:r w:rsidR="00F43A3C">
        <w:rPr>
          <w:rFonts w:asciiTheme="majorBidi" w:hAnsiTheme="majorBidi" w:cstheme="majorBidi"/>
          <w:sz w:val="24"/>
          <w:szCs w:val="24"/>
          <w:lang w:val="id-ID"/>
        </w:rPr>
        <w:t>kan</w:t>
      </w:r>
      <w:r>
        <w:rPr>
          <w:rFonts w:asciiTheme="majorBidi" w:hAnsiTheme="majorBidi" w:cstheme="majorBidi"/>
          <w:sz w:val="24"/>
          <w:szCs w:val="24"/>
          <w:lang w:val="id-ID"/>
        </w:rPr>
        <w:t>, sebab transaksi jual beli bisa dilakukan dengan pe</w:t>
      </w:r>
      <w:r w:rsidR="00E84FFB">
        <w:rPr>
          <w:rFonts w:asciiTheme="majorBidi" w:hAnsiTheme="majorBidi" w:cstheme="majorBidi"/>
          <w:sz w:val="24"/>
          <w:szCs w:val="24"/>
          <w:lang w:val="id-ID"/>
        </w:rPr>
        <w:t>saw</w:t>
      </w:r>
      <w:r>
        <w:rPr>
          <w:rFonts w:asciiTheme="majorBidi" w:hAnsiTheme="majorBidi" w:cstheme="majorBidi"/>
          <w:sz w:val="24"/>
          <w:szCs w:val="24"/>
          <w:lang w:val="id-ID"/>
        </w:rPr>
        <w:t xml:space="preserve">at telepon, internet dan </w:t>
      </w:r>
      <w:r>
        <w:rPr>
          <w:rFonts w:asciiTheme="majorBidi" w:hAnsiTheme="majorBidi" w:cstheme="majorBidi"/>
          <w:sz w:val="24"/>
          <w:szCs w:val="24"/>
          <w:lang w:val="id-ID"/>
        </w:rPr>
        <w:lastRenderedPageBreak/>
        <w:t xml:space="preserve">sebagainya. Ataupun kalau dahulu orang </w:t>
      </w:r>
      <w:r w:rsidR="001C1590">
        <w:rPr>
          <w:rFonts w:asciiTheme="majorBidi" w:hAnsiTheme="majorBidi" w:cstheme="majorBidi"/>
          <w:sz w:val="24"/>
          <w:szCs w:val="24"/>
          <w:lang w:val="id-ID"/>
        </w:rPr>
        <w:t xml:space="preserve">melakukan perjalanan dengan susah payah </w:t>
      </w:r>
      <w:r w:rsidR="00F43A3C">
        <w:rPr>
          <w:rFonts w:asciiTheme="majorBidi" w:hAnsiTheme="majorBidi" w:cstheme="majorBidi"/>
          <w:sz w:val="24"/>
          <w:szCs w:val="24"/>
          <w:lang w:val="id-ID"/>
        </w:rPr>
        <w:t xml:space="preserve">menggunakan </w:t>
      </w:r>
      <w:r w:rsidR="001C1590">
        <w:rPr>
          <w:rFonts w:asciiTheme="majorBidi" w:hAnsiTheme="majorBidi" w:cstheme="majorBidi"/>
          <w:sz w:val="24"/>
          <w:szCs w:val="24"/>
          <w:lang w:val="id-ID"/>
        </w:rPr>
        <w:t>alat tran</w:t>
      </w:r>
      <w:r w:rsidR="005B7798">
        <w:rPr>
          <w:rFonts w:asciiTheme="majorBidi" w:hAnsiTheme="majorBidi" w:cstheme="majorBidi"/>
          <w:sz w:val="24"/>
          <w:szCs w:val="24"/>
          <w:lang w:val="id-ID"/>
        </w:rPr>
        <w:t>s</w:t>
      </w:r>
      <w:r w:rsidR="001C1590">
        <w:rPr>
          <w:rFonts w:asciiTheme="majorBidi" w:hAnsiTheme="majorBidi" w:cstheme="majorBidi"/>
          <w:sz w:val="24"/>
          <w:szCs w:val="24"/>
          <w:lang w:val="id-ID"/>
        </w:rPr>
        <w:t>portasi yang sangat terbatas, namun sekarang keterbatasan dalam alat transportasi tidak lagi masalah. Mereka berbondong-bondong menikmati kecanggihan teknologi di</w:t>
      </w:r>
      <w:r w:rsidR="00CE0196">
        <w:rPr>
          <w:rFonts w:asciiTheme="majorBidi" w:hAnsiTheme="majorBidi" w:cstheme="majorBidi"/>
          <w:sz w:val="24"/>
          <w:szCs w:val="24"/>
          <w:lang w:val="id-ID"/>
        </w:rPr>
        <w:t xml:space="preserve"> </w:t>
      </w:r>
      <w:r w:rsidR="001C1590">
        <w:rPr>
          <w:rFonts w:asciiTheme="majorBidi" w:hAnsiTheme="majorBidi" w:cstheme="majorBidi"/>
          <w:sz w:val="24"/>
          <w:szCs w:val="24"/>
          <w:lang w:val="id-ID"/>
        </w:rPr>
        <w:t>bidang transportasi dan meninggalkan berbagai bentuk keterbatasan alat transportasi yang lama</w:t>
      </w:r>
      <w:r w:rsidR="00F43A3C">
        <w:rPr>
          <w:rFonts w:asciiTheme="majorBidi" w:hAnsiTheme="majorBidi" w:cstheme="majorBidi"/>
          <w:sz w:val="24"/>
          <w:szCs w:val="24"/>
          <w:lang w:val="id-ID"/>
        </w:rPr>
        <w:t xml:space="preserve"> sebagai b</w:t>
      </w:r>
      <w:r w:rsidR="00BD7C65">
        <w:rPr>
          <w:rFonts w:asciiTheme="majorBidi" w:hAnsiTheme="majorBidi" w:cstheme="majorBidi"/>
          <w:sz w:val="24"/>
          <w:szCs w:val="24"/>
          <w:lang w:val="id-ID"/>
        </w:rPr>
        <w:t xml:space="preserve">entuk pembaruan dalam fasilitas </w:t>
      </w:r>
      <w:r w:rsidR="00F43A3C">
        <w:rPr>
          <w:rFonts w:asciiTheme="majorBidi" w:hAnsiTheme="majorBidi" w:cstheme="majorBidi"/>
          <w:sz w:val="24"/>
          <w:szCs w:val="24"/>
          <w:lang w:val="id-ID"/>
        </w:rPr>
        <w:t>hidup</w:t>
      </w:r>
      <w:r w:rsidR="001C1590">
        <w:rPr>
          <w:rFonts w:asciiTheme="majorBidi" w:hAnsiTheme="majorBidi" w:cstheme="majorBidi"/>
          <w:sz w:val="24"/>
          <w:szCs w:val="24"/>
          <w:lang w:val="id-ID"/>
        </w:rPr>
        <w:t>.</w:t>
      </w:r>
    </w:p>
    <w:p w:rsidR="00F43A3C" w:rsidRDefault="00F43A3C" w:rsidP="00D81704">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Melihat realitas dari perkembangan cara interaksi manusia dari masa ke</w:t>
      </w:r>
      <w:r w:rsidR="00CE0196">
        <w:rPr>
          <w:rFonts w:asciiTheme="majorBidi" w:hAnsiTheme="majorBidi" w:cstheme="majorBidi"/>
          <w:sz w:val="24"/>
          <w:szCs w:val="24"/>
          <w:lang w:val="id-ID"/>
        </w:rPr>
        <w:t xml:space="preserve"> </w:t>
      </w:r>
      <w:r>
        <w:rPr>
          <w:rFonts w:asciiTheme="majorBidi" w:hAnsiTheme="majorBidi" w:cstheme="majorBidi"/>
          <w:sz w:val="24"/>
          <w:szCs w:val="24"/>
          <w:lang w:val="id-ID"/>
        </w:rPr>
        <w:t>masa,</w:t>
      </w:r>
      <w:r w:rsidR="00E033B2">
        <w:rPr>
          <w:rFonts w:asciiTheme="majorBidi" w:hAnsiTheme="majorBidi" w:cstheme="majorBidi"/>
          <w:sz w:val="24"/>
          <w:szCs w:val="24"/>
          <w:lang w:val="id-ID"/>
        </w:rPr>
        <w:t xml:space="preserve"> secara </w:t>
      </w:r>
      <w:r>
        <w:rPr>
          <w:rFonts w:asciiTheme="majorBidi" w:hAnsiTheme="majorBidi" w:cstheme="majorBidi"/>
          <w:sz w:val="24"/>
          <w:szCs w:val="24"/>
          <w:lang w:val="id-ID"/>
        </w:rPr>
        <w:t>lan</w:t>
      </w:r>
      <w:r w:rsidR="000E7C35">
        <w:rPr>
          <w:rFonts w:asciiTheme="majorBidi" w:hAnsiTheme="majorBidi" w:cstheme="majorBidi"/>
          <w:sz w:val="24"/>
          <w:szCs w:val="24"/>
          <w:lang w:val="id-ID"/>
        </w:rPr>
        <w:t>g</w:t>
      </w:r>
      <w:r>
        <w:rPr>
          <w:rFonts w:asciiTheme="majorBidi" w:hAnsiTheme="majorBidi" w:cstheme="majorBidi"/>
          <w:sz w:val="24"/>
          <w:szCs w:val="24"/>
          <w:lang w:val="id-ID"/>
        </w:rPr>
        <w:t>sung ataupun tidak lan</w:t>
      </w:r>
      <w:r w:rsidR="000E7C35">
        <w:rPr>
          <w:rFonts w:asciiTheme="majorBidi" w:hAnsiTheme="majorBidi" w:cstheme="majorBidi"/>
          <w:sz w:val="24"/>
          <w:szCs w:val="24"/>
          <w:lang w:val="id-ID"/>
        </w:rPr>
        <w:t>g</w:t>
      </w:r>
      <w:r>
        <w:rPr>
          <w:rFonts w:asciiTheme="majorBidi" w:hAnsiTheme="majorBidi" w:cstheme="majorBidi"/>
          <w:sz w:val="24"/>
          <w:szCs w:val="24"/>
          <w:lang w:val="id-ID"/>
        </w:rPr>
        <w:t xml:space="preserve">sung akan memberikan pengaruh </w:t>
      </w:r>
      <w:r w:rsidR="004A097A">
        <w:rPr>
          <w:rFonts w:asciiTheme="majorBidi" w:hAnsiTheme="majorBidi" w:cstheme="majorBidi"/>
          <w:sz w:val="24"/>
          <w:szCs w:val="24"/>
          <w:lang w:val="id-ID"/>
        </w:rPr>
        <w:t xml:space="preserve">dan perubahan </w:t>
      </w:r>
      <w:r>
        <w:rPr>
          <w:rFonts w:asciiTheme="majorBidi" w:hAnsiTheme="majorBidi" w:cstheme="majorBidi"/>
          <w:sz w:val="24"/>
          <w:szCs w:val="24"/>
          <w:lang w:val="id-ID"/>
        </w:rPr>
        <w:t xml:space="preserve">kepada tatanan hukum Islam. Sebab, apapun tindak tanduk manusia ataupun tingkah laku mereka mesti memiliki sandaran yang jelas pada hukum Islam. Oleh sebab itu perubahan tatanan sosial, tingkah laku dan kebiasan sebuah masyarakat akan </w:t>
      </w:r>
      <w:r w:rsidR="00D81704">
        <w:rPr>
          <w:rFonts w:asciiTheme="majorBidi" w:hAnsiTheme="majorBidi" w:cstheme="majorBidi"/>
          <w:sz w:val="24"/>
          <w:szCs w:val="24"/>
          <w:lang w:val="id-ID"/>
        </w:rPr>
        <w:t xml:space="preserve">menjadi indikator untuk mendorong terjadinya pembaruan pada </w:t>
      </w:r>
      <w:r>
        <w:rPr>
          <w:rFonts w:asciiTheme="majorBidi" w:hAnsiTheme="majorBidi" w:cstheme="majorBidi"/>
          <w:sz w:val="24"/>
          <w:szCs w:val="24"/>
          <w:lang w:val="id-ID"/>
        </w:rPr>
        <w:t xml:space="preserve">norma-norma hukum Islam </w:t>
      </w:r>
      <w:r w:rsidR="00D81704">
        <w:rPr>
          <w:rFonts w:asciiTheme="majorBidi" w:hAnsiTheme="majorBidi" w:cstheme="majorBidi"/>
          <w:sz w:val="24"/>
          <w:szCs w:val="24"/>
          <w:lang w:val="id-ID"/>
        </w:rPr>
        <w:t>agar bisa men</w:t>
      </w:r>
      <w:r w:rsidR="000E7C35">
        <w:rPr>
          <w:rFonts w:asciiTheme="majorBidi" w:hAnsiTheme="majorBidi" w:cstheme="majorBidi"/>
          <w:sz w:val="24"/>
          <w:szCs w:val="24"/>
          <w:lang w:val="id-ID"/>
        </w:rPr>
        <w:t>y</w:t>
      </w:r>
      <w:r w:rsidR="00D81704">
        <w:rPr>
          <w:rFonts w:asciiTheme="majorBidi" w:hAnsiTheme="majorBidi" w:cstheme="majorBidi"/>
          <w:sz w:val="24"/>
          <w:szCs w:val="24"/>
          <w:lang w:val="id-ID"/>
        </w:rPr>
        <w:t>esuaikan dengan lingkungan mereka</w:t>
      </w:r>
      <w:r>
        <w:rPr>
          <w:rFonts w:asciiTheme="majorBidi" w:hAnsiTheme="majorBidi" w:cstheme="majorBidi"/>
          <w:sz w:val="24"/>
          <w:szCs w:val="24"/>
          <w:lang w:val="id-ID"/>
        </w:rPr>
        <w:t xml:space="preserve"> </w:t>
      </w:r>
    </w:p>
    <w:p w:rsidR="00910983" w:rsidRDefault="00F43A3C" w:rsidP="004A097A">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w:t>
      </w:r>
      <w:r w:rsidRPr="004A097A">
        <w:rPr>
          <w:rFonts w:asciiTheme="majorBidi" w:hAnsiTheme="majorBidi" w:cstheme="majorBidi"/>
          <w:i/>
          <w:iCs/>
          <w:sz w:val="24"/>
          <w:szCs w:val="24"/>
          <w:lang w:val="id-ID"/>
        </w:rPr>
        <w:t>kit</w:t>
      </w:r>
      <w:r w:rsidR="004A097A" w:rsidRPr="004A097A">
        <w:rPr>
          <w:rFonts w:ascii="Times New Roman" w:hAnsi="Times New Roman" w:cs="Times New Roman"/>
          <w:i/>
          <w:iCs/>
          <w:sz w:val="24"/>
          <w:szCs w:val="24"/>
          <w:lang w:val="id-ID"/>
        </w:rPr>
        <w:t>â</w:t>
      </w:r>
      <w:r w:rsidRPr="004A097A">
        <w:rPr>
          <w:rFonts w:asciiTheme="majorBidi" w:hAnsiTheme="majorBidi" w:cstheme="majorBidi"/>
          <w:i/>
          <w:iCs/>
          <w:sz w:val="24"/>
          <w:szCs w:val="24"/>
          <w:lang w:val="id-ID"/>
        </w:rPr>
        <w:t>b</w:t>
      </w:r>
      <w:r>
        <w:rPr>
          <w:rFonts w:asciiTheme="majorBidi" w:hAnsiTheme="majorBidi" w:cstheme="majorBidi"/>
          <w:sz w:val="24"/>
          <w:szCs w:val="24"/>
          <w:lang w:val="id-ID"/>
        </w:rPr>
        <w:t xml:space="preserve"> </w:t>
      </w:r>
      <w:r w:rsidR="000E7C35">
        <w:rPr>
          <w:rFonts w:asciiTheme="majorBidi" w:hAnsiTheme="majorBidi" w:cstheme="majorBidi"/>
          <w:i/>
          <w:iCs/>
          <w:sz w:val="24"/>
          <w:szCs w:val="24"/>
          <w:lang w:val="id-ID"/>
        </w:rPr>
        <w:t>`</w:t>
      </w:r>
      <w:r>
        <w:rPr>
          <w:rFonts w:asciiTheme="majorBidi" w:hAnsiTheme="majorBidi" w:cstheme="majorBidi"/>
          <w:i/>
          <w:iCs/>
          <w:sz w:val="24"/>
          <w:szCs w:val="24"/>
          <w:lang w:val="id-ID"/>
        </w:rPr>
        <w:t>Il</w:t>
      </w:r>
      <w:r>
        <w:rPr>
          <w:rFonts w:ascii="Times New Roman" w:hAnsi="Times New Roman" w:cs="Times New Roman"/>
          <w:i/>
          <w:iCs/>
          <w:sz w:val="24"/>
          <w:szCs w:val="24"/>
          <w:lang w:val="id-ID"/>
        </w:rPr>
        <w:t>â</w:t>
      </w:r>
      <w:r>
        <w:rPr>
          <w:rFonts w:asciiTheme="majorBidi" w:hAnsiTheme="majorBidi" w:cstheme="majorBidi"/>
          <w:i/>
          <w:iCs/>
          <w:sz w:val="24"/>
          <w:szCs w:val="24"/>
          <w:lang w:val="id-ID"/>
        </w:rPr>
        <w:t>mu al-Muw</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qi`in, </w:t>
      </w:r>
      <w:r>
        <w:rPr>
          <w:rFonts w:asciiTheme="majorBidi" w:hAnsiTheme="majorBidi" w:cstheme="majorBidi"/>
          <w:sz w:val="24"/>
          <w:szCs w:val="24"/>
          <w:lang w:val="id-ID"/>
        </w:rPr>
        <w:t xml:space="preserve">Ibnu </w:t>
      </w:r>
      <w:r w:rsidR="00CA35EF">
        <w:rPr>
          <w:rFonts w:asciiTheme="majorBidi" w:hAnsiTheme="majorBidi" w:cstheme="majorBidi"/>
          <w:sz w:val="24"/>
          <w:szCs w:val="24"/>
          <w:lang w:val="id-ID"/>
        </w:rPr>
        <w:t>al-Q</w:t>
      </w:r>
      <w:r>
        <w:rPr>
          <w:rFonts w:asciiTheme="majorBidi" w:hAnsiTheme="majorBidi" w:cstheme="majorBidi"/>
          <w:sz w:val="24"/>
          <w:szCs w:val="24"/>
          <w:lang w:val="id-ID"/>
        </w:rPr>
        <w:t>a</w:t>
      </w:r>
      <w:r w:rsidR="00CA35EF">
        <w:rPr>
          <w:rFonts w:asciiTheme="majorBidi" w:hAnsiTheme="majorBidi" w:cstheme="majorBidi"/>
          <w:sz w:val="24"/>
          <w:szCs w:val="24"/>
          <w:lang w:val="id-ID"/>
        </w:rPr>
        <w:t>yyim menyebutkan sebuah kaedah</w:t>
      </w:r>
      <w:r w:rsidR="00F87E47">
        <w:rPr>
          <w:rFonts w:asciiTheme="majorBidi" w:hAnsiTheme="majorBidi" w:cstheme="majorBidi"/>
          <w:sz w:val="24"/>
          <w:szCs w:val="24"/>
          <w:lang w:val="id-ID"/>
        </w:rPr>
        <w:t>:</w:t>
      </w:r>
    </w:p>
    <w:p w:rsidR="006114EC" w:rsidRPr="006114EC" w:rsidRDefault="006114EC" w:rsidP="00BD7C65">
      <w:pPr>
        <w:pStyle w:val="ListParagraph"/>
        <w:bidi/>
        <w:spacing w:line="240" w:lineRule="auto"/>
        <w:ind w:left="0" w:firstLine="720"/>
        <w:jc w:val="both"/>
        <w:rPr>
          <w:rFonts w:asciiTheme="majorBidi" w:hAnsiTheme="majorBidi" w:cs="DecoType Naskh Variants"/>
          <w:b/>
          <w:bCs/>
          <w:sz w:val="32"/>
          <w:szCs w:val="32"/>
          <w:rtl/>
          <w:lang w:val="id-ID"/>
        </w:rPr>
      </w:pPr>
      <w:r w:rsidRPr="006114EC">
        <w:rPr>
          <w:rFonts w:asciiTheme="majorBidi" w:hAnsiTheme="majorBidi" w:cs="DecoType Naskh Variants" w:hint="cs"/>
          <w:b/>
          <w:bCs/>
          <w:sz w:val="32"/>
          <w:szCs w:val="32"/>
          <w:rtl/>
          <w:lang w:val="id-ID"/>
        </w:rPr>
        <w:t>تغير الفتوى واختلافها بحسب تغير الأزمنة و الأمكنة و الأحوال و النيات و العوائد</w:t>
      </w:r>
      <w:r w:rsidR="004A79EC" w:rsidRPr="004A79EC">
        <w:rPr>
          <w:rStyle w:val="FootnoteReference"/>
          <w:rFonts w:asciiTheme="majorBidi" w:hAnsiTheme="majorBidi" w:cstheme="majorBidi"/>
          <w:b/>
          <w:bCs/>
          <w:sz w:val="24"/>
          <w:szCs w:val="24"/>
          <w:rtl/>
          <w:lang w:val="id-ID"/>
        </w:rPr>
        <w:footnoteReference w:id="25"/>
      </w:r>
      <w:r w:rsidRPr="004A79EC">
        <w:rPr>
          <w:rFonts w:asciiTheme="majorBidi" w:hAnsiTheme="majorBidi" w:cstheme="majorBidi"/>
          <w:b/>
          <w:bCs/>
          <w:sz w:val="24"/>
          <w:szCs w:val="24"/>
          <w:rtl/>
          <w:lang w:val="id-ID"/>
        </w:rPr>
        <w:t xml:space="preserve"> </w:t>
      </w:r>
    </w:p>
    <w:p w:rsidR="006114EC" w:rsidRDefault="006114EC" w:rsidP="00E84FFB">
      <w:pPr>
        <w:pStyle w:val="ListParagraph"/>
        <w:spacing w:line="240" w:lineRule="auto"/>
        <w:ind w:hanging="720"/>
        <w:jc w:val="both"/>
        <w:rPr>
          <w:rFonts w:asciiTheme="majorBidi" w:hAnsiTheme="majorBidi" w:cstheme="majorBidi"/>
          <w:sz w:val="24"/>
          <w:szCs w:val="24"/>
          <w:lang w:val="id-ID"/>
        </w:rPr>
      </w:pPr>
      <w:r w:rsidRPr="003225F9">
        <w:rPr>
          <w:rFonts w:asciiTheme="majorBidi" w:hAnsiTheme="majorBidi" w:cstheme="majorBidi"/>
          <w:sz w:val="24"/>
          <w:szCs w:val="24"/>
          <w:lang w:val="id-ID"/>
        </w:rPr>
        <w:t xml:space="preserve">Artinya: </w:t>
      </w:r>
      <w:r w:rsidRPr="003225F9">
        <w:rPr>
          <w:rFonts w:asciiTheme="majorBidi" w:hAnsiTheme="majorBidi" w:cstheme="majorBidi"/>
          <w:i/>
          <w:iCs/>
          <w:sz w:val="24"/>
          <w:szCs w:val="24"/>
          <w:lang w:val="id-ID"/>
        </w:rPr>
        <w:t>“</w:t>
      </w:r>
      <w:r>
        <w:rPr>
          <w:rFonts w:asciiTheme="majorBidi" w:hAnsiTheme="majorBidi" w:cstheme="majorBidi"/>
          <w:i/>
          <w:iCs/>
          <w:sz w:val="24"/>
          <w:szCs w:val="24"/>
          <w:lang w:val="id-ID"/>
        </w:rPr>
        <w:t>Perubahan fatwa (</w:t>
      </w:r>
      <w:r w:rsidR="00060577">
        <w:rPr>
          <w:rFonts w:asciiTheme="majorBidi" w:hAnsiTheme="majorBidi" w:cstheme="majorBidi"/>
          <w:i/>
          <w:iCs/>
          <w:sz w:val="24"/>
          <w:szCs w:val="24"/>
          <w:lang w:val="id-ID"/>
        </w:rPr>
        <w:t xml:space="preserve">penjelasan </w:t>
      </w:r>
      <w:r>
        <w:rPr>
          <w:rFonts w:asciiTheme="majorBidi" w:hAnsiTheme="majorBidi" w:cstheme="majorBidi"/>
          <w:i/>
          <w:iCs/>
          <w:sz w:val="24"/>
          <w:szCs w:val="24"/>
          <w:lang w:val="id-ID"/>
        </w:rPr>
        <w:t>hukum) dan perbedaannya terjadi dengan adanya perubahan waktu</w:t>
      </w:r>
      <w:r w:rsidR="00AC1BE8">
        <w:rPr>
          <w:rFonts w:asciiTheme="majorBidi" w:hAnsiTheme="majorBidi" w:cstheme="majorBidi"/>
          <w:i/>
          <w:iCs/>
          <w:sz w:val="24"/>
          <w:szCs w:val="24"/>
          <w:lang w:val="id-ID"/>
        </w:rPr>
        <w:t>,</w:t>
      </w:r>
      <w:r>
        <w:rPr>
          <w:rFonts w:asciiTheme="majorBidi" w:hAnsiTheme="majorBidi" w:cstheme="majorBidi"/>
          <w:i/>
          <w:iCs/>
          <w:sz w:val="24"/>
          <w:szCs w:val="24"/>
          <w:lang w:val="id-ID"/>
        </w:rPr>
        <w:t xml:space="preserve"> tempat, situasi, motivasi dan </w:t>
      </w:r>
      <w:r w:rsidR="00E84FFB">
        <w:rPr>
          <w:rFonts w:asciiTheme="majorBidi" w:hAnsiTheme="majorBidi" w:cstheme="majorBidi"/>
          <w:i/>
          <w:iCs/>
          <w:sz w:val="24"/>
          <w:szCs w:val="24"/>
          <w:lang w:val="id-ID"/>
        </w:rPr>
        <w:t>tradisi</w:t>
      </w:r>
      <w:r w:rsidRPr="003225F9">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F87E47" w:rsidRDefault="00F87E47" w:rsidP="003700DB">
      <w:pPr>
        <w:pStyle w:val="ListParagraph"/>
        <w:spacing w:line="480" w:lineRule="auto"/>
        <w:ind w:left="0" w:firstLine="720"/>
        <w:jc w:val="lowKashida"/>
        <w:rPr>
          <w:rFonts w:asciiTheme="majorBidi" w:hAnsiTheme="majorBidi" w:cstheme="majorBidi"/>
          <w:sz w:val="24"/>
          <w:szCs w:val="24"/>
          <w:lang w:val="id-ID"/>
        </w:rPr>
      </w:pPr>
    </w:p>
    <w:p w:rsidR="006114EC" w:rsidRDefault="006114EC" w:rsidP="00AC1BE8">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K</w:t>
      </w:r>
      <w:r w:rsidR="00F87E47">
        <w:rPr>
          <w:rFonts w:asciiTheme="majorBidi" w:hAnsiTheme="majorBidi" w:cstheme="majorBidi"/>
          <w:sz w:val="24"/>
          <w:szCs w:val="24"/>
          <w:lang w:val="id-ID"/>
        </w:rPr>
        <w:t xml:space="preserve">aedah ini mengindikasikan bahwa hukum </w:t>
      </w:r>
      <w:r w:rsidR="00F87E47" w:rsidRPr="006114EC">
        <w:rPr>
          <w:rFonts w:asciiTheme="majorBidi" w:hAnsiTheme="majorBidi" w:cstheme="majorBidi"/>
          <w:i/>
          <w:iCs/>
          <w:sz w:val="24"/>
          <w:szCs w:val="24"/>
          <w:lang w:val="id-ID"/>
        </w:rPr>
        <w:t>syara</w:t>
      </w:r>
      <w:r w:rsidR="00F87E47">
        <w:rPr>
          <w:rFonts w:asciiTheme="majorBidi" w:hAnsiTheme="majorBidi" w:cstheme="majorBidi"/>
          <w:sz w:val="24"/>
          <w:szCs w:val="24"/>
          <w:lang w:val="id-ID"/>
        </w:rPr>
        <w:t>`</w:t>
      </w:r>
      <w:r w:rsidR="00AC1BE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dibingkai dalam bentuk fatwa </w:t>
      </w:r>
      <w:r w:rsidR="00F87E47">
        <w:rPr>
          <w:rFonts w:asciiTheme="majorBidi" w:hAnsiTheme="majorBidi" w:cstheme="majorBidi"/>
          <w:sz w:val="24"/>
          <w:szCs w:val="24"/>
          <w:lang w:val="id-ID"/>
        </w:rPr>
        <w:t>merupakan panduan hidup umat Islam</w:t>
      </w:r>
      <w:r w:rsidR="00F43A3C">
        <w:rPr>
          <w:rFonts w:asciiTheme="majorBidi" w:hAnsiTheme="majorBidi" w:cstheme="majorBidi"/>
          <w:sz w:val="24"/>
          <w:szCs w:val="24"/>
          <w:lang w:val="id-ID"/>
        </w:rPr>
        <w:t>,</w:t>
      </w:r>
      <w:r w:rsidR="00F87E47">
        <w:rPr>
          <w:rFonts w:asciiTheme="majorBidi" w:hAnsiTheme="majorBidi" w:cstheme="majorBidi"/>
          <w:sz w:val="24"/>
          <w:szCs w:val="24"/>
          <w:lang w:val="id-ID"/>
        </w:rPr>
        <w:t xml:space="preserve"> pada satu sisi dapat berubah dengan menyesuaikan dengan indikator-indikator yang ada.</w:t>
      </w:r>
      <w:r>
        <w:rPr>
          <w:rFonts w:asciiTheme="majorBidi" w:hAnsiTheme="majorBidi" w:cstheme="majorBidi"/>
          <w:sz w:val="24"/>
          <w:szCs w:val="24"/>
          <w:lang w:val="id-ID"/>
        </w:rPr>
        <w:t xml:space="preserve"> Di antara indikator </w:t>
      </w:r>
      <w:r>
        <w:rPr>
          <w:rFonts w:asciiTheme="majorBidi" w:hAnsiTheme="majorBidi" w:cstheme="majorBidi"/>
          <w:sz w:val="24"/>
          <w:szCs w:val="24"/>
          <w:lang w:val="id-ID"/>
        </w:rPr>
        <w:lastRenderedPageBreak/>
        <w:t>yang disebutkan di atas adalah masa</w:t>
      </w:r>
      <w:r w:rsidR="00AC1BE8">
        <w:rPr>
          <w:rFonts w:asciiTheme="majorBidi" w:hAnsiTheme="majorBidi" w:cstheme="majorBidi"/>
          <w:sz w:val="24"/>
          <w:szCs w:val="24"/>
          <w:lang w:val="id-ID"/>
        </w:rPr>
        <w:t xml:space="preserve"> ataupun waktu</w:t>
      </w:r>
      <w:r>
        <w:rPr>
          <w:rFonts w:asciiTheme="majorBidi" w:hAnsiTheme="majorBidi" w:cstheme="majorBidi"/>
          <w:sz w:val="24"/>
          <w:szCs w:val="24"/>
          <w:lang w:val="id-ID"/>
        </w:rPr>
        <w:t xml:space="preserve">, tempat, situasi, motivasi dan tradisi. </w:t>
      </w:r>
    </w:p>
    <w:p w:rsidR="00454F16" w:rsidRDefault="00454F16" w:rsidP="0069304A">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Penggunaan kata </w:t>
      </w:r>
      <w:r w:rsidRPr="007C2B72">
        <w:rPr>
          <w:rFonts w:asciiTheme="majorBidi" w:hAnsiTheme="majorBidi" w:cstheme="majorBidi"/>
          <w:i/>
          <w:iCs/>
          <w:sz w:val="24"/>
          <w:szCs w:val="24"/>
          <w:lang w:val="id-ID"/>
        </w:rPr>
        <w:t>taghayyur</w:t>
      </w:r>
      <w:r>
        <w:rPr>
          <w:rFonts w:asciiTheme="majorBidi" w:hAnsiTheme="majorBidi" w:cstheme="majorBidi"/>
          <w:sz w:val="24"/>
          <w:szCs w:val="24"/>
          <w:lang w:val="id-ID"/>
        </w:rPr>
        <w:t xml:space="preserve"> pada kaedah di atas </w:t>
      </w:r>
      <w:r w:rsidR="00BD7C65">
        <w:rPr>
          <w:rFonts w:asciiTheme="majorBidi" w:hAnsiTheme="majorBidi" w:cstheme="majorBidi"/>
          <w:sz w:val="24"/>
          <w:szCs w:val="24"/>
          <w:lang w:val="id-ID"/>
        </w:rPr>
        <w:t xml:space="preserve">juga </w:t>
      </w:r>
      <w:r>
        <w:rPr>
          <w:rFonts w:asciiTheme="majorBidi" w:hAnsiTheme="majorBidi" w:cstheme="majorBidi"/>
          <w:sz w:val="24"/>
          <w:szCs w:val="24"/>
          <w:lang w:val="id-ID"/>
        </w:rPr>
        <w:t>men</w:t>
      </w:r>
      <w:r w:rsidR="0069304A">
        <w:rPr>
          <w:rFonts w:asciiTheme="majorBidi" w:hAnsiTheme="majorBidi" w:cstheme="majorBidi"/>
          <w:sz w:val="24"/>
          <w:szCs w:val="24"/>
          <w:lang w:val="id-ID"/>
        </w:rPr>
        <w:t>g</w:t>
      </w:r>
      <w:r>
        <w:rPr>
          <w:rFonts w:asciiTheme="majorBidi" w:hAnsiTheme="majorBidi" w:cstheme="majorBidi"/>
          <w:sz w:val="24"/>
          <w:szCs w:val="24"/>
          <w:lang w:val="id-ID"/>
        </w:rPr>
        <w:t xml:space="preserve">indikasikan adanya sebuah </w:t>
      </w:r>
      <w:r w:rsidRPr="007C2B72">
        <w:rPr>
          <w:rFonts w:asciiTheme="majorBidi" w:hAnsiTheme="majorBidi" w:cstheme="majorBidi"/>
          <w:i/>
          <w:iCs/>
          <w:sz w:val="24"/>
          <w:szCs w:val="24"/>
          <w:lang w:val="id-ID"/>
        </w:rPr>
        <w:t>sunnatu</w:t>
      </w:r>
      <w:r w:rsidR="00587D86">
        <w:rPr>
          <w:rFonts w:asciiTheme="majorBidi" w:hAnsiTheme="majorBidi" w:cstheme="majorBidi"/>
          <w:i/>
          <w:iCs/>
          <w:sz w:val="24"/>
          <w:szCs w:val="24"/>
          <w:lang w:val="id-ID"/>
        </w:rPr>
        <w:t xml:space="preserve"> A</w:t>
      </w:r>
      <w:r w:rsidRPr="007C2B72">
        <w:rPr>
          <w:rFonts w:asciiTheme="majorBidi" w:hAnsiTheme="majorBidi" w:cstheme="majorBidi"/>
          <w:i/>
          <w:iCs/>
          <w:sz w:val="24"/>
          <w:szCs w:val="24"/>
          <w:lang w:val="id-ID"/>
        </w:rPr>
        <w:t>llah</w:t>
      </w:r>
      <w:r>
        <w:rPr>
          <w:rFonts w:asciiTheme="majorBidi" w:hAnsiTheme="majorBidi" w:cstheme="majorBidi"/>
          <w:sz w:val="24"/>
          <w:szCs w:val="24"/>
          <w:lang w:val="id-ID"/>
        </w:rPr>
        <w:t xml:space="preserve"> yang bersifat kemestian untuk ter</w:t>
      </w:r>
      <w:r w:rsidR="00BD7C65">
        <w:rPr>
          <w:rFonts w:asciiTheme="majorBidi" w:hAnsiTheme="majorBidi" w:cstheme="majorBidi"/>
          <w:sz w:val="24"/>
          <w:szCs w:val="24"/>
          <w:lang w:val="id-ID"/>
        </w:rPr>
        <w:t>j</w:t>
      </w:r>
      <w:r>
        <w:rPr>
          <w:rFonts w:asciiTheme="majorBidi" w:hAnsiTheme="majorBidi" w:cstheme="majorBidi"/>
          <w:sz w:val="24"/>
          <w:szCs w:val="24"/>
          <w:lang w:val="id-ID"/>
        </w:rPr>
        <w:t>adinya sebuah perubahan. Seba</w:t>
      </w:r>
      <w:r w:rsidR="007C2B72">
        <w:rPr>
          <w:rFonts w:asciiTheme="majorBidi" w:hAnsiTheme="majorBidi" w:cstheme="majorBidi"/>
          <w:sz w:val="24"/>
          <w:szCs w:val="24"/>
          <w:lang w:val="id-ID"/>
        </w:rPr>
        <w:t>b</w:t>
      </w:r>
      <w:r>
        <w:rPr>
          <w:rFonts w:asciiTheme="majorBidi" w:hAnsiTheme="majorBidi" w:cstheme="majorBidi"/>
          <w:sz w:val="24"/>
          <w:szCs w:val="24"/>
          <w:lang w:val="id-ID"/>
        </w:rPr>
        <w:t xml:space="preserve"> penggunaan kata </w:t>
      </w:r>
      <w:r w:rsidRPr="007C2B72">
        <w:rPr>
          <w:rFonts w:asciiTheme="majorBidi" w:hAnsiTheme="majorBidi" w:cstheme="majorBidi"/>
          <w:i/>
          <w:iCs/>
          <w:sz w:val="24"/>
          <w:szCs w:val="24"/>
          <w:lang w:val="id-ID"/>
        </w:rPr>
        <w:t>tagh</w:t>
      </w:r>
      <w:r w:rsidR="0069304A">
        <w:rPr>
          <w:rFonts w:asciiTheme="majorBidi" w:hAnsiTheme="majorBidi" w:cstheme="majorBidi"/>
          <w:i/>
          <w:iCs/>
          <w:sz w:val="24"/>
          <w:szCs w:val="24"/>
          <w:lang w:val="id-ID"/>
        </w:rPr>
        <w:t>a</w:t>
      </w:r>
      <w:r w:rsidRPr="007C2B72">
        <w:rPr>
          <w:rFonts w:asciiTheme="majorBidi" w:hAnsiTheme="majorBidi" w:cstheme="majorBidi"/>
          <w:i/>
          <w:iCs/>
          <w:sz w:val="24"/>
          <w:szCs w:val="24"/>
          <w:lang w:val="id-ID"/>
        </w:rPr>
        <w:t>yyur</w:t>
      </w:r>
      <w:r>
        <w:rPr>
          <w:rFonts w:asciiTheme="majorBidi" w:hAnsiTheme="majorBidi" w:cstheme="majorBidi"/>
          <w:sz w:val="24"/>
          <w:szCs w:val="24"/>
          <w:lang w:val="id-ID"/>
        </w:rPr>
        <w:t xml:space="preserve"> menunjukkan adanya sebuah perubahan bentuk dari satu bentuk ke bentuk</w:t>
      </w:r>
      <w:r w:rsidR="0069304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lainnya. </w:t>
      </w:r>
      <w:r w:rsidR="00060577">
        <w:rPr>
          <w:rFonts w:asciiTheme="majorBidi" w:hAnsiTheme="majorBidi" w:cstheme="majorBidi"/>
          <w:sz w:val="24"/>
          <w:szCs w:val="24"/>
          <w:lang w:val="id-ID"/>
        </w:rPr>
        <w:t xml:space="preserve">Sebagaimana yang disinyalir dalam firman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w:t>
      </w:r>
    </w:p>
    <w:p w:rsidR="00454F16" w:rsidRPr="00454F16" w:rsidRDefault="00454F16" w:rsidP="00BD7C65">
      <w:pPr>
        <w:pStyle w:val="ListParagraph"/>
        <w:bidi/>
        <w:spacing w:line="240" w:lineRule="auto"/>
        <w:ind w:left="0" w:firstLine="720"/>
        <w:jc w:val="lowKashida"/>
        <w:rPr>
          <w:rFonts w:asciiTheme="majorBidi" w:hAnsiTheme="majorBidi" w:cs="DecoType Naskh Variants"/>
          <w:sz w:val="32"/>
          <w:szCs w:val="32"/>
          <w:lang w:val="id-ID"/>
        </w:rPr>
      </w:pPr>
      <w:r w:rsidRPr="00454F16">
        <w:rPr>
          <w:rFonts w:ascii="Traditional Arabic" w:hAnsi="Traditional Arabic" w:cs="DecoType Naskh Variants"/>
          <w:b/>
          <w:bCs/>
          <w:sz w:val="32"/>
          <w:szCs w:val="32"/>
          <w:rtl/>
        </w:rPr>
        <w:t>ذَلِكَ بِأَنَّ اللَّهَ لَمْ يَكُ مُغَيِّرًا نِعْمَةً أَنْعَمَهَا عَلَى قَوْمٍ حَتَّى يُغَيِّرُوا مَا بِأَنْفُسِهِمْ وَأَنَّ اللَّهَ سَمِيعٌ عَلِيمٌ</w:t>
      </w:r>
      <w:r>
        <w:rPr>
          <w:rFonts w:ascii="Traditional Arabic" w:hAnsi="Traditional Arabic" w:cs="DecoType Naskh Variants" w:hint="cs"/>
          <w:b/>
          <w:bCs/>
          <w:sz w:val="32"/>
          <w:szCs w:val="32"/>
          <w:rtl/>
        </w:rPr>
        <w:t xml:space="preserve">  (الأ نفال: 53) </w:t>
      </w:r>
    </w:p>
    <w:p w:rsidR="00454F16" w:rsidRPr="00317EA5" w:rsidRDefault="00454F16" w:rsidP="00BD7C65">
      <w:pPr>
        <w:pStyle w:val="ListParagraph"/>
        <w:spacing w:line="240" w:lineRule="auto"/>
        <w:ind w:left="709" w:hanging="709"/>
        <w:jc w:val="both"/>
        <w:rPr>
          <w:rFonts w:asciiTheme="majorBidi" w:hAnsiTheme="majorBidi" w:cstheme="majorBidi"/>
          <w:sz w:val="24"/>
          <w:szCs w:val="24"/>
          <w:lang w:val="id-ID"/>
        </w:rPr>
      </w:pPr>
      <w:r w:rsidRPr="00317EA5">
        <w:rPr>
          <w:rFonts w:asciiTheme="majorBidi" w:hAnsiTheme="majorBidi" w:cstheme="majorBidi"/>
          <w:sz w:val="24"/>
          <w:szCs w:val="24"/>
          <w:lang w:val="id-ID"/>
        </w:rPr>
        <w:t xml:space="preserve">Artinya: </w:t>
      </w:r>
      <w:r w:rsidRPr="00317EA5">
        <w:rPr>
          <w:rFonts w:asciiTheme="majorBidi" w:hAnsiTheme="majorBidi" w:cstheme="majorBidi"/>
          <w:i/>
          <w:iCs/>
          <w:sz w:val="24"/>
          <w:szCs w:val="24"/>
          <w:lang w:val="id-ID"/>
        </w:rPr>
        <w:t>“(</w:t>
      </w:r>
      <w:r w:rsidR="00BD7C65">
        <w:rPr>
          <w:rFonts w:asciiTheme="majorBidi" w:hAnsiTheme="majorBidi" w:cstheme="majorBidi"/>
          <w:i/>
          <w:iCs/>
          <w:sz w:val="24"/>
          <w:szCs w:val="24"/>
          <w:lang w:val="id-ID"/>
        </w:rPr>
        <w:t>S</w:t>
      </w:r>
      <w:r w:rsidRPr="00317EA5">
        <w:rPr>
          <w:rFonts w:asciiTheme="majorBidi" w:hAnsiTheme="majorBidi" w:cstheme="majorBidi"/>
          <w:i/>
          <w:iCs/>
          <w:sz w:val="24"/>
          <w:szCs w:val="24"/>
          <w:lang w:val="id-ID"/>
        </w:rPr>
        <w:t>iksaan) yang demikian itu adalah karena Sesungguhnya Allah sekali-kali tidak akan me</w:t>
      </w:r>
      <w:r w:rsidR="00317EA5" w:rsidRPr="00317EA5">
        <w:rPr>
          <w:rFonts w:asciiTheme="majorBidi" w:hAnsiTheme="majorBidi" w:cstheme="majorBidi"/>
          <w:i/>
          <w:iCs/>
          <w:sz w:val="24"/>
          <w:szCs w:val="24"/>
          <w:lang w:val="id-ID"/>
        </w:rPr>
        <w:t>r</w:t>
      </w:r>
      <w:r w:rsidRPr="00317EA5">
        <w:rPr>
          <w:rFonts w:asciiTheme="majorBidi" w:hAnsiTheme="majorBidi" w:cstheme="majorBidi"/>
          <w:i/>
          <w:iCs/>
          <w:sz w:val="24"/>
          <w:szCs w:val="24"/>
          <w:lang w:val="id-ID"/>
        </w:rPr>
        <w:t>ubah sesuatu nikmat yang telah dianugerahkan-Nya kepada suatu kaum, hingga kaum itu meubah apa-apa yang ada pada diri mereka sendiri, dan Sesungguhnya Allah Maha mendengar lagi Maha mengetahui.</w:t>
      </w:r>
      <w:r w:rsidR="00317EA5" w:rsidRPr="00317EA5">
        <w:rPr>
          <w:rFonts w:asciiTheme="majorBidi" w:hAnsiTheme="majorBidi" w:cstheme="majorBidi"/>
          <w:i/>
          <w:iCs/>
          <w:sz w:val="24"/>
          <w:szCs w:val="24"/>
          <w:lang w:val="id-ID"/>
        </w:rPr>
        <w:t>”</w:t>
      </w:r>
      <w:r w:rsidR="00317EA5" w:rsidRPr="00317EA5">
        <w:rPr>
          <w:rFonts w:asciiTheme="majorBidi" w:hAnsiTheme="majorBidi" w:cstheme="majorBidi"/>
          <w:sz w:val="24"/>
          <w:szCs w:val="24"/>
          <w:lang w:val="id-ID"/>
        </w:rPr>
        <w:t xml:space="preserve"> (QS: al-Anfal: 53)</w:t>
      </w:r>
    </w:p>
    <w:p w:rsidR="00317EA5" w:rsidRDefault="00317EA5" w:rsidP="003700DB">
      <w:pPr>
        <w:pStyle w:val="ListParagraph"/>
        <w:spacing w:line="480" w:lineRule="auto"/>
        <w:ind w:left="0" w:firstLine="720"/>
        <w:jc w:val="lowKashida"/>
        <w:rPr>
          <w:rFonts w:asciiTheme="majorBidi" w:hAnsiTheme="majorBidi" w:cstheme="majorBidi"/>
          <w:sz w:val="24"/>
          <w:szCs w:val="24"/>
          <w:lang w:val="id-ID"/>
        </w:rPr>
      </w:pPr>
    </w:p>
    <w:p w:rsidR="00317EA5" w:rsidRDefault="00317EA5" w:rsidP="00587D86">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Ayat ini menjelaskan bahwa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menginginkan adanya sebuah peralihan dari sebuah kondisi kepada kondisi lain, dari sebu</w:t>
      </w:r>
      <w:r w:rsidR="00587D86">
        <w:rPr>
          <w:rFonts w:asciiTheme="majorBidi" w:hAnsiTheme="majorBidi" w:cstheme="majorBidi"/>
          <w:sz w:val="24"/>
          <w:szCs w:val="24"/>
          <w:lang w:val="id-ID"/>
        </w:rPr>
        <w:t>ah situasi ke situasi yang lain,</w:t>
      </w:r>
      <w:r>
        <w:rPr>
          <w:rFonts w:asciiTheme="majorBidi" w:hAnsiTheme="majorBidi" w:cstheme="majorBidi"/>
          <w:sz w:val="24"/>
          <w:szCs w:val="24"/>
          <w:lang w:val="id-ID"/>
        </w:rPr>
        <w:t xml:space="preserve"> </w:t>
      </w:r>
      <w:r w:rsidR="00587D86">
        <w:rPr>
          <w:rFonts w:asciiTheme="majorBidi" w:hAnsiTheme="majorBidi" w:cstheme="majorBidi"/>
          <w:sz w:val="24"/>
          <w:szCs w:val="24"/>
          <w:lang w:val="id-ID"/>
        </w:rPr>
        <w:t>y</w:t>
      </w:r>
      <w:r>
        <w:rPr>
          <w:rFonts w:asciiTheme="majorBidi" w:hAnsiTheme="majorBidi" w:cstheme="majorBidi"/>
          <w:sz w:val="24"/>
          <w:szCs w:val="24"/>
          <w:lang w:val="id-ID"/>
        </w:rPr>
        <w:t>ang mana peralihan tersebut bersumber dari keinginan dan kem</w:t>
      </w:r>
      <w:r w:rsidR="0069304A">
        <w:rPr>
          <w:rFonts w:asciiTheme="majorBidi" w:hAnsiTheme="majorBidi" w:cstheme="majorBidi"/>
          <w:sz w:val="24"/>
          <w:szCs w:val="24"/>
          <w:lang w:val="id-ID"/>
        </w:rPr>
        <w:t>a</w:t>
      </w:r>
      <w:r>
        <w:rPr>
          <w:rFonts w:asciiTheme="majorBidi" w:hAnsiTheme="majorBidi" w:cstheme="majorBidi"/>
          <w:sz w:val="24"/>
          <w:szCs w:val="24"/>
          <w:lang w:val="id-ID"/>
        </w:rPr>
        <w:t>uan dari manusia itu sendiri. Maka bentuk konkrit dari perubahan itu adalah mereka meninggalkan segala bentuk pebuatan yang merugikan kepada pebuatan yang penuh de</w:t>
      </w:r>
      <w:r w:rsidR="00587D86">
        <w:rPr>
          <w:rFonts w:asciiTheme="majorBidi" w:hAnsiTheme="majorBidi" w:cstheme="majorBidi"/>
          <w:sz w:val="24"/>
          <w:szCs w:val="24"/>
          <w:lang w:val="id-ID"/>
        </w:rPr>
        <w:t>n</w:t>
      </w:r>
      <w:r>
        <w:rPr>
          <w:rFonts w:asciiTheme="majorBidi" w:hAnsiTheme="majorBidi" w:cstheme="majorBidi"/>
          <w:sz w:val="24"/>
          <w:szCs w:val="24"/>
          <w:lang w:val="id-ID"/>
        </w:rPr>
        <w:t xml:space="preserve">gan manfaat dan kenikmatan. Barulah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menyempurnakan perubahan tersebut dengan memberikan kenikmatan tiada tara. </w:t>
      </w:r>
    </w:p>
    <w:p w:rsidR="00ED57F1" w:rsidRDefault="00ED57F1" w:rsidP="003700DB">
      <w:pPr>
        <w:spacing w:line="480" w:lineRule="auto"/>
        <w:ind w:firstLine="709"/>
        <w:jc w:val="lowKashida"/>
        <w:rPr>
          <w:rFonts w:asciiTheme="majorBidi" w:hAnsiTheme="majorBidi" w:cs="DecoType Naskh Variants"/>
          <w:sz w:val="24"/>
          <w:szCs w:val="24"/>
          <w:lang w:val="id-ID"/>
        </w:rPr>
      </w:pPr>
      <w:r>
        <w:rPr>
          <w:rFonts w:asciiTheme="majorBidi" w:hAnsiTheme="majorBidi" w:cstheme="majorBidi"/>
          <w:sz w:val="24"/>
          <w:szCs w:val="24"/>
          <w:lang w:val="id-ID"/>
        </w:rPr>
        <w:t xml:space="preserve">Oleh sebab itu pembaruan merupakan sebuah kemestian dalam perjalanan waktu. </w:t>
      </w:r>
      <w:r w:rsidRPr="002122A0">
        <w:rPr>
          <w:rFonts w:asciiTheme="majorBidi" w:hAnsiTheme="majorBidi" w:cs="DecoType Naskh Variants"/>
          <w:i/>
          <w:iCs/>
          <w:sz w:val="24"/>
          <w:szCs w:val="24"/>
          <w:lang w:val="id-ID"/>
        </w:rPr>
        <w:t>Tajd</w:t>
      </w:r>
      <w:r>
        <w:rPr>
          <w:rFonts w:ascii="Times New Roman" w:hAnsi="Times New Roman" w:cs="Times New Roman"/>
          <w:i/>
          <w:iCs/>
          <w:sz w:val="24"/>
          <w:szCs w:val="24"/>
          <w:lang w:val="id-ID"/>
        </w:rPr>
        <w:t>î</w:t>
      </w:r>
      <w:r w:rsidRPr="002122A0">
        <w:rPr>
          <w:rFonts w:asciiTheme="majorBidi" w:hAnsiTheme="majorBidi" w:cs="DecoType Naskh Variants"/>
          <w:i/>
          <w:iCs/>
          <w:sz w:val="24"/>
          <w:szCs w:val="24"/>
          <w:lang w:val="id-ID"/>
        </w:rPr>
        <w:t>d</w:t>
      </w:r>
      <w:r>
        <w:rPr>
          <w:rFonts w:asciiTheme="majorBidi" w:hAnsiTheme="majorBidi" w:cs="DecoType Naskh Variants"/>
          <w:sz w:val="24"/>
          <w:szCs w:val="24"/>
          <w:lang w:val="id-ID"/>
        </w:rPr>
        <w:t xml:space="preserve"> merupakan sebuah realita sejarah yang terus berulang dalam perkembangan umat Islam dari dahulu hingga sekarang. Upaya ini merupakan </w:t>
      </w:r>
      <w:r>
        <w:rPr>
          <w:rFonts w:asciiTheme="majorBidi" w:hAnsiTheme="majorBidi" w:cs="DecoType Naskh Variants"/>
          <w:sz w:val="24"/>
          <w:szCs w:val="24"/>
          <w:lang w:val="id-ID"/>
        </w:rPr>
        <w:lastRenderedPageBreak/>
        <w:t xml:space="preserve">suatu keniscayaan agar ajaran Islam mampu merespon realitas sosial masyarakat guna memenuhi tuntutan perkembangan kehidupan mereka. Hal ini ditandai dengan ketetapan Allah </w:t>
      </w:r>
      <w:r w:rsidR="003D1E1F">
        <w:rPr>
          <w:rFonts w:asciiTheme="majorBidi" w:hAnsiTheme="majorBidi" w:cs="DecoType Naskh Variants"/>
          <w:sz w:val="24"/>
          <w:szCs w:val="24"/>
          <w:lang w:val="id-ID"/>
        </w:rPr>
        <w:t>SWT</w:t>
      </w:r>
      <w:r>
        <w:rPr>
          <w:rFonts w:asciiTheme="majorBidi" w:hAnsiTheme="majorBidi" w:cs="DecoType Naskh Variants"/>
          <w:sz w:val="24"/>
          <w:szCs w:val="24"/>
          <w:lang w:val="id-ID"/>
        </w:rPr>
        <w:t xml:space="preserve"> untuk menjamin eksistensi Islam di muka bumi ini dengan mengutus para pembaru di setiap seratus tahun. Dalam sebuah hadis disebutkan: </w:t>
      </w:r>
    </w:p>
    <w:p w:rsidR="00ED57F1" w:rsidRPr="00E72D16" w:rsidRDefault="00ED57F1" w:rsidP="00153F85">
      <w:pPr>
        <w:bidi/>
        <w:spacing w:line="240" w:lineRule="auto"/>
        <w:ind w:firstLine="709"/>
        <w:jc w:val="lowKashida"/>
        <w:rPr>
          <w:rFonts w:ascii="Traditional Arabic" w:hAnsi="Traditional Arabic" w:cs="DecoType Naskh Variants"/>
          <w:b/>
          <w:bCs/>
          <w:sz w:val="32"/>
          <w:szCs w:val="32"/>
          <w:rtl/>
          <w:lang w:val="id-ID"/>
        </w:rPr>
      </w:pPr>
      <w:r w:rsidRPr="00E72D16">
        <w:rPr>
          <w:rFonts w:ascii="Traditional Arabic" w:hAnsi="Traditional Arabic" w:cs="DecoType Naskh Variants"/>
          <w:b/>
          <w:bCs/>
          <w:sz w:val="32"/>
          <w:szCs w:val="32"/>
          <w:rtl/>
        </w:rPr>
        <w:t xml:space="preserve">عَنْ أَبِى هُرَيْرَةَ عَنْ رَسُولِ اللَّهِ -صلى الله عليه وسلم- قَالَ </w:t>
      </w:r>
      <w:r w:rsidRPr="00E72D16">
        <w:rPr>
          <w:rFonts w:ascii="Traditional Arabic" w:hAnsi="Traditional Arabic" w:cs="DecoType Naskh Variants" w:hint="cs"/>
          <w:b/>
          <w:bCs/>
          <w:sz w:val="32"/>
          <w:szCs w:val="32"/>
          <w:rtl/>
        </w:rPr>
        <w:t xml:space="preserve"> </w:t>
      </w:r>
      <w:r w:rsidRPr="00E72D16">
        <w:rPr>
          <w:rFonts w:ascii="Traditional Arabic" w:hAnsi="Traditional Arabic" w:cs="DecoType Naskh Variants"/>
          <w:b/>
          <w:bCs/>
          <w:sz w:val="32"/>
          <w:szCs w:val="32"/>
          <w:rtl/>
        </w:rPr>
        <w:t xml:space="preserve"> إِنَّ اللَّهَ يَبْعَثُ لِهَذِهِ الأُمَّةِ عَلَى رَأْسِ كُلِّ مِائَةِ سَنَةٍ مَنْ يُجَدِّدُ لَهَا دِينَهَا</w:t>
      </w:r>
      <w:r w:rsidRPr="00E72D16">
        <w:rPr>
          <w:rFonts w:ascii="Traditional Arabic" w:hAnsi="Traditional Arabic" w:cs="DecoType Naskh Variants"/>
          <w:b/>
          <w:bCs/>
          <w:sz w:val="32"/>
          <w:szCs w:val="32"/>
          <w:lang w:val="id-ID"/>
        </w:rPr>
        <w:t xml:space="preserve"> </w:t>
      </w:r>
      <w:r w:rsidRPr="00E72D16">
        <w:rPr>
          <w:rFonts w:ascii="Traditional Arabic" w:hAnsi="Traditional Arabic" w:cs="DecoType Naskh Variants" w:hint="cs"/>
          <w:b/>
          <w:bCs/>
          <w:sz w:val="32"/>
          <w:szCs w:val="32"/>
          <w:rtl/>
          <w:lang w:val="id-ID"/>
        </w:rPr>
        <w:t xml:space="preserve"> (رواه أبوداود)</w:t>
      </w:r>
      <w:r w:rsidR="00D81704" w:rsidRPr="00D81704">
        <w:rPr>
          <w:rStyle w:val="FootnoteReference"/>
          <w:rFonts w:ascii="Traditional Arabic" w:hAnsi="Traditional Arabic" w:cs="DecoType Naskh Variants"/>
          <w:b/>
          <w:bCs/>
          <w:sz w:val="24"/>
          <w:szCs w:val="24"/>
          <w:rtl/>
          <w:lang w:val="id-ID"/>
        </w:rPr>
        <w:footnoteReference w:id="26"/>
      </w:r>
    </w:p>
    <w:p w:rsidR="00ED57F1" w:rsidRDefault="00ED57F1" w:rsidP="00D81704">
      <w:pPr>
        <w:spacing w:line="240" w:lineRule="auto"/>
        <w:ind w:left="709" w:hanging="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Dari Abu Hurairah Ra. dari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bersabda, “Sesungguhnya Allah mengutus kepada umat ini (Islam) setiap seratus tahun untuk memperbarui agama (Islam).”</w:t>
      </w:r>
      <w:r>
        <w:rPr>
          <w:rFonts w:asciiTheme="majorBidi" w:hAnsiTheme="majorBidi" w:cstheme="majorBidi"/>
          <w:sz w:val="24"/>
          <w:szCs w:val="24"/>
          <w:lang w:val="id-ID"/>
        </w:rPr>
        <w:t xml:space="preserve"> (HR. Abu Daud)</w:t>
      </w:r>
    </w:p>
    <w:p w:rsidR="00F33915" w:rsidRDefault="00F33915" w:rsidP="003700DB">
      <w:pPr>
        <w:spacing w:line="480" w:lineRule="auto"/>
        <w:ind w:left="709" w:hanging="709"/>
        <w:jc w:val="lowKashida"/>
        <w:rPr>
          <w:rFonts w:asciiTheme="majorBidi" w:hAnsiTheme="majorBidi" w:cstheme="majorBidi"/>
          <w:sz w:val="24"/>
          <w:szCs w:val="24"/>
          <w:lang w:val="id-ID"/>
        </w:rPr>
      </w:pPr>
    </w:p>
    <w:p w:rsidR="00ED57F1" w:rsidRDefault="00ED57F1" w:rsidP="0069304A">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Hadis ini menegaskan bahwa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melahirkan para pembaru ajaran-Nya pada tiap seratus tahun. Fungsi utama dari pembaru tersebut adalah untuk menjaga konsep utama ajaran Islam yang telah disempurnakan pada masa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 xml:space="preserve"> dan menyesuaikannya dengan perkembangan zaman di</w:t>
      </w:r>
      <w:r w:rsidR="0069304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mana pembaru tersebut berada. Dengan demikian ajaran Islam tersebut mampu mengakomodir segala aktivitas sosial masyarakat Islam ketika itu tanpa mengabaikan nilai-nilai prinsip dalam ajaran Islam atuapun menggantinya dengan pokok ajaran lain. </w:t>
      </w:r>
    </w:p>
    <w:p w:rsidR="00317EA5" w:rsidRDefault="00F33915" w:rsidP="004553E6">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Di antara rahasia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di</w:t>
      </w:r>
      <w:r w:rsidR="005D2B3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balik sebuah usaha pembaruan adalah untuk memberikan kemudahan dan kelapangan bagi manusia </w:t>
      </w:r>
      <w:r w:rsidR="005D2B3D">
        <w:rPr>
          <w:rFonts w:asciiTheme="majorBidi" w:hAnsiTheme="majorBidi" w:cstheme="majorBidi"/>
          <w:sz w:val="24"/>
          <w:szCs w:val="24"/>
          <w:lang w:val="id-ID"/>
        </w:rPr>
        <w:t>d</w:t>
      </w:r>
      <w:r>
        <w:rPr>
          <w:rFonts w:asciiTheme="majorBidi" w:hAnsiTheme="majorBidi" w:cstheme="majorBidi"/>
          <w:sz w:val="24"/>
          <w:szCs w:val="24"/>
          <w:lang w:val="id-ID"/>
        </w:rPr>
        <w:t xml:space="preserve">alam menjalani </w:t>
      </w:r>
      <w:r>
        <w:rPr>
          <w:rFonts w:asciiTheme="majorBidi" w:hAnsiTheme="majorBidi" w:cstheme="majorBidi"/>
          <w:sz w:val="24"/>
          <w:szCs w:val="24"/>
          <w:lang w:val="id-ID"/>
        </w:rPr>
        <w:lastRenderedPageBreak/>
        <w:t xml:space="preserve">kehidupan. Sebab, pada </w:t>
      </w:r>
      <w:r w:rsidR="00317EA5">
        <w:rPr>
          <w:rFonts w:asciiTheme="majorBidi" w:hAnsiTheme="majorBidi" w:cstheme="majorBidi"/>
          <w:sz w:val="24"/>
          <w:szCs w:val="24"/>
          <w:lang w:val="id-ID"/>
        </w:rPr>
        <w:t>fitra</w:t>
      </w:r>
      <w:r>
        <w:rPr>
          <w:rFonts w:asciiTheme="majorBidi" w:hAnsiTheme="majorBidi" w:cstheme="majorBidi"/>
          <w:sz w:val="24"/>
          <w:szCs w:val="24"/>
          <w:lang w:val="id-ID"/>
        </w:rPr>
        <w:t>h</w:t>
      </w:r>
      <w:r w:rsidR="00317EA5">
        <w:rPr>
          <w:rFonts w:asciiTheme="majorBidi" w:hAnsiTheme="majorBidi" w:cstheme="majorBidi"/>
          <w:sz w:val="24"/>
          <w:szCs w:val="24"/>
          <w:lang w:val="id-ID"/>
        </w:rPr>
        <w:t xml:space="preserve">nya manusia sangat menyukai berbagai kemudahan dan membenci segala sesuatu yang dapat menyusahkan mereka. </w:t>
      </w:r>
      <w:r>
        <w:rPr>
          <w:rFonts w:asciiTheme="majorBidi" w:hAnsiTheme="majorBidi" w:cstheme="majorBidi"/>
          <w:sz w:val="24"/>
          <w:szCs w:val="24"/>
          <w:lang w:val="id-ID"/>
        </w:rPr>
        <w:t>Maka, sejalan dengan fitrah yang dia</w:t>
      </w:r>
      <w:r w:rsidR="004553E6">
        <w:rPr>
          <w:rFonts w:asciiTheme="majorBidi" w:hAnsiTheme="majorBidi" w:cstheme="majorBidi"/>
          <w:sz w:val="24"/>
          <w:szCs w:val="24"/>
          <w:lang w:val="id-ID"/>
        </w:rPr>
        <w:t>n</w:t>
      </w:r>
      <w:r>
        <w:rPr>
          <w:rFonts w:asciiTheme="majorBidi" w:hAnsiTheme="majorBidi" w:cstheme="majorBidi"/>
          <w:sz w:val="24"/>
          <w:szCs w:val="24"/>
          <w:lang w:val="id-ID"/>
        </w:rPr>
        <w:t xml:space="preserve">ugrahkan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tersebut, Dia menegaskan dalam friman-Nya</w:t>
      </w:r>
      <w:r w:rsidR="00317EA5">
        <w:rPr>
          <w:rFonts w:asciiTheme="majorBidi" w:hAnsiTheme="majorBidi" w:cstheme="majorBidi"/>
          <w:sz w:val="24"/>
          <w:szCs w:val="24"/>
          <w:lang w:val="id-ID"/>
        </w:rPr>
        <w:t xml:space="preserve">: </w:t>
      </w:r>
    </w:p>
    <w:p w:rsidR="00317EA5" w:rsidRPr="00E72D16" w:rsidRDefault="00317EA5" w:rsidP="00C12618">
      <w:pPr>
        <w:pStyle w:val="ListParagraph"/>
        <w:bidi/>
        <w:spacing w:line="240" w:lineRule="auto"/>
        <w:ind w:left="-9" w:firstLine="810"/>
        <w:jc w:val="both"/>
        <w:rPr>
          <w:rFonts w:ascii="Traditional Arabic" w:hAnsi="Traditional Arabic" w:cs="DecoType Naskh Variants"/>
          <w:b/>
          <w:bCs/>
          <w:sz w:val="32"/>
          <w:szCs w:val="32"/>
          <w:lang w:val="id-ID"/>
        </w:rPr>
      </w:pPr>
      <w:r w:rsidRPr="00E72D16">
        <w:rPr>
          <w:rFonts w:ascii="Traditional Arabic" w:hAnsi="Traditional Arabic" w:cs="DecoType Naskh Variants"/>
          <w:b/>
          <w:bCs/>
          <w:sz w:val="32"/>
          <w:szCs w:val="32"/>
          <w:rtl/>
        </w:rPr>
        <w:t xml:space="preserve">يُرِيدُ اللَّهُ بِكُمُ الْيُسْرَ وَلَا يُرِيدُ بِكُمُ الْعُسْرَ </w:t>
      </w:r>
      <w:r w:rsidR="00C12618" w:rsidRPr="00E72D16">
        <w:rPr>
          <w:rFonts w:ascii="Traditional Arabic" w:hAnsi="Traditional Arabic" w:cs="DecoType Naskh Variants" w:hint="cs"/>
          <w:b/>
          <w:bCs/>
          <w:sz w:val="32"/>
          <w:szCs w:val="32"/>
          <w:rtl/>
        </w:rPr>
        <w:t>(البقرة: 185)</w:t>
      </w:r>
    </w:p>
    <w:p w:rsidR="00317EA5" w:rsidRPr="003F0A5F" w:rsidRDefault="00317EA5" w:rsidP="00C12618">
      <w:pPr>
        <w:pStyle w:val="ListParagraph"/>
        <w:spacing w:line="240" w:lineRule="auto"/>
        <w:ind w:left="810" w:hanging="810"/>
        <w:jc w:val="both"/>
        <w:rPr>
          <w:rFonts w:ascii="(normal text)" w:hAnsi="(normal text)"/>
          <w:sz w:val="24"/>
          <w:lang w:val="id-ID"/>
        </w:rPr>
      </w:pPr>
      <w:r w:rsidRPr="00446715">
        <w:rPr>
          <w:rFonts w:ascii="(normal text)" w:hAnsi="(normal text)"/>
          <w:sz w:val="24"/>
        </w:rPr>
        <w:t>Artinya:</w:t>
      </w:r>
      <w:r w:rsidRPr="00446715">
        <w:rPr>
          <w:rFonts w:ascii="(normal text)" w:hAnsi="(normal text)"/>
          <w:i/>
          <w:iCs/>
          <w:sz w:val="24"/>
        </w:rPr>
        <w:t xml:space="preserve"> “Allah menghendaki kemudahan bagimu, dan tidak menghendaki kesukaran bagimu.</w:t>
      </w:r>
      <w:r>
        <w:rPr>
          <w:rFonts w:ascii="(normal text)" w:hAnsi="(normal text)"/>
          <w:i/>
          <w:iCs/>
          <w:sz w:val="24"/>
          <w:lang w:val="id-ID"/>
        </w:rPr>
        <w:t xml:space="preserve">” </w:t>
      </w:r>
      <w:r>
        <w:rPr>
          <w:rFonts w:ascii="(normal text)" w:hAnsi="(normal text)"/>
          <w:sz w:val="24"/>
          <w:lang w:val="id-ID"/>
        </w:rPr>
        <w:t>(QS. Al-Baqarah: 185)</w:t>
      </w:r>
    </w:p>
    <w:p w:rsidR="00317EA5" w:rsidRDefault="00317EA5" w:rsidP="003700DB">
      <w:pPr>
        <w:pStyle w:val="ListParagraph"/>
        <w:spacing w:line="480" w:lineRule="auto"/>
        <w:ind w:left="0" w:firstLine="720"/>
        <w:contextualSpacing w:val="0"/>
        <w:jc w:val="lowKashida"/>
        <w:rPr>
          <w:rFonts w:asciiTheme="majorBidi" w:hAnsiTheme="majorBidi" w:cstheme="majorBidi"/>
          <w:sz w:val="24"/>
          <w:szCs w:val="24"/>
          <w:lang w:val="id-ID"/>
        </w:rPr>
      </w:pPr>
    </w:p>
    <w:p w:rsidR="00317EA5" w:rsidRDefault="00317EA5" w:rsidP="003700DB">
      <w:pPr>
        <w:pStyle w:val="ListParagraph"/>
        <w:spacing w:line="480" w:lineRule="auto"/>
        <w:ind w:left="0"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ayat lain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berfirman: </w:t>
      </w:r>
    </w:p>
    <w:p w:rsidR="00317EA5" w:rsidRPr="00E72D16" w:rsidRDefault="00317EA5" w:rsidP="00977A7B">
      <w:pPr>
        <w:pStyle w:val="ListParagraph"/>
        <w:bidi/>
        <w:spacing w:line="240" w:lineRule="auto"/>
        <w:ind w:left="-9" w:firstLine="720"/>
        <w:jc w:val="both"/>
        <w:rPr>
          <w:rFonts w:ascii="(normal text)" w:hAnsi="(normal text)" w:cs="DecoType Naskh Variants"/>
          <w:b/>
          <w:bCs/>
          <w:sz w:val="32"/>
          <w:szCs w:val="32"/>
          <w:lang w:val="id-ID"/>
        </w:rPr>
      </w:pPr>
      <w:r w:rsidRPr="00E72D16">
        <w:rPr>
          <w:rFonts w:ascii="Traditional Arabic" w:hAnsi="Traditional Arabic" w:cs="DecoType Naskh Variants"/>
          <w:b/>
          <w:bCs/>
          <w:sz w:val="32"/>
          <w:szCs w:val="32"/>
          <w:rtl/>
        </w:rPr>
        <w:t>مَا يُرِيدُ اللَّهُ لِيَجْعَلَ عَلَيْكُمْ مِنْ حَرَجٍ</w:t>
      </w:r>
      <w:r w:rsidR="00C12618" w:rsidRPr="00E72D16">
        <w:rPr>
          <w:rFonts w:ascii="Traditional Arabic" w:hAnsi="Traditional Arabic" w:cs="DecoType Naskh Variants" w:hint="cs"/>
          <w:b/>
          <w:bCs/>
          <w:sz w:val="32"/>
          <w:szCs w:val="32"/>
          <w:rtl/>
        </w:rPr>
        <w:t xml:space="preserve"> (المائدة: 6)</w:t>
      </w:r>
    </w:p>
    <w:p w:rsidR="00317EA5" w:rsidRDefault="00317EA5" w:rsidP="00977A7B">
      <w:pPr>
        <w:pStyle w:val="ListParagraph"/>
        <w:spacing w:line="240" w:lineRule="auto"/>
        <w:ind w:left="0"/>
        <w:jc w:val="lowKashida"/>
        <w:rPr>
          <w:rFonts w:asciiTheme="majorBidi" w:hAnsiTheme="majorBidi" w:cstheme="majorBidi"/>
          <w:sz w:val="24"/>
          <w:szCs w:val="24"/>
          <w:lang w:val="id-ID"/>
        </w:rPr>
      </w:pPr>
      <w:r w:rsidRPr="00901D7B">
        <w:rPr>
          <w:rFonts w:asciiTheme="majorBidi" w:hAnsiTheme="majorBidi" w:cstheme="majorBidi"/>
          <w:sz w:val="24"/>
          <w:szCs w:val="24"/>
          <w:lang w:val="id-ID"/>
        </w:rPr>
        <w:t xml:space="preserve">Artinya: </w:t>
      </w:r>
      <w:r w:rsidRPr="00901D7B">
        <w:rPr>
          <w:rFonts w:asciiTheme="majorBidi" w:hAnsiTheme="majorBidi" w:cstheme="majorBidi"/>
          <w:i/>
          <w:iCs/>
          <w:sz w:val="24"/>
          <w:szCs w:val="24"/>
          <w:lang w:val="id-ID"/>
        </w:rPr>
        <w:t>“...Allah tidak hendak menyulitkan kamu,...</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(QS. Al-Maidah: 6</w:t>
      </w:r>
    </w:p>
    <w:p w:rsidR="00317EA5" w:rsidRDefault="00317EA5" w:rsidP="004553E6">
      <w:pPr>
        <w:pStyle w:val="ListParagraph"/>
        <w:spacing w:line="480" w:lineRule="auto"/>
        <w:ind w:left="0" w:firstLine="720"/>
        <w:jc w:val="lowKashida"/>
        <w:rPr>
          <w:rFonts w:asciiTheme="majorBidi" w:hAnsiTheme="majorBidi" w:cstheme="majorBidi"/>
          <w:sz w:val="24"/>
          <w:szCs w:val="24"/>
          <w:lang w:val="id-ID"/>
        </w:rPr>
      </w:pPr>
    </w:p>
    <w:p w:rsidR="00F87E47" w:rsidRDefault="00916F57" w:rsidP="007931EB">
      <w:pPr>
        <w:pStyle w:val="ListParagraph"/>
        <w:spacing w:after="240" w:line="480" w:lineRule="auto"/>
        <w:ind w:left="0" w:firstLine="720"/>
        <w:contextualSpacing w:val="0"/>
        <w:jc w:val="lowKashida"/>
        <w:rPr>
          <w:rFonts w:asciiTheme="majorBidi" w:hAnsiTheme="majorBidi" w:cstheme="majorBidi"/>
          <w:sz w:val="24"/>
          <w:szCs w:val="24"/>
          <w:lang w:val="id-ID"/>
        </w:rPr>
      </w:pPr>
      <w:r>
        <w:rPr>
          <w:rFonts w:asciiTheme="majorBidi" w:hAnsiTheme="majorBidi" w:cstheme="majorBidi"/>
          <w:sz w:val="24"/>
          <w:szCs w:val="24"/>
          <w:lang w:val="id-ID"/>
        </w:rPr>
        <w:t>Seb</w:t>
      </w:r>
      <w:r w:rsidR="00F87E47">
        <w:rPr>
          <w:rFonts w:asciiTheme="majorBidi" w:hAnsiTheme="majorBidi" w:cstheme="majorBidi"/>
          <w:sz w:val="24"/>
          <w:szCs w:val="24"/>
          <w:lang w:val="id-ID"/>
        </w:rPr>
        <w:t xml:space="preserve">agaimana yang telah disebutkan di atas bahwa </w:t>
      </w:r>
      <w:r>
        <w:rPr>
          <w:rFonts w:asciiTheme="majorBidi" w:hAnsiTheme="majorBidi" w:cstheme="majorBidi"/>
          <w:sz w:val="24"/>
          <w:szCs w:val="24"/>
          <w:lang w:val="id-ID"/>
        </w:rPr>
        <w:t xml:space="preserve">sebuah usaha </w:t>
      </w:r>
      <w:r w:rsidR="00F87E47">
        <w:rPr>
          <w:rFonts w:asciiTheme="majorBidi" w:hAnsiTheme="majorBidi" w:cstheme="majorBidi"/>
          <w:sz w:val="24"/>
          <w:szCs w:val="24"/>
          <w:lang w:val="id-ID"/>
        </w:rPr>
        <w:t xml:space="preserve">pembaruan bukanlah </w:t>
      </w:r>
      <w:r>
        <w:rPr>
          <w:rFonts w:asciiTheme="majorBidi" w:hAnsiTheme="majorBidi" w:cstheme="majorBidi"/>
          <w:sz w:val="24"/>
          <w:szCs w:val="24"/>
          <w:lang w:val="id-ID"/>
        </w:rPr>
        <w:t xml:space="preserve">berarti </w:t>
      </w:r>
      <w:r w:rsidR="00F87E47">
        <w:rPr>
          <w:rFonts w:asciiTheme="majorBidi" w:hAnsiTheme="majorBidi" w:cstheme="majorBidi"/>
          <w:sz w:val="24"/>
          <w:szCs w:val="24"/>
          <w:lang w:val="id-ID"/>
        </w:rPr>
        <w:t>meninggalkan dan mengganti konsep yang lama dengan yang baru akan tetapi pembaruan yang sejati adalah menyesuaikan konsep yang lama dengan kondisi yang baru</w:t>
      </w:r>
      <w:r w:rsidR="00F3391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Karena ajaran Islam selalu sesuai dan akan selalu sesuai dengan kondisi zaman apapun dan bagaimanapun. </w:t>
      </w:r>
    </w:p>
    <w:p w:rsidR="003621B2" w:rsidRDefault="003621B2" w:rsidP="007931EB">
      <w:pPr>
        <w:pStyle w:val="ListParagraph"/>
        <w:numPr>
          <w:ilvl w:val="0"/>
          <w:numId w:val="1"/>
        </w:numPr>
        <w:spacing w:before="240" w:after="240" w:line="240" w:lineRule="auto"/>
        <w:ind w:left="0" w:hanging="357"/>
        <w:contextualSpacing w:val="0"/>
        <w:jc w:val="lowKashida"/>
        <w:rPr>
          <w:rFonts w:asciiTheme="majorBidi" w:hAnsiTheme="majorBidi" w:cstheme="majorBidi"/>
          <w:b/>
          <w:bCs/>
          <w:sz w:val="24"/>
          <w:szCs w:val="24"/>
          <w:lang w:val="id-ID"/>
        </w:rPr>
      </w:pPr>
      <w:r w:rsidRPr="00E00636">
        <w:rPr>
          <w:rFonts w:asciiTheme="majorBidi" w:hAnsiTheme="majorBidi" w:cstheme="majorBidi"/>
          <w:b/>
          <w:bCs/>
          <w:sz w:val="24"/>
          <w:szCs w:val="24"/>
          <w:lang w:val="id-ID"/>
        </w:rPr>
        <w:t xml:space="preserve">Objek Pembaruan Hukum Islam </w:t>
      </w:r>
    </w:p>
    <w:p w:rsidR="002F5A07" w:rsidRDefault="0030325F" w:rsidP="00F14A1E">
      <w:pPr>
        <w:spacing w:line="480" w:lineRule="auto"/>
        <w:ind w:firstLine="720"/>
        <w:contextualSpacing/>
        <w:jc w:val="lowKashida"/>
        <w:rPr>
          <w:rFonts w:asciiTheme="majorBidi" w:hAnsiTheme="majorBidi" w:cstheme="majorBidi"/>
          <w:sz w:val="24"/>
          <w:szCs w:val="24"/>
          <w:lang w:val="id-ID"/>
        </w:rPr>
      </w:pPr>
      <w:r>
        <w:rPr>
          <w:rFonts w:asciiTheme="majorBidi" w:hAnsiTheme="majorBidi" w:cstheme="majorBidi"/>
          <w:sz w:val="24"/>
          <w:szCs w:val="24"/>
          <w:lang w:val="id-ID"/>
        </w:rPr>
        <w:t>Sebagaimana yang telah disebutkan pada pembahasan sebelumnya, bahwa p</w:t>
      </w:r>
      <w:r w:rsidR="002F5A07">
        <w:rPr>
          <w:rFonts w:asciiTheme="majorBidi" w:hAnsiTheme="majorBidi" w:cstheme="majorBidi"/>
          <w:sz w:val="24"/>
          <w:szCs w:val="24"/>
          <w:lang w:val="id-ID"/>
        </w:rPr>
        <w:t xml:space="preserve">embaruan dalam hukum Islam merupakan sebuah kemestian yang akan terus </w:t>
      </w:r>
      <w:r w:rsidR="00F14A1E">
        <w:rPr>
          <w:rFonts w:asciiTheme="majorBidi" w:hAnsiTheme="majorBidi" w:cstheme="majorBidi"/>
          <w:sz w:val="24"/>
          <w:szCs w:val="24"/>
          <w:lang w:val="id-ID"/>
        </w:rPr>
        <w:t xml:space="preserve">terjadi. Seiring dengan berjalannya roda </w:t>
      </w:r>
      <w:r w:rsidR="002F5A07">
        <w:rPr>
          <w:rFonts w:asciiTheme="majorBidi" w:hAnsiTheme="majorBidi" w:cstheme="majorBidi"/>
          <w:sz w:val="24"/>
          <w:szCs w:val="24"/>
          <w:lang w:val="id-ID"/>
        </w:rPr>
        <w:t>waktu</w:t>
      </w:r>
      <w:r w:rsidR="006B1F07">
        <w:rPr>
          <w:rFonts w:asciiTheme="majorBidi" w:hAnsiTheme="majorBidi" w:cstheme="majorBidi"/>
          <w:sz w:val="24"/>
          <w:szCs w:val="24"/>
          <w:lang w:val="id-ID"/>
        </w:rPr>
        <w:t xml:space="preserve"> a</w:t>
      </w:r>
      <w:r w:rsidR="002F5A07">
        <w:rPr>
          <w:rFonts w:asciiTheme="majorBidi" w:hAnsiTheme="majorBidi" w:cstheme="majorBidi"/>
          <w:sz w:val="24"/>
          <w:szCs w:val="24"/>
          <w:lang w:val="id-ID"/>
        </w:rPr>
        <w:t xml:space="preserve">gar berbagai permasalahan yang dihadapi oleh umat Islam di berbagai situasi dan kondisi dapat </w:t>
      </w:r>
      <w:r w:rsidR="0013376E">
        <w:rPr>
          <w:rFonts w:asciiTheme="majorBidi" w:hAnsiTheme="majorBidi" w:cstheme="majorBidi"/>
          <w:sz w:val="24"/>
          <w:szCs w:val="24"/>
          <w:lang w:val="id-ID"/>
        </w:rPr>
        <w:t>dicarikan solusi hukumnya</w:t>
      </w:r>
      <w:r w:rsidR="002F5A07">
        <w:rPr>
          <w:rFonts w:asciiTheme="majorBidi" w:hAnsiTheme="majorBidi" w:cstheme="majorBidi"/>
          <w:sz w:val="24"/>
          <w:szCs w:val="24"/>
          <w:lang w:val="id-ID"/>
        </w:rPr>
        <w:t xml:space="preserve">. </w:t>
      </w:r>
      <w:r w:rsidR="00F14A1E">
        <w:rPr>
          <w:rFonts w:asciiTheme="majorBidi" w:hAnsiTheme="majorBidi" w:cstheme="majorBidi"/>
          <w:sz w:val="24"/>
          <w:szCs w:val="24"/>
          <w:lang w:val="id-ID"/>
        </w:rPr>
        <w:t xml:space="preserve">Dengan demikian </w:t>
      </w:r>
      <w:r w:rsidR="002F5A07">
        <w:rPr>
          <w:rFonts w:asciiTheme="majorBidi" w:hAnsiTheme="majorBidi" w:cstheme="majorBidi"/>
          <w:sz w:val="24"/>
          <w:szCs w:val="24"/>
          <w:lang w:val="id-ID"/>
        </w:rPr>
        <w:t>kemaslahatan yang diiginkan dapat terwujud tanpa mengkesampingkan norma-norma a</w:t>
      </w:r>
      <w:r w:rsidR="009D2B03">
        <w:rPr>
          <w:rFonts w:asciiTheme="majorBidi" w:hAnsiTheme="majorBidi" w:cstheme="majorBidi"/>
          <w:sz w:val="24"/>
          <w:szCs w:val="24"/>
          <w:lang w:val="id-ID"/>
        </w:rPr>
        <w:t>j</w:t>
      </w:r>
      <w:r w:rsidR="0013376E">
        <w:rPr>
          <w:rFonts w:asciiTheme="majorBidi" w:hAnsiTheme="majorBidi" w:cstheme="majorBidi"/>
          <w:sz w:val="24"/>
          <w:szCs w:val="24"/>
          <w:lang w:val="id-ID"/>
        </w:rPr>
        <w:t>aran Islam.</w:t>
      </w:r>
      <w:r w:rsidR="001E09E9">
        <w:rPr>
          <w:rFonts w:asciiTheme="majorBidi" w:hAnsiTheme="majorBidi" w:cstheme="majorBidi"/>
          <w:sz w:val="24"/>
          <w:szCs w:val="24"/>
          <w:lang w:val="id-ID"/>
        </w:rPr>
        <w:t xml:space="preserve"> </w:t>
      </w:r>
    </w:p>
    <w:p w:rsidR="000A77F3" w:rsidRDefault="000A77F3" w:rsidP="00977A7B">
      <w:pPr>
        <w:spacing w:line="480" w:lineRule="auto"/>
        <w:ind w:firstLine="720"/>
        <w:jc w:val="lowKashida"/>
        <w:rPr>
          <w:rFonts w:asciiTheme="majorBidi" w:hAnsiTheme="majorBidi" w:cstheme="majorBidi"/>
          <w:sz w:val="24"/>
          <w:szCs w:val="24"/>
          <w:lang w:val="id-ID"/>
        </w:rPr>
      </w:pPr>
      <w:r w:rsidRPr="005721DC">
        <w:rPr>
          <w:rFonts w:asciiTheme="majorBidi" w:hAnsiTheme="majorBidi" w:cstheme="majorBidi"/>
          <w:sz w:val="24"/>
          <w:szCs w:val="24"/>
          <w:lang w:val="id-ID"/>
        </w:rPr>
        <w:lastRenderedPageBreak/>
        <w:t>Yusuf al-Qardh</w:t>
      </w:r>
      <w:r w:rsidR="006B1F07">
        <w:rPr>
          <w:rFonts w:ascii="Times New Roman" w:hAnsi="Times New Roman" w:cs="Times New Roman"/>
          <w:sz w:val="24"/>
          <w:szCs w:val="24"/>
          <w:lang w:val="id-ID"/>
        </w:rPr>
        <w:t>â</w:t>
      </w:r>
      <w:r w:rsidRPr="005721DC">
        <w:rPr>
          <w:rFonts w:asciiTheme="majorBidi" w:hAnsiTheme="majorBidi" w:cstheme="majorBidi"/>
          <w:sz w:val="24"/>
          <w:szCs w:val="24"/>
          <w:lang w:val="id-ID"/>
        </w:rPr>
        <w:t xml:space="preserve">wy </w:t>
      </w:r>
      <w:r w:rsidR="00977A7B">
        <w:rPr>
          <w:rFonts w:asciiTheme="majorBidi" w:hAnsiTheme="majorBidi" w:cstheme="majorBidi"/>
          <w:sz w:val="24"/>
          <w:szCs w:val="24"/>
          <w:lang w:val="id-ID"/>
        </w:rPr>
        <w:t xml:space="preserve">membeberkan beberapa faktor </w:t>
      </w:r>
      <w:r w:rsidRPr="005721DC">
        <w:rPr>
          <w:rFonts w:asciiTheme="majorBidi" w:hAnsiTheme="majorBidi" w:cstheme="majorBidi"/>
          <w:sz w:val="24"/>
          <w:szCs w:val="24"/>
          <w:lang w:val="id-ID"/>
        </w:rPr>
        <w:t xml:space="preserve">terbukanya peluang </w:t>
      </w:r>
      <w:r w:rsidR="00DF4786" w:rsidRPr="005721DC">
        <w:rPr>
          <w:rFonts w:asciiTheme="majorBidi" w:hAnsiTheme="majorBidi" w:cstheme="majorBidi"/>
          <w:sz w:val="24"/>
          <w:szCs w:val="24"/>
          <w:lang w:val="id-ID"/>
        </w:rPr>
        <w:t xml:space="preserve">untuk </w:t>
      </w:r>
      <w:r w:rsidRPr="005721DC">
        <w:rPr>
          <w:rFonts w:asciiTheme="majorBidi" w:hAnsiTheme="majorBidi" w:cstheme="majorBidi"/>
          <w:sz w:val="24"/>
          <w:szCs w:val="24"/>
          <w:lang w:val="id-ID"/>
        </w:rPr>
        <w:t xml:space="preserve">melakukan pembaruan </w:t>
      </w:r>
      <w:r w:rsidR="00977A7B">
        <w:rPr>
          <w:rFonts w:asciiTheme="majorBidi" w:hAnsiTheme="majorBidi" w:cstheme="majorBidi"/>
          <w:sz w:val="24"/>
          <w:szCs w:val="24"/>
          <w:lang w:val="id-ID"/>
        </w:rPr>
        <w:t xml:space="preserve">terhadap </w:t>
      </w:r>
      <w:r w:rsidRPr="005721DC">
        <w:rPr>
          <w:rFonts w:asciiTheme="majorBidi" w:hAnsiTheme="majorBidi" w:cstheme="majorBidi"/>
          <w:sz w:val="24"/>
          <w:szCs w:val="24"/>
          <w:lang w:val="id-ID"/>
        </w:rPr>
        <w:t>hukum Islam</w:t>
      </w:r>
      <w:r w:rsidR="00977A7B">
        <w:rPr>
          <w:rFonts w:asciiTheme="majorBidi" w:hAnsiTheme="majorBidi" w:cstheme="majorBidi"/>
          <w:sz w:val="24"/>
          <w:szCs w:val="24"/>
          <w:lang w:val="id-ID"/>
        </w:rPr>
        <w:t>. Dalam ungkapan yang cukup panjang, penulis meringkaskannya kepada beberapa bentuk berikut, yaitu:</w:t>
      </w:r>
      <w:r>
        <w:rPr>
          <w:rFonts w:asciiTheme="majorBidi" w:hAnsiTheme="majorBidi" w:cstheme="majorBidi"/>
          <w:sz w:val="24"/>
          <w:szCs w:val="24"/>
          <w:lang w:val="id-ID"/>
        </w:rPr>
        <w:t xml:space="preserve"> </w:t>
      </w:r>
    </w:p>
    <w:p w:rsidR="000A77F3" w:rsidRDefault="000A77F3" w:rsidP="00977A7B">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yang memiliki otoriras mutlak dalam menetapkan hukum syara` tidak memberikan </w:t>
      </w:r>
      <w:r w:rsidRPr="006B1F07">
        <w:rPr>
          <w:rFonts w:asciiTheme="majorBidi" w:hAnsiTheme="majorBidi" w:cstheme="majorBidi"/>
          <w:i/>
          <w:iCs/>
          <w:sz w:val="24"/>
          <w:szCs w:val="24"/>
          <w:lang w:val="id-ID"/>
        </w:rPr>
        <w:t>nash</w:t>
      </w:r>
      <w:r>
        <w:rPr>
          <w:rFonts w:asciiTheme="majorBidi" w:hAnsiTheme="majorBidi" w:cstheme="majorBidi"/>
          <w:sz w:val="24"/>
          <w:szCs w:val="24"/>
          <w:lang w:val="id-ID"/>
        </w:rPr>
        <w:t xml:space="preserve"> khusus pada seluruh perbuatan manusia. Akan tetapi Dia memberikan kelua</w:t>
      </w:r>
      <w:r w:rsidR="007A6C14">
        <w:rPr>
          <w:rFonts w:asciiTheme="majorBidi" w:hAnsiTheme="majorBidi" w:cstheme="majorBidi"/>
          <w:sz w:val="24"/>
          <w:szCs w:val="24"/>
          <w:lang w:val="id-ID"/>
        </w:rPr>
        <w:t>san dengan tidak memberikan kete</w:t>
      </w:r>
      <w:r>
        <w:rPr>
          <w:rFonts w:asciiTheme="majorBidi" w:hAnsiTheme="majorBidi" w:cstheme="majorBidi"/>
          <w:sz w:val="24"/>
          <w:szCs w:val="24"/>
          <w:lang w:val="id-ID"/>
        </w:rPr>
        <w:t xml:space="preserve">rangan berupa </w:t>
      </w:r>
      <w:r w:rsidRPr="007A6C14">
        <w:rPr>
          <w:rFonts w:asciiTheme="majorBidi" w:hAnsiTheme="majorBidi" w:cstheme="majorBidi"/>
          <w:i/>
          <w:iCs/>
          <w:sz w:val="24"/>
          <w:szCs w:val="24"/>
          <w:lang w:val="id-ID"/>
        </w:rPr>
        <w:t>nash</w:t>
      </w:r>
      <w:r>
        <w:rPr>
          <w:rFonts w:asciiTheme="majorBidi" w:hAnsiTheme="majorBidi" w:cstheme="majorBidi"/>
          <w:sz w:val="24"/>
          <w:szCs w:val="24"/>
          <w:lang w:val="id-ID"/>
        </w:rPr>
        <w:t xml:space="preserve"> yang bersifat mengikat</w:t>
      </w:r>
      <w:r w:rsidR="007A6C14">
        <w:rPr>
          <w:rFonts w:asciiTheme="majorBidi" w:hAnsiTheme="majorBidi" w:cstheme="majorBidi"/>
          <w:sz w:val="24"/>
          <w:szCs w:val="24"/>
          <w:lang w:val="id-ID"/>
        </w:rPr>
        <w:t xml:space="preserve"> pada sebagian besar perbuatan manusia</w:t>
      </w:r>
      <w:r>
        <w:rPr>
          <w:rFonts w:asciiTheme="majorBidi" w:hAnsiTheme="majorBidi" w:cstheme="majorBidi"/>
          <w:sz w:val="24"/>
          <w:szCs w:val="24"/>
          <w:lang w:val="id-ID"/>
        </w:rPr>
        <w:t xml:space="preserve">. Hal ini sengaja dilakukan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dalam rangka memberikan kemudahan dan rahmat bagi manusia. </w:t>
      </w:r>
    </w:p>
    <w:p w:rsidR="000A77F3" w:rsidRDefault="000A77F3" w:rsidP="00977A7B">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Mayoritas </w:t>
      </w:r>
      <w:r w:rsidR="007A6C14">
        <w:rPr>
          <w:rFonts w:asciiTheme="majorBidi" w:hAnsiTheme="majorBidi" w:cstheme="majorBidi"/>
          <w:i/>
          <w:iCs/>
          <w:sz w:val="24"/>
          <w:szCs w:val="24"/>
          <w:lang w:val="id-ID"/>
        </w:rPr>
        <w:t>nush</w:t>
      </w:r>
      <w:r w:rsidR="007A6C14">
        <w:rPr>
          <w:rFonts w:ascii="Times New Roman" w:hAnsi="Times New Roman" w:cs="Times New Roman"/>
          <w:i/>
          <w:iCs/>
          <w:sz w:val="24"/>
          <w:szCs w:val="24"/>
          <w:lang w:val="id-ID"/>
        </w:rPr>
        <w:t>û</w:t>
      </w:r>
      <w:r w:rsidR="007A6C14">
        <w:rPr>
          <w:rFonts w:asciiTheme="majorBidi" w:hAnsiTheme="majorBidi" w:cstheme="majorBidi"/>
          <w:i/>
          <w:iCs/>
          <w:sz w:val="24"/>
          <w:szCs w:val="24"/>
          <w:lang w:val="id-ID"/>
        </w:rPr>
        <w:t>sh</w:t>
      </w:r>
      <w:r>
        <w:rPr>
          <w:rFonts w:asciiTheme="majorBidi" w:hAnsiTheme="majorBidi" w:cstheme="majorBidi"/>
          <w:sz w:val="24"/>
          <w:szCs w:val="24"/>
          <w:lang w:val="id-ID"/>
        </w:rPr>
        <w:t xml:space="preserve"> yang datang dari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membawa konsep yang umum dan hukum-hukum yang global.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tidak memberikan hukum yang jelas dan terperinci</w:t>
      </w:r>
      <w:r w:rsidR="00A7647F">
        <w:rPr>
          <w:rFonts w:asciiTheme="majorBidi" w:hAnsiTheme="majorBidi" w:cstheme="majorBidi"/>
          <w:sz w:val="24"/>
          <w:szCs w:val="24"/>
          <w:lang w:val="id-ID"/>
        </w:rPr>
        <w:t xml:space="preserve"> pada sebuah</w:t>
      </w:r>
      <w:r w:rsidR="00EE2508">
        <w:rPr>
          <w:rFonts w:asciiTheme="majorBidi" w:hAnsiTheme="majorBidi" w:cstheme="majorBidi"/>
          <w:sz w:val="24"/>
          <w:szCs w:val="24"/>
          <w:lang w:val="id-ID"/>
        </w:rPr>
        <w:t xml:space="preserve"> perbuatan</w:t>
      </w:r>
      <w:r>
        <w:rPr>
          <w:rFonts w:asciiTheme="majorBidi" w:hAnsiTheme="majorBidi" w:cstheme="majorBidi"/>
          <w:sz w:val="24"/>
          <w:szCs w:val="24"/>
          <w:lang w:val="id-ID"/>
        </w:rPr>
        <w:t xml:space="preserve"> melainkan hukum ter</w:t>
      </w:r>
      <w:r w:rsidR="00B43704">
        <w:rPr>
          <w:rFonts w:asciiTheme="majorBidi" w:hAnsiTheme="majorBidi" w:cstheme="majorBidi"/>
          <w:sz w:val="24"/>
          <w:szCs w:val="24"/>
          <w:lang w:val="id-ID"/>
        </w:rPr>
        <w:t>se</w:t>
      </w:r>
      <w:r>
        <w:rPr>
          <w:rFonts w:asciiTheme="majorBidi" w:hAnsiTheme="majorBidi" w:cstheme="majorBidi"/>
          <w:sz w:val="24"/>
          <w:szCs w:val="24"/>
          <w:lang w:val="id-ID"/>
        </w:rPr>
        <w:t>but tidak mengalami perubahan pada berbagai tempat dan waktu. Seperti hukum-hukum yang berka</w:t>
      </w:r>
      <w:r w:rsidR="00B43704">
        <w:rPr>
          <w:rFonts w:asciiTheme="majorBidi" w:hAnsiTheme="majorBidi" w:cstheme="majorBidi"/>
          <w:sz w:val="24"/>
          <w:szCs w:val="24"/>
          <w:lang w:val="id-ID"/>
        </w:rPr>
        <w:t>i</w:t>
      </w:r>
      <w:r>
        <w:rPr>
          <w:rFonts w:asciiTheme="majorBidi" w:hAnsiTheme="majorBidi" w:cstheme="majorBidi"/>
          <w:sz w:val="24"/>
          <w:szCs w:val="24"/>
          <w:lang w:val="id-ID"/>
        </w:rPr>
        <w:t xml:space="preserve">tan dengan ibadah, hukum keluarga, warisan dan beberapa bentuk hukum lainnya. </w:t>
      </w:r>
    </w:p>
    <w:p w:rsidR="00BD7764" w:rsidRDefault="007A6C14" w:rsidP="00977A7B">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i/>
          <w:iCs/>
          <w:sz w:val="24"/>
          <w:szCs w:val="24"/>
          <w:lang w:val="id-ID"/>
        </w:rPr>
        <w:t>Nush</w:t>
      </w:r>
      <w:r>
        <w:rPr>
          <w:rFonts w:ascii="Times New Roman" w:hAnsi="Times New Roman" w:cs="Times New Roman"/>
          <w:i/>
          <w:iCs/>
          <w:sz w:val="24"/>
          <w:szCs w:val="24"/>
          <w:lang w:val="id-ID"/>
        </w:rPr>
        <w:t>û</w:t>
      </w:r>
      <w:r>
        <w:rPr>
          <w:rFonts w:asciiTheme="majorBidi" w:hAnsiTheme="majorBidi" w:cstheme="majorBidi"/>
          <w:i/>
          <w:iCs/>
          <w:sz w:val="24"/>
          <w:szCs w:val="24"/>
          <w:lang w:val="id-ID"/>
        </w:rPr>
        <w:t xml:space="preserve">sh </w:t>
      </w:r>
      <w:r w:rsidR="000A77F3">
        <w:rPr>
          <w:rFonts w:asciiTheme="majorBidi" w:hAnsiTheme="majorBidi" w:cstheme="majorBidi"/>
          <w:sz w:val="24"/>
          <w:szCs w:val="24"/>
          <w:lang w:val="id-ID"/>
        </w:rPr>
        <w:t xml:space="preserve">yang memberikan penjelasan pada hukum-hukum </w:t>
      </w:r>
      <w:r w:rsidR="000A77F3" w:rsidRPr="000A77F3">
        <w:rPr>
          <w:rFonts w:asciiTheme="majorBidi" w:hAnsiTheme="majorBidi" w:cstheme="majorBidi"/>
          <w:i/>
          <w:iCs/>
          <w:sz w:val="24"/>
          <w:szCs w:val="24"/>
          <w:lang w:val="id-ID"/>
        </w:rPr>
        <w:t>juz`i</w:t>
      </w:r>
      <w:r w:rsidR="000A77F3">
        <w:rPr>
          <w:rFonts w:asciiTheme="majorBidi" w:hAnsiTheme="majorBidi" w:cstheme="majorBidi"/>
          <w:sz w:val="24"/>
          <w:szCs w:val="24"/>
          <w:lang w:val="id-ID"/>
        </w:rPr>
        <w:t xml:space="preserve"> (terperinci) memiliki gaya yang penuh dengan </w:t>
      </w:r>
      <w:r w:rsidR="0053687A">
        <w:rPr>
          <w:rFonts w:asciiTheme="majorBidi" w:hAnsiTheme="majorBidi" w:cstheme="majorBidi"/>
          <w:sz w:val="24"/>
          <w:szCs w:val="24"/>
          <w:lang w:val="id-ID"/>
        </w:rPr>
        <w:t xml:space="preserve">keluasan dan </w:t>
      </w:r>
      <w:r w:rsidR="000A77F3">
        <w:rPr>
          <w:rFonts w:asciiTheme="majorBidi" w:hAnsiTheme="majorBidi" w:cstheme="majorBidi"/>
          <w:sz w:val="24"/>
          <w:szCs w:val="24"/>
          <w:lang w:val="id-ID"/>
        </w:rPr>
        <w:t>ke</w:t>
      </w:r>
      <w:r w:rsidR="00587D86">
        <w:rPr>
          <w:rFonts w:asciiTheme="majorBidi" w:hAnsiTheme="majorBidi" w:cstheme="majorBidi"/>
          <w:sz w:val="24"/>
          <w:szCs w:val="24"/>
          <w:lang w:val="id-ID"/>
        </w:rPr>
        <w:t>luwesan</w:t>
      </w:r>
      <w:r w:rsidR="0053687A">
        <w:rPr>
          <w:rFonts w:asciiTheme="majorBidi" w:hAnsiTheme="majorBidi" w:cstheme="majorBidi"/>
          <w:sz w:val="24"/>
          <w:szCs w:val="24"/>
          <w:lang w:val="id-ID"/>
        </w:rPr>
        <w:t xml:space="preserve"> hukum</w:t>
      </w:r>
      <w:r w:rsidR="000A77F3">
        <w:rPr>
          <w:rFonts w:asciiTheme="majorBidi" w:hAnsiTheme="majorBidi" w:cstheme="majorBidi"/>
          <w:sz w:val="24"/>
          <w:szCs w:val="24"/>
          <w:lang w:val="id-ID"/>
        </w:rPr>
        <w:t>. Sebab memungkin</w:t>
      </w:r>
      <w:r w:rsidR="00587D86">
        <w:rPr>
          <w:rFonts w:asciiTheme="majorBidi" w:hAnsiTheme="majorBidi" w:cstheme="majorBidi"/>
          <w:sz w:val="24"/>
          <w:szCs w:val="24"/>
          <w:lang w:val="id-ID"/>
        </w:rPr>
        <w:t>kan</w:t>
      </w:r>
      <w:r w:rsidR="000A77F3">
        <w:rPr>
          <w:rFonts w:asciiTheme="majorBidi" w:hAnsiTheme="majorBidi" w:cstheme="majorBidi"/>
          <w:sz w:val="24"/>
          <w:szCs w:val="24"/>
          <w:lang w:val="id-ID"/>
        </w:rPr>
        <w:t xml:space="preserve"> terjadi</w:t>
      </w:r>
      <w:r w:rsidR="00587D86">
        <w:rPr>
          <w:rFonts w:asciiTheme="majorBidi" w:hAnsiTheme="majorBidi" w:cstheme="majorBidi"/>
          <w:sz w:val="24"/>
          <w:szCs w:val="24"/>
          <w:lang w:val="id-ID"/>
        </w:rPr>
        <w:t>nya</w:t>
      </w:r>
      <w:r w:rsidR="000A77F3">
        <w:rPr>
          <w:rFonts w:asciiTheme="majorBidi" w:hAnsiTheme="majorBidi" w:cstheme="majorBidi"/>
          <w:sz w:val="24"/>
          <w:szCs w:val="24"/>
          <w:lang w:val="id-ID"/>
        </w:rPr>
        <w:t xml:space="preserve"> di</w:t>
      </w:r>
      <w:r w:rsidR="00B43704">
        <w:rPr>
          <w:rFonts w:asciiTheme="majorBidi" w:hAnsiTheme="majorBidi" w:cstheme="majorBidi"/>
          <w:sz w:val="24"/>
          <w:szCs w:val="24"/>
          <w:lang w:val="id-ID"/>
        </w:rPr>
        <w:t xml:space="preserve"> </w:t>
      </w:r>
      <w:r w:rsidR="000A77F3">
        <w:rPr>
          <w:rFonts w:asciiTheme="majorBidi" w:hAnsiTheme="majorBidi" w:cstheme="majorBidi"/>
          <w:sz w:val="24"/>
          <w:szCs w:val="24"/>
          <w:lang w:val="id-ID"/>
        </w:rPr>
        <w:t>dalamnya berbagai pemahaman dan penafsiran</w:t>
      </w:r>
      <w:r w:rsidR="005721DC">
        <w:rPr>
          <w:rFonts w:asciiTheme="majorBidi" w:hAnsiTheme="majorBidi" w:cstheme="majorBidi"/>
          <w:sz w:val="24"/>
          <w:szCs w:val="24"/>
          <w:lang w:val="id-ID"/>
        </w:rPr>
        <w:t xml:space="preserve"> yang tidak saling menyalahkan</w:t>
      </w:r>
      <w:r w:rsidR="000A77F3">
        <w:rPr>
          <w:rFonts w:asciiTheme="majorBidi" w:hAnsiTheme="majorBidi" w:cstheme="majorBidi"/>
          <w:sz w:val="24"/>
          <w:szCs w:val="24"/>
          <w:lang w:val="id-ID"/>
        </w:rPr>
        <w:t>.</w:t>
      </w:r>
    </w:p>
    <w:p w:rsidR="000A77F3" w:rsidRDefault="00BD7764" w:rsidP="00977A7B">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pemasalahan hukum yang tidak memiliki </w:t>
      </w:r>
      <w:r w:rsidRPr="007A6C14">
        <w:rPr>
          <w:rFonts w:asciiTheme="majorBidi" w:hAnsiTheme="majorBidi" w:cstheme="majorBidi"/>
          <w:i/>
          <w:iCs/>
          <w:sz w:val="24"/>
          <w:szCs w:val="24"/>
          <w:lang w:val="id-ID"/>
        </w:rPr>
        <w:t>nash</w:t>
      </w:r>
      <w:r>
        <w:rPr>
          <w:rFonts w:asciiTheme="majorBidi" w:hAnsiTheme="majorBidi" w:cstheme="majorBidi"/>
          <w:sz w:val="24"/>
          <w:szCs w:val="24"/>
          <w:lang w:val="id-ID"/>
        </w:rPr>
        <w:t xml:space="preserve">, membuka peluang bagi </w:t>
      </w:r>
      <w:r w:rsidRPr="00BD7764">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untuk melakukan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dalam mengeluarkan hukum dengan tetap menjaga kondisi sosio kultural sebu</w:t>
      </w:r>
      <w:r w:rsidR="00B43704">
        <w:rPr>
          <w:rFonts w:asciiTheme="majorBidi" w:hAnsiTheme="majorBidi" w:cstheme="majorBidi"/>
          <w:sz w:val="24"/>
          <w:szCs w:val="24"/>
          <w:lang w:val="id-ID"/>
        </w:rPr>
        <w:t>a</w:t>
      </w:r>
      <w:r>
        <w:rPr>
          <w:rFonts w:asciiTheme="majorBidi" w:hAnsiTheme="majorBidi" w:cstheme="majorBidi"/>
          <w:sz w:val="24"/>
          <w:szCs w:val="24"/>
          <w:lang w:val="id-ID"/>
        </w:rPr>
        <w:t>h manyarakat dengan cara yang berbeda-beda.</w:t>
      </w:r>
      <w:r w:rsidR="000A77F3">
        <w:rPr>
          <w:rFonts w:asciiTheme="majorBidi" w:hAnsiTheme="majorBidi" w:cstheme="majorBidi"/>
          <w:sz w:val="24"/>
          <w:szCs w:val="24"/>
          <w:lang w:val="id-ID"/>
        </w:rPr>
        <w:t xml:space="preserve"> </w:t>
      </w:r>
    </w:p>
    <w:p w:rsidR="00BD7764" w:rsidRDefault="00BD7764" w:rsidP="00A13EC2">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Pernyataan bahwa perubahan fatwa (ketera</w:t>
      </w:r>
      <w:r w:rsidR="00B43704">
        <w:rPr>
          <w:rFonts w:asciiTheme="majorBidi" w:hAnsiTheme="majorBidi" w:cstheme="majorBidi"/>
          <w:sz w:val="24"/>
          <w:szCs w:val="24"/>
          <w:lang w:val="id-ID"/>
        </w:rPr>
        <w:t>ng</w:t>
      </w:r>
      <w:r>
        <w:rPr>
          <w:rFonts w:asciiTheme="majorBidi" w:hAnsiTheme="majorBidi" w:cstheme="majorBidi"/>
          <w:sz w:val="24"/>
          <w:szCs w:val="24"/>
          <w:lang w:val="id-ID"/>
        </w:rPr>
        <w:t xml:space="preserve">an hukum) dapat terjadi seiring dengan perubahan masa, tempat, kondisi dan adat istiadat merupakan sebuah pernyataan yang telah berlaku semenjak masa sahabat. Sebab mereka sangat menjaga maslahat bagi umat Islam terkhusus pada </w:t>
      </w:r>
      <w:r w:rsidR="00A13EC2">
        <w:rPr>
          <w:rFonts w:asciiTheme="majorBidi" w:hAnsiTheme="majorBidi" w:cstheme="majorBidi"/>
          <w:i/>
          <w:iCs/>
          <w:sz w:val="24"/>
          <w:szCs w:val="24"/>
          <w:lang w:val="id-ID"/>
        </w:rPr>
        <w:t>A</w:t>
      </w:r>
      <w:r w:rsidRPr="00EE2508">
        <w:rPr>
          <w:rFonts w:asciiTheme="majorBidi" w:hAnsiTheme="majorBidi" w:cstheme="majorBidi"/>
          <w:i/>
          <w:iCs/>
          <w:sz w:val="24"/>
          <w:szCs w:val="24"/>
          <w:lang w:val="id-ID"/>
        </w:rPr>
        <w:t>m</w:t>
      </w:r>
      <w:r w:rsidR="00A13EC2">
        <w:rPr>
          <w:rFonts w:ascii="Times New Roman" w:hAnsi="Times New Roman" w:cs="Times New Roman"/>
          <w:i/>
          <w:iCs/>
          <w:sz w:val="24"/>
          <w:szCs w:val="24"/>
          <w:lang w:val="id-ID"/>
        </w:rPr>
        <w:t>î</w:t>
      </w:r>
      <w:r w:rsidRPr="00EE2508">
        <w:rPr>
          <w:rFonts w:asciiTheme="majorBidi" w:hAnsiTheme="majorBidi" w:cstheme="majorBidi"/>
          <w:i/>
          <w:iCs/>
          <w:sz w:val="24"/>
          <w:szCs w:val="24"/>
          <w:lang w:val="id-ID"/>
        </w:rPr>
        <w:t>ru</w:t>
      </w:r>
      <w:r>
        <w:rPr>
          <w:rFonts w:asciiTheme="majorBidi" w:hAnsiTheme="majorBidi" w:cstheme="majorBidi"/>
          <w:sz w:val="24"/>
          <w:szCs w:val="24"/>
          <w:lang w:val="id-ID"/>
        </w:rPr>
        <w:t xml:space="preserve"> </w:t>
      </w:r>
      <w:r w:rsidR="00EE2508">
        <w:rPr>
          <w:rFonts w:asciiTheme="majorBidi" w:hAnsiTheme="majorBidi" w:cstheme="majorBidi"/>
          <w:i/>
          <w:iCs/>
          <w:sz w:val="24"/>
          <w:szCs w:val="24"/>
          <w:lang w:val="id-ID"/>
        </w:rPr>
        <w:t>al-</w:t>
      </w:r>
      <w:r w:rsidR="00A13EC2">
        <w:rPr>
          <w:rFonts w:asciiTheme="majorBidi" w:hAnsiTheme="majorBidi" w:cstheme="majorBidi"/>
          <w:i/>
          <w:iCs/>
          <w:sz w:val="24"/>
          <w:szCs w:val="24"/>
          <w:lang w:val="id-ID"/>
        </w:rPr>
        <w:t>M</w:t>
      </w:r>
      <w:r w:rsidRPr="005721DC">
        <w:rPr>
          <w:rFonts w:asciiTheme="majorBidi" w:hAnsiTheme="majorBidi" w:cstheme="majorBidi"/>
          <w:i/>
          <w:iCs/>
          <w:sz w:val="24"/>
          <w:szCs w:val="24"/>
          <w:lang w:val="id-ID"/>
        </w:rPr>
        <w:t>ukmin</w:t>
      </w:r>
      <w:r w:rsidR="00A13EC2">
        <w:rPr>
          <w:rFonts w:ascii="Times New Roman" w:hAnsi="Times New Roman" w:cs="Times New Roman"/>
          <w:i/>
          <w:iCs/>
          <w:sz w:val="24"/>
          <w:szCs w:val="24"/>
          <w:lang w:val="id-ID"/>
        </w:rPr>
        <w:t>î</w:t>
      </w:r>
      <w:r w:rsidRPr="005721DC">
        <w:rPr>
          <w:rFonts w:asciiTheme="majorBidi" w:hAnsiTheme="majorBidi" w:cstheme="majorBidi"/>
          <w:i/>
          <w:iCs/>
          <w:sz w:val="24"/>
          <w:szCs w:val="24"/>
          <w:lang w:val="id-ID"/>
        </w:rPr>
        <w:t>n</w:t>
      </w:r>
      <w:r>
        <w:rPr>
          <w:rFonts w:asciiTheme="majorBidi" w:hAnsiTheme="majorBidi" w:cstheme="majorBidi"/>
          <w:sz w:val="24"/>
          <w:szCs w:val="24"/>
          <w:lang w:val="id-ID"/>
        </w:rPr>
        <w:t>; Umar bin al-Khatt</w:t>
      </w:r>
      <w:r w:rsidR="00A13EC2">
        <w:rPr>
          <w:rFonts w:ascii="Times New Roman" w:hAnsi="Times New Roman" w:cs="Times New Roman"/>
          <w:sz w:val="24"/>
          <w:szCs w:val="24"/>
          <w:lang w:val="id-ID"/>
        </w:rPr>
        <w:t>â</w:t>
      </w:r>
      <w:r>
        <w:rPr>
          <w:rFonts w:asciiTheme="majorBidi" w:hAnsiTheme="majorBidi" w:cstheme="majorBidi"/>
          <w:sz w:val="24"/>
          <w:szCs w:val="24"/>
          <w:lang w:val="id-ID"/>
        </w:rPr>
        <w:t xml:space="preserve">b ra. </w:t>
      </w:r>
    </w:p>
    <w:p w:rsidR="00BD7764" w:rsidRDefault="00341F42" w:rsidP="00977A7B">
      <w:pPr>
        <w:pStyle w:val="ListParagraph"/>
        <w:numPr>
          <w:ilvl w:val="0"/>
          <w:numId w:val="9"/>
        </w:numPr>
        <w:spacing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Memberikan kemudahan bagi manusia dalam kondisi darurat ataupun kondisi tertentu merupakan bagian dari ajaran Islam. Kemudahan tersebut bisa berbe</w:t>
      </w:r>
      <w:r w:rsidR="00DB7B9A">
        <w:rPr>
          <w:rFonts w:asciiTheme="majorBidi" w:hAnsiTheme="majorBidi" w:cstheme="majorBidi"/>
          <w:sz w:val="24"/>
          <w:szCs w:val="24"/>
          <w:lang w:val="id-ID"/>
        </w:rPr>
        <w:t>n</w:t>
      </w:r>
      <w:r>
        <w:rPr>
          <w:rFonts w:asciiTheme="majorBidi" w:hAnsiTheme="majorBidi" w:cstheme="majorBidi"/>
          <w:sz w:val="24"/>
          <w:szCs w:val="24"/>
          <w:lang w:val="id-ID"/>
        </w:rPr>
        <w:t xml:space="preserve">tuk digugurkannya </w:t>
      </w:r>
      <w:r>
        <w:rPr>
          <w:rFonts w:asciiTheme="majorBidi" w:hAnsiTheme="majorBidi" w:cstheme="majorBidi"/>
          <w:i/>
          <w:iCs/>
          <w:sz w:val="24"/>
          <w:szCs w:val="24"/>
          <w:lang w:val="id-ID"/>
        </w:rPr>
        <w:t>takl</w:t>
      </w:r>
      <w:r w:rsidR="00DB7B9A">
        <w:rPr>
          <w:rFonts w:ascii="Times New Roman" w:hAnsi="Times New Roman" w:cs="Times New Roman"/>
          <w:i/>
          <w:iCs/>
          <w:sz w:val="24"/>
          <w:szCs w:val="24"/>
          <w:lang w:val="id-ID"/>
        </w:rPr>
        <w:t>î</w:t>
      </w:r>
      <w:r>
        <w:rPr>
          <w:rFonts w:asciiTheme="majorBidi" w:hAnsiTheme="majorBidi" w:cstheme="majorBidi"/>
          <w:i/>
          <w:iCs/>
          <w:sz w:val="24"/>
          <w:szCs w:val="24"/>
          <w:lang w:val="id-ID"/>
        </w:rPr>
        <w:t xml:space="preserve">f </w:t>
      </w:r>
      <w:r>
        <w:rPr>
          <w:rFonts w:asciiTheme="majorBidi" w:hAnsiTheme="majorBidi" w:cstheme="majorBidi"/>
          <w:sz w:val="24"/>
          <w:szCs w:val="24"/>
          <w:lang w:val="id-ID"/>
        </w:rPr>
        <w:t xml:space="preserve">atau diringankan. </w:t>
      </w:r>
      <w:r>
        <w:rPr>
          <w:rStyle w:val="FootnoteReference"/>
          <w:rFonts w:asciiTheme="majorBidi" w:hAnsiTheme="majorBidi" w:cstheme="majorBidi"/>
          <w:sz w:val="24"/>
          <w:szCs w:val="24"/>
          <w:lang w:val="id-ID"/>
        </w:rPr>
        <w:footnoteReference w:id="27"/>
      </w:r>
    </w:p>
    <w:p w:rsidR="00004507" w:rsidRDefault="00004507" w:rsidP="00B62FF9">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Namun, perlu diketahui bahwa tidak seluruh hukum Islam bisa dilakukan pembaruan. Ada hukum-hukum tertentu yang bersifat </w:t>
      </w:r>
      <w:r w:rsidR="00CE0F60">
        <w:rPr>
          <w:rFonts w:asciiTheme="majorBidi" w:hAnsiTheme="majorBidi" w:cstheme="majorBidi"/>
          <w:i/>
          <w:iCs/>
          <w:sz w:val="24"/>
          <w:szCs w:val="24"/>
          <w:lang w:val="id-ID"/>
        </w:rPr>
        <w:t>qath`iy</w:t>
      </w:r>
      <w:r w:rsidR="00CE0F60">
        <w:rPr>
          <w:rFonts w:ascii="Times New Roman" w:hAnsi="Times New Roman" w:cs="Times New Roman"/>
          <w:i/>
          <w:iCs/>
          <w:sz w:val="24"/>
          <w:szCs w:val="24"/>
          <w:lang w:val="id-ID"/>
        </w:rPr>
        <w:t>â</w:t>
      </w:r>
      <w:r w:rsidR="00CE0F60">
        <w:rPr>
          <w:rFonts w:asciiTheme="majorBidi" w:hAnsiTheme="majorBidi" w:cstheme="majorBidi"/>
          <w:i/>
          <w:iCs/>
          <w:sz w:val="24"/>
          <w:szCs w:val="24"/>
          <w:lang w:val="id-ID"/>
        </w:rPr>
        <w:t xml:space="preserve">t </w:t>
      </w:r>
      <w:r w:rsidR="00CE0F60">
        <w:rPr>
          <w:rFonts w:asciiTheme="majorBidi" w:hAnsiTheme="majorBidi" w:cstheme="majorBidi"/>
          <w:sz w:val="24"/>
          <w:szCs w:val="24"/>
          <w:lang w:val="id-ID"/>
        </w:rPr>
        <w:t>(</w:t>
      </w:r>
      <w:r>
        <w:rPr>
          <w:rFonts w:asciiTheme="majorBidi" w:hAnsiTheme="majorBidi" w:cstheme="majorBidi"/>
          <w:sz w:val="24"/>
          <w:szCs w:val="24"/>
          <w:lang w:val="id-ID"/>
        </w:rPr>
        <w:t>absolut</w:t>
      </w:r>
      <w:r w:rsidR="00CE0F60">
        <w:rPr>
          <w:rFonts w:asciiTheme="majorBidi" w:hAnsiTheme="majorBidi" w:cstheme="majorBidi"/>
          <w:sz w:val="24"/>
          <w:szCs w:val="24"/>
          <w:lang w:val="id-ID"/>
        </w:rPr>
        <w:t>)</w:t>
      </w:r>
      <w:r w:rsidR="00912783">
        <w:rPr>
          <w:rFonts w:asciiTheme="majorBidi" w:hAnsiTheme="majorBidi" w:cstheme="majorBidi"/>
          <w:sz w:val="24"/>
          <w:szCs w:val="24"/>
          <w:lang w:val="id-ID"/>
        </w:rPr>
        <w:t xml:space="preserve"> atau yang disebut juga dengan </w:t>
      </w:r>
      <w:r w:rsidR="00912783">
        <w:rPr>
          <w:rFonts w:asciiTheme="majorBidi" w:hAnsiTheme="majorBidi" w:cstheme="majorBidi"/>
          <w:i/>
          <w:iCs/>
          <w:sz w:val="24"/>
          <w:szCs w:val="24"/>
          <w:lang w:val="id-ID"/>
        </w:rPr>
        <w:t>t</w:t>
      </w:r>
      <w:r w:rsidR="00B62FF9">
        <w:rPr>
          <w:rFonts w:asciiTheme="majorBidi" w:hAnsiTheme="majorBidi" w:cstheme="majorBidi"/>
          <w:i/>
          <w:iCs/>
          <w:sz w:val="24"/>
          <w:szCs w:val="24"/>
          <w:lang w:val="id-ID"/>
        </w:rPr>
        <w:t>saw</w:t>
      </w:r>
      <w:r w:rsidR="00912783">
        <w:rPr>
          <w:rFonts w:ascii="Times New Roman" w:hAnsi="Times New Roman" w:cs="Times New Roman"/>
          <w:i/>
          <w:iCs/>
          <w:sz w:val="24"/>
          <w:szCs w:val="24"/>
          <w:lang w:val="id-ID"/>
        </w:rPr>
        <w:t>â</w:t>
      </w:r>
      <w:r w:rsidR="00912783">
        <w:rPr>
          <w:rFonts w:asciiTheme="majorBidi" w:hAnsiTheme="majorBidi" w:cstheme="majorBidi"/>
          <w:i/>
          <w:iCs/>
          <w:sz w:val="24"/>
          <w:szCs w:val="24"/>
          <w:lang w:val="id-ID"/>
        </w:rPr>
        <w:t>bit</w:t>
      </w:r>
      <w:r w:rsidR="005721DC">
        <w:rPr>
          <w:rFonts w:asciiTheme="majorBidi" w:hAnsiTheme="majorBidi" w:cstheme="majorBidi"/>
          <w:i/>
          <w:iCs/>
          <w:sz w:val="24"/>
          <w:szCs w:val="24"/>
          <w:lang w:val="id-ID"/>
        </w:rPr>
        <w:t xml:space="preserve"> </w:t>
      </w:r>
      <w:r w:rsidR="005721DC">
        <w:rPr>
          <w:rFonts w:asciiTheme="majorBidi" w:hAnsiTheme="majorBidi" w:cstheme="majorBidi"/>
          <w:sz w:val="24"/>
          <w:szCs w:val="24"/>
          <w:lang w:val="id-ID"/>
        </w:rPr>
        <w:t>(otentik)</w:t>
      </w:r>
      <w:r w:rsidR="00E33C5A">
        <w:rPr>
          <w:rFonts w:asciiTheme="majorBidi" w:hAnsiTheme="majorBidi" w:cstheme="majorBidi"/>
          <w:sz w:val="24"/>
          <w:szCs w:val="24"/>
          <w:lang w:val="id-ID"/>
        </w:rPr>
        <w:t>, s</w:t>
      </w:r>
      <w:r w:rsidR="005456CE">
        <w:rPr>
          <w:rFonts w:asciiTheme="majorBidi" w:hAnsiTheme="majorBidi" w:cstheme="majorBidi"/>
          <w:sz w:val="24"/>
          <w:szCs w:val="24"/>
          <w:lang w:val="id-ID"/>
        </w:rPr>
        <w:t xml:space="preserve">ehingga tidak boleh lagi untuk melakukan </w:t>
      </w:r>
      <w:r w:rsidR="005456CE">
        <w:rPr>
          <w:rFonts w:asciiTheme="majorBidi" w:hAnsiTheme="majorBidi" w:cstheme="majorBidi"/>
          <w:i/>
          <w:iCs/>
          <w:sz w:val="24"/>
          <w:szCs w:val="24"/>
          <w:lang w:val="id-ID"/>
        </w:rPr>
        <w:t>ijith</w:t>
      </w:r>
      <w:r w:rsidR="005456CE">
        <w:rPr>
          <w:rFonts w:ascii="Times New Roman" w:hAnsi="Times New Roman" w:cs="Times New Roman"/>
          <w:i/>
          <w:iCs/>
          <w:sz w:val="24"/>
          <w:szCs w:val="24"/>
          <w:lang w:val="id-ID"/>
        </w:rPr>
        <w:t>â</w:t>
      </w:r>
      <w:r w:rsidR="005456CE">
        <w:rPr>
          <w:rFonts w:asciiTheme="majorBidi" w:hAnsiTheme="majorBidi" w:cstheme="majorBidi"/>
          <w:i/>
          <w:iCs/>
          <w:sz w:val="24"/>
          <w:szCs w:val="24"/>
          <w:lang w:val="id-ID"/>
        </w:rPr>
        <w:t xml:space="preserve">d </w:t>
      </w:r>
      <w:r w:rsidR="005456CE">
        <w:rPr>
          <w:rFonts w:asciiTheme="majorBidi" w:hAnsiTheme="majorBidi" w:cstheme="majorBidi"/>
          <w:sz w:val="24"/>
          <w:szCs w:val="24"/>
          <w:lang w:val="id-ID"/>
        </w:rPr>
        <w:t>padanya</w:t>
      </w:r>
      <w:r>
        <w:rPr>
          <w:rFonts w:asciiTheme="majorBidi" w:hAnsiTheme="majorBidi" w:cstheme="majorBidi"/>
          <w:sz w:val="24"/>
          <w:szCs w:val="24"/>
          <w:lang w:val="id-ID"/>
        </w:rPr>
        <w:t>.</w:t>
      </w:r>
      <w:r w:rsidR="005456CE">
        <w:rPr>
          <w:rFonts w:asciiTheme="majorBidi" w:hAnsiTheme="majorBidi" w:cstheme="majorBidi"/>
          <w:sz w:val="24"/>
          <w:szCs w:val="24"/>
          <w:lang w:val="id-ID"/>
        </w:rPr>
        <w:t xml:space="preserve"> </w:t>
      </w:r>
      <w:r w:rsidRPr="00CE0F60">
        <w:rPr>
          <w:rFonts w:asciiTheme="majorBidi" w:hAnsiTheme="majorBidi" w:cstheme="majorBidi"/>
          <w:sz w:val="24"/>
          <w:szCs w:val="24"/>
          <w:lang w:val="id-ID"/>
        </w:rPr>
        <w:t xml:space="preserve">Adapun, hukum-hukum yang </w:t>
      </w:r>
      <w:r w:rsidR="00CE0F60">
        <w:rPr>
          <w:rFonts w:asciiTheme="majorBidi" w:hAnsiTheme="majorBidi" w:cstheme="majorBidi"/>
          <w:sz w:val="24"/>
          <w:szCs w:val="24"/>
          <w:lang w:val="id-ID"/>
        </w:rPr>
        <w:t xml:space="preserve">bisa dilakukan pembaruan padanya adalah hukum-hukum yang bersifat </w:t>
      </w:r>
      <w:r w:rsidR="00CE0F60">
        <w:rPr>
          <w:rFonts w:asciiTheme="majorBidi" w:hAnsiTheme="majorBidi" w:cstheme="majorBidi"/>
          <w:i/>
          <w:iCs/>
          <w:sz w:val="24"/>
          <w:szCs w:val="24"/>
          <w:lang w:val="id-ID"/>
        </w:rPr>
        <w:t>zhanniy</w:t>
      </w:r>
      <w:r w:rsidR="00CE0F60">
        <w:rPr>
          <w:rFonts w:ascii="Times New Roman" w:hAnsi="Times New Roman" w:cs="Times New Roman"/>
          <w:i/>
          <w:iCs/>
          <w:sz w:val="24"/>
          <w:szCs w:val="24"/>
          <w:lang w:val="id-ID"/>
        </w:rPr>
        <w:t>â</w:t>
      </w:r>
      <w:r w:rsidR="00CE0F60">
        <w:rPr>
          <w:rFonts w:asciiTheme="majorBidi" w:hAnsiTheme="majorBidi" w:cstheme="majorBidi"/>
          <w:i/>
          <w:iCs/>
          <w:sz w:val="24"/>
          <w:szCs w:val="24"/>
          <w:lang w:val="id-ID"/>
        </w:rPr>
        <w:t xml:space="preserve">t </w:t>
      </w:r>
      <w:r w:rsidR="00912783">
        <w:rPr>
          <w:rFonts w:asciiTheme="majorBidi" w:hAnsiTheme="majorBidi" w:cstheme="majorBidi"/>
          <w:sz w:val="24"/>
          <w:szCs w:val="24"/>
          <w:lang w:val="id-ID"/>
        </w:rPr>
        <w:t xml:space="preserve">atau yang disebut juga dengan </w:t>
      </w:r>
      <w:r w:rsidR="00912783">
        <w:rPr>
          <w:rFonts w:asciiTheme="majorBidi" w:hAnsiTheme="majorBidi" w:cstheme="majorBidi"/>
          <w:i/>
          <w:iCs/>
          <w:sz w:val="24"/>
          <w:szCs w:val="24"/>
          <w:lang w:val="id-ID"/>
        </w:rPr>
        <w:t>mutaghayy</w:t>
      </w:r>
      <w:r w:rsidR="00E33C5A">
        <w:rPr>
          <w:rFonts w:asciiTheme="majorBidi" w:hAnsiTheme="majorBidi" w:cstheme="majorBidi"/>
          <w:i/>
          <w:iCs/>
          <w:sz w:val="24"/>
          <w:szCs w:val="24"/>
          <w:lang w:val="id-ID"/>
        </w:rPr>
        <w:t>i</w:t>
      </w:r>
      <w:r w:rsidR="00912783">
        <w:rPr>
          <w:rFonts w:asciiTheme="majorBidi" w:hAnsiTheme="majorBidi" w:cstheme="majorBidi"/>
          <w:i/>
          <w:iCs/>
          <w:sz w:val="24"/>
          <w:szCs w:val="24"/>
          <w:lang w:val="id-ID"/>
        </w:rPr>
        <w:t>r</w:t>
      </w:r>
      <w:r w:rsidR="00912783">
        <w:rPr>
          <w:rFonts w:ascii="Times New Roman" w:hAnsi="Times New Roman" w:cs="Times New Roman"/>
          <w:i/>
          <w:iCs/>
          <w:sz w:val="24"/>
          <w:szCs w:val="24"/>
          <w:lang w:val="id-ID"/>
        </w:rPr>
        <w:t>â</w:t>
      </w:r>
      <w:r w:rsidR="00912783">
        <w:rPr>
          <w:rFonts w:asciiTheme="majorBidi" w:hAnsiTheme="majorBidi" w:cstheme="majorBidi"/>
          <w:i/>
          <w:iCs/>
          <w:sz w:val="24"/>
          <w:szCs w:val="24"/>
          <w:lang w:val="id-ID"/>
        </w:rPr>
        <w:t xml:space="preserve">t </w:t>
      </w:r>
      <w:r w:rsidR="00BD6692">
        <w:rPr>
          <w:rFonts w:asciiTheme="majorBidi" w:hAnsiTheme="majorBidi" w:cstheme="majorBidi"/>
          <w:sz w:val="24"/>
          <w:szCs w:val="24"/>
          <w:lang w:val="id-ID"/>
        </w:rPr>
        <w:t xml:space="preserve">(kontekstual) </w:t>
      </w:r>
      <w:r w:rsidR="001C52C2">
        <w:rPr>
          <w:rFonts w:asciiTheme="majorBidi" w:hAnsiTheme="majorBidi" w:cstheme="majorBidi"/>
          <w:sz w:val="24"/>
          <w:szCs w:val="24"/>
          <w:lang w:val="id-ID"/>
        </w:rPr>
        <w:t>yaitu hukum-hukum</w:t>
      </w:r>
      <w:r w:rsidR="00E33C5A">
        <w:rPr>
          <w:rFonts w:asciiTheme="majorBidi" w:hAnsiTheme="majorBidi" w:cstheme="majorBidi"/>
          <w:sz w:val="24"/>
          <w:szCs w:val="24"/>
          <w:lang w:val="id-ID"/>
        </w:rPr>
        <w:t xml:space="preserve"> yang</w:t>
      </w:r>
      <w:r w:rsidR="001C52C2">
        <w:rPr>
          <w:rFonts w:asciiTheme="majorBidi" w:hAnsiTheme="majorBidi" w:cstheme="majorBidi"/>
          <w:sz w:val="24"/>
          <w:szCs w:val="24"/>
          <w:lang w:val="id-ID"/>
        </w:rPr>
        <w:t xml:space="preserve"> masih ter</w:t>
      </w:r>
      <w:r w:rsidR="005616C7">
        <w:rPr>
          <w:rFonts w:asciiTheme="majorBidi" w:hAnsiTheme="majorBidi" w:cstheme="majorBidi"/>
          <w:sz w:val="24"/>
          <w:szCs w:val="24"/>
          <w:lang w:val="id-ID"/>
        </w:rPr>
        <w:t>b</w:t>
      </w:r>
      <w:r w:rsidR="001C52C2">
        <w:rPr>
          <w:rFonts w:asciiTheme="majorBidi" w:hAnsiTheme="majorBidi" w:cstheme="majorBidi"/>
          <w:sz w:val="24"/>
          <w:szCs w:val="24"/>
          <w:lang w:val="id-ID"/>
        </w:rPr>
        <w:t xml:space="preserve">uka padanya lapangan </w:t>
      </w:r>
      <w:r w:rsidR="001C52C2">
        <w:rPr>
          <w:rFonts w:asciiTheme="majorBidi" w:hAnsiTheme="majorBidi" w:cstheme="majorBidi"/>
          <w:i/>
          <w:iCs/>
          <w:sz w:val="24"/>
          <w:szCs w:val="24"/>
          <w:lang w:val="id-ID"/>
        </w:rPr>
        <w:t>ijti</w:t>
      </w:r>
      <w:r w:rsidR="00912783">
        <w:rPr>
          <w:rFonts w:asciiTheme="majorBidi" w:hAnsiTheme="majorBidi" w:cstheme="majorBidi"/>
          <w:i/>
          <w:iCs/>
          <w:sz w:val="24"/>
          <w:szCs w:val="24"/>
          <w:lang w:val="id-ID"/>
        </w:rPr>
        <w:t>h</w:t>
      </w:r>
      <w:r w:rsidR="001C52C2">
        <w:rPr>
          <w:rFonts w:ascii="Times New Roman" w:hAnsi="Times New Roman" w:cs="Times New Roman"/>
          <w:i/>
          <w:iCs/>
          <w:sz w:val="24"/>
          <w:szCs w:val="24"/>
          <w:lang w:val="id-ID"/>
        </w:rPr>
        <w:t>â</w:t>
      </w:r>
      <w:r w:rsidR="001C52C2">
        <w:rPr>
          <w:rFonts w:asciiTheme="majorBidi" w:hAnsiTheme="majorBidi" w:cstheme="majorBidi"/>
          <w:i/>
          <w:iCs/>
          <w:sz w:val="24"/>
          <w:szCs w:val="24"/>
          <w:lang w:val="id-ID"/>
        </w:rPr>
        <w:t xml:space="preserve">d. </w:t>
      </w:r>
      <w:r w:rsidR="005456CE">
        <w:rPr>
          <w:rFonts w:asciiTheme="majorBidi" w:hAnsiTheme="majorBidi" w:cstheme="majorBidi"/>
          <w:sz w:val="24"/>
          <w:szCs w:val="24"/>
          <w:lang w:val="id-ID"/>
        </w:rPr>
        <w:t xml:space="preserve">Sehingga peluang untuk melakukan pembaruan dalam hukum-hukum seperti ini terbuka luas. </w:t>
      </w:r>
    </w:p>
    <w:p w:rsidR="00B62FF9" w:rsidRDefault="005456CE" w:rsidP="00912783">
      <w:pPr>
        <w:spacing w:line="480" w:lineRule="auto"/>
        <w:ind w:firstLine="720"/>
        <w:jc w:val="lowKashida"/>
        <w:rPr>
          <w:rFonts w:asciiTheme="majorBidi" w:hAnsiTheme="majorBidi" w:cstheme="majorBidi"/>
          <w:i/>
          <w:iCs/>
          <w:sz w:val="24"/>
          <w:szCs w:val="24"/>
          <w:lang w:val="id-ID"/>
        </w:rPr>
      </w:pPr>
      <w:r>
        <w:rPr>
          <w:rFonts w:asciiTheme="majorBidi" w:hAnsiTheme="majorBidi" w:cstheme="majorBidi"/>
          <w:sz w:val="24"/>
          <w:szCs w:val="24"/>
          <w:lang w:val="id-ID"/>
        </w:rPr>
        <w:t>Wahbah al-Zuha</w:t>
      </w:r>
      <w:r w:rsidR="00912783">
        <w:rPr>
          <w:rFonts w:asciiTheme="majorBidi" w:hAnsiTheme="majorBidi" w:cstheme="majorBidi"/>
          <w:sz w:val="24"/>
          <w:szCs w:val="24"/>
          <w:lang w:val="id-ID"/>
        </w:rPr>
        <w:t>i</w:t>
      </w:r>
      <w:r>
        <w:rPr>
          <w:rFonts w:asciiTheme="majorBidi" w:hAnsiTheme="majorBidi" w:cstheme="majorBidi"/>
          <w:sz w:val="24"/>
          <w:szCs w:val="24"/>
          <w:lang w:val="id-ID"/>
        </w:rPr>
        <w:t xml:space="preserve">ly menjelaskan bahwa hukum-hukum yang tidak boleh lagi dilakukan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sidR="00912783">
        <w:rPr>
          <w:rFonts w:asciiTheme="majorBidi" w:hAnsiTheme="majorBidi" w:cstheme="majorBidi"/>
          <w:sz w:val="24"/>
          <w:szCs w:val="24"/>
          <w:lang w:val="id-ID"/>
        </w:rPr>
        <w:t xml:space="preserve">padanya </w:t>
      </w:r>
      <w:r>
        <w:rPr>
          <w:rFonts w:asciiTheme="majorBidi" w:hAnsiTheme="majorBidi" w:cstheme="majorBidi"/>
          <w:sz w:val="24"/>
          <w:szCs w:val="24"/>
          <w:lang w:val="id-ID"/>
        </w:rPr>
        <w:t>adalah hukum-hukum</w:t>
      </w:r>
      <w:r w:rsidR="001E09E9">
        <w:rPr>
          <w:rFonts w:asciiTheme="majorBidi" w:hAnsiTheme="majorBidi" w:cstheme="majorBidi"/>
          <w:sz w:val="24"/>
          <w:szCs w:val="24"/>
          <w:lang w:val="id-ID"/>
        </w:rPr>
        <w:t xml:space="preserve"> yang </w:t>
      </w:r>
      <w:r w:rsidR="00912783">
        <w:rPr>
          <w:rFonts w:asciiTheme="majorBidi" w:hAnsiTheme="majorBidi" w:cstheme="majorBidi"/>
          <w:sz w:val="24"/>
          <w:szCs w:val="24"/>
          <w:lang w:val="id-ID"/>
        </w:rPr>
        <w:t xml:space="preserve">merupakan </w:t>
      </w:r>
      <w:r>
        <w:rPr>
          <w:rFonts w:asciiTheme="majorBidi" w:hAnsiTheme="majorBidi" w:cstheme="majorBidi"/>
          <w:sz w:val="24"/>
          <w:szCs w:val="24"/>
          <w:lang w:val="id-ID"/>
        </w:rPr>
        <w:t>dasar ajaran Islam</w:t>
      </w:r>
      <w:r w:rsidR="009307D8">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ditetapkan dengan dalil-dalil yang </w:t>
      </w:r>
      <w:r w:rsidR="00912783">
        <w:rPr>
          <w:rFonts w:asciiTheme="majorBidi" w:hAnsiTheme="majorBidi" w:cstheme="majorBidi"/>
          <w:sz w:val="24"/>
          <w:szCs w:val="24"/>
          <w:lang w:val="id-ID"/>
        </w:rPr>
        <w:t xml:space="preserve">bersifat </w:t>
      </w:r>
      <w:r>
        <w:rPr>
          <w:rFonts w:asciiTheme="majorBidi" w:hAnsiTheme="majorBidi" w:cstheme="majorBidi"/>
          <w:i/>
          <w:iCs/>
          <w:sz w:val="24"/>
          <w:szCs w:val="24"/>
          <w:lang w:val="id-ID"/>
        </w:rPr>
        <w:t>qath`i</w:t>
      </w:r>
      <w:r>
        <w:rPr>
          <w:rFonts w:asciiTheme="majorBidi" w:hAnsiTheme="majorBidi" w:cstheme="majorBidi"/>
          <w:sz w:val="24"/>
          <w:szCs w:val="24"/>
          <w:lang w:val="id-ID"/>
        </w:rPr>
        <w:t xml:space="preserve"> baik dari segi </w:t>
      </w:r>
      <w:r>
        <w:rPr>
          <w:rFonts w:asciiTheme="majorBidi" w:hAnsiTheme="majorBidi" w:cstheme="majorBidi"/>
          <w:i/>
          <w:iCs/>
          <w:sz w:val="24"/>
          <w:szCs w:val="24"/>
          <w:lang w:val="id-ID"/>
        </w:rPr>
        <w:t>tsub</w:t>
      </w:r>
      <w:r>
        <w:rPr>
          <w:rFonts w:ascii="Times New Roman" w:hAnsi="Times New Roman" w:cs="Times New Roman"/>
          <w:i/>
          <w:iCs/>
          <w:sz w:val="24"/>
          <w:szCs w:val="24"/>
          <w:lang w:val="id-ID"/>
        </w:rPr>
        <w:t>û</w:t>
      </w:r>
      <w:r>
        <w:rPr>
          <w:rFonts w:asciiTheme="majorBidi" w:hAnsiTheme="majorBidi" w:cstheme="majorBidi"/>
          <w:i/>
          <w:iCs/>
          <w:sz w:val="24"/>
          <w:szCs w:val="24"/>
          <w:lang w:val="id-ID"/>
        </w:rPr>
        <w:t>t</w:t>
      </w:r>
      <w:r w:rsidR="00912783">
        <w:rPr>
          <w:rStyle w:val="FootnoteReference"/>
          <w:rFonts w:asciiTheme="majorBidi" w:hAnsiTheme="majorBidi" w:cstheme="majorBidi"/>
          <w:i/>
          <w:iCs/>
          <w:sz w:val="24"/>
          <w:szCs w:val="24"/>
          <w:lang w:val="id-ID"/>
        </w:rPr>
        <w:footnoteReference w:id="28"/>
      </w:r>
      <w:r>
        <w:rPr>
          <w:rFonts w:asciiTheme="majorBidi" w:hAnsiTheme="majorBidi" w:cstheme="majorBidi"/>
          <w:i/>
          <w:iCs/>
          <w:sz w:val="24"/>
          <w:szCs w:val="24"/>
          <w:lang w:val="id-ID"/>
        </w:rPr>
        <w:t xml:space="preserve"> </w:t>
      </w:r>
    </w:p>
    <w:p w:rsidR="005456CE" w:rsidRDefault="005456CE" w:rsidP="00B62FF9">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dan juga </w:t>
      </w:r>
      <w:r>
        <w:rPr>
          <w:rFonts w:asciiTheme="majorBidi" w:hAnsiTheme="majorBidi" w:cstheme="majorBidi"/>
          <w:i/>
          <w:iCs/>
          <w:sz w:val="24"/>
          <w:szCs w:val="24"/>
          <w:lang w:val="id-ID"/>
        </w:rPr>
        <w:t>dil</w:t>
      </w:r>
      <w:r>
        <w:rPr>
          <w:rFonts w:ascii="Times New Roman" w:hAnsi="Times New Roman" w:cs="Times New Roman"/>
          <w:i/>
          <w:iCs/>
          <w:sz w:val="24"/>
          <w:szCs w:val="24"/>
          <w:lang w:val="id-ID"/>
        </w:rPr>
        <w:t>â</w:t>
      </w:r>
      <w:r>
        <w:rPr>
          <w:rFonts w:asciiTheme="majorBidi" w:hAnsiTheme="majorBidi" w:cstheme="majorBidi"/>
          <w:i/>
          <w:iCs/>
          <w:sz w:val="24"/>
          <w:szCs w:val="24"/>
          <w:lang w:val="id-ID"/>
        </w:rPr>
        <w:t>lah</w:t>
      </w:r>
      <w:r w:rsidR="00912783">
        <w:rPr>
          <w:rStyle w:val="FootnoteReference"/>
          <w:rFonts w:asciiTheme="majorBidi" w:hAnsiTheme="majorBidi" w:cstheme="majorBidi"/>
          <w:i/>
          <w:iCs/>
          <w:sz w:val="24"/>
          <w:szCs w:val="24"/>
          <w:lang w:val="id-ID"/>
        </w:rPr>
        <w:footnoteReference w:id="29"/>
      </w:r>
      <w:r w:rsidR="00912783">
        <w:rPr>
          <w:rFonts w:asciiTheme="majorBidi" w:hAnsiTheme="majorBidi" w:cstheme="majorBidi"/>
          <w:i/>
          <w:iCs/>
          <w:sz w:val="24"/>
          <w:szCs w:val="24"/>
          <w:lang w:val="id-ID"/>
        </w:rPr>
        <w:t>-</w:t>
      </w:r>
      <w:r w:rsidR="00912783">
        <w:rPr>
          <w:rFonts w:asciiTheme="majorBidi" w:hAnsiTheme="majorBidi" w:cstheme="majorBidi"/>
          <w:sz w:val="24"/>
          <w:szCs w:val="24"/>
          <w:lang w:val="id-ID"/>
        </w:rPr>
        <w:t>nya.</w:t>
      </w:r>
      <w:r w:rsidR="00912783">
        <w:rPr>
          <w:rStyle w:val="FootnoteReference"/>
          <w:rFonts w:asciiTheme="majorBidi" w:hAnsiTheme="majorBidi" w:cstheme="majorBidi"/>
          <w:sz w:val="24"/>
          <w:szCs w:val="24"/>
          <w:lang w:val="id-ID"/>
        </w:rPr>
        <w:footnoteReference w:id="30"/>
      </w:r>
      <w:r w:rsidR="00A46506">
        <w:rPr>
          <w:rFonts w:asciiTheme="majorBidi" w:hAnsiTheme="majorBidi" w:cstheme="majorBidi"/>
          <w:sz w:val="24"/>
          <w:szCs w:val="24"/>
          <w:lang w:val="id-ID"/>
        </w:rPr>
        <w:t xml:space="preserve"> Baik dalam bidang ibadah ataupun dalam bidang mu`amalah. </w:t>
      </w:r>
    </w:p>
    <w:p w:rsidR="00DF4786" w:rsidRDefault="003E34AD" w:rsidP="00B62FF9">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Lebih lanjut ia menjelaskan bahwa hukum-hukum yang termasuk ke</w:t>
      </w:r>
      <w:r w:rsidR="00E033E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dalam kelompok </w:t>
      </w:r>
      <w:r>
        <w:rPr>
          <w:rFonts w:asciiTheme="majorBidi" w:hAnsiTheme="majorBidi" w:cstheme="majorBidi"/>
          <w:i/>
          <w:iCs/>
          <w:sz w:val="24"/>
          <w:szCs w:val="24"/>
          <w:lang w:val="id-ID"/>
        </w:rPr>
        <w:t>t</w:t>
      </w:r>
      <w:r w:rsidR="00B62FF9">
        <w:rPr>
          <w:rFonts w:asciiTheme="majorBidi" w:hAnsiTheme="majorBidi" w:cstheme="majorBidi"/>
          <w:i/>
          <w:iCs/>
          <w:sz w:val="24"/>
          <w:szCs w:val="24"/>
          <w:lang w:val="id-ID"/>
        </w:rPr>
        <w:t>saw</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bit </w:t>
      </w:r>
      <w:r>
        <w:rPr>
          <w:rFonts w:asciiTheme="majorBidi" w:hAnsiTheme="majorBidi" w:cstheme="majorBidi"/>
          <w:sz w:val="24"/>
          <w:szCs w:val="24"/>
          <w:lang w:val="id-ID"/>
        </w:rPr>
        <w:t xml:space="preserve">dan tidak mungkin dilakukan padanya usaha pembaruan ataupun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adalah: </w:t>
      </w:r>
    </w:p>
    <w:p w:rsidR="00AB7F98" w:rsidRDefault="003E34AD" w:rsidP="00C312C8">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Pertama, </w:t>
      </w:r>
      <w:r w:rsidR="001A4AF4">
        <w:rPr>
          <w:rFonts w:asciiTheme="majorBidi" w:hAnsiTheme="majorBidi" w:cstheme="majorBidi"/>
          <w:sz w:val="24"/>
          <w:szCs w:val="24"/>
          <w:lang w:val="id-ID"/>
        </w:rPr>
        <w:t xml:space="preserve">hukum-hukum yang berisifat </w:t>
      </w:r>
      <w:r w:rsidR="00E033EC">
        <w:rPr>
          <w:rFonts w:asciiTheme="majorBidi" w:hAnsiTheme="majorBidi" w:cstheme="majorBidi"/>
          <w:i/>
          <w:iCs/>
          <w:sz w:val="24"/>
          <w:szCs w:val="24"/>
          <w:lang w:val="id-ID"/>
        </w:rPr>
        <w:t>yaq</w:t>
      </w:r>
      <w:r w:rsidR="00E033EC">
        <w:rPr>
          <w:rFonts w:ascii="Times New Roman" w:hAnsi="Times New Roman" w:cs="Times New Roman"/>
          <w:i/>
          <w:iCs/>
          <w:sz w:val="24"/>
          <w:szCs w:val="24"/>
          <w:lang w:val="id-ID"/>
        </w:rPr>
        <w:t>î</w:t>
      </w:r>
      <w:r w:rsidR="001A4AF4">
        <w:rPr>
          <w:rFonts w:asciiTheme="majorBidi" w:hAnsiTheme="majorBidi" w:cstheme="majorBidi"/>
          <w:i/>
          <w:iCs/>
          <w:sz w:val="24"/>
          <w:szCs w:val="24"/>
          <w:lang w:val="id-ID"/>
        </w:rPr>
        <w:t xml:space="preserve">niyah </w:t>
      </w:r>
      <w:r w:rsidR="001A4AF4">
        <w:rPr>
          <w:rFonts w:asciiTheme="majorBidi" w:hAnsiTheme="majorBidi" w:cstheme="majorBidi"/>
          <w:sz w:val="24"/>
          <w:szCs w:val="24"/>
          <w:lang w:val="id-ID"/>
        </w:rPr>
        <w:t xml:space="preserve">dan </w:t>
      </w:r>
      <w:r w:rsidR="001A4AF4">
        <w:rPr>
          <w:rFonts w:asciiTheme="majorBidi" w:hAnsiTheme="majorBidi" w:cstheme="majorBidi"/>
          <w:i/>
          <w:iCs/>
          <w:sz w:val="24"/>
          <w:szCs w:val="24"/>
          <w:lang w:val="id-ID"/>
        </w:rPr>
        <w:t>qath`iyah</w:t>
      </w:r>
      <w:r w:rsidR="001A4AF4">
        <w:rPr>
          <w:rFonts w:asciiTheme="majorBidi" w:hAnsiTheme="majorBidi" w:cstheme="majorBidi"/>
          <w:sz w:val="24"/>
          <w:szCs w:val="24"/>
          <w:lang w:val="id-ID"/>
        </w:rPr>
        <w:t xml:space="preserve"> yang disampaikan kepada kita dengan cara </w:t>
      </w:r>
      <w:r w:rsidR="001A4AF4">
        <w:rPr>
          <w:rFonts w:asciiTheme="majorBidi" w:hAnsiTheme="majorBidi" w:cstheme="majorBidi"/>
          <w:i/>
          <w:iCs/>
          <w:sz w:val="24"/>
          <w:szCs w:val="24"/>
          <w:lang w:val="id-ID"/>
        </w:rPr>
        <w:t>taw</w:t>
      </w:r>
      <w:r w:rsidR="001A4AF4">
        <w:rPr>
          <w:rFonts w:ascii="Times New Roman" w:hAnsi="Times New Roman" w:cs="Times New Roman"/>
          <w:i/>
          <w:iCs/>
          <w:sz w:val="24"/>
          <w:szCs w:val="24"/>
          <w:lang w:val="id-ID"/>
        </w:rPr>
        <w:t>â</w:t>
      </w:r>
      <w:r w:rsidR="001A4AF4">
        <w:rPr>
          <w:rFonts w:asciiTheme="majorBidi" w:hAnsiTheme="majorBidi" w:cstheme="majorBidi"/>
          <w:i/>
          <w:iCs/>
          <w:sz w:val="24"/>
          <w:szCs w:val="24"/>
          <w:lang w:val="id-ID"/>
        </w:rPr>
        <w:t>turi</w:t>
      </w:r>
      <w:r w:rsidR="001A4AF4">
        <w:rPr>
          <w:rFonts w:asciiTheme="majorBidi" w:hAnsiTheme="majorBidi" w:cstheme="majorBidi"/>
          <w:sz w:val="24"/>
          <w:szCs w:val="24"/>
          <w:lang w:val="id-ID"/>
        </w:rPr>
        <w:t xml:space="preserve"> dan </w:t>
      </w:r>
      <w:r w:rsidR="001A4AF4">
        <w:rPr>
          <w:rFonts w:asciiTheme="majorBidi" w:hAnsiTheme="majorBidi" w:cstheme="majorBidi"/>
          <w:i/>
          <w:iCs/>
          <w:sz w:val="24"/>
          <w:szCs w:val="24"/>
          <w:lang w:val="id-ID"/>
        </w:rPr>
        <w:t>qath`iy</w:t>
      </w:r>
      <w:r w:rsidR="00043F5B">
        <w:rPr>
          <w:rFonts w:asciiTheme="majorBidi" w:hAnsiTheme="majorBidi" w:cstheme="majorBidi"/>
          <w:i/>
          <w:iCs/>
          <w:sz w:val="24"/>
          <w:szCs w:val="24"/>
          <w:lang w:val="id-ID"/>
        </w:rPr>
        <w:t xml:space="preserve">. </w:t>
      </w:r>
      <w:r w:rsidR="00043F5B" w:rsidRPr="00AB7F98">
        <w:rPr>
          <w:rFonts w:asciiTheme="majorBidi" w:hAnsiTheme="majorBidi" w:cstheme="majorBidi"/>
          <w:sz w:val="24"/>
          <w:szCs w:val="24"/>
          <w:lang w:val="id-ID"/>
        </w:rPr>
        <w:t xml:space="preserve">mulai dari masa Rasulullah </w:t>
      </w:r>
      <w:r w:rsidR="003D1E1F">
        <w:rPr>
          <w:rFonts w:asciiTheme="majorBidi" w:hAnsiTheme="majorBidi" w:cstheme="majorBidi"/>
          <w:sz w:val="24"/>
          <w:szCs w:val="24"/>
          <w:lang w:val="id-ID"/>
        </w:rPr>
        <w:t>SAW</w:t>
      </w:r>
      <w:r w:rsidR="00043F5B" w:rsidRPr="00AB7F98">
        <w:rPr>
          <w:rFonts w:asciiTheme="majorBidi" w:hAnsiTheme="majorBidi" w:cstheme="majorBidi"/>
          <w:sz w:val="24"/>
          <w:szCs w:val="24"/>
          <w:lang w:val="id-ID"/>
        </w:rPr>
        <w:t xml:space="preserve"> hingga </w:t>
      </w:r>
      <w:r w:rsidR="00C312C8">
        <w:rPr>
          <w:rFonts w:asciiTheme="majorBidi" w:hAnsiTheme="majorBidi" w:cstheme="majorBidi"/>
          <w:sz w:val="24"/>
          <w:szCs w:val="24"/>
          <w:lang w:val="id-ID"/>
        </w:rPr>
        <w:t xml:space="preserve">zaman </w:t>
      </w:r>
      <w:r w:rsidR="00043F5B" w:rsidRPr="00AB7F98">
        <w:rPr>
          <w:rFonts w:asciiTheme="majorBidi" w:hAnsiTheme="majorBidi" w:cstheme="majorBidi"/>
          <w:sz w:val="24"/>
          <w:szCs w:val="24"/>
          <w:lang w:val="id-ID"/>
        </w:rPr>
        <w:t>sekarang. Untuk mengetahui hu</w:t>
      </w:r>
      <w:r w:rsidR="00164AC3">
        <w:rPr>
          <w:rFonts w:asciiTheme="majorBidi" w:hAnsiTheme="majorBidi" w:cstheme="majorBidi"/>
          <w:sz w:val="24"/>
          <w:szCs w:val="24"/>
          <w:lang w:val="id-ID"/>
        </w:rPr>
        <w:t>kum-hukum ini tidak mesti melal</w:t>
      </w:r>
      <w:r w:rsidR="00B62FF9">
        <w:rPr>
          <w:rFonts w:asciiTheme="majorBidi" w:hAnsiTheme="majorBidi" w:cstheme="majorBidi"/>
          <w:sz w:val="24"/>
          <w:szCs w:val="24"/>
          <w:lang w:val="id-ID"/>
        </w:rPr>
        <w:t xml:space="preserve">ui kelompok tertentu seperti ulama ataupun </w:t>
      </w:r>
      <w:r w:rsidR="00B62FF9">
        <w:rPr>
          <w:rFonts w:asciiTheme="majorBidi" w:hAnsiTheme="majorBidi" w:cstheme="majorBidi"/>
          <w:i/>
          <w:iCs/>
          <w:sz w:val="24"/>
          <w:szCs w:val="24"/>
          <w:lang w:val="id-ID"/>
        </w:rPr>
        <w:t xml:space="preserve">mujtahid </w:t>
      </w:r>
      <w:r w:rsidR="00043F5B" w:rsidRPr="00AB7F98">
        <w:rPr>
          <w:rFonts w:asciiTheme="majorBidi" w:hAnsiTheme="majorBidi" w:cstheme="majorBidi"/>
          <w:sz w:val="24"/>
          <w:szCs w:val="24"/>
          <w:lang w:val="id-ID"/>
        </w:rPr>
        <w:t xml:space="preserve">akan tetapi terbuka untuk seluruh umat Islam secara umum. Sebab hukum-hukum ini merupakan hal yang </w:t>
      </w:r>
      <w:r w:rsidR="00043F5B">
        <w:rPr>
          <w:rFonts w:asciiTheme="majorBidi" w:hAnsiTheme="majorBidi" w:cstheme="majorBidi"/>
          <w:sz w:val="24"/>
          <w:szCs w:val="24"/>
          <w:lang w:val="id-ID"/>
        </w:rPr>
        <w:t xml:space="preserve">penting </w:t>
      </w:r>
      <w:r w:rsidR="00043F5B" w:rsidRPr="00AB7F98">
        <w:rPr>
          <w:rFonts w:asciiTheme="majorBidi" w:hAnsiTheme="majorBidi" w:cstheme="majorBidi"/>
          <w:sz w:val="24"/>
          <w:szCs w:val="24"/>
          <w:lang w:val="id-ID"/>
        </w:rPr>
        <w:t xml:space="preserve">untuk diketahui oleh </w:t>
      </w:r>
      <w:r w:rsidR="00C312C8">
        <w:rPr>
          <w:rFonts w:asciiTheme="majorBidi" w:hAnsiTheme="majorBidi" w:cstheme="majorBidi"/>
          <w:sz w:val="24"/>
          <w:szCs w:val="24"/>
          <w:lang w:val="id-ID"/>
        </w:rPr>
        <w:t xml:space="preserve">setiap individu oleh </w:t>
      </w:r>
      <w:r w:rsidR="00043F5B">
        <w:rPr>
          <w:rFonts w:asciiTheme="majorBidi" w:hAnsiTheme="majorBidi" w:cstheme="majorBidi"/>
          <w:sz w:val="24"/>
          <w:szCs w:val="24"/>
          <w:lang w:val="id-ID"/>
        </w:rPr>
        <w:t xml:space="preserve"> </w:t>
      </w:r>
      <w:r w:rsidR="00E033EC">
        <w:rPr>
          <w:rFonts w:asciiTheme="majorBidi" w:hAnsiTheme="majorBidi" w:cstheme="majorBidi"/>
          <w:sz w:val="24"/>
          <w:szCs w:val="24"/>
          <w:lang w:val="id-ID"/>
        </w:rPr>
        <w:t>pemeluknya, s</w:t>
      </w:r>
      <w:r w:rsidR="00164AC3">
        <w:rPr>
          <w:rFonts w:asciiTheme="majorBidi" w:hAnsiTheme="majorBidi" w:cstheme="majorBidi"/>
          <w:sz w:val="24"/>
          <w:szCs w:val="24"/>
          <w:lang w:val="id-ID"/>
        </w:rPr>
        <w:t xml:space="preserve">eperti </w:t>
      </w:r>
      <w:r w:rsidR="00C312C8">
        <w:rPr>
          <w:rFonts w:asciiTheme="majorBidi" w:hAnsiTheme="majorBidi" w:cstheme="majorBidi"/>
          <w:sz w:val="24"/>
          <w:szCs w:val="24"/>
          <w:lang w:val="id-ID"/>
        </w:rPr>
        <w:t xml:space="preserve">kewajiban </w:t>
      </w:r>
      <w:r w:rsidR="00164AC3">
        <w:rPr>
          <w:rFonts w:asciiTheme="majorBidi" w:hAnsiTheme="majorBidi" w:cstheme="majorBidi"/>
          <w:sz w:val="24"/>
          <w:szCs w:val="24"/>
          <w:lang w:val="id-ID"/>
        </w:rPr>
        <w:t xml:space="preserve">shalat lima waktu, puasa Ramadhan, membayar zakat, melaksanakan ibadah haji, </w:t>
      </w:r>
      <w:r w:rsidR="00C312C8">
        <w:rPr>
          <w:rFonts w:asciiTheme="majorBidi" w:hAnsiTheme="majorBidi" w:cstheme="majorBidi"/>
          <w:sz w:val="24"/>
          <w:szCs w:val="24"/>
          <w:lang w:val="id-ID"/>
        </w:rPr>
        <w:t xml:space="preserve">larangan </w:t>
      </w:r>
      <w:r w:rsidR="00164AC3">
        <w:rPr>
          <w:rFonts w:asciiTheme="majorBidi" w:hAnsiTheme="majorBidi" w:cstheme="majorBidi"/>
          <w:sz w:val="24"/>
          <w:szCs w:val="24"/>
          <w:lang w:val="id-ID"/>
        </w:rPr>
        <w:t xml:space="preserve">berzina, membuhuh jiwa yang diharamkan Allah </w:t>
      </w:r>
      <w:r w:rsidR="003D1E1F">
        <w:rPr>
          <w:rFonts w:asciiTheme="majorBidi" w:hAnsiTheme="majorBidi" w:cstheme="majorBidi"/>
          <w:sz w:val="24"/>
          <w:szCs w:val="24"/>
          <w:lang w:val="id-ID"/>
        </w:rPr>
        <w:t>SWT</w:t>
      </w:r>
      <w:r w:rsidR="00164AC3">
        <w:rPr>
          <w:rFonts w:asciiTheme="majorBidi" w:hAnsiTheme="majorBidi" w:cstheme="majorBidi"/>
          <w:sz w:val="24"/>
          <w:szCs w:val="24"/>
          <w:lang w:val="id-ID"/>
        </w:rPr>
        <w:t>, minum minuman keras, merampas harta orang lain dan lain sebagainya.</w:t>
      </w:r>
      <w:r w:rsidR="009F732F">
        <w:rPr>
          <w:rStyle w:val="FootnoteReference"/>
          <w:rFonts w:asciiTheme="majorBidi" w:hAnsiTheme="majorBidi" w:cstheme="majorBidi"/>
          <w:sz w:val="24"/>
          <w:szCs w:val="24"/>
          <w:lang w:val="id-ID"/>
        </w:rPr>
        <w:footnoteReference w:id="31"/>
      </w:r>
    </w:p>
    <w:p w:rsidR="00AB7F98" w:rsidRPr="00AB7F98" w:rsidRDefault="00AB7F98" w:rsidP="003700DB">
      <w:pPr>
        <w:spacing w:line="480" w:lineRule="auto"/>
        <w:ind w:firstLine="709"/>
        <w:jc w:val="lowKashida"/>
        <w:rPr>
          <w:rFonts w:asciiTheme="majorBidi" w:hAnsiTheme="majorBidi" w:cstheme="majorBidi"/>
          <w:sz w:val="24"/>
          <w:szCs w:val="24"/>
          <w:lang w:val="id-ID"/>
        </w:rPr>
      </w:pPr>
      <w:r w:rsidRPr="00AB7F98">
        <w:rPr>
          <w:rFonts w:asciiTheme="majorBidi" w:hAnsiTheme="majorBidi" w:cstheme="majorBidi"/>
          <w:sz w:val="24"/>
          <w:szCs w:val="24"/>
          <w:lang w:val="id-ID"/>
        </w:rPr>
        <w:t>Bentuk hukum seperti ini dapat dikenal dengan dua karakteristik, yaitu:</w:t>
      </w:r>
    </w:p>
    <w:p w:rsidR="00AB7F98" w:rsidRDefault="00456960" w:rsidP="003700DB">
      <w:pPr>
        <w:pStyle w:val="ListParagraph"/>
        <w:numPr>
          <w:ilvl w:val="4"/>
          <w:numId w:val="1"/>
        </w:numPr>
        <w:spacing w:line="480" w:lineRule="auto"/>
        <w:ind w:left="113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Bagi yang </w:t>
      </w:r>
      <w:r w:rsidR="00AB7F98">
        <w:rPr>
          <w:rFonts w:asciiTheme="majorBidi" w:hAnsiTheme="majorBidi" w:cstheme="majorBidi"/>
          <w:sz w:val="24"/>
          <w:szCs w:val="24"/>
          <w:lang w:val="id-ID"/>
        </w:rPr>
        <w:t>mengingkari dan mene</w:t>
      </w:r>
      <w:r w:rsidR="00E033EC">
        <w:rPr>
          <w:rFonts w:asciiTheme="majorBidi" w:hAnsiTheme="majorBidi" w:cstheme="majorBidi"/>
          <w:sz w:val="24"/>
          <w:szCs w:val="24"/>
          <w:lang w:val="id-ID"/>
        </w:rPr>
        <w:t>n</w:t>
      </w:r>
      <w:r w:rsidR="00AB7F98">
        <w:rPr>
          <w:rFonts w:asciiTheme="majorBidi" w:hAnsiTheme="majorBidi" w:cstheme="majorBidi"/>
          <w:sz w:val="24"/>
          <w:szCs w:val="24"/>
          <w:lang w:val="id-ID"/>
        </w:rPr>
        <w:t xml:space="preserve">tang hukum-hukum ini walaupun dengan cara mentakwilkannya dengan cara yang salah maka ia divonis </w:t>
      </w:r>
      <w:r w:rsidR="00AB7F98">
        <w:rPr>
          <w:rFonts w:asciiTheme="majorBidi" w:hAnsiTheme="majorBidi" w:cstheme="majorBidi"/>
          <w:sz w:val="24"/>
          <w:szCs w:val="24"/>
          <w:lang w:val="id-ID"/>
        </w:rPr>
        <w:lastRenderedPageBreak/>
        <w:t xml:space="preserve">kafir atau murtad. </w:t>
      </w:r>
      <w:r w:rsidR="00C61DDD">
        <w:rPr>
          <w:rFonts w:asciiTheme="majorBidi" w:hAnsiTheme="majorBidi" w:cstheme="majorBidi"/>
          <w:sz w:val="24"/>
          <w:szCs w:val="24"/>
          <w:lang w:val="id-ID"/>
        </w:rPr>
        <w:t>Karena dianggap telah menentang hukum Allah SWT.</w:t>
      </w:r>
    </w:p>
    <w:p w:rsidR="00AB7F98" w:rsidRDefault="00AB7F98" w:rsidP="00E033EC">
      <w:pPr>
        <w:pStyle w:val="ListParagraph"/>
        <w:numPr>
          <w:ilvl w:val="4"/>
          <w:numId w:val="1"/>
        </w:numPr>
        <w:spacing w:line="480" w:lineRule="auto"/>
        <w:ind w:left="113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Hukum-hukum seperti ini tidak </w:t>
      </w:r>
      <w:r w:rsidR="00E033EC">
        <w:rPr>
          <w:rFonts w:asciiTheme="majorBidi" w:hAnsiTheme="majorBidi" w:cstheme="majorBidi"/>
          <w:sz w:val="24"/>
          <w:szCs w:val="24"/>
          <w:lang w:val="id-ID"/>
        </w:rPr>
        <w:t xml:space="preserve">terbuka </w:t>
      </w:r>
      <w:r>
        <w:rPr>
          <w:rFonts w:asciiTheme="majorBidi" w:hAnsiTheme="majorBidi" w:cstheme="majorBidi"/>
          <w:sz w:val="24"/>
          <w:szCs w:val="24"/>
          <w:lang w:val="id-ID"/>
        </w:rPr>
        <w:t xml:space="preserve">padanya </w:t>
      </w:r>
      <w:r w:rsidRPr="00164AC3">
        <w:rPr>
          <w:rFonts w:asciiTheme="majorBidi" w:hAnsiTheme="majorBidi" w:cstheme="majorBidi"/>
          <w:i/>
          <w:iCs/>
          <w:sz w:val="24"/>
          <w:szCs w:val="24"/>
          <w:lang w:val="id-ID"/>
        </w:rPr>
        <w:t>ijtih</w:t>
      </w:r>
      <w:r w:rsidR="00164AC3">
        <w:rPr>
          <w:rFonts w:ascii="Times New Roman" w:hAnsi="Times New Roman" w:cs="Times New Roman"/>
          <w:i/>
          <w:iCs/>
          <w:sz w:val="24"/>
          <w:szCs w:val="24"/>
          <w:lang w:val="id-ID"/>
        </w:rPr>
        <w:t>â</w:t>
      </w:r>
      <w:r w:rsidRPr="00164AC3">
        <w:rPr>
          <w:rFonts w:asciiTheme="majorBidi" w:hAnsiTheme="majorBidi" w:cstheme="majorBidi"/>
          <w:i/>
          <w:iCs/>
          <w:sz w:val="24"/>
          <w:szCs w:val="24"/>
          <w:lang w:val="id-ID"/>
        </w:rPr>
        <w:t>d</w:t>
      </w:r>
      <w:r>
        <w:rPr>
          <w:rFonts w:asciiTheme="majorBidi" w:hAnsiTheme="majorBidi" w:cstheme="majorBidi"/>
          <w:sz w:val="24"/>
          <w:szCs w:val="24"/>
          <w:lang w:val="id-ID"/>
        </w:rPr>
        <w:t xml:space="preserve">. Sebab </w:t>
      </w:r>
      <w:r w:rsidRPr="00164AC3">
        <w:rPr>
          <w:rFonts w:asciiTheme="majorBidi" w:hAnsiTheme="majorBidi" w:cstheme="majorBidi"/>
          <w:i/>
          <w:iCs/>
          <w:sz w:val="24"/>
          <w:szCs w:val="24"/>
          <w:lang w:val="id-ID"/>
        </w:rPr>
        <w:t>ijitih</w:t>
      </w:r>
      <w:r w:rsidR="00164AC3">
        <w:rPr>
          <w:rFonts w:ascii="Times New Roman" w:hAnsi="Times New Roman" w:cs="Times New Roman"/>
          <w:i/>
          <w:iCs/>
          <w:sz w:val="24"/>
          <w:szCs w:val="24"/>
          <w:lang w:val="id-ID"/>
        </w:rPr>
        <w:t>â</w:t>
      </w:r>
      <w:r w:rsidRPr="00164AC3">
        <w:rPr>
          <w:rFonts w:asciiTheme="majorBidi" w:hAnsiTheme="majorBidi" w:cstheme="majorBidi"/>
          <w:i/>
          <w:iCs/>
          <w:sz w:val="24"/>
          <w:szCs w:val="24"/>
          <w:lang w:val="id-ID"/>
        </w:rPr>
        <w:t>d</w:t>
      </w:r>
      <w:r>
        <w:rPr>
          <w:rFonts w:asciiTheme="majorBidi" w:hAnsiTheme="majorBidi" w:cstheme="majorBidi"/>
          <w:sz w:val="24"/>
          <w:szCs w:val="24"/>
          <w:lang w:val="id-ID"/>
        </w:rPr>
        <w:t xml:space="preserve"> adalah sebuah proses yang dilakukan </w:t>
      </w:r>
      <w:r w:rsidRPr="00164AC3">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untuk menetapkan hukum yang belum diketahui. Sedangkan hukum dal</w:t>
      </w:r>
      <w:r w:rsidR="00164AC3">
        <w:rPr>
          <w:rFonts w:asciiTheme="majorBidi" w:hAnsiTheme="majorBidi" w:cstheme="majorBidi"/>
          <w:sz w:val="24"/>
          <w:szCs w:val="24"/>
          <w:lang w:val="id-ID"/>
        </w:rPr>
        <w:t>am bentuk ini sudah diketahui.</w:t>
      </w:r>
      <w:r w:rsidR="009F732F">
        <w:rPr>
          <w:rStyle w:val="FootnoteReference"/>
          <w:rFonts w:asciiTheme="majorBidi" w:hAnsiTheme="majorBidi" w:cstheme="majorBidi"/>
          <w:sz w:val="24"/>
          <w:szCs w:val="24"/>
          <w:lang w:val="id-ID"/>
        </w:rPr>
        <w:footnoteReference w:id="32"/>
      </w:r>
    </w:p>
    <w:p w:rsidR="00AB7F98" w:rsidRDefault="00C61A96" w:rsidP="00F32673">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Kedua, h</w:t>
      </w:r>
      <w:r w:rsidR="00AB7F98" w:rsidRPr="00C61A96">
        <w:rPr>
          <w:rFonts w:asciiTheme="majorBidi" w:hAnsiTheme="majorBidi" w:cstheme="majorBidi"/>
          <w:sz w:val="24"/>
          <w:szCs w:val="24"/>
          <w:lang w:val="id-ID"/>
        </w:rPr>
        <w:t>ukum-h</w:t>
      </w:r>
      <w:r w:rsidR="00A46506">
        <w:rPr>
          <w:rFonts w:asciiTheme="majorBidi" w:hAnsiTheme="majorBidi" w:cstheme="majorBidi"/>
          <w:sz w:val="24"/>
          <w:szCs w:val="24"/>
          <w:lang w:val="id-ID"/>
        </w:rPr>
        <w:t>ukum yang bersumber dari Ijma</w:t>
      </w:r>
      <w:r w:rsidR="00F32673">
        <w:rPr>
          <w:rFonts w:asciiTheme="majorBidi" w:hAnsiTheme="majorBidi" w:cstheme="majorBidi"/>
          <w:sz w:val="24"/>
          <w:szCs w:val="24"/>
          <w:lang w:val="id-ID"/>
        </w:rPr>
        <w:t>k</w:t>
      </w:r>
      <w:r w:rsidR="00A46506">
        <w:rPr>
          <w:rFonts w:asciiTheme="majorBidi" w:hAnsiTheme="majorBidi" w:cstheme="majorBidi"/>
          <w:sz w:val="24"/>
          <w:szCs w:val="24"/>
          <w:lang w:val="id-ID"/>
        </w:rPr>
        <w:t xml:space="preserve">, </w:t>
      </w:r>
      <w:r w:rsidR="00AB7F98" w:rsidRPr="00C61A96">
        <w:rPr>
          <w:rFonts w:asciiTheme="majorBidi" w:hAnsiTheme="majorBidi" w:cstheme="majorBidi"/>
          <w:sz w:val="24"/>
          <w:szCs w:val="24"/>
          <w:lang w:val="id-ID"/>
        </w:rPr>
        <w:t>yang meng</w:t>
      </w:r>
      <w:r w:rsidR="002A707F">
        <w:rPr>
          <w:rFonts w:asciiTheme="majorBidi" w:hAnsiTheme="majorBidi" w:cstheme="majorBidi"/>
          <w:sz w:val="24"/>
          <w:szCs w:val="24"/>
          <w:lang w:val="id-ID"/>
        </w:rPr>
        <w:t>e</w:t>
      </w:r>
      <w:r w:rsidR="00AB7F98" w:rsidRPr="00C61A96">
        <w:rPr>
          <w:rFonts w:asciiTheme="majorBidi" w:hAnsiTheme="majorBidi" w:cstheme="majorBidi"/>
          <w:sz w:val="24"/>
          <w:szCs w:val="24"/>
          <w:lang w:val="id-ID"/>
        </w:rPr>
        <w:t>tahui landasan hukum ini hanya kalang</w:t>
      </w:r>
      <w:r w:rsidR="002A707F">
        <w:rPr>
          <w:rFonts w:asciiTheme="majorBidi" w:hAnsiTheme="majorBidi" w:cstheme="majorBidi"/>
          <w:sz w:val="24"/>
          <w:szCs w:val="24"/>
          <w:lang w:val="id-ID"/>
        </w:rPr>
        <w:t>a</w:t>
      </w:r>
      <w:r w:rsidR="00AB7F98" w:rsidRPr="00C61A96">
        <w:rPr>
          <w:rFonts w:asciiTheme="majorBidi" w:hAnsiTheme="majorBidi" w:cstheme="majorBidi"/>
          <w:sz w:val="24"/>
          <w:szCs w:val="24"/>
          <w:lang w:val="id-ID"/>
        </w:rPr>
        <w:t xml:space="preserve">n tertentu yaitu ulama dan tidak untuk semua kalangan masyarakat. Seperti ketentuan anak perempuan mendapat seperenam ketika </w:t>
      </w:r>
      <w:r w:rsidR="00C61DDD">
        <w:rPr>
          <w:rFonts w:asciiTheme="majorBidi" w:hAnsiTheme="majorBidi" w:cstheme="majorBidi"/>
          <w:sz w:val="24"/>
          <w:szCs w:val="24"/>
          <w:lang w:val="id-ID"/>
        </w:rPr>
        <w:t xml:space="preserve">ada </w:t>
      </w:r>
      <w:r w:rsidR="003314AC">
        <w:rPr>
          <w:rFonts w:asciiTheme="majorBidi" w:hAnsiTheme="majorBidi" w:cstheme="majorBidi"/>
          <w:sz w:val="24"/>
          <w:szCs w:val="24"/>
          <w:lang w:val="id-ID"/>
        </w:rPr>
        <w:t xml:space="preserve">saudari perempuan </w:t>
      </w:r>
      <w:r w:rsidR="009A2C53">
        <w:rPr>
          <w:rFonts w:asciiTheme="majorBidi" w:hAnsiTheme="majorBidi" w:cstheme="majorBidi"/>
          <w:sz w:val="24"/>
          <w:szCs w:val="24"/>
          <w:lang w:val="id-ID"/>
        </w:rPr>
        <w:t>dalam warisan</w:t>
      </w:r>
      <w:r w:rsidR="00AB7F98" w:rsidRPr="00C61A96">
        <w:rPr>
          <w:rFonts w:asciiTheme="majorBidi" w:hAnsiTheme="majorBidi" w:cstheme="majorBidi"/>
          <w:sz w:val="24"/>
          <w:szCs w:val="24"/>
          <w:lang w:val="id-ID"/>
        </w:rPr>
        <w:t xml:space="preserve">. Walaupun tidak ada </w:t>
      </w:r>
      <w:r w:rsidR="00AB7F98" w:rsidRPr="002A707F">
        <w:rPr>
          <w:rFonts w:asciiTheme="majorBidi" w:hAnsiTheme="majorBidi" w:cstheme="majorBidi"/>
          <w:i/>
          <w:iCs/>
          <w:sz w:val="24"/>
          <w:szCs w:val="24"/>
          <w:lang w:val="id-ID"/>
        </w:rPr>
        <w:t>nash</w:t>
      </w:r>
      <w:r w:rsidR="00AB7F98" w:rsidRPr="00C61A96">
        <w:rPr>
          <w:rFonts w:asciiTheme="majorBidi" w:hAnsiTheme="majorBidi" w:cstheme="majorBidi"/>
          <w:sz w:val="24"/>
          <w:szCs w:val="24"/>
          <w:lang w:val="id-ID"/>
        </w:rPr>
        <w:t xml:space="preserve"> yang menyatakan hukum ini akan tetapi tidak boleh dilanggar karena telah menjadi kesepakatan ulama. Orang yang melanggar tidak dikafirkan akan tetapi ia dinyatakan </w:t>
      </w:r>
      <w:r w:rsidR="00AB7F98" w:rsidRPr="00F32673">
        <w:rPr>
          <w:rFonts w:asciiTheme="majorBidi" w:hAnsiTheme="majorBidi" w:cstheme="majorBidi"/>
          <w:i/>
          <w:iCs/>
          <w:sz w:val="24"/>
          <w:szCs w:val="24"/>
          <w:lang w:val="id-ID"/>
        </w:rPr>
        <w:t>f</w:t>
      </w:r>
      <w:r w:rsidR="00F32673" w:rsidRPr="00F32673">
        <w:rPr>
          <w:rFonts w:ascii="Times New Roman" w:hAnsi="Times New Roman" w:cs="Times New Roman"/>
          <w:i/>
          <w:iCs/>
          <w:sz w:val="24"/>
          <w:szCs w:val="24"/>
          <w:lang w:val="id-ID"/>
        </w:rPr>
        <w:t>â</w:t>
      </w:r>
      <w:r w:rsidR="00AB7F98" w:rsidRPr="00F32673">
        <w:rPr>
          <w:rFonts w:asciiTheme="majorBidi" w:hAnsiTheme="majorBidi" w:cstheme="majorBidi"/>
          <w:i/>
          <w:iCs/>
          <w:sz w:val="24"/>
          <w:szCs w:val="24"/>
          <w:lang w:val="id-ID"/>
        </w:rPr>
        <w:t>siq</w:t>
      </w:r>
      <w:r w:rsidR="00AB7F98" w:rsidRPr="00C61A96">
        <w:rPr>
          <w:rFonts w:asciiTheme="majorBidi" w:hAnsiTheme="majorBidi" w:cstheme="majorBidi"/>
          <w:sz w:val="24"/>
          <w:szCs w:val="24"/>
          <w:lang w:val="id-ID"/>
        </w:rPr>
        <w:t xml:space="preserve">, dan tidak boleh beramal dengan ketentuan hukum </w:t>
      </w:r>
      <w:r w:rsidR="00F32673">
        <w:rPr>
          <w:rFonts w:asciiTheme="majorBidi" w:hAnsiTheme="majorBidi" w:cstheme="majorBidi"/>
          <w:sz w:val="24"/>
          <w:szCs w:val="24"/>
          <w:lang w:val="id-ID"/>
        </w:rPr>
        <w:t>menyalahi ketentuan Ijmak</w:t>
      </w:r>
      <w:r w:rsidR="009F732F">
        <w:rPr>
          <w:rFonts w:asciiTheme="majorBidi" w:hAnsiTheme="majorBidi" w:cstheme="majorBidi"/>
          <w:sz w:val="24"/>
          <w:szCs w:val="24"/>
          <w:lang w:val="id-ID"/>
        </w:rPr>
        <w:t>.</w:t>
      </w:r>
      <w:r w:rsidR="009F732F">
        <w:rPr>
          <w:rStyle w:val="FootnoteReference"/>
          <w:rFonts w:asciiTheme="majorBidi" w:hAnsiTheme="majorBidi" w:cstheme="majorBidi"/>
          <w:sz w:val="24"/>
          <w:szCs w:val="24"/>
          <w:lang w:val="id-ID"/>
        </w:rPr>
        <w:footnoteReference w:id="33"/>
      </w:r>
    </w:p>
    <w:p w:rsidR="000D74C3" w:rsidRDefault="000D74C3" w:rsidP="00F807CA">
      <w:pPr>
        <w:spacing w:line="480" w:lineRule="auto"/>
        <w:ind w:firstLine="709"/>
        <w:jc w:val="lowKashida"/>
        <w:rPr>
          <w:rFonts w:asciiTheme="majorBidi" w:hAnsiTheme="majorBidi" w:cstheme="majorBidi"/>
          <w:sz w:val="24"/>
          <w:szCs w:val="24"/>
          <w:lang w:val="id-ID"/>
        </w:rPr>
      </w:pPr>
      <w:r w:rsidRPr="000D74C3">
        <w:rPr>
          <w:rFonts w:asciiTheme="majorBidi" w:hAnsiTheme="majorBidi" w:cstheme="majorBidi"/>
          <w:sz w:val="24"/>
          <w:szCs w:val="24"/>
          <w:lang w:val="id-ID"/>
        </w:rPr>
        <w:t>A</w:t>
      </w:r>
      <w:r w:rsidR="00C22CD0" w:rsidRPr="000D74C3">
        <w:rPr>
          <w:rFonts w:asciiTheme="majorBidi" w:hAnsiTheme="majorBidi" w:cstheme="majorBidi"/>
          <w:sz w:val="24"/>
          <w:szCs w:val="24"/>
          <w:lang w:val="id-ID"/>
        </w:rPr>
        <w:t xml:space="preserve">dapun hukum-hukum </w:t>
      </w:r>
      <w:r w:rsidR="001B0F85">
        <w:rPr>
          <w:rFonts w:asciiTheme="majorBidi" w:hAnsiTheme="majorBidi" w:cstheme="majorBidi"/>
          <w:sz w:val="24"/>
          <w:szCs w:val="24"/>
          <w:lang w:val="id-ID"/>
        </w:rPr>
        <w:t xml:space="preserve">yang boleh dilakuan </w:t>
      </w:r>
      <w:r w:rsidR="001B0F85">
        <w:rPr>
          <w:rFonts w:asciiTheme="majorBidi" w:hAnsiTheme="majorBidi" w:cstheme="majorBidi"/>
          <w:i/>
          <w:iCs/>
          <w:sz w:val="24"/>
          <w:szCs w:val="24"/>
          <w:lang w:val="id-ID"/>
        </w:rPr>
        <w:t>ijtih</w:t>
      </w:r>
      <w:r w:rsidR="001B0F85">
        <w:rPr>
          <w:rFonts w:ascii="Times New Roman" w:hAnsi="Times New Roman" w:cs="Times New Roman"/>
          <w:i/>
          <w:iCs/>
          <w:sz w:val="24"/>
          <w:szCs w:val="24"/>
          <w:lang w:val="id-ID"/>
        </w:rPr>
        <w:t>â</w:t>
      </w:r>
      <w:r w:rsidR="001B0F85">
        <w:rPr>
          <w:rFonts w:asciiTheme="majorBidi" w:hAnsiTheme="majorBidi" w:cstheme="majorBidi"/>
          <w:i/>
          <w:iCs/>
          <w:sz w:val="24"/>
          <w:szCs w:val="24"/>
          <w:lang w:val="id-ID"/>
        </w:rPr>
        <w:t xml:space="preserve">d </w:t>
      </w:r>
      <w:r w:rsidR="001B0F85">
        <w:rPr>
          <w:rFonts w:asciiTheme="majorBidi" w:hAnsiTheme="majorBidi" w:cstheme="majorBidi"/>
          <w:sz w:val="24"/>
          <w:szCs w:val="24"/>
          <w:lang w:val="id-ID"/>
        </w:rPr>
        <w:t xml:space="preserve">ataupun pembaruan padanya adalah hukum-hukum yang bersifat </w:t>
      </w:r>
      <w:r w:rsidR="001B0F85">
        <w:rPr>
          <w:rFonts w:asciiTheme="majorBidi" w:hAnsiTheme="majorBidi" w:cstheme="majorBidi"/>
          <w:i/>
          <w:iCs/>
          <w:sz w:val="24"/>
          <w:szCs w:val="24"/>
          <w:lang w:val="id-ID"/>
        </w:rPr>
        <w:t>zh</w:t>
      </w:r>
      <w:r w:rsidR="00FC3836">
        <w:rPr>
          <w:rFonts w:asciiTheme="majorBidi" w:hAnsiTheme="majorBidi" w:cstheme="majorBidi"/>
          <w:i/>
          <w:iCs/>
          <w:sz w:val="24"/>
          <w:szCs w:val="24"/>
          <w:lang w:val="id-ID"/>
        </w:rPr>
        <w:t>anniy</w:t>
      </w:r>
      <w:r w:rsidR="00FC3836">
        <w:rPr>
          <w:rFonts w:ascii="Times New Roman" w:hAnsi="Times New Roman" w:cs="Times New Roman"/>
          <w:i/>
          <w:iCs/>
          <w:sz w:val="24"/>
          <w:szCs w:val="24"/>
          <w:lang w:val="id-ID"/>
        </w:rPr>
        <w:t>â</w:t>
      </w:r>
      <w:r w:rsidR="00FC3836">
        <w:rPr>
          <w:rFonts w:asciiTheme="majorBidi" w:hAnsiTheme="majorBidi" w:cstheme="majorBidi"/>
          <w:i/>
          <w:iCs/>
          <w:sz w:val="24"/>
          <w:szCs w:val="24"/>
          <w:lang w:val="id-ID"/>
        </w:rPr>
        <w:t xml:space="preserve">t </w:t>
      </w:r>
      <w:r w:rsidR="00FC3836">
        <w:rPr>
          <w:rFonts w:asciiTheme="majorBidi" w:hAnsiTheme="majorBidi" w:cstheme="majorBidi"/>
          <w:sz w:val="24"/>
          <w:szCs w:val="24"/>
          <w:lang w:val="id-ID"/>
        </w:rPr>
        <w:t xml:space="preserve">ataupun yang disebut </w:t>
      </w:r>
      <w:r w:rsidR="00C22CD0" w:rsidRPr="000D74C3">
        <w:rPr>
          <w:rFonts w:asciiTheme="majorBidi" w:hAnsiTheme="majorBidi" w:cstheme="majorBidi"/>
          <w:i/>
          <w:iCs/>
          <w:sz w:val="24"/>
          <w:szCs w:val="24"/>
          <w:lang w:val="id-ID"/>
        </w:rPr>
        <w:t>mutaghayyir</w:t>
      </w:r>
      <w:r w:rsidR="009A2C53" w:rsidRPr="000D74C3">
        <w:rPr>
          <w:rFonts w:ascii="Times New Roman" w:hAnsi="Times New Roman" w:cs="Times New Roman"/>
          <w:i/>
          <w:iCs/>
          <w:sz w:val="24"/>
          <w:szCs w:val="24"/>
          <w:lang w:val="id-ID"/>
        </w:rPr>
        <w:t>â</w:t>
      </w:r>
      <w:r w:rsidR="00C22CD0" w:rsidRPr="000D74C3">
        <w:rPr>
          <w:rFonts w:asciiTheme="majorBidi" w:hAnsiTheme="majorBidi" w:cstheme="majorBidi"/>
          <w:i/>
          <w:iCs/>
          <w:sz w:val="24"/>
          <w:szCs w:val="24"/>
          <w:lang w:val="id-ID"/>
        </w:rPr>
        <w:t>t</w:t>
      </w:r>
      <w:r w:rsidR="001B0F85">
        <w:rPr>
          <w:rFonts w:asciiTheme="majorBidi" w:hAnsiTheme="majorBidi" w:cstheme="majorBidi"/>
          <w:sz w:val="24"/>
          <w:szCs w:val="24"/>
          <w:lang w:val="id-ID"/>
        </w:rPr>
        <w:t xml:space="preserve">. Yaitu hukum-hukum yang bersumber dari dalil-dalil </w:t>
      </w:r>
      <w:r w:rsidR="00C22CD0" w:rsidRPr="000D74C3">
        <w:rPr>
          <w:rFonts w:asciiTheme="majorBidi" w:hAnsiTheme="majorBidi" w:cstheme="majorBidi"/>
          <w:sz w:val="24"/>
          <w:szCs w:val="24"/>
          <w:lang w:val="id-ID"/>
        </w:rPr>
        <w:t xml:space="preserve">yang bersifat </w:t>
      </w:r>
      <w:r w:rsidR="00C22CD0" w:rsidRPr="000D74C3">
        <w:rPr>
          <w:rFonts w:asciiTheme="majorBidi" w:hAnsiTheme="majorBidi" w:cstheme="majorBidi"/>
          <w:i/>
          <w:iCs/>
          <w:sz w:val="24"/>
          <w:szCs w:val="24"/>
          <w:lang w:val="id-ID"/>
        </w:rPr>
        <w:t>zhanniyu al-tsub</w:t>
      </w:r>
      <w:r w:rsidR="009A2C53" w:rsidRPr="000D74C3">
        <w:rPr>
          <w:rFonts w:ascii="Times New Roman" w:hAnsi="Times New Roman" w:cs="Times New Roman"/>
          <w:i/>
          <w:iCs/>
          <w:sz w:val="24"/>
          <w:szCs w:val="24"/>
          <w:lang w:val="id-ID"/>
        </w:rPr>
        <w:t>û</w:t>
      </w:r>
      <w:r w:rsidR="00C22CD0" w:rsidRPr="000D74C3">
        <w:rPr>
          <w:rFonts w:asciiTheme="majorBidi" w:hAnsiTheme="majorBidi" w:cstheme="majorBidi"/>
          <w:i/>
          <w:iCs/>
          <w:sz w:val="24"/>
          <w:szCs w:val="24"/>
          <w:lang w:val="id-ID"/>
        </w:rPr>
        <w:t>t</w:t>
      </w:r>
      <w:r w:rsidR="009A2C53">
        <w:rPr>
          <w:rStyle w:val="FootnoteReference"/>
          <w:rFonts w:asciiTheme="majorBidi" w:hAnsiTheme="majorBidi" w:cstheme="majorBidi"/>
          <w:i/>
          <w:iCs/>
          <w:sz w:val="24"/>
          <w:szCs w:val="24"/>
          <w:lang w:val="id-ID"/>
        </w:rPr>
        <w:footnoteReference w:id="34"/>
      </w:r>
      <w:r w:rsidR="00C22CD0" w:rsidRPr="000D74C3">
        <w:rPr>
          <w:rFonts w:asciiTheme="majorBidi" w:hAnsiTheme="majorBidi" w:cstheme="majorBidi"/>
          <w:sz w:val="24"/>
          <w:szCs w:val="24"/>
          <w:lang w:val="id-ID"/>
        </w:rPr>
        <w:t xml:space="preserve"> dan </w:t>
      </w:r>
      <w:r w:rsidR="00C22CD0" w:rsidRPr="000D74C3">
        <w:rPr>
          <w:rFonts w:asciiTheme="majorBidi" w:hAnsiTheme="majorBidi" w:cstheme="majorBidi"/>
          <w:i/>
          <w:iCs/>
          <w:sz w:val="24"/>
          <w:szCs w:val="24"/>
          <w:lang w:val="id-ID"/>
        </w:rPr>
        <w:t>zhaniyu al-dil</w:t>
      </w:r>
      <w:r w:rsidR="001B0F85">
        <w:rPr>
          <w:rFonts w:ascii="Times New Roman" w:hAnsi="Times New Roman" w:cs="Times New Roman"/>
          <w:i/>
          <w:iCs/>
          <w:sz w:val="24"/>
          <w:szCs w:val="24"/>
          <w:lang w:val="id-ID"/>
        </w:rPr>
        <w:t>â</w:t>
      </w:r>
      <w:r w:rsidR="00C22CD0" w:rsidRPr="000D74C3">
        <w:rPr>
          <w:rFonts w:asciiTheme="majorBidi" w:hAnsiTheme="majorBidi" w:cstheme="majorBidi"/>
          <w:i/>
          <w:iCs/>
          <w:sz w:val="24"/>
          <w:szCs w:val="24"/>
          <w:lang w:val="id-ID"/>
        </w:rPr>
        <w:t>lah</w:t>
      </w:r>
      <w:r w:rsidR="00A10680">
        <w:rPr>
          <w:rStyle w:val="FootnoteReference"/>
          <w:rFonts w:asciiTheme="majorBidi" w:hAnsiTheme="majorBidi" w:cstheme="majorBidi"/>
          <w:i/>
          <w:iCs/>
          <w:sz w:val="24"/>
          <w:szCs w:val="24"/>
          <w:lang w:val="id-ID"/>
        </w:rPr>
        <w:footnoteReference w:id="35"/>
      </w:r>
      <w:r w:rsidR="00C22CD0" w:rsidRPr="000D74C3">
        <w:rPr>
          <w:rFonts w:asciiTheme="majorBidi" w:hAnsiTheme="majorBidi" w:cstheme="majorBidi"/>
          <w:sz w:val="24"/>
          <w:szCs w:val="24"/>
          <w:lang w:val="id-ID"/>
        </w:rPr>
        <w:t xml:space="preserve"> atau </w:t>
      </w:r>
      <w:r w:rsidR="00C22CD0" w:rsidRPr="000D74C3">
        <w:rPr>
          <w:rFonts w:asciiTheme="majorBidi" w:hAnsiTheme="majorBidi" w:cstheme="majorBidi"/>
          <w:i/>
          <w:iCs/>
          <w:sz w:val="24"/>
          <w:szCs w:val="24"/>
          <w:lang w:val="id-ID"/>
        </w:rPr>
        <w:t xml:space="preserve">zhanni </w:t>
      </w:r>
      <w:r w:rsidR="005E4182">
        <w:rPr>
          <w:rFonts w:asciiTheme="majorBidi" w:hAnsiTheme="majorBidi" w:cstheme="majorBidi"/>
          <w:sz w:val="24"/>
          <w:szCs w:val="24"/>
          <w:lang w:val="id-ID"/>
        </w:rPr>
        <w:t xml:space="preserve">di salah satu antara </w:t>
      </w:r>
      <w:r w:rsidR="005E4182">
        <w:rPr>
          <w:rFonts w:asciiTheme="majorBidi" w:hAnsiTheme="majorBidi" w:cstheme="majorBidi"/>
          <w:sz w:val="24"/>
          <w:szCs w:val="24"/>
          <w:lang w:val="id-ID"/>
        </w:rPr>
        <w:lastRenderedPageBreak/>
        <w:t xml:space="preserve">keduanya serta hukum-hukum yang tidak memiliki </w:t>
      </w:r>
      <w:r w:rsidR="005E4182" w:rsidRPr="005E4182">
        <w:rPr>
          <w:rFonts w:asciiTheme="majorBidi" w:hAnsiTheme="majorBidi" w:cstheme="majorBidi"/>
          <w:i/>
          <w:iCs/>
          <w:sz w:val="24"/>
          <w:szCs w:val="24"/>
          <w:lang w:val="id-ID"/>
        </w:rPr>
        <w:t>nash</w:t>
      </w:r>
      <w:r w:rsidR="005E4182">
        <w:rPr>
          <w:rFonts w:asciiTheme="majorBidi" w:hAnsiTheme="majorBidi" w:cstheme="majorBidi"/>
          <w:sz w:val="24"/>
          <w:szCs w:val="24"/>
          <w:lang w:val="id-ID"/>
        </w:rPr>
        <w:t xml:space="preserve"> yang jelas dan juga</w:t>
      </w:r>
      <w:r w:rsidR="005D78A7">
        <w:rPr>
          <w:rFonts w:asciiTheme="majorBidi" w:hAnsiTheme="majorBidi" w:cstheme="majorBidi"/>
          <w:sz w:val="24"/>
          <w:szCs w:val="24"/>
          <w:lang w:val="id-ID"/>
        </w:rPr>
        <w:t xml:space="preserve"> tidak terdapat </w:t>
      </w:r>
      <w:r w:rsidR="005E4182">
        <w:rPr>
          <w:rFonts w:asciiTheme="majorBidi" w:hAnsiTheme="majorBidi" w:cstheme="majorBidi"/>
          <w:sz w:val="24"/>
          <w:szCs w:val="24"/>
          <w:lang w:val="id-ID"/>
        </w:rPr>
        <w:t>Ijma</w:t>
      </w:r>
      <w:r w:rsidR="00F807CA">
        <w:rPr>
          <w:rFonts w:asciiTheme="majorBidi" w:hAnsiTheme="majorBidi" w:cstheme="majorBidi"/>
          <w:sz w:val="24"/>
          <w:szCs w:val="24"/>
          <w:lang w:val="id-ID"/>
        </w:rPr>
        <w:t>k</w:t>
      </w:r>
      <w:r w:rsidR="005E4182">
        <w:rPr>
          <w:rFonts w:asciiTheme="majorBidi" w:hAnsiTheme="majorBidi" w:cstheme="majorBidi"/>
          <w:sz w:val="24"/>
          <w:szCs w:val="24"/>
          <w:lang w:val="id-ID"/>
        </w:rPr>
        <w:t xml:space="preserve"> ulama</w:t>
      </w:r>
      <w:r w:rsidR="00F807CA">
        <w:rPr>
          <w:rFonts w:asciiTheme="majorBidi" w:hAnsiTheme="majorBidi" w:cstheme="majorBidi"/>
          <w:sz w:val="24"/>
          <w:szCs w:val="24"/>
          <w:lang w:val="id-ID"/>
        </w:rPr>
        <w:t xml:space="preserve"> padanya</w:t>
      </w:r>
      <w:r w:rsidR="005E4182">
        <w:rPr>
          <w:rFonts w:asciiTheme="majorBidi" w:hAnsiTheme="majorBidi" w:cstheme="majorBidi"/>
          <w:sz w:val="24"/>
          <w:szCs w:val="24"/>
          <w:lang w:val="id-ID"/>
        </w:rPr>
        <w:t>.</w:t>
      </w:r>
      <w:r w:rsidR="005E4182">
        <w:rPr>
          <w:rStyle w:val="FootnoteReference"/>
          <w:rFonts w:asciiTheme="majorBidi" w:hAnsiTheme="majorBidi" w:cstheme="majorBidi"/>
          <w:sz w:val="24"/>
          <w:szCs w:val="24"/>
          <w:lang w:val="id-ID"/>
        </w:rPr>
        <w:footnoteReference w:id="36"/>
      </w:r>
      <w:r w:rsidR="00C22CD0" w:rsidRPr="000D74C3">
        <w:rPr>
          <w:rFonts w:asciiTheme="majorBidi" w:hAnsiTheme="majorBidi" w:cstheme="majorBidi"/>
          <w:sz w:val="24"/>
          <w:szCs w:val="24"/>
          <w:lang w:val="id-ID"/>
        </w:rPr>
        <w:t xml:space="preserve"> </w:t>
      </w:r>
    </w:p>
    <w:p w:rsidR="00BD685D" w:rsidRDefault="000D74C3" w:rsidP="00BD578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Jika </w:t>
      </w:r>
      <w:r w:rsidRPr="00BD685D">
        <w:rPr>
          <w:rFonts w:asciiTheme="majorBidi" w:hAnsiTheme="majorBidi" w:cstheme="majorBidi"/>
          <w:i/>
          <w:iCs/>
          <w:sz w:val="24"/>
          <w:szCs w:val="24"/>
          <w:lang w:val="id-ID"/>
        </w:rPr>
        <w:t>na</w:t>
      </w:r>
      <w:r w:rsidR="00BD685D" w:rsidRPr="00BD685D">
        <w:rPr>
          <w:rFonts w:asciiTheme="majorBidi" w:hAnsiTheme="majorBidi" w:cstheme="majorBidi"/>
          <w:i/>
          <w:iCs/>
          <w:sz w:val="24"/>
          <w:szCs w:val="24"/>
          <w:lang w:val="id-ID"/>
        </w:rPr>
        <w:t>s</w:t>
      </w:r>
      <w:r w:rsidRPr="00BD685D">
        <w:rPr>
          <w:rFonts w:asciiTheme="majorBidi" w:hAnsiTheme="majorBidi" w:cstheme="majorBidi"/>
          <w:i/>
          <w:iCs/>
          <w:sz w:val="24"/>
          <w:szCs w:val="24"/>
          <w:lang w:val="id-ID"/>
        </w:rPr>
        <w:t>h zhanny</w:t>
      </w:r>
      <w:r>
        <w:rPr>
          <w:rFonts w:asciiTheme="majorBidi" w:hAnsiTheme="majorBidi" w:cstheme="majorBidi"/>
          <w:sz w:val="24"/>
          <w:szCs w:val="24"/>
          <w:lang w:val="id-ID"/>
        </w:rPr>
        <w:t xml:space="preserve"> dari segi </w:t>
      </w:r>
      <w:r>
        <w:rPr>
          <w:rFonts w:asciiTheme="majorBidi" w:hAnsiTheme="majorBidi" w:cstheme="majorBidi"/>
          <w:i/>
          <w:iCs/>
          <w:sz w:val="24"/>
          <w:szCs w:val="24"/>
          <w:lang w:val="id-ID"/>
        </w:rPr>
        <w:t>tsub</w:t>
      </w:r>
      <w:r>
        <w:rPr>
          <w:rFonts w:ascii="Times New Roman" w:hAnsi="Times New Roman" w:cs="Times New Roman"/>
          <w:i/>
          <w:iCs/>
          <w:sz w:val="24"/>
          <w:szCs w:val="24"/>
          <w:lang w:val="id-ID"/>
        </w:rPr>
        <w:t>û</w:t>
      </w:r>
      <w:r>
        <w:rPr>
          <w:rFonts w:asciiTheme="majorBidi" w:hAnsiTheme="majorBidi" w:cstheme="majorBidi"/>
          <w:i/>
          <w:iCs/>
          <w:sz w:val="24"/>
          <w:szCs w:val="24"/>
          <w:lang w:val="id-ID"/>
        </w:rPr>
        <w:t>t</w:t>
      </w:r>
      <w:r>
        <w:rPr>
          <w:rFonts w:asciiTheme="majorBidi" w:hAnsiTheme="majorBidi" w:cstheme="majorBidi"/>
          <w:sz w:val="24"/>
          <w:szCs w:val="24"/>
          <w:lang w:val="id-ID"/>
        </w:rPr>
        <w:t xml:space="preserve"> maka fungsi </w:t>
      </w:r>
      <w:r w:rsidRPr="00BD685D">
        <w:rPr>
          <w:rFonts w:asciiTheme="majorBidi" w:hAnsiTheme="majorBidi" w:cstheme="majorBidi"/>
          <w:i/>
          <w:iCs/>
          <w:sz w:val="24"/>
          <w:szCs w:val="24"/>
          <w:lang w:val="id-ID"/>
        </w:rPr>
        <w:t>ijtih</w:t>
      </w:r>
      <w:r w:rsidR="00BD685D" w:rsidRPr="00BD685D">
        <w:rPr>
          <w:rFonts w:ascii="Times New Roman" w:hAnsi="Times New Roman" w:cs="Times New Roman"/>
          <w:i/>
          <w:iCs/>
          <w:sz w:val="24"/>
          <w:szCs w:val="24"/>
          <w:lang w:val="id-ID"/>
        </w:rPr>
        <w:t>â</w:t>
      </w:r>
      <w:r w:rsidRPr="00BD685D">
        <w:rPr>
          <w:rFonts w:asciiTheme="majorBidi" w:hAnsiTheme="majorBidi" w:cstheme="majorBidi"/>
          <w:i/>
          <w:iCs/>
          <w:sz w:val="24"/>
          <w:szCs w:val="24"/>
          <w:lang w:val="id-ID"/>
        </w:rPr>
        <w:t>d</w:t>
      </w:r>
      <w:r>
        <w:rPr>
          <w:rFonts w:asciiTheme="majorBidi" w:hAnsiTheme="majorBidi" w:cstheme="majorBidi"/>
          <w:sz w:val="24"/>
          <w:szCs w:val="24"/>
          <w:lang w:val="id-ID"/>
        </w:rPr>
        <w:t xml:space="preserve"> adalah untuk memeriksa ulang periwayatan </w:t>
      </w:r>
      <w:r w:rsidRPr="00BD685D">
        <w:rPr>
          <w:rFonts w:asciiTheme="majorBidi" w:hAnsiTheme="majorBidi" w:cstheme="majorBidi"/>
          <w:i/>
          <w:iCs/>
          <w:sz w:val="24"/>
          <w:szCs w:val="24"/>
          <w:lang w:val="id-ID"/>
        </w:rPr>
        <w:t>nash</w:t>
      </w:r>
      <w:r>
        <w:rPr>
          <w:rFonts w:asciiTheme="majorBidi" w:hAnsiTheme="majorBidi" w:cstheme="majorBidi"/>
          <w:sz w:val="24"/>
          <w:szCs w:val="24"/>
          <w:lang w:val="id-ID"/>
        </w:rPr>
        <w:t xml:space="preserve"> tersebut dari segi tingkatan periwayatan, ke</w:t>
      </w:r>
      <w:r w:rsidRPr="00BD685D">
        <w:rPr>
          <w:rFonts w:asciiTheme="majorBidi" w:hAnsiTheme="majorBidi" w:cstheme="majorBidi"/>
          <w:i/>
          <w:iCs/>
          <w:sz w:val="24"/>
          <w:szCs w:val="24"/>
          <w:lang w:val="id-ID"/>
        </w:rPr>
        <w:t>`adalah</w:t>
      </w:r>
      <w:r w:rsidR="00BD685D">
        <w:rPr>
          <w:rFonts w:asciiTheme="majorBidi" w:hAnsiTheme="majorBidi" w:cstheme="majorBidi"/>
          <w:sz w:val="24"/>
          <w:szCs w:val="24"/>
          <w:lang w:val="id-ID"/>
        </w:rPr>
        <w:t>-</w:t>
      </w:r>
      <w:r>
        <w:rPr>
          <w:rFonts w:asciiTheme="majorBidi" w:hAnsiTheme="majorBidi" w:cstheme="majorBidi"/>
          <w:sz w:val="24"/>
          <w:szCs w:val="24"/>
          <w:lang w:val="id-ID"/>
        </w:rPr>
        <w:t>an seorang peraw</w:t>
      </w:r>
      <w:r w:rsidR="00FE2D84">
        <w:rPr>
          <w:rFonts w:asciiTheme="majorBidi" w:hAnsiTheme="majorBidi" w:cstheme="majorBidi"/>
          <w:sz w:val="24"/>
          <w:szCs w:val="24"/>
          <w:lang w:val="id-ID"/>
        </w:rPr>
        <w:t>i</w:t>
      </w:r>
      <w:r>
        <w:rPr>
          <w:rFonts w:asciiTheme="majorBidi" w:hAnsiTheme="majorBidi" w:cstheme="majorBidi"/>
          <w:sz w:val="24"/>
          <w:szCs w:val="24"/>
          <w:lang w:val="id-ID"/>
        </w:rPr>
        <w:t xml:space="preserve"> serta ke</w:t>
      </w:r>
      <w:r w:rsidR="00BD685D">
        <w:rPr>
          <w:rFonts w:asciiTheme="majorBidi" w:hAnsiTheme="majorBidi" w:cstheme="majorBidi"/>
          <w:sz w:val="24"/>
          <w:szCs w:val="24"/>
          <w:lang w:val="id-ID"/>
        </w:rPr>
        <w:t>-</w:t>
      </w:r>
      <w:r w:rsidRPr="00BD685D">
        <w:rPr>
          <w:rFonts w:asciiTheme="majorBidi" w:hAnsiTheme="majorBidi" w:cstheme="majorBidi"/>
          <w:i/>
          <w:iCs/>
          <w:sz w:val="24"/>
          <w:szCs w:val="24"/>
          <w:lang w:val="id-ID"/>
        </w:rPr>
        <w:t>dh</w:t>
      </w:r>
      <w:r w:rsidR="00FE2D84">
        <w:rPr>
          <w:rFonts w:ascii="Times New Roman" w:hAnsi="Times New Roman" w:cs="Times New Roman"/>
          <w:i/>
          <w:iCs/>
          <w:sz w:val="24"/>
          <w:szCs w:val="24"/>
          <w:lang w:val="id-ID"/>
        </w:rPr>
        <w:t>â</w:t>
      </w:r>
      <w:r w:rsidRPr="00BD685D">
        <w:rPr>
          <w:rFonts w:asciiTheme="majorBidi" w:hAnsiTheme="majorBidi" w:cstheme="majorBidi"/>
          <w:i/>
          <w:iCs/>
          <w:sz w:val="24"/>
          <w:szCs w:val="24"/>
          <w:lang w:val="id-ID"/>
        </w:rPr>
        <w:t>bit</w:t>
      </w:r>
      <w:r w:rsidR="00BD685D">
        <w:rPr>
          <w:rFonts w:asciiTheme="majorBidi" w:hAnsiTheme="majorBidi" w:cstheme="majorBidi"/>
          <w:sz w:val="24"/>
          <w:szCs w:val="24"/>
          <w:lang w:val="id-ID"/>
        </w:rPr>
        <w:t>-</w:t>
      </w:r>
      <w:r>
        <w:rPr>
          <w:rFonts w:asciiTheme="majorBidi" w:hAnsiTheme="majorBidi" w:cstheme="majorBidi"/>
          <w:sz w:val="24"/>
          <w:szCs w:val="24"/>
          <w:lang w:val="id-ID"/>
        </w:rPr>
        <w:t xml:space="preserve">annya. Namun, jika </w:t>
      </w:r>
      <w:r w:rsidRPr="00BD685D">
        <w:rPr>
          <w:rFonts w:asciiTheme="majorBidi" w:hAnsiTheme="majorBidi" w:cstheme="majorBidi"/>
          <w:i/>
          <w:iCs/>
          <w:sz w:val="24"/>
          <w:szCs w:val="24"/>
          <w:lang w:val="id-ID"/>
        </w:rPr>
        <w:t>nash zhanny</w:t>
      </w:r>
      <w:r>
        <w:rPr>
          <w:rFonts w:asciiTheme="majorBidi" w:hAnsiTheme="majorBidi" w:cstheme="majorBidi"/>
          <w:sz w:val="24"/>
          <w:szCs w:val="24"/>
          <w:lang w:val="id-ID"/>
        </w:rPr>
        <w:t xml:space="preserve"> dari segi </w:t>
      </w:r>
      <w:r w:rsidRPr="00BD685D">
        <w:rPr>
          <w:rFonts w:asciiTheme="majorBidi" w:hAnsiTheme="majorBidi" w:cstheme="majorBidi"/>
          <w:i/>
          <w:iCs/>
          <w:sz w:val="24"/>
          <w:szCs w:val="24"/>
          <w:lang w:val="id-ID"/>
        </w:rPr>
        <w:t>dil</w:t>
      </w:r>
      <w:r w:rsidR="00BD685D">
        <w:rPr>
          <w:rFonts w:ascii="Times New Roman" w:hAnsi="Times New Roman" w:cs="Times New Roman"/>
          <w:i/>
          <w:iCs/>
          <w:sz w:val="24"/>
          <w:szCs w:val="24"/>
          <w:lang w:val="id-ID"/>
        </w:rPr>
        <w:t>â</w:t>
      </w:r>
      <w:r w:rsidRPr="00BD685D">
        <w:rPr>
          <w:rFonts w:asciiTheme="majorBidi" w:hAnsiTheme="majorBidi" w:cstheme="majorBidi"/>
          <w:i/>
          <w:iCs/>
          <w:sz w:val="24"/>
          <w:szCs w:val="24"/>
          <w:lang w:val="id-ID"/>
        </w:rPr>
        <w:t>lah</w:t>
      </w:r>
      <w:r>
        <w:rPr>
          <w:rFonts w:asciiTheme="majorBidi" w:hAnsiTheme="majorBidi" w:cstheme="majorBidi"/>
          <w:sz w:val="24"/>
          <w:szCs w:val="24"/>
          <w:lang w:val="id-ID"/>
        </w:rPr>
        <w:t xml:space="preserve"> maka fungsi </w:t>
      </w:r>
      <w:r w:rsidR="00BD685D" w:rsidRPr="00BD685D">
        <w:rPr>
          <w:rFonts w:asciiTheme="majorBidi" w:hAnsiTheme="majorBidi" w:cstheme="majorBidi"/>
          <w:i/>
          <w:iCs/>
          <w:sz w:val="24"/>
          <w:szCs w:val="24"/>
          <w:lang w:val="id-ID"/>
        </w:rPr>
        <w:t>ijtih</w:t>
      </w:r>
      <w:r w:rsidR="00BD685D" w:rsidRPr="00BD685D">
        <w:rPr>
          <w:rFonts w:ascii="Times New Roman" w:hAnsi="Times New Roman" w:cs="Times New Roman"/>
          <w:i/>
          <w:iCs/>
          <w:sz w:val="24"/>
          <w:szCs w:val="24"/>
          <w:lang w:val="id-ID"/>
        </w:rPr>
        <w:t>â</w:t>
      </w:r>
      <w:r w:rsidR="00BD685D" w:rsidRPr="00BD685D">
        <w:rPr>
          <w:rFonts w:asciiTheme="majorBidi" w:hAnsiTheme="majorBidi" w:cstheme="majorBidi"/>
          <w:i/>
          <w:iCs/>
          <w:sz w:val="24"/>
          <w:szCs w:val="24"/>
          <w:lang w:val="id-ID"/>
        </w:rPr>
        <w:t>d</w:t>
      </w:r>
      <w:r w:rsidR="00BD685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adalah untuk menjelaskan </w:t>
      </w:r>
      <w:r w:rsidR="00D97AF3">
        <w:rPr>
          <w:rFonts w:asciiTheme="majorBidi" w:hAnsiTheme="majorBidi" w:cstheme="majorBidi"/>
          <w:sz w:val="24"/>
          <w:szCs w:val="24"/>
          <w:lang w:val="id-ID"/>
        </w:rPr>
        <w:t>ketidak</w:t>
      </w:r>
      <w:r w:rsidR="00BD685D">
        <w:rPr>
          <w:rFonts w:asciiTheme="majorBidi" w:hAnsiTheme="majorBidi" w:cstheme="majorBidi"/>
          <w:sz w:val="24"/>
          <w:szCs w:val="24"/>
          <w:lang w:val="id-ID"/>
        </w:rPr>
        <w:t>-</w:t>
      </w:r>
      <w:r w:rsidR="00D97AF3">
        <w:rPr>
          <w:rFonts w:asciiTheme="majorBidi" w:hAnsiTheme="majorBidi" w:cstheme="majorBidi"/>
          <w:sz w:val="24"/>
          <w:szCs w:val="24"/>
          <w:lang w:val="id-ID"/>
        </w:rPr>
        <w:t xml:space="preserve">jelasan penunjukkan makna pada </w:t>
      </w:r>
      <w:r w:rsidR="00D97AF3" w:rsidRPr="00BD685D">
        <w:rPr>
          <w:rFonts w:asciiTheme="majorBidi" w:hAnsiTheme="majorBidi" w:cstheme="majorBidi"/>
          <w:i/>
          <w:iCs/>
          <w:sz w:val="24"/>
          <w:szCs w:val="24"/>
          <w:lang w:val="id-ID"/>
        </w:rPr>
        <w:t>nash</w:t>
      </w:r>
      <w:r w:rsidR="00D97AF3">
        <w:rPr>
          <w:rFonts w:asciiTheme="majorBidi" w:hAnsiTheme="majorBidi" w:cstheme="majorBidi"/>
          <w:sz w:val="24"/>
          <w:szCs w:val="24"/>
          <w:lang w:val="id-ID"/>
        </w:rPr>
        <w:t xml:space="preserve"> tersebut</w:t>
      </w:r>
      <w:r w:rsidR="00BD685D">
        <w:rPr>
          <w:rFonts w:asciiTheme="majorBidi" w:hAnsiTheme="majorBidi" w:cstheme="majorBidi"/>
          <w:sz w:val="24"/>
          <w:szCs w:val="24"/>
          <w:lang w:val="id-ID"/>
        </w:rPr>
        <w:t xml:space="preserve"> sehingga menjadi terang</w:t>
      </w:r>
      <w:r w:rsidR="00D97AF3">
        <w:rPr>
          <w:rFonts w:asciiTheme="majorBidi" w:hAnsiTheme="majorBidi" w:cstheme="majorBidi"/>
          <w:sz w:val="24"/>
          <w:szCs w:val="24"/>
          <w:lang w:val="id-ID"/>
        </w:rPr>
        <w:t xml:space="preserve">. Dan jika seandainya tidak ada </w:t>
      </w:r>
      <w:r w:rsidR="00D97AF3" w:rsidRPr="00BD685D">
        <w:rPr>
          <w:rFonts w:asciiTheme="majorBidi" w:hAnsiTheme="majorBidi" w:cstheme="majorBidi"/>
          <w:i/>
          <w:iCs/>
          <w:sz w:val="24"/>
          <w:szCs w:val="24"/>
          <w:lang w:val="id-ID"/>
        </w:rPr>
        <w:t>nash</w:t>
      </w:r>
      <w:r w:rsidR="00D97AF3">
        <w:rPr>
          <w:rFonts w:asciiTheme="majorBidi" w:hAnsiTheme="majorBidi" w:cstheme="majorBidi"/>
          <w:sz w:val="24"/>
          <w:szCs w:val="24"/>
          <w:lang w:val="id-ID"/>
        </w:rPr>
        <w:t xml:space="preserve"> yang menunjukkan hukum sebuah perbuatan maka fungsi </w:t>
      </w:r>
      <w:r w:rsidR="00BD685D" w:rsidRPr="00BD685D">
        <w:rPr>
          <w:rFonts w:asciiTheme="majorBidi" w:hAnsiTheme="majorBidi" w:cstheme="majorBidi"/>
          <w:i/>
          <w:iCs/>
          <w:sz w:val="24"/>
          <w:szCs w:val="24"/>
          <w:lang w:val="id-ID"/>
        </w:rPr>
        <w:t>ijtih</w:t>
      </w:r>
      <w:r w:rsidR="00BD685D" w:rsidRPr="00BD685D">
        <w:rPr>
          <w:rFonts w:ascii="Times New Roman" w:hAnsi="Times New Roman" w:cs="Times New Roman"/>
          <w:i/>
          <w:iCs/>
          <w:sz w:val="24"/>
          <w:szCs w:val="24"/>
          <w:lang w:val="id-ID"/>
        </w:rPr>
        <w:t>â</w:t>
      </w:r>
      <w:r w:rsidR="00BD685D" w:rsidRPr="00BD685D">
        <w:rPr>
          <w:rFonts w:asciiTheme="majorBidi" w:hAnsiTheme="majorBidi" w:cstheme="majorBidi"/>
          <w:i/>
          <w:iCs/>
          <w:sz w:val="24"/>
          <w:szCs w:val="24"/>
          <w:lang w:val="id-ID"/>
        </w:rPr>
        <w:t>d</w:t>
      </w:r>
      <w:r w:rsidR="00BD685D">
        <w:rPr>
          <w:rFonts w:asciiTheme="majorBidi" w:hAnsiTheme="majorBidi" w:cstheme="majorBidi"/>
          <w:sz w:val="24"/>
          <w:szCs w:val="24"/>
          <w:lang w:val="id-ID"/>
        </w:rPr>
        <w:t xml:space="preserve"> </w:t>
      </w:r>
      <w:r w:rsidR="00D97AF3">
        <w:rPr>
          <w:rFonts w:asciiTheme="majorBidi" w:hAnsiTheme="majorBidi" w:cstheme="majorBidi"/>
          <w:sz w:val="24"/>
          <w:szCs w:val="24"/>
          <w:lang w:val="id-ID"/>
        </w:rPr>
        <w:t xml:space="preserve">di sini adalah berupaya </w:t>
      </w:r>
      <w:r w:rsidR="005E4182">
        <w:rPr>
          <w:rFonts w:asciiTheme="majorBidi" w:hAnsiTheme="majorBidi" w:cstheme="majorBidi"/>
          <w:sz w:val="24"/>
          <w:szCs w:val="24"/>
          <w:lang w:val="id-ID"/>
        </w:rPr>
        <w:t xml:space="preserve">mengenali maslahat pada perbuatan dan kemudian menghubungkannya kepada </w:t>
      </w:r>
      <w:r w:rsidR="005E4182" w:rsidRPr="005E4182">
        <w:rPr>
          <w:rFonts w:asciiTheme="majorBidi" w:hAnsiTheme="majorBidi" w:cstheme="majorBidi"/>
          <w:i/>
          <w:iCs/>
          <w:sz w:val="24"/>
          <w:szCs w:val="24"/>
          <w:lang w:val="id-ID"/>
        </w:rPr>
        <w:t>dalil kully</w:t>
      </w:r>
      <w:r w:rsidR="005E4182">
        <w:rPr>
          <w:rFonts w:asciiTheme="majorBidi" w:hAnsiTheme="majorBidi" w:cstheme="majorBidi"/>
          <w:sz w:val="24"/>
          <w:szCs w:val="24"/>
          <w:lang w:val="id-ID"/>
        </w:rPr>
        <w:t xml:space="preserve"> (dalil global) ajaran Islam untuk mengetahui status hukumnya. </w:t>
      </w:r>
    </w:p>
    <w:p w:rsidR="00ED3497" w:rsidRDefault="00BD685D" w:rsidP="00BD578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Maka dari penjelasan di atas </w:t>
      </w:r>
      <w:r w:rsidR="005E4182">
        <w:rPr>
          <w:rFonts w:asciiTheme="majorBidi" w:hAnsiTheme="majorBidi" w:cstheme="majorBidi"/>
          <w:sz w:val="24"/>
          <w:szCs w:val="24"/>
          <w:lang w:val="id-ID"/>
        </w:rPr>
        <w:t xml:space="preserve">dapat ditarik kesimpulan </w:t>
      </w:r>
      <w:r>
        <w:rPr>
          <w:rFonts w:asciiTheme="majorBidi" w:hAnsiTheme="majorBidi" w:cstheme="majorBidi"/>
          <w:sz w:val="24"/>
          <w:szCs w:val="24"/>
          <w:lang w:val="id-ID"/>
        </w:rPr>
        <w:t xml:space="preserve">bahwa materi hukum Islam yang menjadi objek pembaruan adalah hukum-hukum yang bersifat </w:t>
      </w:r>
      <w:r w:rsidRPr="00BD685D">
        <w:rPr>
          <w:rFonts w:asciiTheme="majorBidi" w:hAnsiTheme="majorBidi" w:cstheme="majorBidi"/>
          <w:i/>
          <w:iCs/>
          <w:sz w:val="24"/>
          <w:szCs w:val="24"/>
          <w:lang w:val="id-ID"/>
        </w:rPr>
        <w:t>mutaghayyir</w:t>
      </w:r>
      <w:r w:rsidRPr="00BD685D">
        <w:rPr>
          <w:rFonts w:ascii="Times New Roman" w:hAnsi="Times New Roman" w:cs="Times New Roman"/>
          <w:i/>
          <w:iCs/>
          <w:sz w:val="24"/>
          <w:szCs w:val="24"/>
          <w:lang w:val="id-ID"/>
        </w:rPr>
        <w:t>â</w:t>
      </w:r>
      <w:r w:rsidRPr="00BD685D">
        <w:rPr>
          <w:rFonts w:asciiTheme="majorBidi" w:hAnsiTheme="majorBidi" w:cstheme="majorBidi"/>
          <w:i/>
          <w:iCs/>
          <w:sz w:val="24"/>
          <w:szCs w:val="24"/>
          <w:lang w:val="id-ID"/>
        </w:rPr>
        <w:t>t</w:t>
      </w:r>
      <w:r w:rsidR="005E4182">
        <w:rPr>
          <w:rFonts w:asciiTheme="majorBidi" w:hAnsiTheme="majorBidi" w:cstheme="majorBidi"/>
          <w:i/>
          <w:iCs/>
          <w:sz w:val="24"/>
          <w:szCs w:val="24"/>
          <w:lang w:val="id-ID"/>
        </w:rPr>
        <w:t xml:space="preserve"> </w:t>
      </w:r>
      <w:r w:rsidR="00662D6C">
        <w:rPr>
          <w:rFonts w:asciiTheme="majorBidi" w:hAnsiTheme="majorBidi" w:cstheme="majorBidi"/>
          <w:sz w:val="24"/>
          <w:szCs w:val="24"/>
          <w:lang w:val="id-ID"/>
        </w:rPr>
        <w:t xml:space="preserve">(kontekstual) </w:t>
      </w:r>
      <w:r w:rsidR="005E4182">
        <w:rPr>
          <w:rFonts w:asciiTheme="majorBidi" w:hAnsiTheme="majorBidi" w:cstheme="majorBidi"/>
          <w:sz w:val="24"/>
          <w:szCs w:val="24"/>
          <w:lang w:val="id-ID"/>
        </w:rPr>
        <w:t xml:space="preserve">atau hukum-hukum yang bersifat </w:t>
      </w:r>
      <w:r w:rsidR="005E4182">
        <w:rPr>
          <w:rFonts w:asciiTheme="majorBidi" w:hAnsiTheme="majorBidi" w:cstheme="majorBidi"/>
          <w:i/>
          <w:iCs/>
          <w:sz w:val="24"/>
          <w:szCs w:val="24"/>
          <w:lang w:val="id-ID"/>
        </w:rPr>
        <w:t>zhanniy</w:t>
      </w:r>
      <w:r w:rsidR="005E4182">
        <w:rPr>
          <w:rFonts w:ascii="Times New Roman" w:hAnsi="Times New Roman" w:cs="Times New Roman"/>
          <w:i/>
          <w:iCs/>
          <w:sz w:val="24"/>
          <w:szCs w:val="24"/>
          <w:lang w:val="id-ID"/>
        </w:rPr>
        <w:t>â</w:t>
      </w:r>
      <w:r w:rsidR="005E4182">
        <w:rPr>
          <w:rFonts w:asciiTheme="majorBidi" w:hAnsiTheme="majorBidi" w:cstheme="majorBidi"/>
          <w:i/>
          <w:iCs/>
          <w:sz w:val="24"/>
          <w:szCs w:val="24"/>
          <w:lang w:val="id-ID"/>
        </w:rPr>
        <w:t xml:space="preserve">t </w:t>
      </w:r>
      <w:r w:rsidR="005E4182">
        <w:rPr>
          <w:rFonts w:asciiTheme="majorBidi" w:hAnsiTheme="majorBidi" w:cstheme="majorBidi"/>
          <w:sz w:val="24"/>
          <w:szCs w:val="24"/>
          <w:lang w:val="id-ID"/>
        </w:rPr>
        <w:t xml:space="preserve">ataupun hukum-hukum yang masih terbuka peluang </w:t>
      </w:r>
      <w:r w:rsidR="005E4182">
        <w:rPr>
          <w:rFonts w:asciiTheme="majorBidi" w:hAnsiTheme="majorBidi" w:cstheme="majorBidi"/>
          <w:i/>
          <w:iCs/>
          <w:sz w:val="24"/>
          <w:szCs w:val="24"/>
          <w:lang w:val="id-ID"/>
        </w:rPr>
        <w:t>ijtih</w:t>
      </w:r>
      <w:r w:rsidR="005E4182">
        <w:rPr>
          <w:rFonts w:ascii="Times New Roman" w:hAnsi="Times New Roman" w:cs="Times New Roman"/>
          <w:i/>
          <w:iCs/>
          <w:sz w:val="24"/>
          <w:szCs w:val="24"/>
          <w:lang w:val="id-ID"/>
        </w:rPr>
        <w:t>â</w:t>
      </w:r>
      <w:r w:rsidR="005E4182">
        <w:rPr>
          <w:rFonts w:asciiTheme="majorBidi" w:hAnsiTheme="majorBidi" w:cstheme="majorBidi"/>
          <w:i/>
          <w:iCs/>
          <w:sz w:val="24"/>
          <w:szCs w:val="24"/>
          <w:lang w:val="id-ID"/>
        </w:rPr>
        <w:t xml:space="preserve">d </w:t>
      </w:r>
      <w:r w:rsidR="005E4182">
        <w:rPr>
          <w:rFonts w:asciiTheme="majorBidi" w:hAnsiTheme="majorBidi" w:cstheme="majorBidi"/>
          <w:sz w:val="24"/>
          <w:szCs w:val="24"/>
          <w:lang w:val="id-ID"/>
        </w:rPr>
        <w:t>padanya</w:t>
      </w:r>
      <w:r w:rsidR="005E4182">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5B0CF7" w:rsidRDefault="00BD685D" w:rsidP="00BD578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Sedangkan hukum yang bersifat </w:t>
      </w:r>
      <w:r w:rsidRPr="00BD685D">
        <w:rPr>
          <w:rFonts w:asciiTheme="majorBidi" w:hAnsiTheme="majorBidi" w:cstheme="majorBidi"/>
          <w:i/>
          <w:iCs/>
          <w:sz w:val="24"/>
          <w:szCs w:val="24"/>
          <w:lang w:val="id-ID"/>
        </w:rPr>
        <w:t>t</w:t>
      </w:r>
      <w:r w:rsidR="00BD5785">
        <w:rPr>
          <w:rFonts w:asciiTheme="majorBidi" w:hAnsiTheme="majorBidi" w:cstheme="majorBidi"/>
          <w:i/>
          <w:iCs/>
          <w:sz w:val="24"/>
          <w:szCs w:val="24"/>
          <w:lang w:val="id-ID"/>
        </w:rPr>
        <w:t>saw</w:t>
      </w:r>
      <w:r w:rsidRPr="00BD685D">
        <w:rPr>
          <w:rFonts w:ascii="Times New Roman" w:hAnsi="Times New Roman" w:cs="Times New Roman"/>
          <w:i/>
          <w:iCs/>
          <w:sz w:val="24"/>
          <w:szCs w:val="24"/>
          <w:lang w:val="id-ID"/>
        </w:rPr>
        <w:t>â</w:t>
      </w:r>
      <w:r w:rsidRPr="00BD685D">
        <w:rPr>
          <w:rFonts w:asciiTheme="majorBidi" w:hAnsiTheme="majorBidi" w:cstheme="majorBidi"/>
          <w:i/>
          <w:iCs/>
          <w:sz w:val="24"/>
          <w:szCs w:val="24"/>
          <w:lang w:val="id-ID"/>
        </w:rPr>
        <w:t>bit</w:t>
      </w:r>
      <w:r>
        <w:rPr>
          <w:rFonts w:asciiTheme="majorBidi" w:hAnsiTheme="majorBidi" w:cstheme="majorBidi"/>
          <w:sz w:val="24"/>
          <w:szCs w:val="24"/>
          <w:lang w:val="id-ID"/>
        </w:rPr>
        <w:t xml:space="preserve"> </w:t>
      </w:r>
      <w:r w:rsidR="00662D6C">
        <w:rPr>
          <w:rFonts w:asciiTheme="majorBidi" w:hAnsiTheme="majorBidi" w:cstheme="majorBidi"/>
          <w:sz w:val="24"/>
          <w:szCs w:val="24"/>
          <w:lang w:val="id-ID"/>
        </w:rPr>
        <w:t xml:space="preserve">(otentik) </w:t>
      </w:r>
      <w:r w:rsidR="005E4182">
        <w:rPr>
          <w:rFonts w:asciiTheme="majorBidi" w:hAnsiTheme="majorBidi" w:cstheme="majorBidi"/>
          <w:sz w:val="24"/>
          <w:szCs w:val="24"/>
          <w:lang w:val="id-ID"/>
        </w:rPr>
        <w:t xml:space="preserve">ataupun </w:t>
      </w:r>
      <w:r w:rsidR="005E4182">
        <w:rPr>
          <w:rFonts w:asciiTheme="majorBidi" w:hAnsiTheme="majorBidi" w:cstheme="majorBidi"/>
          <w:i/>
          <w:iCs/>
          <w:sz w:val="24"/>
          <w:szCs w:val="24"/>
          <w:lang w:val="id-ID"/>
        </w:rPr>
        <w:t>qath`iy</w:t>
      </w:r>
      <w:r w:rsidR="005E4182">
        <w:rPr>
          <w:rFonts w:ascii="Times New Roman" w:hAnsi="Times New Roman" w:cs="Times New Roman"/>
          <w:i/>
          <w:iCs/>
          <w:sz w:val="24"/>
          <w:szCs w:val="24"/>
          <w:lang w:val="id-ID"/>
        </w:rPr>
        <w:t>â</w:t>
      </w:r>
      <w:r w:rsidR="005E4182">
        <w:rPr>
          <w:rFonts w:asciiTheme="majorBidi" w:hAnsiTheme="majorBidi" w:cstheme="majorBidi"/>
          <w:i/>
          <w:iCs/>
          <w:sz w:val="24"/>
          <w:szCs w:val="24"/>
          <w:lang w:val="id-ID"/>
        </w:rPr>
        <w:t xml:space="preserve">t </w:t>
      </w:r>
      <w:r w:rsidR="005E4182">
        <w:rPr>
          <w:rFonts w:asciiTheme="majorBidi" w:hAnsiTheme="majorBidi" w:cstheme="majorBidi"/>
          <w:sz w:val="24"/>
          <w:szCs w:val="24"/>
          <w:lang w:val="id-ID"/>
        </w:rPr>
        <w:t xml:space="preserve">yang tidak boleh lagi dilakukan </w:t>
      </w:r>
      <w:r w:rsidR="005E4182">
        <w:rPr>
          <w:rFonts w:asciiTheme="majorBidi" w:hAnsiTheme="majorBidi" w:cstheme="majorBidi"/>
          <w:i/>
          <w:iCs/>
          <w:sz w:val="24"/>
          <w:szCs w:val="24"/>
          <w:lang w:val="id-ID"/>
        </w:rPr>
        <w:t>ijith</w:t>
      </w:r>
      <w:r w:rsidR="005E4182">
        <w:rPr>
          <w:rFonts w:ascii="Times New Roman" w:hAnsi="Times New Roman" w:cs="Times New Roman"/>
          <w:i/>
          <w:iCs/>
          <w:sz w:val="24"/>
          <w:szCs w:val="24"/>
          <w:lang w:val="id-ID"/>
        </w:rPr>
        <w:t>â</w:t>
      </w:r>
      <w:r w:rsidR="005E4182">
        <w:rPr>
          <w:rFonts w:asciiTheme="majorBidi" w:hAnsiTheme="majorBidi" w:cstheme="majorBidi"/>
          <w:i/>
          <w:iCs/>
          <w:sz w:val="24"/>
          <w:szCs w:val="24"/>
          <w:lang w:val="id-ID"/>
        </w:rPr>
        <w:t xml:space="preserve">d </w:t>
      </w:r>
      <w:r w:rsidR="005E4182">
        <w:rPr>
          <w:rFonts w:asciiTheme="majorBidi" w:hAnsiTheme="majorBidi" w:cstheme="majorBidi"/>
          <w:sz w:val="24"/>
          <w:szCs w:val="24"/>
          <w:lang w:val="id-ID"/>
        </w:rPr>
        <w:t xml:space="preserve">padanya maka </w:t>
      </w:r>
      <w:r>
        <w:rPr>
          <w:rFonts w:asciiTheme="majorBidi" w:hAnsiTheme="majorBidi" w:cstheme="majorBidi"/>
          <w:sz w:val="24"/>
          <w:szCs w:val="24"/>
          <w:lang w:val="id-ID"/>
        </w:rPr>
        <w:t xml:space="preserve">tidak boleh dilakukan pembaruan dari segi materi. </w:t>
      </w:r>
      <w:r w:rsidR="005E4182">
        <w:rPr>
          <w:rFonts w:asciiTheme="majorBidi" w:hAnsiTheme="majorBidi" w:cstheme="majorBidi"/>
          <w:sz w:val="24"/>
          <w:szCs w:val="24"/>
          <w:lang w:val="id-ID"/>
        </w:rPr>
        <w:t xml:space="preserve">Karena hukum tersebut jelas ditetapkan oleh Allah </w:t>
      </w:r>
      <w:r w:rsidR="003D1E1F">
        <w:rPr>
          <w:rFonts w:asciiTheme="majorBidi" w:hAnsiTheme="majorBidi" w:cstheme="majorBidi"/>
          <w:sz w:val="24"/>
          <w:szCs w:val="24"/>
          <w:lang w:val="id-ID"/>
        </w:rPr>
        <w:t>SWT</w:t>
      </w:r>
      <w:r w:rsidR="005E4182">
        <w:rPr>
          <w:rFonts w:asciiTheme="majorBidi" w:hAnsiTheme="majorBidi" w:cstheme="majorBidi"/>
          <w:sz w:val="24"/>
          <w:szCs w:val="24"/>
          <w:lang w:val="id-ID"/>
        </w:rPr>
        <w:t xml:space="preserve">. Maka bagi siapa yang melakukan perubahan pada materi hukum ini maka pelakunya </w:t>
      </w:r>
      <w:r w:rsidR="00D218DF">
        <w:rPr>
          <w:rFonts w:asciiTheme="majorBidi" w:hAnsiTheme="majorBidi" w:cstheme="majorBidi"/>
          <w:sz w:val="24"/>
          <w:szCs w:val="24"/>
          <w:lang w:val="id-ID"/>
        </w:rPr>
        <w:t xml:space="preserve">dianggap menentang Allah </w:t>
      </w:r>
      <w:r w:rsidR="003D1E1F">
        <w:rPr>
          <w:rFonts w:asciiTheme="majorBidi" w:hAnsiTheme="majorBidi" w:cstheme="majorBidi"/>
          <w:sz w:val="24"/>
          <w:szCs w:val="24"/>
          <w:lang w:val="id-ID"/>
        </w:rPr>
        <w:t>SWT</w:t>
      </w:r>
      <w:r w:rsidR="00D218DF">
        <w:rPr>
          <w:rFonts w:asciiTheme="majorBidi" w:hAnsiTheme="majorBidi" w:cstheme="majorBidi"/>
          <w:sz w:val="24"/>
          <w:szCs w:val="24"/>
          <w:lang w:val="id-ID"/>
        </w:rPr>
        <w:t xml:space="preserve"> dan dihukum kafir.</w:t>
      </w:r>
    </w:p>
    <w:p w:rsidR="00ED3497" w:rsidRDefault="00ED3497" w:rsidP="00BD5785">
      <w:pPr>
        <w:spacing w:line="480" w:lineRule="auto"/>
        <w:ind w:firstLine="720"/>
        <w:jc w:val="lowKashida"/>
        <w:rPr>
          <w:rFonts w:asciiTheme="majorBidi" w:hAnsiTheme="majorBidi" w:cstheme="majorBidi"/>
          <w:sz w:val="24"/>
          <w:szCs w:val="24"/>
          <w:lang w:val="id-ID"/>
        </w:rPr>
      </w:pPr>
    </w:p>
    <w:p w:rsidR="003621B2" w:rsidRPr="001A755B" w:rsidRDefault="003621B2" w:rsidP="003700DB">
      <w:pPr>
        <w:pStyle w:val="ListParagraph"/>
        <w:numPr>
          <w:ilvl w:val="0"/>
          <w:numId w:val="1"/>
        </w:numPr>
        <w:spacing w:line="480" w:lineRule="auto"/>
        <w:ind w:left="0"/>
        <w:jc w:val="lowKashida"/>
        <w:rPr>
          <w:rFonts w:asciiTheme="majorBidi" w:hAnsiTheme="majorBidi" w:cstheme="majorBidi"/>
          <w:b/>
          <w:bCs/>
          <w:sz w:val="24"/>
          <w:szCs w:val="24"/>
          <w:lang w:val="id-ID"/>
        </w:rPr>
      </w:pPr>
      <w:r w:rsidRPr="001A755B">
        <w:rPr>
          <w:rFonts w:asciiTheme="majorBidi" w:hAnsiTheme="majorBidi" w:cstheme="majorBidi"/>
          <w:b/>
          <w:bCs/>
          <w:i/>
          <w:iCs/>
          <w:sz w:val="24"/>
          <w:szCs w:val="24"/>
          <w:lang w:val="id-ID"/>
        </w:rPr>
        <w:lastRenderedPageBreak/>
        <w:t>Ijtih</w:t>
      </w:r>
      <w:r w:rsidRPr="001A755B">
        <w:rPr>
          <w:rFonts w:ascii="Times New Roman" w:hAnsi="Times New Roman" w:cs="Times New Roman"/>
          <w:b/>
          <w:bCs/>
          <w:i/>
          <w:iCs/>
          <w:sz w:val="24"/>
          <w:szCs w:val="24"/>
          <w:lang w:val="id-ID"/>
        </w:rPr>
        <w:t>â</w:t>
      </w:r>
      <w:r w:rsidRPr="001A755B">
        <w:rPr>
          <w:rFonts w:asciiTheme="majorBidi" w:hAnsiTheme="majorBidi" w:cstheme="majorBidi"/>
          <w:b/>
          <w:bCs/>
          <w:i/>
          <w:iCs/>
          <w:sz w:val="24"/>
          <w:szCs w:val="24"/>
          <w:lang w:val="id-ID"/>
        </w:rPr>
        <w:t xml:space="preserve">d </w:t>
      </w:r>
      <w:r w:rsidRPr="001A755B">
        <w:rPr>
          <w:rFonts w:asciiTheme="majorBidi" w:hAnsiTheme="majorBidi" w:cstheme="majorBidi"/>
          <w:b/>
          <w:bCs/>
          <w:sz w:val="24"/>
          <w:szCs w:val="24"/>
          <w:lang w:val="id-ID"/>
        </w:rPr>
        <w:t>Sebagai Instrumen Pembaruan Hukum Islam</w:t>
      </w:r>
    </w:p>
    <w:p w:rsidR="001D4D88" w:rsidRDefault="001D4D88" w:rsidP="00C428B6">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Berbicara tentang pembaruan hukum Islam tidak bisa dilepaskan dari </w:t>
      </w:r>
      <w:r w:rsidRPr="001D4D88">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sidRPr="001D4D88">
        <w:rPr>
          <w:rFonts w:asciiTheme="majorBidi" w:hAnsiTheme="majorBidi" w:cstheme="majorBidi"/>
          <w:i/>
          <w:iCs/>
          <w:sz w:val="24"/>
          <w:szCs w:val="24"/>
          <w:lang w:val="id-ID"/>
        </w:rPr>
        <w:t>d</w:t>
      </w:r>
      <w:r>
        <w:rPr>
          <w:rFonts w:asciiTheme="majorBidi" w:hAnsiTheme="majorBidi" w:cstheme="majorBidi"/>
          <w:sz w:val="24"/>
          <w:szCs w:val="24"/>
          <w:lang w:val="id-ID"/>
        </w:rPr>
        <w:t xml:space="preserve">. Keduanya ibarat dua sisi mata uang, saling koeksistensi satu sama lainnya. Tidak mungkin sebuah pembaruan dalam hukum Islam dilakukan tanpa melalui proses </w:t>
      </w:r>
      <w:r w:rsidRPr="001D4D88">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sidRPr="001D4D88">
        <w:rPr>
          <w:rFonts w:asciiTheme="majorBidi" w:hAnsiTheme="majorBidi" w:cstheme="majorBidi"/>
          <w:i/>
          <w:iCs/>
          <w:sz w:val="24"/>
          <w:szCs w:val="24"/>
          <w:lang w:val="id-ID"/>
        </w:rPr>
        <w:t>d</w:t>
      </w:r>
      <w:r>
        <w:rPr>
          <w:rFonts w:asciiTheme="majorBidi" w:hAnsiTheme="majorBidi" w:cstheme="majorBidi"/>
          <w:sz w:val="24"/>
          <w:szCs w:val="24"/>
          <w:lang w:val="id-ID"/>
        </w:rPr>
        <w:t xml:space="preserve">. Oleh sebab itu, berbicara tentang </w:t>
      </w:r>
      <w:r w:rsidRPr="001D4D88">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d</w:t>
      </w:r>
      <w:r>
        <w:rPr>
          <w:rFonts w:asciiTheme="majorBidi" w:hAnsiTheme="majorBidi" w:cstheme="majorBidi"/>
          <w:sz w:val="24"/>
          <w:szCs w:val="24"/>
          <w:lang w:val="id-ID"/>
        </w:rPr>
        <w:t xml:space="preserve"> nantinya juga akan erat kaitannya dengan </w:t>
      </w:r>
      <w:r w:rsidRPr="001D4D88">
        <w:rPr>
          <w:rFonts w:asciiTheme="majorBidi" w:hAnsiTheme="majorBidi" w:cstheme="majorBidi"/>
          <w:i/>
          <w:iCs/>
          <w:sz w:val="24"/>
          <w:szCs w:val="24"/>
          <w:lang w:val="id-ID"/>
        </w:rPr>
        <w:t>mujtahid</w:t>
      </w:r>
      <w:r>
        <w:rPr>
          <w:rFonts w:asciiTheme="majorBidi" w:hAnsiTheme="majorBidi" w:cstheme="majorBidi"/>
          <w:sz w:val="24"/>
          <w:szCs w:val="24"/>
          <w:lang w:val="id-ID"/>
        </w:rPr>
        <w:t>, karena ialah orang yang memiliki otoritas untuk memformulasikan hukum dengan memperhat</w:t>
      </w:r>
      <w:r w:rsidR="00C428B6">
        <w:rPr>
          <w:rFonts w:asciiTheme="majorBidi" w:hAnsiTheme="majorBidi" w:cstheme="majorBidi"/>
          <w:sz w:val="24"/>
          <w:szCs w:val="24"/>
          <w:lang w:val="id-ID"/>
        </w:rPr>
        <w:t>ikan aturan-aturan syara.</w:t>
      </w:r>
    </w:p>
    <w:p w:rsidR="002B4416" w:rsidRPr="00DE15C0" w:rsidRDefault="002B4416" w:rsidP="00181A89">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Pada pembahasan </w:t>
      </w:r>
      <w:r w:rsidR="005B0CF7">
        <w:rPr>
          <w:rFonts w:asciiTheme="majorBidi" w:hAnsiTheme="majorBidi" w:cstheme="majorBidi"/>
          <w:sz w:val="24"/>
          <w:szCs w:val="24"/>
          <w:lang w:val="id-ID"/>
        </w:rPr>
        <w:t xml:space="preserve">sebelumnya </w:t>
      </w:r>
      <w:r>
        <w:rPr>
          <w:rFonts w:asciiTheme="majorBidi" w:hAnsiTheme="majorBidi" w:cstheme="majorBidi"/>
          <w:sz w:val="24"/>
          <w:szCs w:val="24"/>
          <w:lang w:val="id-ID"/>
        </w:rPr>
        <w:t>telah dijela</w:t>
      </w:r>
      <w:r w:rsidR="005B0CF7">
        <w:rPr>
          <w:rFonts w:asciiTheme="majorBidi" w:hAnsiTheme="majorBidi" w:cstheme="majorBidi"/>
          <w:sz w:val="24"/>
          <w:szCs w:val="24"/>
          <w:lang w:val="id-ID"/>
        </w:rPr>
        <w:t>s</w:t>
      </w:r>
      <w:r>
        <w:rPr>
          <w:rFonts w:asciiTheme="majorBidi" w:hAnsiTheme="majorBidi" w:cstheme="majorBidi"/>
          <w:sz w:val="24"/>
          <w:szCs w:val="24"/>
          <w:lang w:val="id-ID"/>
        </w:rPr>
        <w:t xml:space="preserve">kan bahwa hukum yang bisa diperbarui hanyalah hukum yang boleh dilakukan </w:t>
      </w:r>
      <w:r w:rsidR="006F6B1E">
        <w:rPr>
          <w:rFonts w:asciiTheme="majorBidi" w:hAnsiTheme="majorBidi" w:cstheme="majorBidi"/>
          <w:sz w:val="24"/>
          <w:szCs w:val="24"/>
          <w:lang w:val="id-ID"/>
        </w:rPr>
        <w:t xml:space="preserve">kepadanya </w:t>
      </w:r>
      <w:r w:rsidR="006F6B1E">
        <w:rPr>
          <w:rFonts w:asciiTheme="majorBidi" w:hAnsiTheme="majorBidi" w:cstheme="majorBidi"/>
          <w:i/>
          <w:iCs/>
          <w:sz w:val="24"/>
          <w:szCs w:val="24"/>
          <w:lang w:val="id-ID"/>
        </w:rPr>
        <w:t>ijtih</w:t>
      </w:r>
      <w:r w:rsidR="006F6B1E">
        <w:rPr>
          <w:rFonts w:ascii="Times New Roman" w:hAnsi="Times New Roman" w:cs="Times New Roman"/>
          <w:i/>
          <w:iCs/>
          <w:sz w:val="24"/>
          <w:szCs w:val="24"/>
          <w:lang w:val="id-ID"/>
        </w:rPr>
        <w:t>â</w:t>
      </w:r>
      <w:r w:rsidR="006F6B1E">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atau hukum yang </w:t>
      </w:r>
      <w:r w:rsidR="005B0CF7">
        <w:rPr>
          <w:rFonts w:asciiTheme="majorBidi" w:hAnsiTheme="majorBidi" w:cstheme="majorBidi"/>
          <w:sz w:val="24"/>
          <w:szCs w:val="24"/>
          <w:lang w:val="id-ID"/>
        </w:rPr>
        <w:t xml:space="preserve">bersifat </w:t>
      </w:r>
      <w:r w:rsidR="006F6B1E">
        <w:rPr>
          <w:rFonts w:asciiTheme="majorBidi" w:hAnsiTheme="majorBidi" w:cstheme="majorBidi"/>
          <w:i/>
          <w:iCs/>
          <w:sz w:val="24"/>
          <w:szCs w:val="24"/>
          <w:lang w:val="id-ID"/>
        </w:rPr>
        <w:t>mutaghayyir</w:t>
      </w:r>
      <w:r w:rsidR="006F6B1E">
        <w:rPr>
          <w:rFonts w:ascii="Times New Roman" w:hAnsi="Times New Roman" w:cs="Times New Roman"/>
          <w:i/>
          <w:iCs/>
          <w:sz w:val="24"/>
          <w:szCs w:val="24"/>
          <w:lang w:val="id-ID"/>
        </w:rPr>
        <w:t>â</w:t>
      </w:r>
      <w:r w:rsidRPr="006F6B1E">
        <w:rPr>
          <w:rFonts w:asciiTheme="majorBidi" w:hAnsiTheme="majorBidi" w:cstheme="majorBidi"/>
          <w:i/>
          <w:iCs/>
          <w:sz w:val="24"/>
          <w:szCs w:val="24"/>
          <w:lang w:val="id-ID"/>
        </w:rPr>
        <w:t>t</w:t>
      </w:r>
      <w:r w:rsidR="001D4D88">
        <w:rPr>
          <w:rFonts w:asciiTheme="majorBidi" w:hAnsiTheme="majorBidi" w:cstheme="majorBidi"/>
          <w:i/>
          <w:iCs/>
          <w:sz w:val="24"/>
          <w:szCs w:val="24"/>
          <w:lang w:val="id-ID"/>
        </w:rPr>
        <w:t xml:space="preserve"> </w:t>
      </w:r>
      <w:r w:rsidR="001D4D88">
        <w:rPr>
          <w:rFonts w:asciiTheme="majorBidi" w:hAnsiTheme="majorBidi" w:cstheme="majorBidi"/>
          <w:sz w:val="24"/>
          <w:szCs w:val="24"/>
          <w:lang w:val="id-ID"/>
        </w:rPr>
        <w:t>(kontektual)</w:t>
      </w:r>
      <w:r>
        <w:rPr>
          <w:rFonts w:asciiTheme="majorBidi" w:hAnsiTheme="majorBidi" w:cstheme="majorBidi"/>
          <w:sz w:val="24"/>
          <w:szCs w:val="24"/>
          <w:lang w:val="id-ID"/>
        </w:rPr>
        <w:t xml:space="preserve">. Sedangkan hukum yang tidak bisa dilakukan </w:t>
      </w:r>
      <w:r w:rsidRPr="006F6B1E">
        <w:rPr>
          <w:rFonts w:asciiTheme="majorBidi" w:hAnsiTheme="majorBidi" w:cstheme="majorBidi"/>
          <w:i/>
          <w:iCs/>
          <w:sz w:val="24"/>
          <w:szCs w:val="24"/>
          <w:lang w:val="id-ID"/>
        </w:rPr>
        <w:t>ijtih</w:t>
      </w:r>
      <w:r w:rsidR="006F6B1E">
        <w:rPr>
          <w:rFonts w:ascii="Times New Roman" w:hAnsi="Times New Roman" w:cs="Times New Roman"/>
          <w:i/>
          <w:iCs/>
          <w:sz w:val="24"/>
          <w:szCs w:val="24"/>
          <w:lang w:val="id-ID"/>
        </w:rPr>
        <w:t>â</w:t>
      </w:r>
      <w:r w:rsidRPr="006F6B1E">
        <w:rPr>
          <w:rFonts w:asciiTheme="majorBidi" w:hAnsiTheme="majorBidi" w:cstheme="majorBidi"/>
          <w:i/>
          <w:iCs/>
          <w:sz w:val="24"/>
          <w:szCs w:val="24"/>
          <w:lang w:val="id-ID"/>
        </w:rPr>
        <w:t>d</w:t>
      </w:r>
      <w:r>
        <w:rPr>
          <w:rFonts w:asciiTheme="majorBidi" w:hAnsiTheme="majorBidi" w:cstheme="majorBidi"/>
          <w:sz w:val="24"/>
          <w:szCs w:val="24"/>
          <w:lang w:val="id-ID"/>
        </w:rPr>
        <w:t xml:space="preserve"> kepadanya</w:t>
      </w:r>
      <w:r w:rsidR="000C3984">
        <w:rPr>
          <w:rFonts w:asciiTheme="majorBidi" w:hAnsiTheme="majorBidi" w:cstheme="majorBidi"/>
          <w:sz w:val="24"/>
          <w:szCs w:val="24"/>
          <w:lang w:val="id-ID"/>
        </w:rPr>
        <w:t xml:space="preserve"> atau yang </w:t>
      </w:r>
      <w:r w:rsidR="005B0CF7">
        <w:rPr>
          <w:rFonts w:asciiTheme="majorBidi" w:hAnsiTheme="majorBidi" w:cstheme="majorBidi"/>
          <w:sz w:val="24"/>
          <w:szCs w:val="24"/>
          <w:lang w:val="id-ID"/>
        </w:rPr>
        <w:t xml:space="preserve">bersifat </w:t>
      </w:r>
      <w:r w:rsidR="000C3984" w:rsidRPr="006F6B1E">
        <w:rPr>
          <w:rFonts w:asciiTheme="majorBidi" w:hAnsiTheme="majorBidi" w:cstheme="majorBidi"/>
          <w:i/>
          <w:iCs/>
          <w:sz w:val="24"/>
          <w:szCs w:val="24"/>
          <w:lang w:val="id-ID"/>
        </w:rPr>
        <w:t>t</w:t>
      </w:r>
      <w:r w:rsidR="00181A89">
        <w:rPr>
          <w:rFonts w:asciiTheme="majorBidi" w:hAnsiTheme="majorBidi" w:cstheme="majorBidi"/>
          <w:i/>
          <w:iCs/>
          <w:sz w:val="24"/>
          <w:szCs w:val="24"/>
          <w:lang w:val="id-ID"/>
        </w:rPr>
        <w:t>saw</w:t>
      </w:r>
      <w:r w:rsidR="006F6B1E">
        <w:rPr>
          <w:rFonts w:ascii="Times New Roman" w:hAnsi="Times New Roman" w:cs="Times New Roman"/>
          <w:i/>
          <w:iCs/>
          <w:sz w:val="24"/>
          <w:szCs w:val="24"/>
          <w:lang w:val="id-ID"/>
        </w:rPr>
        <w:t>â</w:t>
      </w:r>
      <w:r w:rsidR="000C3984" w:rsidRPr="006F6B1E">
        <w:rPr>
          <w:rFonts w:asciiTheme="majorBidi" w:hAnsiTheme="majorBidi" w:cstheme="majorBidi"/>
          <w:i/>
          <w:iCs/>
          <w:sz w:val="24"/>
          <w:szCs w:val="24"/>
          <w:lang w:val="id-ID"/>
        </w:rPr>
        <w:t>bit</w:t>
      </w:r>
      <w:r w:rsidR="000C3984">
        <w:rPr>
          <w:rFonts w:asciiTheme="majorBidi" w:hAnsiTheme="majorBidi" w:cstheme="majorBidi"/>
          <w:sz w:val="24"/>
          <w:szCs w:val="24"/>
          <w:lang w:val="id-ID"/>
        </w:rPr>
        <w:t xml:space="preserve"> </w:t>
      </w:r>
      <w:r w:rsidR="001D4D88">
        <w:rPr>
          <w:rFonts w:asciiTheme="majorBidi" w:hAnsiTheme="majorBidi" w:cstheme="majorBidi"/>
          <w:sz w:val="24"/>
          <w:szCs w:val="24"/>
          <w:lang w:val="id-ID"/>
        </w:rPr>
        <w:t xml:space="preserve">(otentik) </w:t>
      </w:r>
      <w:r w:rsidR="000C3984">
        <w:rPr>
          <w:rFonts w:asciiTheme="majorBidi" w:hAnsiTheme="majorBidi" w:cstheme="majorBidi"/>
          <w:sz w:val="24"/>
          <w:szCs w:val="24"/>
          <w:lang w:val="id-ID"/>
        </w:rPr>
        <w:t>tidak boleh dilakukan pembaruan ataupun perubahan pada m</w:t>
      </w:r>
      <w:r w:rsidR="006F6B1E">
        <w:rPr>
          <w:rFonts w:asciiTheme="majorBidi" w:hAnsiTheme="majorBidi" w:cstheme="majorBidi"/>
          <w:sz w:val="24"/>
          <w:szCs w:val="24"/>
          <w:lang w:val="id-ID"/>
        </w:rPr>
        <w:t>a</w:t>
      </w:r>
      <w:r w:rsidR="000C3984">
        <w:rPr>
          <w:rFonts w:asciiTheme="majorBidi" w:hAnsiTheme="majorBidi" w:cstheme="majorBidi"/>
          <w:sz w:val="24"/>
          <w:szCs w:val="24"/>
          <w:lang w:val="id-ID"/>
        </w:rPr>
        <w:t xml:space="preserve">terinya. Oleh sebab itu, </w:t>
      </w:r>
      <w:r w:rsidR="00DE15C0">
        <w:rPr>
          <w:rFonts w:asciiTheme="majorBidi" w:hAnsiTheme="majorBidi" w:cstheme="majorBidi"/>
          <w:sz w:val="24"/>
          <w:szCs w:val="24"/>
          <w:lang w:val="id-ID"/>
        </w:rPr>
        <w:t xml:space="preserve">pada pembahasan ini penulis akan menjelaskan tentang </w:t>
      </w:r>
      <w:r w:rsidR="00DE15C0">
        <w:rPr>
          <w:rFonts w:asciiTheme="majorBidi" w:hAnsiTheme="majorBidi" w:cstheme="majorBidi"/>
          <w:i/>
          <w:iCs/>
          <w:sz w:val="24"/>
          <w:szCs w:val="24"/>
          <w:lang w:val="id-ID"/>
        </w:rPr>
        <w:t>ijtih</w:t>
      </w:r>
      <w:r w:rsidR="00DE15C0">
        <w:rPr>
          <w:rFonts w:ascii="Times New Roman" w:hAnsi="Times New Roman" w:cs="Times New Roman"/>
          <w:i/>
          <w:iCs/>
          <w:sz w:val="24"/>
          <w:szCs w:val="24"/>
          <w:lang w:val="id-ID"/>
        </w:rPr>
        <w:t>â</w:t>
      </w:r>
      <w:r w:rsidR="00DE15C0">
        <w:rPr>
          <w:rFonts w:asciiTheme="majorBidi" w:hAnsiTheme="majorBidi" w:cstheme="majorBidi"/>
          <w:i/>
          <w:iCs/>
          <w:sz w:val="24"/>
          <w:szCs w:val="24"/>
          <w:lang w:val="id-ID"/>
        </w:rPr>
        <w:t xml:space="preserve">d </w:t>
      </w:r>
      <w:r w:rsidR="00DE15C0">
        <w:rPr>
          <w:rFonts w:asciiTheme="majorBidi" w:hAnsiTheme="majorBidi" w:cstheme="majorBidi"/>
          <w:sz w:val="24"/>
          <w:szCs w:val="24"/>
          <w:lang w:val="id-ID"/>
        </w:rPr>
        <w:t>dan peranannya dalam</w:t>
      </w:r>
      <w:r w:rsidR="00064F44">
        <w:rPr>
          <w:rFonts w:asciiTheme="majorBidi" w:hAnsiTheme="majorBidi" w:cstheme="majorBidi"/>
          <w:sz w:val="24"/>
          <w:szCs w:val="24"/>
          <w:lang w:val="id-ID"/>
        </w:rPr>
        <w:t xml:space="preserve"> pembaruan hukum Islam. </w:t>
      </w:r>
    </w:p>
    <w:p w:rsidR="001E3367" w:rsidRDefault="006F6B1E" w:rsidP="003700DB">
      <w:pPr>
        <w:pStyle w:val="ListParagraph"/>
        <w:numPr>
          <w:ilvl w:val="3"/>
          <w:numId w:val="1"/>
        </w:numPr>
        <w:spacing w:line="480" w:lineRule="auto"/>
        <w:ind w:left="709"/>
        <w:jc w:val="lowKashida"/>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Pengertian </w:t>
      </w:r>
      <w:r w:rsidRPr="006F6B1E">
        <w:rPr>
          <w:rFonts w:asciiTheme="majorBidi" w:hAnsiTheme="majorBidi" w:cstheme="majorBidi"/>
          <w:b/>
          <w:bCs/>
          <w:i/>
          <w:iCs/>
          <w:sz w:val="24"/>
          <w:szCs w:val="24"/>
          <w:lang w:val="id-ID"/>
        </w:rPr>
        <w:t>Ijtih</w:t>
      </w:r>
      <w:r w:rsidRPr="006F6B1E">
        <w:rPr>
          <w:rFonts w:ascii="Times New Roman" w:hAnsi="Times New Roman" w:cs="Times New Roman"/>
          <w:b/>
          <w:bCs/>
          <w:i/>
          <w:iCs/>
          <w:sz w:val="24"/>
          <w:szCs w:val="24"/>
          <w:lang w:val="id-ID"/>
        </w:rPr>
        <w:t>â</w:t>
      </w:r>
      <w:r w:rsidR="001E3367" w:rsidRPr="006F6B1E">
        <w:rPr>
          <w:rFonts w:asciiTheme="majorBidi" w:hAnsiTheme="majorBidi" w:cstheme="majorBidi"/>
          <w:b/>
          <w:bCs/>
          <w:i/>
          <w:iCs/>
          <w:sz w:val="24"/>
          <w:szCs w:val="24"/>
          <w:lang w:val="id-ID"/>
        </w:rPr>
        <w:t>d</w:t>
      </w:r>
      <w:r w:rsidR="001E3367" w:rsidRPr="00CF3395">
        <w:rPr>
          <w:rFonts w:asciiTheme="majorBidi" w:hAnsiTheme="majorBidi" w:cstheme="majorBidi"/>
          <w:b/>
          <w:bCs/>
          <w:sz w:val="24"/>
          <w:szCs w:val="24"/>
          <w:lang w:val="id-ID"/>
        </w:rPr>
        <w:t xml:space="preserve"> </w:t>
      </w:r>
    </w:p>
    <w:p w:rsidR="00D11F1B" w:rsidRPr="00316B3B" w:rsidRDefault="00D11F1B" w:rsidP="00BD5785">
      <w:pPr>
        <w:spacing w:line="480" w:lineRule="auto"/>
        <w:ind w:firstLine="709"/>
        <w:jc w:val="lowKashida"/>
        <w:rPr>
          <w:rFonts w:asciiTheme="majorBidi" w:hAnsiTheme="majorBidi" w:cstheme="majorBidi"/>
          <w:b/>
          <w:bCs/>
          <w:sz w:val="24"/>
          <w:szCs w:val="24"/>
          <w:lang w:val="id-ID"/>
        </w:rPr>
      </w:pPr>
      <w:r>
        <w:rPr>
          <w:rFonts w:asciiTheme="majorBidi" w:hAnsiTheme="majorBidi" w:cstheme="majorBidi"/>
          <w:i/>
          <w:iCs/>
          <w:sz w:val="24"/>
          <w:szCs w:val="24"/>
          <w:lang w:val="id-ID"/>
        </w:rPr>
        <w:t>Ijtih</w:t>
      </w:r>
      <w:r>
        <w:rPr>
          <w:rFonts w:ascii="Times New Roman" w:hAnsi="Times New Roman" w:cs="Times New Roman"/>
          <w:i/>
          <w:iCs/>
          <w:sz w:val="24"/>
          <w:szCs w:val="24"/>
          <w:lang w:val="id-ID"/>
        </w:rPr>
        <w:t>âd</w:t>
      </w:r>
      <w:r w:rsidR="00F04804">
        <w:rPr>
          <w:rFonts w:ascii="Times New Roman" w:hAnsi="Times New Roman" w:cs="Times New Roman"/>
          <w:sz w:val="24"/>
          <w:szCs w:val="24"/>
          <w:lang w:val="id-ID"/>
        </w:rPr>
        <w:t xml:space="preserve"> (</w:t>
      </w:r>
      <w:r w:rsidR="00F04804">
        <w:rPr>
          <w:rFonts w:ascii="Times New Roman" w:hAnsi="Times New Roman" w:cs="Times New Roman" w:hint="cs"/>
          <w:sz w:val="24"/>
          <w:szCs w:val="24"/>
          <w:rtl/>
          <w:lang w:val="id-ID"/>
        </w:rPr>
        <w:t xml:space="preserve">( </w:t>
      </w:r>
      <w:r w:rsidR="00F04804">
        <w:rPr>
          <w:rFonts w:ascii="Times New Roman" w:hAnsi="Times New Roman" w:cs="DecoType Naskh Variants" w:hint="cs"/>
          <w:sz w:val="24"/>
          <w:szCs w:val="24"/>
          <w:rtl/>
          <w:lang w:val="id-ID"/>
        </w:rPr>
        <w:t>الاجتهاد</w:t>
      </w:r>
      <w:r w:rsidR="00F04804">
        <w:rPr>
          <w:rFonts w:ascii="Times New Roman" w:hAnsi="Times New Roman" w:cs="DecoType Naskh Variants"/>
          <w:sz w:val="24"/>
          <w:szCs w:val="24"/>
          <w:lang w:val="id-ID"/>
        </w:rPr>
        <w:t xml:space="preserve"> </w:t>
      </w:r>
      <w:r w:rsidR="009A0CEB">
        <w:rPr>
          <w:rFonts w:ascii="Times New Roman" w:hAnsi="Times New Roman" w:cs="DecoType Naskh Variants"/>
          <w:sz w:val="24"/>
          <w:szCs w:val="24"/>
          <w:lang w:val="id-ID"/>
        </w:rPr>
        <w:t xml:space="preserve">secara bahasa </w:t>
      </w:r>
      <w:r w:rsidR="00F04804">
        <w:rPr>
          <w:rFonts w:ascii="Times New Roman" w:hAnsi="Times New Roman" w:cs="Times New Roman"/>
          <w:sz w:val="24"/>
          <w:szCs w:val="24"/>
          <w:lang w:val="id-ID"/>
        </w:rPr>
        <w:t xml:space="preserve">merupakan bentuk </w:t>
      </w:r>
      <w:r w:rsidR="00F04804" w:rsidRPr="00F04804">
        <w:rPr>
          <w:rFonts w:ascii="Times New Roman" w:hAnsi="Times New Roman" w:cs="Times New Roman"/>
          <w:i/>
          <w:iCs/>
          <w:sz w:val="24"/>
          <w:szCs w:val="24"/>
          <w:lang w:val="id-ID"/>
        </w:rPr>
        <w:t>mashdar</w:t>
      </w:r>
      <w:r w:rsidR="00F04804">
        <w:rPr>
          <w:rFonts w:ascii="Times New Roman" w:hAnsi="Times New Roman" w:cs="Times New Roman"/>
          <w:sz w:val="24"/>
          <w:szCs w:val="24"/>
          <w:lang w:val="id-ID"/>
        </w:rPr>
        <w:t xml:space="preserve"> dari kata </w:t>
      </w:r>
      <w:r w:rsidR="00F04804">
        <w:rPr>
          <w:rFonts w:ascii="Times New Roman" w:hAnsi="Times New Roman" w:cs="DecoType Naskh Variants" w:hint="cs"/>
          <w:sz w:val="24"/>
          <w:szCs w:val="24"/>
          <w:rtl/>
          <w:lang w:val="id-ID"/>
        </w:rPr>
        <w:t xml:space="preserve">اِجْتَهَدَ- يَجْتَهِدُ </w:t>
      </w:r>
      <w:r w:rsidR="00F04804">
        <w:rPr>
          <w:rFonts w:ascii="Times New Roman" w:hAnsi="Times New Roman" w:cs="DecoType Naskh Variants"/>
          <w:sz w:val="24"/>
          <w:szCs w:val="24"/>
          <w:rtl/>
          <w:lang w:val="id-ID"/>
        </w:rPr>
        <w:t>–</w:t>
      </w:r>
      <w:r w:rsidR="00F04804">
        <w:rPr>
          <w:rFonts w:ascii="Times New Roman" w:hAnsi="Times New Roman" w:cs="DecoType Naskh Variants" w:hint="cs"/>
          <w:sz w:val="24"/>
          <w:szCs w:val="24"/>
          <w:rtl/>
          <w:lang w:val="id-ID"/>
        </w:rPr>
        <w:t xml:space="preserve"> </w:t>
      </w:r>
      <w:r w:rsidR="00F04804" w:rsidRPr="00F04804">
        <w:rPr>
          <w:rFonts w:ascii="Times New Roman" w:hAnsi="Times New Roman" w:cs="DecoType Naskh Variants" w:hint="cs"/>
          <w:sz w:val="24"/>
          <w:szCs w:val="24"/>
          <w:rtl/>
          <w:lang w:val="id-ID"/>
        </w:rPr>
        <w:t>اِجْتِهَادًا</w:t>
      </w:r>
      <w:r w:rsidR="00F04804">
        <w:rPr>
          <w:rFonts w:ascii="Times New Roman" w:hAnsi="Times New Roman" w:cs="Times New Roman"/>
          <w:sz w:val="24"/>
          <w:szCs w:val="24"/>
          <w:lang w:val="id-ID"/>
        </w:rPr>
        <w:t xml:space="preserve">. Kata ini </w:t>
      </w:r>
      <w:r w:rsidR="006F6B1E" w:rsidRPr="00F04804">
        <w:rPr>
          <w:rFonts w:ascii="Times New Roman" w:hAnsi="Times New Roman" w:cs="Times New Roman"/>
          <w:sz w:val="24"/>
          <w:szCs w:val="24"/>
          <w:lang w:val="id-ID"/>
        </w:rPr>
        <w:t>terambil</w:t>
      </w:r>
      <w:r w:rsidR="006F6B1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kata </w:t>
      </w:r>
      <w:r w:rsidR="00CB3658" w:rsidRPr="00F04804">
        <w:rPr>
          <w:rFonts w:ascii="Times New Roman" w:hAnsi="Times New Roman" w:cs="DecoType Naskh Variants" w:hint="cs"/>
          <w:sz w:val="24"/>
          <w:szCs w:val="24"/>
          <w:rtl/>
          <w:lang w:val="id-ID"/>
        </w:rPr>
        <w:t>ج</w:t>
      </w:r>
      <w:r w:rsidR="001D4D88" w:rsidRPr="00F04804">
        <w:rPr>
          <w:rFonts w:ascii="Times New Roman" w:hAnsi="Times New Roman" w:cs="DecoType Naskh Variants" w:hint="cs"/>
          <w:sz w:val="24"/>
          <w:szCs w:val="24"/>
          <w:rtl/>
          <w:lang w:val="id-ID"/>
        </w:rPr>
        <w:t>َ</w:t>
      </w:r>
      <w:r w:rsidR="00F04804" w:rsidRPr="00F04804">
        <w:rPr>
          <w:rFonts w:ascii="Times New Roman" w:hAnsi="Times New Roman" w:cs="DecoType Naskh Variants" w:hint="cs"/>
          <w:sz w:val="24"/>
          <w:szCs w:val="24"/>
          <w:rtl/>
          <w:lang w:val="id-ID"/>
        </w:rPr>
        <w:t>هَد</w:t>
      </w:r>
      <w:r w:rsidR="001D4D88" w:rsidRPr="00F04804">
        <w:rPr>
          <w:rFonts w:ascii="Times New Roman" w:hAnsi="Times New Roman" w:cs="DecoType Naskh Variants" w:hint="cs"/>
          <w:sz w:val="24"/>
          <w:szCs w:val="24"/>
          <w:rtl/>
          <w:lang w:val="id-ID"/>
        </w:rPr>
        <w:t>َ</w:t>
      </w:r>
      <w:r w:rsidR="00CB3658" w:rsidRPr="00F04804">
        <w:rPr>
          <w:rFonts w:ascii="Times New Roman" w:hAnsi="Times New Roman" w:cs="DecoType Naskh Variants" w:hint="cs"/>
          <w:sz w:val="24"/>
          <w:szCs w:val="24"/>
          <w:rtl/>
          <w:lang w:val="id-ID"/>
        </w:rPr>
        <w:t xml:space="preserve"> </w:t>
      </w:r>
      <w:r w:rsidR="00CB3658" w:rsidRPr="00F04804">
        <w:rPr>
          <w:rFonts w:ascii="Times New Roman" w:hAnsi="Times New Roman" w:cs="DecoType Naskh Variants"/>
          <w:sz w:val="24"/>
          <w:szCs w:val="24"/>
          <w:rtl/>
          <w:lang w:val="id-ID"/>
        </w:rPr>
        <w:t>–</w:t>
      </w:r>
      <w:r w:rsidR="00CB3658" w:rsidRPr="00F04804">
        <w:rPr>
          <w:rFonts w:ascii="Times New Roman" w:hAnsi="Times New Roman" w:cs="DecoType Naskh Variants" w:hint="cs"/>
          <w:sz w:val="24"/>
          <w:szCs w:val="24"/>
          <w:rtl/>
          <w:lang w:val="id-ID"/>
        </w:rPr>
        <w:t xml:space="preserve"> ي</w:t>
      </w:r>
      <w:r w:rsidR="001D4D88" w:rsidRPr="00F04804">
        <w:rPr>
          <w:rFonts w:ascii="Times New Roman" w:hAnsi="Times New Roman" w:cs="DecoType Naskh Variants" w:hint="cs"/>
          <w:sz w:val="24"/>
          <w:szCs w:val="24"/>
          <w:rtl/>
          <w:lang w:val="id-ID"/>
        </w:rPr>
        <w:t>َ</w:t>
      </w:r>
      <w:r w:rsidR="00CB3658" w:rsidRPr="00F04804">
        <w:rPr>
          <w:rFonts w:ascii="Times New Roman" w:hAnsi="Times New Roman" w:cs="DecoType Naskh Variants" w:hint="cs"/>
          <w:sz w:val="24"/>
          <w:szCs w:val="24"/>
          <w:rtl/>
          <w:lang w:val="id-ID"/>
        </w:rPr>
        <w:t>ج</w:t>
      </w:r>
      <w:r w:rsidR="001D4D88" w:rsidRPr="00F04804">
        <w:rPr>
          <w:rFonts w:ascii="Times New Roman" w:hAnsi="Times New Roman" w:cs="DecoType Naskh Variants" w:hint="cs"/>
          <w:sz w:val="24"/>
          <w:szCs w:val="24"/>
          <w:rtl/>
          <w:lang w:val="id-ID"/>
        </w:rPr>
        <w:t>ْ</w:t>
      </w:r>
      <w:r w:rsidR="00F04804" w:rsidRPr="00F04804">
        <w:rPr>
          <w:rFonts w:ascii="Times New Roman" w:hAnsi="Times New Roman" w:cs="DecoType Naskh Variants" w:hint="cs"/>
          <w:sz w:val="24"/>
          <w:szCs w:val="24"/>
          <w:rtl/>
          <w:lang w:val="id-ID"/>
        </w:rPr>
        <w:t>هَ</w:t>
      </w:r>
      <w:r w:rsidR="00CB3658" w:rsidRPr="00F04804">
        <w:rPr>
          <w:rFonts w:ascii="Times New Roman" w:hAnsi="Times New Roman" w:cs="DecoType Naskh Variants" w:hint="cs"/>
          <w:sz w:val="24"/>
          <w:szCs w:val="24"/>
          <w:rtl/>
          <w:lang w:val="id-ID"/>
        </w:rPr>
        <w:t>د</w:t>
      </w:r>
      <w:r w:rsidR="001D4D88" w:rsidRPr="00F04804">
        <w:rPr>
          <w:rFonts w:ascii="Times New Roman" w:hAnsi="Times New Roman" w:cs="DecoType Naskh Variants" w:hint="cs"/>
          <w:sz w:val="24"/>
          <w:szCs w:val="24"/>
          <w:rtl/>
          <w:lang w:val="id-ID"/>
        </w:rPr>
        <w:t>ُ</w:t>
      </w:r>
      <w:r w:rsidR="00CB3658" w:rsidRPr="00F04804">
        <w:rPr>
          <w:rFonts w:ascii="Times New Roman" w:hAnsi="Times New Roman" w:cs="DecoType Naskh Variants" w:hint="cs"/>
          <w:sz w:val="24"/>
          <w:szCs w:val="24"/>
          <w:rtl/>
          <w:lang w:val="id-ID"/>
        </w:rPr>
        <w:t xml:space="preserve"> </w:t>
      </w:r>
      <w:r w:rsidR="00CB3658" w:rsidRPr="00F04804">
        <w:rPr>
          <w:rFonts w:ascii="Times New Roman" w:hAnsi="Times New Roman" w:cs="DecoType Naskh Variants"/>
          <w:sz w:val="24"/>
          <w:szCs w:val="24"/>
          <w:rtl/>
          <w:lang w:val="id-ID"/>
        </w:rPr>
        <w:t>–</w:t>
      </w:r>
      <w:r w:rsidR="00CB3658" w:rsidRPr="00F04804">
        <w:rPr>
          <w:rFonts w:ascii="Times New Roman" w:hAnsi="Times New Roman" w:cs="DecoType Naskh Variants" w:hint="cs"/>
          <w:sz w:val="24"/>
          <w:szCs w:val="24"/>
          <w:rtl/>
          <w:lang w:val="id-ID"/>
        </w:rPr>
        <w:t xml:space="preserve"> ج</w:t>
      </w:r>
      <w:r w:rsidR="00356E7D" w:rsidRPr="00F04804">
        <w:rPr>
          <w:rFonts w:ascii="Times New Roman" w:hAnsi="Times New Roman" w:cs="DecoType Naskh Variants" w:hint="cs"/>
          <w:sz w:val="24"/>
          <w:szCs w:val="24"/>
          <w:rtl/>
          <w:lang w:val="id-ID"/>
        </w:rPr>
        <w:t>َ</w:t>
      </w:r>
      <w:r w:rsidR="00F04804" w:rsidRPr="00F04804">
        <w:rPr>
          <w:rFonts w:ascii="Times New Roman" w:hAnsi="Times New Roman" w:cs="DecoType Naskh Variants" w:hint="cs"/>
          <w:sz w:val="24"/>
          <w:szCs w:val="24"/>
          <w:rtl/>
          <w:lang w:val="id-ID"/>
        </w:rPr>
        <w:t>هْ</w:t>
      </w:r>
      <w:r w:rsidR="00CB3658" w:rsidRPr="00F04804">
        <w:rPr>
          <w:rFonts w:ascii="Times New Roman" w:hAnsi="Times New Roman" w:cs="DecoType Naskh Variants" w:hint="cs"/>
          <w:sz w:val="24"/>
          <w:szCs w:val="24"/>
          <w:rtl/>
          <w:lang w:val="id-ID"/>
        </w:rPr>
        <w:t>د</w:t>
      </w:r>
      <w:r w:rsidR="001D4D88" w:rsidRPr="00F04804">
        <w:rPr>
          <w:rFonts w:ascii="Times New Roman" w:hAnsi="Times New Roman" w:cs="DecoType Naskh Variants" w:hint="cs"/>
          <w:sz w:val="24"/>
          <w:szCs w:val="24"/>
          <w:rtl/>
          <w:lang w:val="id-ID"/>
        </w:rPr>
        <w:t>ً</w:t>
      </w:r>
      <w:r w:rsidR="00CB3658" w:rsidRPr="00F04804">
        <w:rPr>
          <w:rFonts w:ascii="Times New Roman" w:hAnsi="Times New Roman" w:cs="DecoType Naskh Variants" w:hint="cs"/>
          <w:sz w:val="24"/>
          <w:szCs w:val="24"/>
          <w:rtl/>
          <w:lang w:val="id-ID"/>
        </w:rPr>
        <w:t xml:space="preserve">ا </w:t>
      </w:r>
      <w:r w:rsidR="00CB3658" w:rsidRPr="00F04804">
        <w:rPr>
          <w:rFonts w:ascii="Times New Roman" w:hAnsi="Times New Roman" w:cs="DecoType Naskh Variants"/>
          <w:sz w:val="24"/>
          <w:szCs w:val="24"/>
          <w:rtl/>
          <w:lang w:val="id-ID"/>
        </w:rPr>
        <w:t>–</w:t>
      </w:r>
      <w:r w:rsidR="00CB3658" w:rsidRPr="00F04804">
        <w:rPr>
          <w:rFonts w:ascii="Times New Roman" w:hAnsi="Times New Roman" w:cs="DecoType Naskh Variants" w:hint="cs"/>
          <w:sz w:val="24"/>
          <w:szCs w:val="24"/>
          <w:rtl/>
          <w:lang w:val="id-ID"/>
        </w:rPr>
        <w:t xml:space="preserve"> ج</w:t>
      </w:r>
      <w:r w:rsidR="00356E7D" w:rsidRPr="00F04804">
        <w:rPr>
          <w:rFonts w:ascii="Times New Roman" w:hAnsi="Times New Roman" w:cs="DecoType Naskh Variants" w:hint="cs"/>
          <w:sz w:val="24"/>
          <w:szCs w:val="24"/>
          <w:rtl/>
          <w:lang w:val="id-ID"/>
        </w:rPr>
        <w:t>ُ</w:t>
      </w:r>
      <w:r w:rsidR="00F04804" w:rsidRPr="00F04804">
        <w:rPr>
          <w:rFonts w:ascii="Times New Roman" w:hAnsi="Times New Roman" w:cs="DecoType Naskh Variants" w:hint="cs"/>
          <w:sz w:val="24"/>
          <w:szCs w:val="24"/>
          <w:rtl/>
          <w:lang w:val="id-ID"/>
        </w:rPr>
        <w:t>هْ</w:t>
      </w:r>
      <w:r w:rsidR="00CB3658" w:rsidRPr="00F04804">
        <w:rPr>
          <w:rFonts w:ascii="Times New Roman" w:hAnsi="Times New Roman" w:cs="DecoType Naskh Variants" w:hint="cs"/>
          <w:sz w:val="24"/>
          <w:szCs w:val="24"/>
          <w:rtl/>
          <w:lang w:val="id-ID"/>
        </w:rPr>
        <w:t>د</w:t>
      </w:r>
      <w:r w:rsidR="001D4D88" w:rsidRPr="00F04804">
        <w:rPr>
          <w:rFonts w:ascii="Times New Roman" w:hAnsi="Times New Roman" w:cs="DecoType Naskh Variants" w:hint="cs"/>
          <w:sz w:val="24"/>
          <w:szCs w:val="24"/>
          <w:rtl/>
          <w:lang w:val="id-ID"/>
        </w:rPr>
        <w:t>ً</w:t>
      </w:r>
      <w:r w:rsidR="00CB3658" w:rsidRPr="00F04804">
        <w:rPr>
          <w:rFonts w:ascii="Times New Roman" w:hAnsi="Times New Roman" w:cs="DecoType Naskh Variants" w:hint="cs"/>
          <w:sz w:val="24"/>
          <w:szCs w:val="24"/>
          <w:rtl/>
          <w:lang w:val="id-ID"/>
        </w:rPr>
        <w:t>ا</w:t>
      </w:r>
      <w:r w:rsidR="00CB3658">
        <w:rPr>
          <w:rFonts w:ascii="Times New Roman" w:hAnsi="Times New Roman" w:cs="Times New Roman" w:hint="cs"/>
          <w:sz w:val="24"/>
          <w:szCs w:val="24"/>
          <w:rtl/>
          <w:lang w:val="id-ID"/>
        </w:rPr>
        <w:t xml:space="preserve"> </w:t>
      </w:r>
      <w:r w:rsidR="006F6B1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Bentuk </w:t>
      </w:r>
      <w:r>
        <w:rPr>
          <w:rFonts w:ascii="Times New Roman" w:hAnsi="Times New Roman" w:cs="Times New Roman"/>
          <w:i/>
          <w:iCs/>
          <w:sz w:val="24"/>
          <w:szCs w:val="24"/>
          <w:lang w:val="id-ID"/>
        </w:rPr>
        <w:t>mashdar-</w:t>
      </w:r>
      <w:r>
        <w:rPr>
          <w:rFonts w:ascii="Times New Roman" w:hAnsi="Times New Roman" w:cs="Times New Roman"/>
          <w:sz w:val="24"/>
          <w:szCs w:val="24"/>
          <w:lang w:val="id-ID"/>
        </w:rPr>
        <w:t>nya</w:t>
      </w:r>
      <w:r w:rsidR="00BD578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 dua </w:t>
      </w:r>
      <w:r w:rsidR="00BD5785">
        <w:rPr>
          <w:rFonts w:ascii="Times New Roman" w:hAnsi="Times New Roman" w:cs="Times New Roman"/>
          <w:sz w:val="24"/>
          <w:szCs w:val="24"/>
          <w:lang w:val="id-ID"/>
        </w:rPr>
        <w:t>dengan arti yang berbeda antara satu dengan lainya, k</w:t>
      </w:r>
      <w:r w:rsidR="008713D8">
        <w:rPr>
          <w:rFonts w:ascii="Times New Roman" w:hAnsi="Times New Roman" w:cs="Times New Roman"/>
          <w:sz w:val="24"/>
          <w:szCs w:val="24"/>
          <w:lang w:val="id-ID"/>
        </w:rPr>
        <w:t>e</w:t>
      </w:r>
      <w:r w:rsidR="00BD5785">
        <w:rPr>
          <w:rFonts w:ascii="Times New Roman" w:hAnsi="Times New Roman" w:cs="Times New Roman"/>
          <w:sz w:val="24"/>
          <w:szCs w:val="24"/>
          <w:lang w:val="id-ID"/>
        </w:rPr>
        <w:t>dua arti tersebut adalah</w:t>
      </w:r>
      <w:r w:rsidR="00356E7D">
        <w:rPr>
          <w:rFonts w:ascii="Times New Roman" w:hAnsi="Times New Roman" w:cs="Times New Roman"/>
          <w:sz w:val="24"/>
          <w:szCs w:val="24"/>
          <w:lang w:val="id-ID"/>
        </w:rPr>
        <w:t>:</w:t>
      </w:r>
      <w:r w:rsidR="001D4D88">
        <w:rPr>
          <w:rStyle w:val="FootnoteReference"/>
          <w:rFonts w:ascii="Times New Roman" w:hAnsi="Times New Roman" w:cs="Times New Roman"/>
          <w:sz w:val="24"/>
          <w:szCs w:val="24"/>
          <w:lang w:val="id-ID"/>
        </w:rPr>
        <w:footnoteReference w:id="37"/>
      </w:r>
    </w:p>
    <w:p w:rsidR="005769B5" w:rsidRPr="00915CA2" w:rsidRDefault="00915CA2" w:rsidP="00F04804">
      <w:pPr>
        <w:spacing w:line="480" w:lineRule="auto"/>
        <w:ind w:firstLine="709"/>
        <w:jc w:val="lowKashida"/>
        <w:rPr>
          <w:rFonts w:asciiTheme="majorBidi" w:hAnsiTheme="majorBidi" w:cstheme="majorBidi"/>
          <w:sz w:val="24"/>
          <w:szCs w:val="24"/>
          <w:lang w:val="id-ID"/>
        </w:rPr>
      </w:pPr>
      <w:r w:rsidRPr="00915CA2">
        <w:rPr>
          <w:rFonts w:asciiTheme="majorBidi" w:hAnsiTheme="majorBidi" w:cstheme="majorBidi"/>
          <w:sz w:val="24"/>
          <w:szCs w:val="24"/>
          <w:lang w:val="id-ID"/>
        </w:rPr>
        <w:lastRenderedPageBreak/>
        <w:t>Pertama:</w:t>
      </w:r>
      <w:r>
        <w:rPr>
          <w:rFonts w:asciiTheme="majorBidi" w:hAnsiTheme="majorBidi" w:cstheme="majorBidi"/>
          <w:i/>
          <w:iCs/>
          <w:sz w:val="24"/>
          <w:szCs w:val="24"/>
          <w:lang w:val="id-ID"/>
        </w:rPr>
        <w:t xml:space="preserve"> </w:t>
      </w:r>
      <w:r w:rsidR="00D11F1B" w:rsidRPr="00915CA2">
        <w:rPr>
          <w:rFonts w:asciiTheme="majorBidi" w:hAnsiTheme="majorBidi" w:cstheme="majorBidi"/>
          <w:i/>
          <w:iCs/>
          <w:sz w:val="24"/>
          <w:szCs w:val="24"/>
          <w:lang w:val="id-ID"/>
        </w:rPr>
        <w:t xml:space="preserve">Jahdun </w:t>
      </w:r>
      <w:r w:rsidR="00D11F1B" w:rsidRPr="00915CA2">
        <w:rPr>
          <w:rFonts w:asciiTheme="majorBidi" w:hAnsiTheme="majorBidi" w:cstheme="majorBidi"/>
          <w:sz w:val="24"/>
          <w:szCs w:val="24"/>
          <w:lang w:val="id-ID"/>
        </w:rPr>
        <w:t xml:space="preserve">dengan arti kesungguhan atau sepenuh hati atau serius. Kata </w:t>
      </w:r>
      <w:r w:rsidR="00D11F1B" w:rsidRPr="00915CA2">
        <w:rPr>
          <w:rFonts w:asciiTheme="majorBidi" w:hAnsiTheme="majorBidi" w:cstheme="majorBidi"/>
          <w:i/>
          <w:iCs/>
          <w:sz w:val="24"/>
          <w:szCs w:val="24"/>
          <w:lang w:val="id-ID"/>
        </w:rPr>
        <w:t>jahdun</w:t>
      </w:r>
      <w:r w:rsidR="00D11F1B" w:rsidRPr="00915CA2">
        <w:rPr>
          <w:rFonts w:asciiTheme="majorBidi" w:hAnsiTheme="majorBidi" w:cstheme="majorBidi"/>
          <w:sz w:val="24"/>
          <w:szCs w:val="24"/>
          <w:lang w:val="id-ID"/>
        </w:rPr>
        <w:t xml:space="preserve"> dalam makna ini dapat kita temukan dalam firman Allah </w:t>
      </w:r>
      <w:r w:rsidR="003D1E1F">
        <w:rPr>
          <w:rFonts w:asciiTheme="majorBidi" w:hAnsiTheme="majorBidi" w:cstheme="majorBidi"/>
          <w:sz w:val="24"/>
          <w:szCs w:val="24"/>
          <w:lang w:val="id-ID"/>
        </w:rPr>
        <w:t>SWT</w:t>
      </w:r>
      <w:r w:rsidR="00D11F1B" w:rsidRPr="00915CA2">
        <w:rPr>
          <w:rFonts w:asciiTheme="majorBidi" w:hAnsiTheme="majorBidi" w:cstheme="majorBidi"/>
          <w:sz w:val="24"/>
          <w:szCs w:val="24"/>
          <w:lang w:val="id-ID"/>
        </w:rPr>
        <w:t>:</w:t>
      </w:r>
    </w:p>
    <w:p w:rsidR="00F74065" w:rsidRDefault="00F74065" w:rsidP="00195143">
      <w:pPr>
        <w:bidi/>
        <w:spacing w:line="240" w:lineRule="auto"/>
        <w:ind w:firstLine="720"/>
        <w:jc w:val="lowKashida"/>
        <w:rPr>
          <w:rFonts w:ascii="Traditional Arabic" w:hAnsi="Traditional Arabic" w:cs="DecoType Naskh Variants"/>
          <w:b/>
          <w:bCs/>
          <w:color w:val="000000"/>
          <w:sz w:val="32"/>
          <w:szCs w:val="32"/>
          <w:lang w:val="id-ID"/>
        </w:rPr>
      </w:pPr>
      <w:r w:rsidRPr="00F74065">
        <w:rPr>
          <w:rFonts w:ascii="Traditional Arabic" w:hAnsi="Traditional Arabic" w:cs="DecoType Naskh Variants"/>
          <w:b/>
          <w:bCs/>
          <w:color w:val="000000"/>
          <w:sz w:val="32"/>
          <w:szCs w:val="32"/>
          <w:rtl/>
        </w:rPr>
        <w:t>وَأَقْسَمُوا بِاللَّهِ جَهْدَ أَيْمَانِهِمْ</w:t>
      </w:r>
      <w:r w:rsidR="00195143">
        <w:rPr>
          <w:rFonts w:ascii="Traditional Arabic" w:hAnsi="Traditional Arabic" w:cs="DecoType Naskh Variants"/>
          <w:b/>
          <w:bCs/>
          <w:color w:val="000000"/>
          <w:sz w:val="32"/>
          <w:szCs w:val="32"/>
          <w:lang w:val="id-ID"/>
        </w:rPr>
        <w:t xml:space="preserve"> </w:t>
      </w:r>
      <w:r>
        <w:rPr>
          <w:rFonts w:ascii="Traditional Arabic" w:hAnsi="Traditional Arabic" w:cs="DecoType Naskh Variants" w:hint="cs"/>
          <w:b/>
          <w:bCs/>
          <w:color w:val="000000"/>
          <w:sz w:val="32"/>
          <w:szCs w:val="32"/>
          <w:rtl/>
        </w:rPr>
        <w:t xml:space="preserve">(النحل: 38) </w:t>
      </w:r>
    </w:p>
    <w:p w:rsidR="00CB3658" w:rsidRDefault="00CB3658" w:rsidP="00064F44">
      <w:pPr>
        <w:spacing w:line="240" w:lineRule="auto"/>
        <w:ind w:left="709" w:hanging="709"/>
        <w:jc w:val="both"/>
        <w:rPr>
          <w:rFonts w:asciiTheme="majorBidi" w:hAnsiTheme="majorBidi" w:cstheme="majorBidi"/>
          <w:sz w:val="24"/>
          <w:szCs w:val="24"/>
          <w:lang w:val="id-ID"/>
        </w:rPr>
      </w:pPr>
      <w:r w:rsidRPr="00CB3658">
        <w:rPr>
          <w:rFonts w:asciiTheme="majorBidi" w:hAnsiTheme="majorBidi" w:cstheme="majorBidi"/>
          <w:sz w:val="24"/>
          <w:szCs w:val="24"/>
          <w:lang w:val="id-ID"/>
        </w:rPr>
        <w:t xml:space="preserve">Artinya: </w:t>
      </w:r>
      <w:r w:rsidRPr="00CB3658">
        <w:rPr>
          <w:rFonts w:asciiTheme="majorBidi" w:hAnsiTheme="majorBidi" w:cstheme="majorBidi"/>
          <w:i/>
          <w:iCs/>
          <w:sz w:val="24"/>
          <w:szCs w:val="24"/>
          <w:lang w:val="id-ID"/>
        </w:rPr>
        <w:t>“Mereka bersumpah dengan nama Allah dengan sumpahnya yang sungguh-sungguh...”</w:t>
      </w:r>
      <w:r w:rsidRPr="00CB3658">
        <w:rPr>
          <w:rFonts w:asciiTheme="majorBidi" w:hAnsiTheme="majorBidi" w:cstheme="majorBidi"/>
          <w:sz w:val="24"/>
          <w:szCs w:val="24"/>
          <w:lang w:val="id-ID"/>
        </w:rPr>
        <w:t xml:space="preserve"> (QS. Al-Nahal: 38) </w:t>
      </w:r>
    </w:p>
    <w:p w:rsidR="00064F44" w:rsidRPr="00CB3658" w:rsidRDefault="00064F44" w:rsidP="00064F44">
      <w:pPr>
        <w:spacing w:line="240" w:lineRule="auto"/>
        <w:ind w:left="709" w:hanging="709"/>
        <w:jc w:val="both"/>
        <w:rPr>
          <w:rFonts w:asciiTheme="majorBidi" w:hAnsiTheme="majorBidi" w:cstheme="majorBidi"/>
          <w:sz w:val="24"/>
          <w:szCs w:val="24"/>
          <w:lang w:val="id-ID"/>
        </w:rPr>
      </w:pPr>
    </w:p>
    <w:p w:rsidR="00CB3658" w:rsidRPr="00915CA2" w:rsidRDefault="00915CA2" w:rsidP="007A1F0D">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Kedua: </w:t>
      </w:r>
      <w:r w:rsidR="006F6B1E" w:rsidRPr="00915CA2">
        <w:rPr>
          <w:rFonts w:asciiTheme="majorBidi" w:hAnsiTheme="majorBidi" w:cstheme="majorBidi"/>
          <w:i/>
          <w:iCs/>
          <w:sz w:val="24"/>
          <w:szCs w:val="24"/>
          <w:lang w:val="id-ID"/>
        </w:rPr>
        <w:t>Ju</w:t>
      </w:r>
      <w:r w:rsidR="00D11F1B" w:rsidRPr="00915CA2">
        <w:rPr>
          <w:rFonts w:asciiTheme="majorBidi" w:hAnsiTheme="majorBidi" w:cstheme="majorBidi"/>
          <w:i/>
          <w:iCs/>
          <w:sz w:val="24"/>
          <w:szCs w:val="24"/>
          <w:lang w:val="id-ID"/>
        </w:rPr>
        <w:t xml:space="preserve">hdun </w:t>
      </w:r>
      <w:r w:rsidR="00D11F1B" w:rsidRPr="00915CA2">
        <w:rPr>
          <w:rFonts w:asciiTheme="majorBidi" w:hAnsiTheme="majorBidi" w:cstheme="majorBidi"/>
          <w:sz w:val="24"/>
          <w:szCs w:val="24"/>
          <w:lang w:val="id-ID"/>
        </w:rPr>
        <w:t xml:space="preserve">dalam arti kesanggupan atau kemampuan yang di dalamnya terkandung arti sulit, berat dan susah. </w:t>
      </w:r>
      <w:r w:rsidR="00957CE0" w:rsidRPr="00915CA2">
        <w:rPr>
          <w:rFonts w:asciiTheme="majorBidi" w:hAnsiTheme="majorBidi" w:cstheme="majorBidi"/>
          <w:sz w:val="24"/>
          <w:szCs w:val="24"/>
          <w:lang w:val="id-ID"/>
        </w:rPr>
        <w:t xml:space="preserve">Kata </w:t>
      </w:r>
      <w:r w:rsidR="00957CE0" w:rsidRPr="007A1F0D">
        <w:rPr>
          <w:rFonts w:asciiTheme="majorBidi" w:hAnsiTheme="majorBidi" w:cstheme="majorBidi"/>
          <w:i/>
          <w:iCs/>
          <w:sz w:val="24"/>
          <w:szCs w:val="24"/>
          <w:lang w:val="id-ID"/>
        </w:rPr>
        <w:t>j</w:t>
      </w:r>
      <w:r w:rsidR="007A1F0D">
        <w:rPr>
          <w:rFonts w:asciiTheme="majorBidi" w:hAnsiTheme="majorBidi" w:cstheme="majorBidi"/>
          <w:i/>
          <w:iCs/>
          <w:sz w:val="24"/>
          <w:szCs w:val="24"/>
          <w:lang w:val="id-ID"/>
        </w:rPr>
        <w:t>u</w:t>
      </w:r>
      <w:r w:rsidR="00957CE0" w:rsidRPr="007A1F0D">
        <w:rPr>
          <w:rFonts w:asciiTheme="majorBidi" w:hAnsiTheme="majorBidi" w:cstheme="majorBidi"/>
          <w:i/>
          <w:iCs/>
          <w:sz w:val="24"/>
          <w:szCs w:val="24"/>
          <w:lang w:val="id-ID"/>
        </w:rPr>
        <w:t>hdun</w:t>
      </w:r>
      <w:r w:rsidR="00957CE0" w:rsidRPr="00915CA2">
        <w:rPr>
          <w:rFonts w:asciiTheme="majorBidi" w:hAnsiTheme="majorBidi" w:cstheme="majorBidi"/>
          <w:sz w:val="24"/>
          <w:szCs w:val="24"/>
          <w:lang w:val="id-ID"/>
        </w:rPr>
        <w:t xml:space="preserve"> dalam makna ini dapat ditemukan dalam firman Allah </w:t>
      </w:r>
      <w:r w:rsidR="003D1E1F">
        <w:rPr>
          <w:rFonts w:asciiTheme="majorBidi" w:hAnsiTheme="majorBidi" w:cstheme="majorBidi"/>
          <w:sz w:val="24"/>
          <w:szCs w:val="24"/>
          <w:lang w:val="id-ID"/>
        </w:rPr>
        <w:t>SWT</w:t>
      </w:r>
      <w:r w:rsidR="00957CE0" w:rsidRPr="00915CA2">
        <w:rPr>
          <w:rFonts w:asciiTheme="majorBidi" w:hAnsiTheme="majorBidi" w:cstheme="majorBidi"/>
          <w:sz w:val="24"/>
          <w:szCs w:val="24"/>
          <w:lang w:val="id-ID"/>
        </w:rPr>
        <w:t>:</w:t>
      </w:r>
    </w:p>
    <w:p w:rsidR="00CB3658" w:rsidRPr="00CB3658" w:rsidRDefault="00CB3658" w:rsidP="00606F18">
      <w:pPr>
        <w:pStyle w:val="ListParagraph"/>
        <w:bidi/>
        <w:spacing w:line="240" w:lineRule="auto"/>
        <w:ind w:left="709"/>
        <w:jc w:val="lowKashida"/>
        <w:rPr>
          <w:rFonts w:asciiTheme="majorBidi" w:hAnsiTheme="majorBidi" w:cs="DecoType Naskh Variants"/>
          <w:sz w:val="32"/>
          <w:szCs w:val="32"/>
          <w:lang w:val="id-ID"/>
        </w:rPr>
      </w:pPr>
      <w:r w:rsidRPr="00CB3658">
        <w:rPr>
          <w:rFonts w:ascii="Traditional Arabic" w:hAnsi="Traditional Arabic" w:cs="DecoType Naskh Variants"/>
          <w:b/>
          <w:bCs/>
          <w:color w:val="000000"/>
          <w:sz w:val="32"/>
          <w:szCs w:val="32"/>
          <w:rtl/>
        </w:rPr>
        <w:t>وَالَّذِينَ لَا يَجِدُونَ إِلَّا جُهْدَهُمْ فَيَسْخَرُونَ مِنْهُمْ سَخِرَ اللَّهُ مِنْهُمْ وَلَهُمْ عَذَابٌ أَلِيمٌ</w:t>
      </w:r>
      <w:r w:rsidR="00195143">
        <w:rPr>
          <w:rFonts w:ascii="Traditional Arabic" w:hAnsi="Traditional Arabic" w:cs="DecoType Naskh Variants"/>
          <w:b/>
          <w:bCs/>
          <w:color w:val="000000"/>
          <w:sz w:val="32"/>
          <w:szCs w:val="32"/>
          <w:lang w:val="id-ID"/>
        </w:rPr>
        <w:t xml:space="preserve">  </w:t>
      </w:r>
      <w:r w:rsidR="00356E7D">
        <w:rPr>
          <w:rFonts w:ascii="Traditional Arabic" w:hAnsi="Traditional Arabic" w:cs="DecoType Naskh Variants" w:hint="cs"/>
          <w:b/>
          <w:bCs/>
          <w:color w:val="000000"/>
          <w:sz w:val="32"/>
          <w:szCs w:val="32"/>
          <w:rtl/>
        </w:rPr>
        <w:t>(التوبة: 79)</w:t>
      </w:r>
    </w:p>
    <w:p w:rsidR="00D11F1B" w:rsidRDefault="00CB3658" w:rsidP="00606F18">
      <w:pPr>
        <w:spacing w:line="240" w:lineRule="auto"/>
        <w:ind w:left="709" w:hanging="709"/>
        <w:jc w:val="both"/>
        <w:rPr>
          <w:rFonts w:asciiTheme="majorBidi" w:hAnsiTheme="majorBidi" w:cstheme="majorBidi"/>
          <w:sz w:val="24"/>
          <w:szCs w:val="24"/>
          <w:lang w:val="id-ID"/>
        </w:rPr>
      </w:pPr>
      <w:r w:rsidRPr="00CB3658">
        <w:rPr>
          <w:rFonts w:asciiTheme="majorBidi" w:hAnsiTheme="majorBidi" w:cstheme="majorBidi"/>
          <w:sz w:val="24"/>
          <w:szCs w:val="24"/>
          <w:lang w:val="id-ID"/>
        </w:rPr>
        <w:t>Artinya:</w:t>
      </w:r>
      <w:r>
        <w:rPr>
          <w:rFonts w:asciiTheme="majorBidi" w:hAnsiTheme="majorBidi" w:cstheme="majorBidi"/>
          <w:sz w:val="24"/>
          <w:szCs w:val="24"/>
          <w:lang w:val="id-ID"/>
        </w:rPr>
        <w:t xml:space="preserve"> “</w:t>
      </w:r>
      <w:r w:rsidRPr="00CB3658">
        <w:rPr>
          <w:rFonts w:asciiTheme="majorBidi" w:hAnsiTheme="majorBidi" w:cstheme="majorBidi"/>
          <w:i/>
          <w:iCs/>
          <w:sz w:val="24"/>
          <w:szCs w:val="24"/>
          <w:lang w:val="id-ID"/>
        </w:rPr>
        <w:t>Selain sekedar kesanggupannya, Maka orang-orang munafik itu menghina mereka. Allah akan membalas penghinaan mereka itu, dan untuk mereka azab yang pedih.”</w:t>
      </w:r>
      <w:r w:rsidRPr="00CB3658">
        <w:rPr>
          <w:rFonts w:asciiTheme="majorBidi" w:hAnsiTheme="majorBidi" w:cstheme="majorBidi"/>
          <w:sz w:val="24"/>
          <w:szCs w:val="24"/>
          <w:lang w:val="id-ID"/>
        </w:rPr>
        <w:t xml:space="preserve"> (QS. Al</w:t>
      </w:r>
      <w:r w:rsidR="00957CE0" w:rsidRPr="00CB3658">
        <w:rPr>
          <w:rFonts w:asciiTheme="majorBidi" w:hAnsiTheme="majorBidi" w:cstheme="majorBidi"/>
          <w:sz w:val="24"/>
          <w:szCs w:val="24"/>
          <w:lang w:val="id-ID"/>
        </w:rPr>
        <w:t>-</w:t>
      </w:r>
      <w:r w:rsidRPr="00CB3658">
        <w:rPr>
          <w:rFonts w:asciiTheme="majorBidi" w:hAnsiTheme="majorBidi" w:cstheme="majorBidi"/>
          <w:sz w:val="24"/>
          <w:szCs w:val="24"/>
          <w:lang w:val="id-ID"/>
        </w:rPr>
        <w:t>T</w:t>
      </w:r>
      <w:r w:rsidR="00957CE0" w:rsidRPr="00CB3658">
        <w:rPr>
          <w:rFonts w:asciiTheme="majorBidi" w:hAnsiTheme="majorBidi" w:cstheme="majorBidi"/>
          <w:sz w:val="24"/>
          <w:szCs w:val="24"/>
          <w:lang w:val="id-ID"/>
        </w:rPr>
        <w:t>aubah: 79</w:t>
      </w:r>
    </w:p>
    <w:p w:rsidR="00CB3658" w:rsidRPr="00CB3658" w:rsidRDefault="00CB3658" w:rsidP="003700DB">
      <w:pPr>
        <w:spacing w:line="480" w:lineRule="auto"/>
        <w:ind w:left="709" w:hanging="709"/>
        <w:jc w:val="both"/>
        <w:rPr>
          <w:rFonts w:asciiTheme="majorBidi" w:hAnsiTheme="majorBidi" w:cstheme="majorBidi"/>
          <w:sz w:val="24"/>
          <w:szCs w:val="24"/>
          <w:lang w:val="id-ID"/>
        </w:rPr>
      </w:pPr>
    </w:p>
    <w:p w:rsidR="009A0CEB" w:rsidRDefault="00957CE0" w:rsidP="009A0CEB">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Perubahan kata </w:t>
      </w:r>
      <w:r w:rsidRPr="004224A6">
        <w:rPr>
          <w:rFonts w:asciiTheme="majorBidi" w:hAnsiTheme="majorBidi" w:cstheme="majorBidi"/>
          <w:i/>
          <w:iCs/>
          <w:sz w:val="24"/>
          <w:szCs w:val="24"/>
          <w:lang w:val="id-ID"/>
        </w:rPr>
        <w:t>jahada</w:t>
      </w:r>
      <w:r>
        <w:rPr>
          <w:rFonts w:asciiTheme="majorBidi" w:hAnsiTheme="majorBidi" w:cstheme="majorBidi"/>
          <w:sz w:val="24"/>
          <w:szCs w:val="24"/>
          <w:lang w:val="id-ID"/>
        </w:rPr>
        <w:t xml:space="preserve"> mejadi </w:t>
      </w:r>
      <w:r w:rsidRPr="004224A6">
        <w:rPr>
          <w:rFonts w:asciiTheme="majorBidi" w:hAnsiTheme="majorBidi" w:cstheme="majorBidi"/>
          <w:i/>
          <w:iCs/>
          <w:sz w:val="24"/>
          <w:szCs w:val="24"/>
          <w:lang w:val="id-ID"/>
        </w:rPr>
        <w:t>ijtahada</w:t>
      </w:r>
      <w:r>
        <w:rPr>
          <w:rFonts w:asciiTheme="majorBidi" w:hAnsiTheme="majorBidi" w:cstheme="majorBidi"/>
          <w:sz w:val="24"/>
          <w:szCs w:val="24"/>
          <w:lang w:val="id-ID"/>
        </w:rPr>
        <w:t xml:space="preserve"> dengan cara menambahkan dua huruf</w:t>
      </w:r>
      <w:r w:rsidR="009A0CEB">
        <w:rPr>
          <w:rFonts w:asciiTheme="majorBidi" w:hAnsiTheme="majorBidi" w:cstheme="majorBidi"/>
          <w:sz w:val="24"/>
          <w:szCs w:val="24"/>
          <w:lang w:val="id-ID"/>
        </w:rPr>
        <w:t xml:space="preserve"> pada kata aslinya</w:t>
      </w:r>
      <w:r>
        <w:rPr>
          <w:rFonts w:asciiTheme="majorBidi" w:hAnsiTheme="majorBidi" w:cstheme="majorBidi"/>
          <w:sz w:val="24"/>
          <w:szCs w:val="24"/>
          <w:lang w:val="id-ID"/>
        </w:rPr>
        <w:t xml:space="preserve">, yaitu </w:t>
      </w:r>
      <w:r w:rsidRPr="00496ECB">
        <w:rPr>
          <w:rFonts w:asciiTheme="majorBidi" w:hAnsiTheme="majorBidi" w:cstheme="majorBidi"/>
          <w:i/>
          <w:iCs/>
          <w:sz w:val="24"/>
          <w:szCs w:val="24"/>
          <w:lang w:val="id-ID"/>
        </w:rPr>
        <w:t>alif</w:t>
      </w:r>
      <w:r>
        <w:rPr>
          <w:rFonts w:asciiTheme="majorBidi" w:hAnsiTheme="majorBidi" w:cstheme="majorBidi"/>
          <w:sz w:val="24"/>
          <w:szCs w:val="24"/>
          <w:lang w:val="id-ID"/>
        </w:rPr>
        <w:t xml:space="preserve"> diawalnya dan </w:t>
      </w:r>
      <w:r w:rsidRPr="00496ECB">
        <w:rPr>
          <w:rFonts w:asciiTheme="majorBidi" w:hAnsiTheme="majorBidi" w:cstheme="majorBidi"/>
          <w:i/>
          <w:iCs/>
          <w:sz w:val="24"/>
          <w:szCs w:val="24"/>
          <w:lang w:val="id-ID"/>
        </w:rPr>
        <w:t>ta</w:t>
      </w:r>
      <w:r>
        <w:rPr>
          <w:rFonts w:asciiTheme="majorBidi" w:hAnsiTheme="majorBidi" w:cstheme="majorBidi"/>
          <w:sz w:val="24"/>
          <w:szCs w:val="24"/>
          <w:lang w:val="id-ID"/>
        </w:rPr>
        <w:t xml:space="preserve"> antara huruf </w:t>
      </w:r>
      <w:r w:rsidRPr="00496ECB">
        <w:rPr>
          <w:rFonts w:asciiTheme="majorBidi" w:hAnsiTheme="majorBidi" w:cstheme="majorBidi"/>
          <w:i/>
          <w:iCs/>
          <w:sz w:val="24"/>
          <w:szCs w:val="24"/>
          <w:lang w:val="id-ID"/>
        </w:rPr>
        <w:t>jim</w:t>
      </w:r>
      <w:r>
        <w:rPr>
          <w:rFonts w:asciiTheme="majorBidi" w:hAnsiTheme="majorBidi" w:cstheme="majorBidi"/>
          <w:sz w:val="24"/>
          <w:szCs w:val="24"/>
          <w:lang w:val="id-ID"/>
        </w:rPr>
        <w:t xml:space="preserve"> dan </w:t>
      </w:r>
      <w:r w:rsidRPr="00496ECB">
        <w:rPr>
          <w:rFonts w:asciiTheme="majorBidi" w:hAnsiTheme="majorBidi" w:cstheme="majorBidi"/>
          <w:i/>
          <w:iCs/>
          <w:sz w:val="24"/>
          <w:szCs w:val="24"/>
          <w:lang w:val="id-ID"/>
        </w:rPr>
        <w:t>ha</w:t>
      </w:r>
      <w:r>
        <w:rPr>
          <w:rFonts w:asciiTheme="majorBidi" w:hAnsiTheme="majorBidi" w:cstheme="majorBidi"/>
          <w:sz w:val="24"/>
          <w:szCs w:val="24"/>
          <w:lang w:val="id-ID"/>
        </w:rPr>
        <w:t>. Perubahan dalam bentuk ini mengandung enam makn</w:t>
      </w:r>
      <w:r w:rsidR="00496ECB">
        <w:rPr>
          <w:rFonts w:asciiTheme="majorBidi" w:hAnsiTheme="majorBidi" w:cstheme="majorBidi"/>
          <w:sz w:val="24"/>
          <w:szCs w:val="24"/>
          <w:lang w:val="id-ID"/>
        </w:rPr>
        <w:t>a</w:t>
      </w:r>
      <w:r>
        <w:rPr>
          <w:rFonts w:asciiTheme="majorBidi" w:hAnsiTheme="majorBidi" w:cstheme="majorBidi"/>
          <w:sz w:val="24"/>
          <w:szCs w:val="24"/>
          <w:lang w:val="id-ID"/>
        </w:rPr>
        <w:t xml:space="preserve">, satu di antara maksudnya yang tepat adalah untuk </w:t>
      </w:r>
      <w:r w:rsidRPr="00496ECB">
        <w:rPr>
          <w:rFonts w:asciiTheme="majorBidi" w:hAnsiTheme="majorBidi" w:cstheme="majorBidi"/>
          <w:i/>
          <w:iCs/>
          <w:sz w:val="24"/>
          <w:szCs w:val="24"/>
          <w:lang w:val="id-ID"/>
        </w:rPr>
        <w:t>mubalaghah</w:t>
      </w:r>
      <w:r>
        <w:rPr>
          <w:rFonts w:asciiTheme="majorBidi" w:hAnsiTheme="majorBidi" w:cstheme="majorBidi"/>
          <w:sz w:val="24"/>
          <w:szCs w:val="24"/>
          <w:lang w:val="id-ID"/>
        </w:rPr>
        <w:t xml:space="preserve"> </w:t>
      </w:r>
      <w:r w:rsidR="009A0CEB">
        <w:rPr>
          <w:rFonts w:asciiTheme="majorBidi" w:hAnsiTheme="majorBidi" w:cstheme="majorBidi"/>
          <w:sz w:val="24"/>
          <w:szCs w:val="24"/>
          <w:lang w:val="id-ID"/>
        </w:rPr>
        <w:t>yaitu untuk menunjukkan makna yang bersangatan atau berlebihan.</w:t>
      </w:r>
      <w:r w:rsidR="00915CA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Bila kata </w:t>
      </w:r>
      <w:r w:rsidRPr="00971F47">
        <w:rPr>
          <w:rFonts w:asciiTheme="majorBidi" w:hAnsiTheme="majorBidi" w:cstheme="majorBidi"/>
          <w:i/>
          <w:iCs/>
          <w:sz w:val="24"/>
          <w:szCs w:val="24"/>
          <w:lang w:val="id-ID"/>
        </w:rPr>
        <w:t>jahada</w:t>
      </w:r>
      <w:r>
        <w:rPr>
          <w:rFonts w:asciiTheme="majorBidi" w:hAnsiTheme="majorBidi" w:cstheme="majorBidi"/>
          <w:sz w:val="24"/>
          <w:szCs w:val="24"/>
          <w:lang w:val="id-ID"/>
        </w:rPr>
        <w:t xml:space="preserve"> dihubungkan dengan dua bentuk</w:t>
      </w:r>
      <w:r w:rsidR="008369A2">
        <w:rPr>
          <w:rFonts w:asciiTheme="majorBidi" w:hAnsiTheme="majorBidi" w:cstheme="majorBidi"/>
          <w:sz w:val="24"/>
          <w:szCs w:val="24"/>
          <w:lang w:val="id-ID"/>
        </w:rPr>
        <w:t xml:space="preserve"> </w:t>
      </w:r>
      <w:r w:rsidRPr="00915CA2">
        <w:rPr>
          <w:rFonts w:asciiTheme="majorBidi" w:hAnsiTheme="majorBidi" w:cstheme="majorBidi"/>
          <w:i/>
          <w:iCs/>
          <w:sz w:val="24"/>
          <w:szCs w:val="24"/>
          <w:lang w:val="id-ID"/>
        </w:rPr>
        <w:t>mashdar</w:t>
      </w:r>
      <w:r w:rsidR="00915CA2">
        <w:rPr>
          <w:rFonts w:asciiTheme="majorBidi" w:hAnsiTheme="majorBidi" w:cstheme="majorBidi"/>
          <w:sz w:val="24"/>
          <w:szCs w:val="24"/>
          <w:lang w:val="id-ID"/>
        </w:rPr>
        <w:t>-</w:t>
      </w:r>
      <w:r>
        <w:rPr>
          <w:rFonts w:asciiTheme="majorBidi" w:hAnsiTheme="majorBidi" w:cstheme="majorBidi"/>
          <w:sz w:val="24"/>
          <w:szCs w:val="24"/>
          <w:lang w:val="id-ID"/>
        </w:rPr>
        <w:t>nya tersebut</w:t>
      </w:r>
      <w:r w:rsidR="009A0CEB">
        <w:rPr>
          <w:rFonts w:asciiTheme="majorBidi" w:hAnsiTheme="majorBidi" w:cstheme="majorBidi"/>
          <w:sz w:val="24"/>
          <w:szCs w:val="24"/>
          <w:lang w:val="id-ID"/>
        </w:rPr>
        <w:t xml:space="preserve">, maka </w:t>
      </w:r>
      <w:r>
        <w:rPr>
          <w:rFonts w:asciiTheme="majorBidi" w:hAnsiTheme="majorBidi" w:cstheme="majorBidi"/>
          <w:sz w:val="24"/>
          <w:szCs w:val="24"/>
          <w:lang w:val="id-ID"/>
        </w:rPr>
        <w:t>pengertiannya berarti kesanggupan yang sangat atau kesungguh</w:t>
      </w:r>
      <w:r w:rsidR="00915CA2">
        <w:rPr>
          <w:rFonts w:asciiTheme="majorBidi" w:hAnsiTheme="majorBidi" w:cstheme="majorBidi"/>
          <w:sz w:val="24"/>
          <w:szCs w:val="24"/>
          <w:lang w:val="id-ID"/>
        </w:rPr>
        <w:t>a</w:t>
      </w:r>
      <w:r>
        <w:rPr>
          <w:rFonts w:asciiTheme="majorBidi" w:hAnsiTheme="majorBidi" w:cstheme="majorBidi"/>
          <w:sz w:val="24"/>
          <w:szCs w:val="24"/>
          <w:lang w:val="id-ID"/>
        </w:rPr>
        <w:t xml:space="preserve">n yang sangat. </w:t>
      </w:r>
    </w:p>
    <w:p w:rsidR="00957CE0" w:rsidRDefault="00957CE0" w:rsidP="009A0CEB">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Bila </w:t>
      </w:r>
      <w:r w:rsidR="00915CA2">
        <w:rPr>
          <w:rFonts w:asciiTheme="majorBidi" w:hAnsiTheme="majorBidi" w:cstheme="majorBidi"/>
          <w:sz w:val="24"/>
          <w:szCs w:val="24"/>
          <w:lang w:val="id-ID"/>
        </w:rPr>
        <w:t xml:space="preserve">arti </w:t>
      </w:r>
      <w:r>
        <w:rPr>
          <w:rFonts w:asciiTheme="majorBidi" w:hAnsiTheme="majorBidi" w:cstheme="majorBidi"/>
          <w:sz w:val="24"/>
          <w:szCs w:val="24"/>
          <w:lang w:val="id-ID"/>
        </w:rPr>
        <w:t xml:space="preserve">kata ini dihubungkan dengan arti istilah tentang </w:t>
      </w:r>
      <w:r w:rsidRPr="00915CA2">
        <w:rPr>
          <w:rFonts w:asciiTheme="majorBidi" w:hAnsiTheme="majorBidi" w:cstheme="majorBidi"/>
          <w:i/>
          <w:iCs/>
          <w:sz w:val="24"/>
          <w:szCs w:val="24"/>
          <w:lang w:val="id-ID"/>
        </w:rPr>
        <w:t>ijtih</w:t>
      </w:r>
      <w:r w:rsidR="00915CA2" w:rsidRPr="00915CA2">
        <w:rPr>
          <w:rFonts w:ascii="Times New Roman" w:hAnsi="Times New Roman" w:cs="Times New Roman"/>
          <w:i/>
          <w:iCs/>
          <w:sz w:val="24"/>
          <w:szCs w:val="24"/>
          <w:lang w:val="id-ID"/>
        </w:rPr>
        <w:t>â</w:t>
      </w:r>
      <w:r w:rsidRPr="00915CA2">
        <w:rPr>
          <w:rFonts w:asciiTheme="majorBidi" w:hAnsiTheme="majorBidi" w:cstheme="majorBidi"/>
          <w:i/>
          <w:iCs/>
          <w:sz w:val="24"/>
          <w:szCs w:val="24"/>
          <w:lang w:val="id-ID"/>
        </w:rPr>
        <w:t>d</w:t>
      </w:r>
      <w:r>
        <w:rPr>
          <w:rFonts w:asciiTheme="majorBidi" w:hAnsiTheme="majorBidi" w:cstheme="majorBidi"/>
          <w:sz w:val="24"/>
          <w:szCs w:val="24"/>
          <w:lang w:val="id-ID"/>
        </w:rPr>
        <w:t xml:space="preserve">, akan terlihat keserasian artinya karena pada kata </w:t>
      </w:r>
      <w:r w:rsidRPr="00915CA2">
        <w:rPr>
          <w:rFonts w:asciiTheme="majorBidi" w:hAnsiTheme="majorBidi" w:cstheme="majorBidi"/>
          <w:i/>
          <w:iCs/>
          <w:sz w:val="24"/>
          <w:szCs w:val="24"/>
          <w:lang w:val="id-ID"/>
        </w:rPr>
        <w:t>ijtih</w:t>
      </w:r>
      <w:r w:rsidR="00915CA2">
        <w:rPr>
          <w:rFonts w:ascii="Times New Roman" w:hAnsi="Times New Roman" w:cs="Times New Roman"/>
          <w:i/>
          <w:iCs/>
          <w:sz w:val="24"/>
          <w:szCs w:val="24"/>
          <w:lang w:val="id-ID"/>
        </w:rPr>
        <w:t>â</w:t>
      </w:r>
      <w:r w:rsidRPr="00915CA2">
        <w:rPr>
          <w:rFonts w:asciiTheme="majorBidi" w:hAnsiTheme="majorBidi" w:cstheme="majorBidi"/>
          <w:i/>
          <w:iCs/>
          <w:sz w:val="24"/>
          <w:szCs w:val="24"/>
          <w:lang w:val="id-ID"/>
        </w:rPr>
        <w:t>d</w:t>
      </w:r>
      <w:r>
        <w:rPr>
          <w:rFonts w:asciiTheme="majorBidi" w:hAnsiTheme="majorBidi" w:cstheme="majorBidi"/>
          <w:sz w:val="24"/>
          <w:szCs w:val="24"/>
          <w:lang w:val="id-ID"/>
        </w:rPr>
        <w:t xml:space="preserve"> memang mengandung arti kesanggupan dan kemampuan yang maksimal dan harus dilakukan dengan kesungguhan serta sepenuh hati.</w:t>
      </w:r>
      <w:r w:rsidR="006F6B1E">
        <w:rPr>
          <w:rStyle w:val="FootnoteReference"/>
          <w:rFonts w:asciiTheme="majorBidi" w:hAnsiTheme="majorBidi" w:cstheme="majorBidi"/>
          <w:sz w:val="24"/>
          <w:szCs w:val="24"/>
          <w:lang w:val="id-ID"/>
        </w:rPr>
        <w:footnoteReference w:id="38"/>
      </w:r>
      <w:r>
        <w:rPr>
          <w:rFonts w:asciiTheme="majorBidi" w:hAnsiTheme="majorBidi" w:cstheme="majorBidi"/>
          <w:sz w:val="24"/>
          <w:szCs w:val="24"/>
          <w:lang w:val="id-ID"/>
        </w:rPr>
        <w:t xml:space="preserve"> </w:t>
      </w:r>
    </w:p>
    <w:p w:rsidR="00957CE0" w:rsidRDefault="00181A89" w:rsidP="00181A89">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Adapun </w:t>
      </w:r>
      <w:r w:rsidR="009A0CEB">
        <w:rPr>
          <w:rFonts w:asciiTheme="majorBidi" w:hAnsiTheme="majorBidi" w:cstheme="majorBidi"/>
          <w:sz w:val="24"/>
          <w:szCs w:val="24"/>
          <w:lang w:val="id-ID"/>
        </w:rPr>
        <w:t xml:space="preserve">secara istilah, ulama </w:t>
      </w:r>
      <w:r>
        <w:rPr>
          <w:rFonts w:asciiTheme="majorBidi" w:hAnsiTheme="majorBidi" w:cstheme="majorBidi"/>
          <w:i/>
          <w:iCs/>
          <w:sz w:val="24"/>
          <w:szCs w:val="24"/>
          <w:lang w:val="id-ID"/>
        </w:rPr>
        <w:t>U</w:t>
      </w:r>
      <w:r w:rsidR="00356E7D">
        <w:rPr>
          <w:rFonts w:asciiTheme="majorBidi" w:hAnsiTheme="majorBidi" w:cstheme="majorBidi"/>
          <w:i/>
          <w:iCs/>
          <w:sz w:val="24"/>
          <w:szCs w:val="24"/>
          <w:lang w:val="id-ID"/>
        </w:rPr>
        <w:t>sh</w:t>
      </w:r>
      <w:r w:rsidR="00356E7D">
        <w:rPr>
          <w:rFonts w:ascii="Times New Roman" w:hAnsi="Times New Roman" w:cs="Times New Roman"/>
          <w:i/>
          <w:iCs/>
          <w:sz w:val="24"/>
          <w:szCs w:val="24"/>
          <w:lang w:val="id-ID"/>
        </w:rPr>
        <w:t>û</w:t>
      </w:r>
      <w:r w:rsidR="00356E7D">
        <w:rPr>
          <w:rFonts w:asciiTheme="majorBidi" w:hAnsiTheme="majorBidi" w:cstheme="majorBidi"/>
          <w:i/>
          <w:iCs/>
          <w:sz w:val="24"/>
          <w:szCs w:val="24"/>
          <w:lang w:val="id-ID"/>
        </w:rPr>
        <w:t xml:space="preserve">l </w:t>
      </w:r>
      <w:r w:rsidR="00957CE0">
        <w:rPr>
          <w:rFonts w:asciiTheme="majorBidi" w:hAnsiTheme="majorBidi" w:cstheme="majorBidi"/>
          <w:sz w:val="24"/>
          <w:szCs w:val="24"/>
          <w:lang w:val="id-ID"/>
        </w:rPr>
        <w:t>memiliki pendapat</w:t>
      </w:r>
      <w:r>
        <w:rPr>
          <w:rFonts w:asciiTheme="majorBidi" w:hAnsiTheme="majorBidi" w:cstheme="majorBidi"/>
          <w:sz w:val="24"/>
          <w:szCs w:val="24"/>
          <w:lang w:val="id-ID"/>
        </w:rPr>
        <w:t xml:space="preserve"> yang beragam. Di antaranya adalah</w:t>
      </w:r>
      <w:r w:rsidR="00957CE0">
        <w:rPr>
          <w:rFonts w:asciiTheme="majorBidi" w:hAnsiTheme="majorBidi" w:cstheme="majorBidi"/>
          <w:sz w:val="24"/>
          <w:szCs w:val="24"/>
          <w:lang w:val="id-ID"/>
        </w:rPr>
        <w:t xml:space="preserve">: </w:t>
      </w:r>
    </w:p>
    <w:p w:rsidR="00957CE0" w:rsidRDefault="00957CE0" w:rsidP="003700DB">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Imam al-Ghazal</w:t>
      </w:r>
      <w:r w:rsidR="00915CA2">
        <w:rPr>
          <w:rFonts w:asciiTheme="majorBidi" w:hAnsiTheme="majorBidi" w:cstheme="majorBidi"/>
          <w:sz w:val="24"/>
          <w:szCs w:val="24"/>
          <w:lang w:val="id-ID"/>
        </w:rPr>
        <w:t>y</w:t>
      </w:r>
      <w:r>
        <w:rPr>
          <w:rFonts w:asciiTheme="majorBidi" w:hAnsiTheme="majorBidi" w:cstheme="majorBidi"/>
          <w:sz w:val="24"/>
          <w:szCs w:val="24"/>
          <w:lang w:val="id-ID"/>
        </w:rPr>
        <w:t xml:space="preserve"> menyebutkan dalam </w:t>
      </w:r>
      <w:r w:rsidRPr="005A7307">
        <w:rPr>
          <w:rFonts w:asciiTheme="majorBidi" w:hAnsiTheme="majorBidi" w:cstheme="majorBidi"/>
          <w:i/>
          <w:iCs/>
          <w:sz w:val="24"/>
          <w:szCs w:val="24"/>
          <w:lang w:val="id-ID"/>
        </w:rPr>
        <w:t>al-Mustahsfa</w:t>
      </w:r>
      <w:r w:rsidR="001A162F">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8369A2" w:rsidRPr="00DE17A9" w:rsidRDefault="008369A2" w:rsidP="00971F47">
      <w:pPr>
        <w:bidi/>
        <w:spacing w:line="240" w:lineRule="auto"/>
        <w:ind w:firstLine="709"/>
        <w:jc w:val="lowKashida"/>
        <w:rPr>
          <w:rFonts w:asciiTheme="majorBidi" w:hAnsiTheme="majorBidi" w:cstheme="majorBidi"/>
          <w:b/>
          <w:bCs/>
          <w:sz w:val="24"/>
          <w:szCs w:val="24"/>
          <w:rtl/>
          <w:lang w:val="id-ID"/>
        </w:rPr>
      </w:pPr>
      <w:r w:rsidRPr="008369A2">
        <w:rPr>
          <w:rFonts w:asciiTheme="majorBidi" w:hAnsiTheme="majorBidi" w:cs="DecoType Naskh Variants" w:hint="cs"/>
          <w:b/>
          <w:bCs/>
          <w:sz w:val="32"/>
          <w:szCs w:val="32"/>
          <w:rtl/>
          <w:lang w:val="id-ID"/>
        </w:rPr>
        <w:t xml:space="preserve">بذل المجتهد وسعه في طلب العلم بأحكام الشرعية </w:t>
      </w:r>
      <w:r w:rsidRPr="00DE17A9">
        <w:rPr>
          <w:rStyle w:val="FootnoteReference"/>
          <w:rFonts w:asciiTheme="majorBidi" w:hAnsiTheme="majorBidi" w:cstheme="majorBidi"/>
          <w:b/>
          <w:bCs/>
          <w:sz w:val="24"/>
          <w:szCs w:val="24"/>
          <w:rtl/>
          <w:lang w:val="id-ID"/>
        </w:rPr>
        <w:footnoteReference w:id="39"/>
      </w:r>
    </w:p>
    <w:p w:rsidR="00E24DE0" w:rsidRDefault="00E24DE0" w:rsidP="00463844">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“Mengerahkan seorang mujtahid kemampuannya dalam menuntut ilmu (pemahaman) tentang hukum syara</w:t>
      </w:r>
      <w:r w:rsidR="00463844">
        <w:rPr>
          <w:rFonts w:asciiTheme="majorBidi" w:hAnsiTheme="majorBidi" w:cstheme="majorBidi"/>
          <w:i/>
          <w:iCs/>
          <w:sz w:val="24"/>
          <w:szCs w:val="24"/>
          <w:lang w:val="id-ID"/>
        </w:rPr>
        <w:t>.</w:t>
      </w:r>
      <w:r>
        <w:rPr>
          <w:rFonts w:asciiTheme="majorBidi" w:hAnsiTheme="majorBidi" w:cstheme="majorBidi"/>
          <w:i/>
          <w:iCs/>
          <w:sz w:val="24"/>
          <w:szCs w:val="24"/>
          <w:lang w:val="id-ID"/>
        </w:rPr>
        <w:t>’</w:t>
      </w:r>
    </w:p>
    <w:p w:rsidR="00E2084C" w:rsidRDefault="00E2084C" w:rsidP="00463844">
      <w:pPr>
        <w:spacing w:line="240" w:lineRule="auto"/>
        <w:ind w:left="709" w:hanging="709"/>
        <w:jc w:val="lowKashida"/>
        <w:rPr>
          <w:rFonts w:asciiTheme="majorBidi" w:hAnsiTheme="majorBidi" w:cstheme="majorBidi"/>
          <w:i/>
          <w:iCs/>
          <w:sz w:val="24"/>
          <w:szCs w:val="24"/>
          <w:lang w:val="id-ID"/>
        </w:rPr>
      </w:pPr>
    </w:p>
    <w:p w:rsidR="00957CE0" w:rsidRDefault="00957CE0" w:rsidP="003700DB">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Imam al-Syaukany dalam kitabnya </w:t>
      </w:r>
      <w:r w:rsidRPr="00915CA2">
        <w:rPr>
          <w:rFonts w:asciiTheme="majorBidi" w:hAnsiTheme="majorBidi" w:cstheme="majorBidi"/>
          <w:i/>
          <w:iCs/>
          <w:sz w:val="24"/>
          <w:szCs w:val="24"/>
          <w:lang w:val="id-ID"/>
        </w:rPr>
        <w:t>Irsy</w:t>
      </w:r>
      <w:r w:rsidR="00915CA2">
        <w:rPr>
          <w:rFonts w:ascii="Times New Roman" w:hAnsi="Times New Roman" w:cs="Times New Roman"/>
          <w:i/>
          <w:iCs/>
          <w:sz w:val="24"/>
          <w:szCs w:val="24"/>
          <w:lang w:val="id-ID"/>
        </w:rPr>
        <w:t>â</w:t>
      </w:r>
      <w:r w:rsidRPr="00915CA2">
        <w:rPr>
          <w:rFonts w:asciiTheme="majorBidi" w:hAnsiTheme="majorBidi" w:cstheme="majorBidi"/>
          <w:i/>
          <w:iCs/>
          <w:sz w:val="24"/>
          <w:szCs w:val="24"/>
          <w:lang w:val="id-ID"/>
        </w:rPr>
        <w:t>du al-Fuh</w:t>
      </w:r>
      <w:r w:rsidR="00915CA2">
        <w:rPr>
          <w:rFonts w:ascii="Times New Roman" w:hAnsi="Times New Roman" w:cs="Times New Roman"/>
          <w:i/>
          <w:iCs/>
          <w:sz w:val="24"/>
          <w:szCs w:val="24"/>
          <w:lang w:val="id-ID"/>
        </w:rPr>
        <w:t>û</w:t>
      </w:r>
      <w:r w:rsidRPr="00915CA2">
        <w:rPr>
          <w:rFonts w:asciiTheme="majorBidi" w:hAnsiTheme="majorBidi" w:cstheme="majorBidi"/>
          <w:i/>
          <w:iCs/>
          <w:sz w:val="24"/>
          <w:szCs w:val="24"/>
          <w:lang w:val="id-ID"/>
        </w:rPr>
        <w:t>l</w:t>
      </w:r>
      <w:r w:rsidR="001A162F">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875D7C" w:rsidRPr="008369A2" w:rsidRDefault="008369A2" w:rsidP="00D94705">
      <w:pPr>
        <w:bidi/>
        <w:spacing w:line="240" w:lineRule="auto"/>
        <w:ind w:firstLine="709"/>
        <w:jc w:val="lowKashida"/>
        <w:rPr>
          <w:rFonts w:asciiTheme="majorBidi" w:hAnsiTheme="majorBidi" w:cs="DecoType Naskh Variants"/>
          <w:b/>
          <w:bCs/>
          <w:sz w:val="32"/>
          <w:szCs w:val="32"/>
          <w:rtl/>
          <w:lang w:val="id-ID"/>
        </w:rPr>
      </w:pPr>
      <w:r w:rsidRPr="008369A2">
        <w:rPr>
          <w:rFonts w:asciiTheme="majorBidi" w:hAnsiTheme="majorBidi" w:cs="DecoType Naskh Variants" w:hint="cs"/>
          <w:b/>
          <w:bCs/>
          <w:sz w:val="32"/>
          <w:szCs w:val="32"/>
          <w:rtl/>
          <w:lang w:val="id-ID"/>
        </w:rPr>
        <w:t>بذل الوسع في نيل حكم شرعي عملي بطريق الإستنباط</w:t>
      </w:r>
      <w:r w:rsidRPr="00DE17A9">
        <w:rPr>
          <w:rFonts w:asciiTheme="majorBidi" w:hAnsiTheme="majorBidi" w:cstheme="majorBidi"/>
          <w:b/>
          <w:bCs/>
          <w:sz w:val="24"/>
          <w:szCs w:val="24"/>
          <w:rtl/>
          <w:lang w:val="id-ID"/>
        </w:rPr>
        <w:t xml:space="preserve"> </w:t>
      </w:r>
      <w:r w:rsidRPr="00DE17A9">
        <w:rPr>
          <w:rStyle w:val="FootnoteReference"/>
          <w:rFonts w:asciiTheme="majorBidi" w:hAnsiTheme="majorBidi" w:cstheme="majorBidi"/>
          <w:b/>
          <w:bCs/>
          <w:sz w:val="24"/>
          <w:szCs w:val="24"/>
          <w:rtl/>
          <w:lang w:val="id-ID"/>
        </w:rPr>
        <w:footnoteReference w:id="40"/>
      </w:r>
    </w:p>
    <w:p w:rsidR="00E24DE0" w:rsidRDefault="00E24DE0" w:rsidP="00463844">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“Mengerahkan kemampuan dalam memperoleh hukum syara` yang bersifat amali memalui cara istinbath</w:t>
      </w:r>
      <w:r w:rsidR="00463844">
        <w:rPr>
          <w:rFonts w:asciiTheme="majorBidi" w:hAnsiTheme="majorBidi" w:cstheme="majorBidi"/>
          <w:i/>
          <w:iCs/>
          <w:sz w:val="24"/>
          <w:szCs w:val="24"/>
          <w:lang w:val="id-ID"/>
        </w:rPr>
        <w:t>.</w:t>
      </w:r>
      <w:r>
        <w:rPr>
          <w:rFonts w:asciiTheme="majorBidi" w:hAnsiTheme="majorBidi" w:cstheme="majorBidi"/>
          <w:i/>
          <w:iCs/>
          <w:sz w:val="24"/>
          <w:szCs w:val="24"/>
          <w:lang w:val="id-ID"/>
        </w:rPr>
        <w:t>”</w:t>
      </w:r>
    </w:p>
    <w:p w:rsidR="00181A89" w:rsidRDefault="00181A89" w:rsidP="00463844">
      <w:pPr>
        <w:spacing w:line="240" w:lineRule="auto"/>
        <w:ind w:left="709" w:hanging="709"/>
        <w:jc w:val="lowKashida"/>
        <w:rPr>
          <w:rFonts w:asciiTheme="majorBidi" w:hAnsiTheme="majorBidi" w:cstheme="majorBidi"/>
          <w:i/>
          <w:iCs/>
          <w:sz w:val="24"/>
          <w:szCs w:val="24"/>
          <w:lang w:val="id-ID"/>
        </w:rPr>
      </w:pPr>
    </w:p>
    <w:p w:rsidR="00957CE0" w:rsidRDefault="00957CE0" w:rsidP="001A162F">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Ibnu Subki </w:t>
      </w:r>
      <w:r w:rsidR="001A162F">
        <w:rPr>
          <w:rFonts w:asciiTheme="majorBidi" w:hAnsiTheme="majorBidi" w:cstheme="majorBidi"/>
          <w:sz w:val="24"/>
          <w:szCs w:val="24"/>
          <w:lang w:val="id-ID"/>
        </w:rPr>
        <w:t>menyebutkan dalam</w:t>
      </w:r>
      <w:r>
        <w:rPr>
          <w:rFonts w:asciiTheme="majorBidi" w:hAnsiTheme="majorBidi" w:cstheme="majorBidi"/>
          <w:sz w:val="24"/>
          <w:szCs w:val="24"/>
          <w:lang w:val="id-ID"/>
        </w:rPr>
        <w:t xml:space="preserve"> </w:t>
      </w:r>
      <w:r w:rsidRPr="005A7307">
        <w:rPr>
          <w:rFonts w:asciiTheme="majorBidi" w:hAnsiTheme="majorBidi" w:cstheme="majorBidi"/>
          <w:i/>
          <w:iCs/>
          <w:sz w:val="24"/>
          <w:szCs w:val="24"/>
          <w:lang w:val="id-ID"/>
        </w:rPr>
        <w:t>Jam`u al-Jaw</w:t>
      </w:r>
      <w:r w:rsidR="005A7307">
        <w:rPr>
          <w:rFonts w:ascii="Times New Roman" w:hAnsi="Times New Roman" w:cs="Times New Roman"/>
          <w:i/>
          <w:iCs/>
          <w:sz w:val="24"/>
          <w:szCs w:val="24"/>
          <w:lang w:val="id-ID"/>
        </w:rPr>
        <w:t>â</w:t>
      </w:r>
      <w:r w:rsidRPr="005A7307">
        <w:rPr>
          <w:rFonts w:asciiTheme="majorBidi" w:hAnsiTheme="majorBidi" w:cstheme="majorBidi"/>
          <w:i/>
          <w:iCs/>
          <w:sz w:val="24"/>
          <w:szCs w:val="24"/>
          <w:lang w:val="id-ID"/>
        </w:rPr>
        <w:t>mi</w:t>
      </w:r>
      <w:r w:rsidR="001A162F">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8369A2" w:rsidRPr="00DE17A9" w:rsidRDefault="008369A2" w:rsidP="00D94705">
      <w:pPr>
        <w:bidi/>
        <w:spacing w:line="240" w:lineRule="auto"/>
        <w:ind w:firstLine="709"/>
        <w:jc w:val="lowKashida"/>
        <w:rPr>
          <w:rFonts w:asciiTheme="majorBidi" w:hAnsiTheme="majorBidi" w:cstheme="majorBidi"/>
          <w:b/>
          <w:bCs/>
          <w:sz w:val="24"/>
          <w:szCs w:val="24"/>
          <w:rtl/>
          <w:lang w:val="id-ID"/>
        </w:rPr>
      </w:pPr>
      <w:r w:rsidRPr="001805AE">
        <w:rPr>
          <w:rFonts w:asciiTheme="majorBidi" w:hAnsiTheme="majorBidi" w:cs="DecoType Naskh Variants" w:hint="cs"/>
          <w:b/>
          <w:bCs/>
          <w:sz w:val="32"/>
          <w:szCs w:val="32"/>
          <w:rtl/>
          <w:lang w:val="id-ID"/>
        </w:rPr>
        <w:lastRenderedPageBreak/>
        <w:t>إستف</w:t>
      </w:r>
      <w:r w:rsidR="00290BE1" w:rsidRPr="001805AE">
        <w:rPr>
          <w:rFonts w:asciiTheme="majorBidi" w:hAnsiTheme="majorBidi" w:cs="DecoType Naskh Variants" w:hint="cs"/>
          <w:b/>
          <w:bCs/>
          <w:sz w:val="32"/>
          <w:szCs w:val="32"/>
          <w:rtl/>
          <w:lang w:val="id-ID"/>
        </w:rPr>
        <w:t>راغ الفقيه الوسع لتحصيل ظن بحكم</w:t>
      </w:r>
      <w:r w:rsidR="00E24DE0">
        <w:rPr>
          <w:rFonts w:asciiTheme="majorBidi" w:hAnsiTheme="majorBidi" w:cs="DecoType Naskh Variants" w:hint="cs"/>
          <w:b/>
          <w:bCs/>
          <w:sz w:val="32"/>
          <w:szCs w:val="32"/>
          <w:rtl/>
          <w:lang w:val="id-ID"/>
        </w:rPr>
        <w:t xml:space="preserve"> شرعي</w:t>
      </w:r>
      <w:r w:rsidR="00290BE1" w:rsidRPr="00DE17A9">
        <w:rPr>
          <w:rStyle w:val="FootnoteReference"/>
          <w:rFonts w:asciiTheme="majorBidi" w:hAnsiTheme="majorBidi" w:cstheme="majorBidi"/>
          <w:b/>
          <w:bCs/>
          <w:sz w:val="24"/>
          <w:szCs w:val="24"/>
          <w:rtl/>
          <w:lang w:val="id-ID"/>
        </w:rPr>
        <w:footnoteReference w:id="41"/>
      </w:r>
    </w:p>
    <w:p w:rsidR="00E24DE0" w:rsidRDefault="00E24DE0" w:rsidP="00C06511">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“Pengerahan kemampuan seorang faqih untuk menghasilkan dugaan kuat tentang hukum syara`</w:t>
      </w:r>
      <w:r w:rsidR="00C06511">
        <w:rPr>
          <w:rFonts w:asciiTheme="majorBidi" w:hAnsiTheme="majorBidi" w:cstheme="majorBidi"/>
          <w:i/>
          <w:iCs/>
          <w:sz w:val="24"/>
          <w:szCs w:val="24"/>
          <w:lang w:val="id-ID"/>
        </w:rPr>
        <w:t>.</w:t>
      </w:r>
      <w:r>
        <w:rPr>
          <w:rFonts w:asciiTheme="majorBidi" w:hAnsiTheme="majorBidi" w:cstheme="majorBidi"/>
          <w:i/>
          <w:iCs/>
          <w:sz w:val="24"/>
          <w:szCs w:val="24"/>
          <w:lang w:val="id-ID"/>
        </w:rPr>
        <w:t>”</w:t>
      </w:r>
    </w:p>
    <w:p w:rsidR="005A7307" w:rsidRPr="00E24DE0" w:rsidRDefault="005A7307" w:rsidP="00D94705">
      <w:pPr>
        <w:spacing w:line="240" w:lineRule="auto"/>
        <w:ind w:left="709" w:hanging="709"/>
        <w:jc w:val="lowKashida"/>
        <w:rPr>
          <w:rFonts w:asciiTheme="majorBidi" w:hAnsiTheme="majorBidi" w:cstheme="majorBidi"/>
          <w:i/>
          <w:iCs/>
          <w:sz w:val="24"/>
          <w:szCs w:val="24"/>
          <w:lang w:val="id-ID"/>
        </w:rPr>
      </w:pPr>
    </w:p>
    <w:p w:rsidR="00957CE0" w:rsidRDefault="00957CE0" w:rsidP="004F26C7">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Imam al-Amidy </w:t>
      </w:r>
      <w:r w:rsidR="001A162F">
        <w:rPr>
          <w:rFonts w:asciiTheme="majorBidi" w:hAnsiTheme="majorBidi" w:cstheme="majorBidi"/>
          <w:sz w:val="24"/>
          <w:szCs w:val="24"/>
          <w:lang w:val="id-ID"/>
        </w:rPr>
        <w:t>menyebutkan dalam</w:t>
      </w:r>
      <w:r w:rsidR="004F26C7">
        <w:rPr>
          <w:rFonts w:asciiTheme="majorBidi" w:hAnsiTheme="majorBidi" w:cstheme="majorBidi"/>
          <w:sz w:val="24"/>
          <w:szCs w:val="24"/>
          <w:lang w:val="id-ID"/>
        </w:rPr>
        <w:t xml:space="preserve"> kitabnya </w:t>
      </w:r>
      <w:r w:rsidRPr="00FA4660">
        <w:rPr>
          <w:rFonts w:asciiTheme="majorBidi" w:hAnsiTheme="majorBidi" w:cstheme="majorBidi"/>
          <w:i/>
          <w:iCs/>
          <w:sz w:val="24"/>
          <w:szCs w:val="24"/>
          <w:lang w:val="id-ID"/>
        </w:rPr>
        <w:t>al-I</w:t>
      </w:r>
      <w:r w:rsidRPr="00C06511">
        <w:rPr>
          <w:rFonts w:asciiTheme="majorBidi" w:hAnsiTheme="majorBidi" w:cstheme="majorBidi"/>
          <w:i/>
          <w:iCs/>
          <w:sz w:val="24"/>
          <w:szCs w:val="24"/>
          <w:u w:val="single"/>
          <w:lang w:val="id-ID"/>
        </w:rPr>
        <w:t>h</w:t>
      </w:r>
      <w:r w:rsidRPr="00FA4660">
        <w:rPr>
          <w:rFonts w:asciiTheme="majorBidi" w:hAnsiTheme="majorBidi" w:cstheme="majorBidi"/>
          <w:i/>
          <w:iCs/>
          <w:sz w:val="24"/>
          <w:szCs w:val="24"/>
          <w:lang w:val="id-ID"/>
        </w:rPr>
        <w:t>k</w:t>
      </w:r>
      <w:r w:rsidR="005A7307">
        <w:rPr>
          <w:rFonts w:ascii="Times New Roman" w:hAnsi="Times New Roman" w:cs="Times New Roman"/>
          <w:i/>
          <w:iCs/>
          <w:sz w:val="24"/>
          <w:szCs w:val="24"/>
          <w:lang w:val="id-ID"/>
        </w:rPr>
        <w:t>â</w:t>
      </w:r>
      <w:r w:rsidRPr="00FA4660">
        <w:rPr>
          <w:rFonts w:asciiTheme="majorBidi" w:hAnsiTheme="majorBidi" w:cstheme="majorBidi"/>
          <w:i/>
          <w:iCs/>
          <w:sz w:val="24"/>
          <w:szCs w:val="24"/>
          <w:lang w:val="id-ID"/>
        </w:rPr>
        <w:t>m fi Ush</w:t>
      </w:r>
      <w:r w:rsidR="005A7307">
        <w:rPr>
          <w:rFonts w:ascii="Times New Roman" w:hAnsi="Times New Roman" w:cs="Times New Roman"/>
          <w:i/>
          <w:iCs/>
          <w:sz w:val="24"/>
          <w:szCs w:val="24"/>
          <w:lang w:val="id-ID"/>
        </w:rPr>
        <w:t>û</w:t>
      </w:r>
      <w:r w:rsidRPr="00FA4660">
        <w:rPr>
          <w:rFonts w:asciiTheme="majorBidi" w:hAnsiTheme="majorBidi" w:cstheme="majorBidi"/>
          <w:i/>
          <w:iCs/>
          <w:sz w:val="24"/>
          <w:szCs w:val="24"/>
          <w:lang w:val="id-ID"/>
        </w:rPr>
        <w:t>li al-A</w:t>
      </w:r>
      <w:r w:rsidRPr="00C06511">
        <w:rPr>
          <w:rFonts w:asciiTheme="majorBidi" w:hAnsiTheme="majorBidi" w:cstheme="majorBidi"/>
          <w:i/>
          <w:iCs/>
          <w:sz w:val="24"/>
          <w:szCs w:val="24"/>
          <w:u w:val="single"/>
          <w:lang w:val="id-ID"/>
        </w:rPr>
        <w:t>h</w:t>
      </w:r>
      <w:r w:rsidRPr="00FA4660">
        <w:rPr>
          <w:rFonts w:asciiTheme="majorBidi" w:hAnsiTheme="majorBidi" w:cstheme="majorBidi"/>
          <w:i/>
          <w:iCs/>
          <w:sz w:val="24"/>
          <w:szCs w:val="24"/>
          <w:lang w:val="id-ID"/>
        </w:rPr>
        <w:t>k</w:t>
      </w:r>
      <w:r w:rsidR="005A7307">
        <w:rPr>
          <w:rFonts w:ascii="Times New Roman" w:hAnsi="Times New Roman" w:cs="Times New Roman"/>
          <w:i/>
          <w:iCs/>
          <w:sz w:val="24"/>
          <w:szCs w:val="24"/>
          <w:lang w:val="id-ID"/>
        </w:rPr>
        <w:t>â</w:t>
      </w:r>
      <w:r w:rsidRPr="00FA4660">
        <w:rPr>
          <w:rFonts w:asciiTheme="majorBidi" w:hAnsiTheme="majorBidi" w:cstheme="majorBidi"/>
          <w:i/>
          <w:iCs/>
          <w:sz w:val="24"/>
          <w:szCs w:val="24"/>
          <w:lang w:val="id-ID"/>
        </w:rPr>
        <w:t>m</w:t>
      </w:r>
      <w:r w:rsidR="001A162F">
        <w:rPr>
          <w:rFonts w:asciiTheme="majorBidi" w:hAnsiTheme="majorBidi" w:cstheme="majorBidi"/>
          <w:i/>
          <w:iCs/>
          <w:sz w:val="24"/>
          <w:szCs w:val="24"/>
          <w:lang w:val="id-ID"/>
        </w:rPr>
        <w:t xml:space="preserve">, </w:t>
      </w:r>
    </w:p>
    <w:p w:rsidR="002366FA" w:rsidRPr="001805AE" w:rsidRDefault="002366FA" w:rsidP="00D506DD">
      <w:pPr>
        <w:bidi/>
        <w:spacing w:line="240" w:lineRule="auto"/>
        <w:ind w:firstLine="709"/>
        <w:jc w:val="lowKashida"/>
        <w:rPr>
          <w:rFonts w:asciiTheme="majorBidi" w:hAnsiTheme="majorBidi" w:cs="DecoType Naskh Variants"/>
          <w:b/>
          <w:bCs/>
          <w:sz w:val="32"/>
          <w:szCs w:val="32"/>
          <w:rtl/>
          <w:lang w:val="id-ID"/>
        </w:rPr>
      </w:pPr>
      <w:r w:rsidRPr="001805AE">
        <w:rPr>
          <w:rFonts w:asciiTheme="majorBidi" w:hAnsiTheme="majorBidi" w:cs="DecoType Naskh Variants" w:hint="cs"/>
          <w:b/>
          <w:bCs/>
          <w:sz w:val="32"/>
          <w:szCs w:val="32"/>
          <w:rtl/>
          <w:lang w:val="id-ID"/>
        </w:rPr>
        <w:t xml:space="preserve">إستفراغ الوسع في طلب الظن بشيئ من الأحكام الشرعية على وجه يحس من النفس العجز عن المزيد فيه </w:t>
      </w:r>
      <w:r w:rsidRPr="00DE17A9">
        <w:rPr>
          <w:rStyle w:val="FootnoteReference"/>
          <w:rFonts w:asciiTheme="majorBidi" w:hAnsiTheme="majorBidi" w:cstheme="majorBidi"/>
          <w:b/>
          <w:bCs/>
          <w:sz w:val="24"/>
          <w:szCs w:val="24"/>
          <w:rtl/>
          <w:lang w:val="id-ID"/>
        </w:rPr>
        <w:footnoteReference w:id="42"/>
      </w:r>
    </w:p>
    <w:p w:rsidR="00E24DE0" w:rsidRDefault="00E24DE0" w:rsidP="00D506DD">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“Pengerahan kemampuan dalam memperoleh dugaan kuat tentang sesuatu dari hukum syara` dalam bentuk yang dirinya merasa tidak mampu berbuat lebih dari itu” </w:t>
      </w:r>
    </w:p>
    <w:p w:rsidR="005E65EF" w:rsidRDefault="005E65EF" w:rsidP="00D506DD">
      <w:pPr>
        <w:spacing w:line="240" w:lineRule="auto"/>
        <w:ind w:left="709" w:hanging="709"/>
        <w:jc w:val="lowKashida"/>
        <w:rPr>
          <w:rFonts w:asciiTheme="majorBidi" w:hAnsiTheme="majorBidi" w:cstheme="majorBidi"/>
          <w:i/>
          <w:iCs/>
          <w:sz w:val="24"/>
          <w:szCs w:val="24"/>
          <w:lang w:val="id-ID"/>
        </w:rPr>
      </w:pPr>
    </w:p>
    <w:p w:rsidR="00957CE0" w:rsidRDefault="00957CE0" w:rsidP="003700DB">
      <w:pPr>
        <w:spacing w:line="480" w:lineRule="auto"/>
        <w:ind w:firstLine="709"/>
        <w:jc w:val="lowKashida"/>
        <w:rPr>
          <w:rFonts w:asciiTheme="majorBidi" w:hAnsiTheme="majorBidi" w:cstheme="majorBidi"/>
          <w:sz w:val="24"/>
          <w:szCs w:val="24"/>
          <w:lang w:val="id-ID"/>
        </w:rPr>
      </w:pPr>
      <w:r w:rsidRPr="00356E7D">
        <w:rPr>
          <w:rFonts w:asciiTheme="majorBidi" w:hAnsiTheme="majorBidi" w:cstheme="majorBidi"/>
          <w:sz w:val="24"/>
          <w:szCs w:val="24"/>
          <w:lang w:val="id-ID"/>
        </w:rPr>
        <w:t xml:space="preserve">Dari pemaparan </w:t>
      </w:r>
      <w:r w:rsidR="00356E7D">
        <w:rPr>
          <w:rFonts w:asciiTheme="majorBidi" w:hAnsiTheme="majorBidi" w:cstheme="majorBidi"/>
          <w:sz w:val="24"/>
          <w:szCs w:val="24"/>
          <w:lang w:val="id-ID"/>
        </w:rPr>
        <w:t xml:space="preserve">beberapa </w:t>
      </w:r>
      <w:r w:rsidRPr="00356E7D">
        <w:rPr>
          <w:rFonts w:asciiTheme="majorBidi" w:hAnsiTheme="majorBidi" w:cstheme="majorBidi"/>
          <w:sz w:val="24"/>
          <w:szCs w:val="24"/>
          <w:lang w:val="id-ID"/>
        </w:rPr>
        <w:t xml:space="preserve">definisi </w:t>
      </w:r>
      <w:r w:rsidRPr="00356E7D">
        <w:rPr>
          <w:rFonts w:asciiTheme="majorBidi" w:hAnsiTheme="majorBidi" w:cstheme="majorBidi"/>
          <w:i/>
          <w:iCs/>
          <w:sz w:val="24"/>
          <w:szCs w:val="24"/>
          <w:lang w:val="id-ID"/>
        </w:rPr>
        <w:t>ijtih</w:t>
      </w:r>
      <w:r w:rsidRPr="00356E7D">
        <w:rPr>
          <w:rFonts w:ascii="Times New Roman" w:hAnsi="Times New Roman" w:cs="Times New Roman"/>
          <w:i/>
          <w:iCs/>
          <w:sz w:val="24"/>
          <w:szCs w:val="24"/>
          <w:lang w:val="id-ID"/>
        </w:rPr>
        <w:t>â</w:t>
      </w:r>
      <w:r w:rsidRPr="00356E7D">
        <w:rPr>
          <w:rFonts w:asciiTheme="majorBidi" w:hAnsiTheme="majorBidi" w:cstheme="majorBidi"/>
          <w:i/>
          <w:iCs/>
          <w:sz w:val="24"/>
          <w:szCs w:val="24"/>
          <w:lang w:val="id-ID"/>
        </w:rPr>
        <w:t xml:space="preserve">d </w:t>
      </w:r>
      <w:r w:rsidRPr="00356E7D">
        <w:rPr>
          <w:rFonts w:asciiTheme="majorBidi" w:hAnsiTheme="majorBidi" w:cstheme="majorBidi"/>
          <w:sz w:val="24"/>
          <w:szCs w:val="24"/>
          <w:lang w:val="id-ID"/>
        </w:rPr>
        <w:t xml:space="preserve">di atas dan memperbandingkannya, maka dapat ditarik kesimpulan untuk menunjukkan hakikat dari </w:t>
      </w:r>
      <w:r w:rsidR="00FA4660" w:rsidRPr="00356E7D">
        <w:rPr>
          <w:rFonts w:asciiTheme="majorBidi" w:hAnsiTheme="majorBidi" w:cstheme="majorBidi"/>
          <w:i/>
          <w:iCs/>
          <w:sz w:val="24"/>
          <w:szCs w:val="24"/>
          <w:lang w:val="id-ID"/>
        </w:rPr>
        <w:t>ijtih</w:t>
      </w:r>
      <w:r w:rsidR="00FA4660" w:rsidRPr="00356E7D">
        <w:rPr>
          <w:rFonts w:ascii="Times New Roman" w:hAnsi="Times New Roman" w:cs="Times New Roman"/>
          <w:i/>
          <w:iCs/>
          <w:sz w:val="24"/>
          <w:szCs w:val="24"/>
          <w:lang w:val="id-ID"/>
        </w:rPr>
        <w:t>â</w:t>
      </w:r>
      <w:r w:rsidR="00FA4660" w:rsidRPr="00356E7D">
        <w:rPr>
          <w:rFonts w:asciiTheme="majorBidi" w:hAnsiTheme="majorBidi" w:cstheme="majorBidi"/>
          <w:i/>
          <w:iCs/>
          <w:sz w:val="24"/>
          <w:szCs w:val="24"/>
          <w:lang w:val="id-ID"/>
        </w:rPr>
        <w:t>d</w:t>
      </w:r>
      <w:r w:rsidRPr="00356E7D">
        <w:rPr>
          <w:rFonts w:asciiTheme="majorBidi" w:hAnsiTheme="majorBidi" w:cstheme="majorBidi"/>
          <w:sz w:val="24"/>
          <w:szCs w:val="24"/>
          <w:lang w:val="id-ID"/>
        </w:rPr>
        <w:t xml:space="preserve"> itu sendiri, yaitu:</w:t>
      </w:r>
      <w:r>
        <w:rPr>
          <w:rFonts w:asciiTheme="majorBidi" w:hAnsiTheme="majorBidi" w:cstheme="majorBidi"/>
          <w:sz w:val="24"/>
          <w:szCs w:val="24"/>
          <w:lang w:val="id-ID"/>
        </w:rPr>
        <w:t xml:space="preserve"> </w:t>
      </w:r>
    </w:p>
    <w:p w:rsidR="00957CE0" w:rsidRDefault="00FA4660" w:rsidP="003700DB">
      <w:pPr>
        <w:pStyle w:val="ListParagraph"/>
        <w:numPr>
          <w:ilvl w:val="0"/>
          <w:numId w:val="2"/>
        </w:numPr>
        <w:spacing w:line="480" w:lineRule="auto"/>
        <w:jc w:val="lowKashida"/>
        <w:rPr>
          <w:rFonts w:asciiTheme="majorBidi" w:hAnsiTheme="majorBidi" w:cstheme="majorBidi"/>
          <w:sz w:val="24"/>
          <w:szCs w:val="24"/>
          <w:lang w:val="id-ID"/>
        </w:rPr>
      </w:pPr>
      <w:r>
        <w:rPr>
          <w:rFonts w:asciiTheme="majorBidi" w:hAnsiTheme="majorBidi" w:cstheme="majorBidi"/>
          <w:i/>
          <w:iCs/>
          <w:sz w:val="24"/>
          <w:szCs w:val="24"/>
          <w:lang w:val="id-ID"/>
        </w:rPr>
        <w:t>I</w:t>
      </w:r>
      <w:r w:rsidRPr="00915CA2">
        <w:rPr>
          <w:rFonts w:asciiTheme="majorBidi" w:hAnsiTheme="majorBidi" w:cstheme="majorBidi"/>
          <w:i/>
          <w:iCs/>
          <w:sz w:val="24"/>
          <w:szCs w:val="24"/>
          <w:lang w:val="id-ID"/>
        </w:rPr>
        <w:t>jtih</w:t>
      </w:r>
      <w:r w:rsidRPr="00915CA2">
        <w:rPr>
          <w:rFonts w:ascii="Times New Roman" w:hAnsi="Times New Roman" w:cs="Times New Roman"/>
          <w:i/>
          <w:iCs/>
          <w:sz w:val="24"/>
          <w:szCs w:val="24"/>
          <w:lang w:val="id-ID"/>
        </w:rPr>
        <w:t>â</w:t>
      </w:r>
      <w:r w:rsidRPr="00915CA2">
        <w:rPr>
          <w:rFonts w:asciiTheme="majorBidi" w:hAnsiTheme="majorBidi" w:cstheme="majorBidi"/>
          <w:i/>
          <w:iCs/>
          <w:sz w:val="24"/>
          <w:szCs w:val="24"/>
          <w:lang w:val="id-ID"/>
        </w:rPr>
        <w:t>d</w:t>
      </w:r>
      <w:r w:rsidR="00957CE0">
        <w:rPr>
          <w:rFonts w:asciiTheme="majorBidi" w:hAnsiTheme="majorBidi" w:cstheme="majorBidi"/>
          <w:sz w:val="24"/>
          <w:szCs w:val="24"/>
          <w:lang w:val="id-ID"/>
        </w:rPr>
        <w:t xml:space="preserve"> adalah pengerahan daya nalar secara maksimal;</w:t>
      </w:r>
    </w:p>
    <w:p w:rsidR="00957CE0" w:rsidRDefault="00C06511" w:rsidP="00C06511">
      <w:pPr>
        <w:pStyle w:val="ListParagraph"/>
        <w:numPr>
          <w:ilvl w:val="0"/>
          <w:numId w:val="2"/>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U</w:t>
      </w:r>
      <w:r w:rsidR="00957CE0">
        <w:rPr>
          <w:rFonts w:asciiTheme="majorBidi" w:hAnsiTheme="majorBidi" w:cstheme="majorBidi"/>
          <w:sz w:val="24"/>
          <w:szCs w:val="24"/>
          <w:lang w:val="id-ID"/>
        </w:rPr>
        <w:t xml:space="preserve">saha </w:t>
      </w:r>
      <w:r w:rsidR="00FA4660" w:rsidRPr="00915CA2">
        <w:rPr>
          <w:rFonts w:asciiTheme="majorBidi" w:hAnsiTheme="majorBidi" w:cstheme="majorBidi"/>
          <w:i/>
          <w:iCs/>
          <w:sz w:val="24"/>
          <w:szCs w:val="24"/>
          <w:lang w:val="id-ID"/>
        </w:rPr>
        <w:t>ijtih</w:t>
      </w:r>
      <w:r w:rsidR="00FA4660" w:rsidRPr="00915CA2">
        <w:rPr>
          <w:rFonts w:ascii="Times New Roman" w:hAnsi="Times New Roman" w:cs="Times New Roman"/>
          <w:i/>
          <w:iCs/>
          <w:sz w:val="24"/>
          <w:szCs w:val="24"/>
          <w:lang w:val="id-ID"/>
        </w:rPr>
        <w:t>â</w:t>
      </w:r>
      <w:r w:rsidR="00FA4660" w:rsidRPr="00915CA2">
        <w:rPr>
          <w:rFonts w:asciiTheme="majorBidi" w:hAnsiTheme="majorBidi" w:cstheme="majorBidi"/>
          <w:i/>
          <w:iCs/>
          <w:sz w:val="24"/>
          <w:szCs w:val="24"/>
          <w:lang w:val="id-ID"/>
        </w:rPr>
        <w:t>d</w:t>
      </w:r>
      <w:r w:rsidR="00957CE0">
        <w:rPr>
          <w:rFonts w:asciiTheme="majorBidi" w:hAnsiTheme="majorBidi" w:cstheme="majorBidi"/>
          <w:sz w:val="24"/>
          <w:szCs w:val="24"/>
          <w:lang w:val="id-ID"/>
        </w:rPr>
        <w:t xml:space="preserve"> dilakukan oleh orang yang telah mencapai derajat tertentu di bidang keilmuan yang disebut </w:t>
      </w:r>
      <w:r>
        <w:rPr>
          <w:rFonts w:asciiTheme="majorBidi" w:hAnsiTheme="majorBidi" w:cstheme="majorBidi"/>
          <w:i/>
          <w:iCs/>
          <w:sz w:val="24"/>
          <w:szCs w:val="24"/>
          <w:lang w:val="id-ID"/>
        </w:rPr>
        <w:t>mujtahid</w:t>
      </w:r>
    </w:p>
    <w:p w:rsidR="00E53D25" w:rsidRDefault="00957CE0" w:rsidP="00C06511">
      <w:pPr>
        <w:pStyle w:val="ListParagraph"/>
        <w:numPr>
          <w:ilvl w:val="0"/>
          <w:numId w:val="2"/>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Pro</w:t>
      </w:r>
      <w:r w:rsidR="00356E7D">
        <w:rPr>
          <w:rFonts w:asciiTheme="majorBidi" w:hAnsiTheme="majorBidi" w:cstheme="majorBidi"/>
          <w:sz w:val="24"/>
          <w:szCs w:val="24"/>
          <w:lang w:val="id-ID"/>
        </w:rPr>
        <w:t>d</w:t>
      </w:r>
      <w:r>
        <w:rPr>
          <w:rFonts w:asciiTheme="majorBidi" w:hAnsiTheme="majorBidi" w:cstheme="majorBidi"/>
          <w:sz w:val="24"/>
          <w:szCs w:val="24"/>
          <w:lang w:val="id-ID"/>
        </w:rPr>
        <w:t xml:space="preserve">uk yang diperoleh dari usaha </w:t>
      </w:r>
      <w:r w:rsidR="00FA4660" w:rsidRPr="00915CA2">
        <w:rPr>
          <w:rFonts w:asciiTheme="majorBidi" w:hAnsiTheme="majorBidi" w:cstheme="majorBidi"/>
          <w:i/>
          <w:iCs/>
          <w:sz w:val="24"/>
          <w:szCs w:val="24"/>
          <w:lang w:val="id-ID"/>
        </w:rPr>
        <w:t>ijtih</w:t>
      </w:r>
      <w:r w:rsidR="00FA4660" w:rsidRPr="00915CA2">
        <w:rPr>
          <w:rFonts w:ascii="Times New Roman" w:hAnsi="Times New Roman" w:cs="Times New Roman"/>
          <w:i/>
          <w:iCs/>
          <w:sz w:val="24"/>
          <w:szCs w:val="24"/>
          <w:lang w:val="id-ID"/>
        </w:rPr>
        <w:t>â</w:t>
      </w:r>
      <w:r w:rsidR="00FA4660" w:rsidRPr="00915CA2">
        <w:rPr>
          <w:rFonts w:asciiTheme="majorBidi" w:hAnsiTheme="majorBidi" w:cstheme="majorBidi"/>
          <w:i/>
          <w:iCs/>
          <w:sz w:val="24"/>
          <w:szCs w:val="24"/>
          <w:lang w:val="id-ID"/>
        </w:rPr>
        <w:t>d</w:t>
      </w:r>
      <w:r>
        <w:rPr>
          <w:rFonts w:asciiTheme="majorBidi" w:hAnsiTheme="majorBidi" w:cstheme="majorBidi"/>
          <w:sz w:val="24"/>
          <w:szCs w:val="24"/>
          <w:lang w:val="id-ID"/>
        </w:rPr>
        <w:t xml:space="preserve"> adalah dugaan kuat tentang </w:t>
      </w:r>
    </w:p>
    <w:p w:rsidR="00957CE0" w:rsidRDefault="00FA4660" w:rsidP="00E53D25">
      <w:pPr>
        <w:pStyle w:val="ListParagraph"/>
        <w:spacing w:line="480" w:lineRule="auto"/>
        <w:ind w:left="106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hukum syara` yang bersifat </w:t>
      </w:r>
      <w:r w:rsidRPr="00FA4660">
        <w:rPr>
          <w:rFonts w:asciiTheme="majorBidi" w:hAnsiTheme="majorBidi" w:cstheme="majorBidi"/>
          <w:i/>
          <w:iCs/>
          <w:sz w:val="24"/>
          <w:szCs w:val="24"/>
          <w:lang w:val="id-ID"/>
        </w:rPr>
        <w:t>amal</w:t>
      </w:r>
      <w:r w:rsidR="00957CE0" w:rsidRPr="00FA4660">
        <w:rPr>
          <w:rFonts w:asciiTheme="majorBidi" w:hAnsiTheme="majorBidi" w:cstheme="majorBidi"/>
          <w:i/>
          <w:iCs/>
          <w:sz w:val="24"/>
          <w:szCs w:val="24"/>
          <w:lang w:val="id-ID"/>
        </w:rPr>
        <w:t>iah</w:t>
      </w:r>
      <w:r w:rsidR="00957CE0">
        <w:rPr>
          <w:rFonts w:asciiTheme="majorBidi" w:hAnsiTheme="majorBidi" w:cstheme="majorBidi"/>
          <w:sz w:val="24"/>
          <w:szCs w:val="24"/>
          <w:lang w:val="id-ID"/>
        </w:rPr>
        <w:t>;</w:t>
      </w:r>
    </w:p>
    <w:p w:rsidR="00957CE0" w:rsidRPr="00C06511" w:rsidRDefault="00957CE0" w:rsidP="003700DB">
      <w:pPr>
        <w:pStyle w:val="ListParagraph"/>
        <w:numPr>
          <w:ilvl w:val="0"/>
          <w:numId w:val="2"/>
        </w:numPr>
        <w:spacing w:line="480" w:lineRule="auto"/>
        <w:jc w:val="lowKashida"/>
        <w:rPr>
          <w:rFonts w:asciiTheme="majorBidi" w:hAnsiTheme="majorBidi" w:cstheme="majorBidi"/>
          <w:sz w:val="24"/>
          <w:szCs w:val="24"/>
          <w:lang w:val="id-ID"/>
        </w:rPr>
      </w:pPr>
      <w:r w:rsidRPr="00C06511">
        <w:rPr>
          <w:rFonts w:asciiTheme="majorBidi" w:hAnsiTheme="majorBidi" w:cstheme="majorBidi"/>
          <w:sz w:val="24"/>
          <w:szCs w:val="24"/>
          <w:lang w:val="id-ID"/>
        </w:rPr>
        <w:t xml:space="preserve">Usaha </w:t>
      </w:r>
      <w:r w:rsidR="00FA4660" w:rsidRPr="00C06511">
        <w:rPr>
          <w:rFonts w:asciiTheme="majorBidi" w:hAnsiTheme="majorBidi" w:cstheme="majorBidi"/>
          <w:i/>
          <w:iCs/>
          <w:sz w:val="24"/>
          <w:szCs w:val="24"/>
          <w:lang w:val="id-ID"/>
        </w:rPr>
        <w:t>ijtih</w:t>
      </w:r>
      <w:r w:rsidR="00FA4660" w:rsidRPr="00C06511">
        <w:rPr>
          <w:rFonts w:ascii="Times New Roman" w:hAnsi="Times New Roman" w:cs="Times New Roman"/>
          <w:i/>
          <w:iCs/>
          <w:sz w:val="24"/>
          <w:szCs w:val="24"/>
          <w:lang w:val="id-ID"/>
        </w:rPr>
        <w:t>â</w:t>
      </w:r>
      <w:r w:rsidR="00FA4660" w:rsidRPr="00C06511">
        <w:rPr>
          <w:rFonts w:asciiTheme="majorBidi" w:hAnsiTheme="majorBidi" w:cstheme="majorBidi"/>
          <w:i/>
          <w:iCs/>
          <w:sz w:val="24"/>
          <w:szCs w:val="24"/>
          <w:lang w:val="id-ID"/>
        </w:rPr>
        <w:t>d</w:t>
      </w:r>
      <w:r w:rsidRPr="00C06511">
        <w:rPr>
          <w:rFonts w:asciiTheme="majorBidi" w:hAnsiTheme="majorBidi" w:cstheme="majorBidi"/>
          <w:sz w:val="24"/>
          <w:szCs w:val="24"/>
          <w:lang w:val="id-ID"/>
        </w:rPr>
        <w:t xml:space="preserve"> ditempuh dengan cara </w:t>
      </w:r>
      <w:r w:rsidRPr="00C06511">
        <w:rPr>
          <w:rFonts w:asciiTheme="majorBidi" w:hAnsiTheme="majorBidi" w:cstheme="majorBidi"/>
          <w:i/>
          <w:iCs/>
          <w:sz w:val="24"/>
          <w:szCs w:val="24"/>
          <w:lang w:val="id-ID"/>
        </w:rPr>
        <w:t>istinb</w:t>
      </w:r>
      <w:r w:rsidR="00C06511" w:rsidRPr="00C06511">
        <w:rPr>
          <w:rFonts w:ascii="Times New Roman" w:hAnsi="Times New Roman" w:cs="Times New Roman"/>
          <w:i/>
          <w:iCs/>
          <w:sz w:val="24"/>
          <w:szCs w:val="24"/>
          <w:lang w:val="id-ID"/>
        </w:rPr>
        <w:t>â</w:t>
      </w:r>
      <w:r w:rsidRPr="00C06511">
        <w:rPr>
          <w:rFonts w:asciiTheme="majorBidi" w:hAnsiTheme="majorBidi" w:cstheme="majorBidi"/>
          <w:i/>
          <w:iCs/>
          <w:sz w:val="24"/>
          <w:szCs w:val="24"/>
          <w:lang w:val="id-ID"/>
        </w:rPr>
        <w:t>th</w:t>
      </w:r>
      <w:r w:rsidRPr="00C06511">
        <w:rPr>
          <w:rFonts w:asciiTheme="majorBidi" w:hAnsiTheme="majorBidi" w:cstheme="majorBidi"/>
          <w:sz w:val="24"/>
          <w:szCs w:val="24"/>
          <w:lang w:val="id-ID"/>
        </w:rPr>
        <w:t xml:space="preserve">. </w:t>
      </w:r>
    </w:p>
    <w:p w:rsidR="003C6335" w:rsidRPr="00E92F49" w:rsidRDefault="003C6335" w:rsidP="003700DB">
      <w:pPr>
        <w:pStyle w:val="ListParagraph"/>
        <w:numPr>
          <w:ilvl w:val="3"/>
          <w:numId w:val="1"/>
        </w:numPr>
        <w:spacing w:line="480" w:lineRule="auto"/>
        <w:ind w:left="709"/>
        <w:jc w:val="lowKashida"/>
        <w:rPr>
          <w:rFonts w:asciiTheme="majorBidi" w:hAnsiTheme="majorBidi" w:cstheme="majorBidi"/>
          <w:b/>
          <w:bCs/>
          <w:sz w:val="24"/>
          <w:szCs w:val="24"/>
          <w:lang w:val="id-ID"/>
        </w:rPr>
      </w:pPr>
      <w:r w:rsidRPr="00E92F49">
        <w:rPr>
          <w:rFonts w:asciiTheme="majorBidi" w:hAnsiTheme="majorBidi" w:cstheme="majorBidi"/>
          <w:b/>
          <w:bCs/>
          <w:sz w:val="24"/>
          <w:szCs w:val="24"/>
          <w:lang w:val="id-ID"/>
        </w:rPr>
        <w:lastRenderedPageBreak/>
        <w:t xml:space="preserve">Kedudukan </w:t>
      </w:r>
      <w:r w:rsidRPr="00F2453C">
        <w:rPr>
          <w:rFonts w:asciiTheme="majorBidi" w:hAnsiTheme="majorBidi" w:cstheme="majorBidi"/>
          <w:b/>
          <w:bCs/>
          <w:i/>
          <w:iCs/>
          <w:sz w:val="24"/>
          <w:szCs w:val="24"/>
          <w:lang w:val="id-ID"/>
        </w:rPr>
        <w:t>Ijtih</w:t>
      </w:r>
      <w:r w:rsidRPr="00F2453C">
        <w:rPr>
          <w:rFonts w:ascii="Times New Roman" w:hAnsi="Times New Roman" w:cs="Times New Roman"/>
          <w:b/>
          <w:bCs/>
          <w:i/>
          <w:iCs/>
          <w:sz w:val="24"/>
          <w:szCs w:val="24"/>
          <w:lang w:val="id-ID"/>
        </w:rPr>
        <w:t>â</w:t>
      </w:r>
      <w:r w:rsidRPr="00F2453C">
        <w:rPr>
          <w:rFonts w:asciiTheme="majorBidi" w:hAnsiTheme="majorBidi" w:cstheme="majorBidi"/>
          <w:b/>
          <w:bCs/>
          <w:i/>
          <w:iCs/>
          <w:sz w:val="24"/>
          <w:szCs w:val="24"/>
          <w:lang w:val="id-ID"/>
        </w:rPr>
        <w:t>d</w:t>
      </w:r>
      <w:r w:rsidRPr="00E92F49">
        <w:rPr>
          <w:rFonts w:asciiTheme="majorBidi" w:hAnsiTheme="majorBidi" w:cstheme="majorBidi"/>
          <w:b/>
          <w:bCs/>
          <w:sz w:val="24"/>
          <w:szCs w:val="24"/>
          <w:lang w:val="id-ID"/>
        </w:rPr>
        <w:t xml:space="preserve"> dalam Islam</w:t>
      </w:r>
    </w:p>
    <w:p w:rsidR="000C4863" w:rsidRDefault="002941A1" w:rsidP="002941A1">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Tidak seluruh perbuatan manusia memiliki </w:t>
      </w:r>
      <w:r>
        <w:rPr>
          <w:rFonts w:asciiTheme="majorBidi" w:hAnsiTheme="majorBidi" w:cstheme="majorBidi"/>
          <w:i/>
          <w:iCs/>
          <w:sz w:val="24"/>
          <w:szCs w:val="24"/>
          <w:lang w:val="id-ID"/>
        </w:rPr>
        <w:t xml:space="preserve">nash </w:t>
      </w:r>
      <w:r>
        <w:rPr>
          <w:rFonts w:asciiTheme="majorBidi" w:hAnsiTheme="majorBidi" w:cstheme="majorBidi"/>
          <w:sz w:val="24"/>
          <w:szCs w:val="24"/>
          <w:lang w:val="id-ID"/>
        </w:rPr>
        <w:t xml:space="preserve">yang jelas dari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karena sifat dari perbuatan manusia terus berkembang sedangkan</w:t>
      </w:r>
      <w:r>
        <w:rPr>
          <w:rFonts w:asciiTheme="majorBidi" w:hAnsiTheme="majorBidi" w:cstheme="majorBidi"/>
          <w:i/>
          <w:iCs/>
          <w:sz w:val="24"/>
          <w:szCs w:val="24"/>
          <w:lang w:val="id-ID"/>
        </w:rPr>
        <w:t xml:space="preserve"> nash </w:t>
      </w:r>
      <w:r>
        <w:rPr>
          <w:rFonts w:asciiTheme="majorBidi" w:hAnsiTheme="majorBidi" w:cstheme="majorBidi"/>
          <w:sz w:val="24"/>
          <w:szCs w:val="24"/>
          <w:lang w:val="id-ID"/>
        </w:rPr>
        <w:t xml:space="preserve">yang berupa wahyu telah terhenti semenjak wafatnya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 Oleh sebab itu, banyak perbutan manusia tersebut yang tidak memiliki keterangan hukum yang jelas dan bahkan tidak memiliki keterangan sama sekali</w:t>
      </w:r>
      <w:r w:rsidR="00D419D1">
        <w:rPr>
          <w:rFonts w:asciiTheme="majorBidi" w:hAnsiTheme="majorBidi" w:cstheme="majorBidi"/>
          <w:sz w:val="24"/>
          <w:szCs w:val="24"/>
          <w:lang w:val="id-ID"/>
        </w:rPr>
        <w:t xml:space="preserve"> </w:t>
      </w:r>
      <w:r w:rsidR="00D419D1" w:rsidRPr="00D419D1">
        <w:rPr>
          <w:rFonts w:asciiTheme="majorBidi" w:hAnsiTheme="majorBidi" w:cstheme="majorBidi"/>
          <w:i/>
          <w:iCs/>
          <w:sz w:val="24"/>
          <w:szCs w:val="24"/>
          <w:lang w:val="id-ID"/>
        </w:rPr>
        <w:t>(</w:t>
      </w:r>
      <w:r w:rsidR="00D419D1">
        <w:rPr>
          <w:rFonts w:asciiTheme="majorBidi" w:hAnsiTheme="majorBidi" w:cstheme="majorBidi"/>
          <w:i/>
          <w:iCs/>
          <w:sz w:val="24"/>
          <w:szCs w:val="24"/>
          <w:lang w:val="id-ID"/>
        </w:rPr>
        <w:t>suk</w:t>
      </w:r>
      <w:r w:rsidR="00D419D1">
        <w:rPr>
          <w:rFonts w:ascii="Times New Roman" w:hAnsi="Times New Roman" w:cs="Times New Roman"/>
          <w:i/>
          <w:iCs/>
          <w:sz w:val="24"/>
          <w:szCs w:val="24"/>
          <w:lang w:val="id-ID"/>
        </w:rPr>
        <w:t>û</w:t>
      </w:r>
      <w:r w:rsidR="00D419D1">
        <w:rPr>
          <w:rFonts w:asciiTheme="majorBidi" w:hAnsiTheme="majorBidi" w:cstheme="majorBidi"/>
          <w:i/>
          <w:iCs/>
          <w:sz w:val="24"/>
          <w:szCs w:val="24"/>
          <w:lang w:val="id-ID"/>
        </w:rPr>
        <w:t>t al-Sy</w:t>
      </w:r>
      <w:r w:rsidR="00D419D1">
        <w:rPr>
          <w:rFonts w:ascii="Times New Roman" w:hAnsi="Times New Roman" w:cs="Times New Roman"/>
          <w:i/>
          <w:iCs/>
          <w:sz w:val="24"/>
          <w:szCs w:val="24"/>
          <w:lang w:val="id-ID"/>
        </w:rPr>
        <w:t>â</w:t>
      </w:r>
      <w:r w:rsidR="00D419D1">
        <w:rPr>
          <w:rFonts w:asciiTheme="majorBidi" w:hAnsiTheme="majorBidi" w:cstheme="majorBidi"/>
          <w:i/>
          <w:iCs/>
          <w:sz w:val="24"/>
          <w:szCs w:val="24"/>
          <w:lang w:val="id-ID"/>
        </w:rPr>
        <w:t>ri`)</w:t>
      </w:r>
      <w:r>
        <w:rPr>
          <w:rFonts w:asciiTheme="majorBidi" w:hAnsiTheme="majorBidi" w:cstheme="majorBidi"/>
          <w:sz w:val="24"/>
          <w:szCs w:val="24"/>
          <w:lang w:val="id-ID"/>
        </w:rPr>
        <w:t xml:space="preserve">. </w:t>
      </w:r>
    </w:p>
    <w:p w:rsidR="00C14C4E" w:rsidRDefault="002941A1" w:rsidP="001F6B86">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Maka </w:t>
      </w:r>
      <w:r w:rsidR="003A6DF9" w:rsidRPr="00FA4660">
        <w:rPr>
          <w:rFonts w:asciiTheme="majorBidi" w:hAnsiTheme="majorBidi" w:cstheme="majorBidi"/>
          <w:i/>
          <w:iCs/>
          <w:sz w:val="24"/>
          <w:szCs w:val="24"/>
          <w:lang w:val="id-ID"/>
        </w:rPr>
        <w:t>Ijtih</w:t>
      </w:r>
      <w:r w:rsidR="00FA4660">
        <w:rPr>
          <w:rFonts w:ascii="Times New Roman" w:hAnsi="Times New Roman" w:cs="Times New Roman"/>
          <w:i/>
          <w:iCs/>
          <w:sz w:val="24"/>
          <w:szCs w:val="24"/>
          <w:lang w:val="id-ID"/>
        </w:rPr>
        <w:t>â</w:t>
      </w:r>
      <w:r w:rsidR="003A6DF9" w:rsidRPr="00FA4660">
        <w:rPr>
          <w:rFonts w:asciiTheme="majorBidi" w:hAnsiTheme="majorBidi" w:cstheme="majorBidi"/>
          <w:i/>
          <w:iCs/>
          <w:sz w:val="24"/>
          <w:szCs w:val="24"/>
          <w:lang w:val="id-ID"/>
        </w:rPr>
        <w:t>d</w:t>
      </w:r>
      <w:r w:rsidR="003A6DF9">
        <w:rPr>
          <w:rFonts w:asciiTheme="majorBidi" w:hAnsiTheme="majorBidi" w:cstheme="majorBidi"/>
          <w:sz w:val="24"/>
          <w:szCs w:val="24"/>
          <w:lang w:val="id-ID"/>
        </w:rPr>
        <w:t xml:space="preserve"> memiliki peran yang </w:t>
      </w:r>
      <w:r>
        <w:rPr>
          <w:rFonts w:asciiTheme="majorBidi" w:hAnsiTheme="majorBidi" w:cstheme="majorBidi"/>
          <w:sz w:val="24"/>
          <w:szCs w:val="24"/>
          <w:lang w:val="id-ID"/>
        </w:rPr>
        <w:t xml:space="preserve">sangat </w:t>
      </w:r>
      <w:r w:rsidR="003A6DF9">
        <w:rPr>
          <w:rFonts w:asciiTheme="majorBidi" w:hAnsiTheme="majorBidi" w:cstheme="majorBidi"/>
          <w:sz w:val="24"/>
          <w:szCs w:val="24"/>
          <w:lang w:val="id-ID"/>
        </w:rPr>
        <w:t>penting dalam</w:t>
      </w:r>
      <w:r>
        <w:rPr>
          <w:rFonts w:asciiTheme="majorBidi" w:hAnsiTheme="majorBidi" w:cstheme="majorBidi"/>
          <w:sz w:val="24"/>
          <w:szCs w:val="24"/>
          <w:lang w:val="id-ID"/>
        </w:rPr>
        <w:t xml:space="preserve"> membedah </w:t>
      </w:r>
      <w:r>
        <w:rPr>
          <w:rFonts w:asciiTheme="majorBidi" w:hAnsiTheme="majorBidi" w:cstheme="majorBidi"/>
          <w:i/>
          <w:iCs/>
          <w:sz w:val="24"/>
          <w:szCs w:val="24"/>
          <w:lang w:val="id-ID"/>
        </w:rPr>
        <w:t>nush</w:t>
      </w:r>
      <w:r w:rsidR="001F6B86">
        <w:rPr>
          <w:rFonts w:ascii="Times New Roman" w:hAnsi="Times New Roman" w:cs="Times New Roman"/>
          <w:i/>
          <w:iCs/>
          <w:sz w:val="24"/>
          <w:szCs w:val="24"/>
          <w:lang w:val="id-ID"/>
        </w:rPr>
        <w:t>û</w:t>
      </w:r>
      <w:r>
        <w:rPr>
          <w:rFonts w:asciiTheme="majorBidi" w:hAnsiTheme="majorBidi" w:cstheme="majorBidi"/>
          <w:i/>
          <w:iCs/>
          <w:sz w:val="24"/>
          <w:szCs w:val="24"/>
          <w:lang w:val="id-ID"/>
        </w:rPr>
        <w:t xml:space="preserve">sh </w:t>
      </w:r>
      <w:r>
        <w:rPr>
          <w:rFonts w:asciiTheme="majorBidi" w:hAnsiTheme="majorBidi" w:cstheme="majorBidi"/>
          <w:sz w:val="24"/>
          <w:szCs w:val="24"/>
          <w:lang w:val="id-ID"/>
        </w:rPr>
        <w:t xml:space="preserve">yang ada guna menggali kemungkinan hukum dari </w:t>
      </w:r>
      <w:r>
        <w:rPr>
          <w:rFonts w:asciiTheme="majorBidi" w:hAnsiTheme="majorBidi" w:cstheme="majorBidi"/>
          <w:i/>
          <w:iCs/>
          <w:sz w:val="24"/>
          <w:szCs w:val="24"/>
          <w:lang w:val="id-ID"/>
        </w:rPr>
        <w:t xml:space="preserve">nushush </w:t>
      </w:r>
      <w:r>
        <w:rPr>
          <w:rFonts w:asciiTheme="majorBidi" w:hAnsiTheme="majorBidi" w:cstheme="majorBidi"/>
          <w:sz w:val="24"/>
          <w:szCs w:val="24"/>
          <w:lang w:val="id-ID"/>
        </w:rPr>
        <w:t>tersebut. Sehingga permasa</w:t>
      </w:r>
      <w:r w:rsidR="002922B4">
        <w:rPr>
          <w:rFonts w:asciiTheme="majorBidi" w:hAnsiTheme="majorBidi" w:cstheme="majorBidi"/>
          <w:sz w:val="24"/>
          <w:szCs w:val="24"/>
          <w:lang w:val="id-ID"/>
        </w:rPr>
        <w:t>lahan manusia dapat dipecahkan dengan berdasarkan pada aturan-aturan syari`at</w:t>
      </w:r>
      <w:r w:rsidR="00D419D1">
        <w:rPr>
          <w:rFonts w:asciiTheme="majorBidi" w:hAnsiTheme="majorBidi" w:cstheme="majorBidi"/>
          <w:sz w:val="24"/>
          <w:szCs w:val="24"/>
          <w:lang w:val="id-ID"/>
        </w:rPr>
        <w:t xml:space="preserve">. </w:t>
      </w:r>
    </w:p>
    <w:p w:rsidR="00AD6AD9" w:rsidRPr="00AD6AD9" w:rsidRDefault="00C14C4E" w:rsidP="001F6B86">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Imam al-Gazhaly menyebutkan dalam </w:t>
      </w:r>
      <w:r>
        <w:rPr>
          <w:rFonts w:asciiTheme="majorBidi" w:hAnsiTheme="majorBidi" w:cstheme="majorBidi"/>
          <w:i/>
          <w:iCs/>
          <w:sz w:val="24"/>
          <w:szCs w:val="24"/>
          <w:lang w:val="id-ID"/>
        </w:rPr>
        <w:t>al-mankh</w:t>
      </w:r>
      <w:r>
        <w:rPr>
          <w:rFonts w:ascii="Times New Roman" w:hAnsi="Times New Roman" w:cs="Times New Roman"/>
          <w:i/>
          <w:iCs/>
          <w:sz w:val="24"/>
          <w:szCs w:val="24"/>
          <w:lang w:val="id-ID"/>
        </w:rPr>
        <w:t>û</w:t>
      </w:r>
      <w:r>
        <w:rPr>
          <w:rFonts w:asciiTheme="majorBidi" w:hAnsiTheme="majorBidi" w:cstheme="majorBidi"/>
          <w:i/>
          <w:iCs/>
          <w:sz w:val="24"/>
          <w:szCs w:val="24"/>
          <w:lang w:val="id-ID"/>
        </w:rPr>
        <w:t xml:space="preserve">l </w:t>
      </w:r>
      <w:r>
        <w:rPr>
          <w:rFonts w:asciiTheme="majorBidi" w:hAnsiTheme="majorBidi" w:cstheme="majorBidi"/>
          <w:sz w:val="24"/>
          <w:szCs w:val="24"/>
          <w:lang w:val="id-ID"/>
        </w:rPr>
        <w:t xml:space="preserve">bahwa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merupakan hal sangat penting dalam ajaran Islam yang tidak bisa dipungkiri. Para sahabat ber-</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setelah mereka mendapat arahan dari Rasulullah </w:t>
      </w:r>
      <w:r w:rsidR="003D1E1F">
        <w:rPr>
          <w:rFonts w:asciiTheme="majorBidi" w:hAnsiTheme="majorBidi" w:cstheme="majorBidi"/>
          <w:sz w:val="24"/>
          <w:szCs w:val="24"/>
          <w:lang w:val="id-ID"/>
        </w:rPr>
        <w:t>SAW</w:t>
      </w:r>
      <w:r w:rsidR="002941A1">
        <w:rPr>
          <w:rFonts w:asciiTheme="majorBidi" w:hAnsiTheme="majorBidi" w:cstheme="majorBidi"/>
          <w:sz w:val="24"/>
          <w:szCs w:val="24"/>
          <w:lang w:val="id-ID"/>
        </w:rPr>
        <w:t xml:space="preserve">. Begitu juga dengan para </w:t>
      </w:r>
      <w:r>
        <w:rPr>
          <w:rFonts w:asciiTheme="majorBidi" w:hAnsiTheme="majorBidi" w:cstheme="majorBidi"/>
          <w:i/>
          <w:iCs/>
          <w:sz w:val="24"/>
          <w:szCs w:val="24"/>
          <w:lang w:val="id-ID"/>
        </w:rPr>
        <w:t>t</w:t>
      </w:r>
      <w:r>
        <w:rPr>
          <w:rFonts w:ascii="Times New Roman" w:hAnsi="Times New Roman" w:cs="Times New Roman"/>
          <w:i/>
          <w:iCs/>
          <w:sz w:val="24"/>
          <w:szCs w:val="24"/>
          <w:lang w:val="id-ID"/>
        </w:rPr>
        <w:t>â</w:t>
      </w:r>
      <w:r>
        <w:rPr>
          <w:rFonts w:asciiTheme="majorBidi" w:hAnsiTheme="majorBidi" w:cstheme="majorBidi"/>
          <w:i/>
          <w:iCs/>
          <w:sz w:val="24"/>
          <w:szCs w:val="24"/>
          <w:lang w:val="id-ID"/>
        </w:rPr>
        <w:t>bi`in</w:t>
      </w:r>
      <w:r>
        <w:rPr>
          <w:rFonts w:asciiTheme="majorBidi" w:hAnsiTheme="majorBidi" w:cstheme="majorBidi"/>
          <w:sz w:val="24"/>
          <w:szCs w:val="24"/>
          <w:lang w:val="id-ID"/>
        </w:rPr>
        <w:t xml:space="preserve"> setelah mereka</w:t>
      </w:r>
      <w:r w:rsidR="007C77F4">
        <w:rPr>
          <w:rFonts w:asciiTheme="majorBidi" w:hAnsiTheme="majorBidi" w:cstheme="majorBidi"/>
          <w:sz w:val="24"/>
          <w:szCs w:val="24"/>
          <w:lang w:val="id-ID"/>
        </w:rPr>
        <w:t xml:space="preserve"> dan terus berlanjut samapai ke masa kita.</w:t>
      </w:r>
      <w:r>
        <w:rPr>
          <w:rStyle w:val="FootnoteReference"/>
          <w:rFonts w:asciiTheme="majorBidi" w:hAnsiTheme="majorBidi" w:cstheme="majorBidi"/>
          <w:sz w:val="24"/>
          <w:szCs w:val="24"/>
          <w:lang w:val="id-ID"/>
        </w:rPr>
        <w:footnoteReference w:id="43"/>
      </w:r>
      <w:r>
        <w:rPr>
          <w:rFonts w:asciiTheme="majorBidi" w:hAnsiTheme="majorBidi" w:cstheme="majorBidi"/>
          <w:sz w:val="24"/>
          <w:szCs w:val="24"/>
          <w:lang w:val="id-ID"/>
        </w:rPr>
        <w:t xml:space="preserve"> </w:t>
      </w:r>
      <w:r w:rsidR="001F6B86">
        <w:rPr>
          <w:rFonts w:asciiTheme="majorBidi" w:hAnsiTheme="majorBidi" w:cstheme="majorBidi"/>
          <w:sz w:val="24"/>
          <w:szCs w:val="24"/>
          <w:lang w:val="id-ID"/>
        </w:rPr>
        <w:t xml:space="preserve"> </w:t>
      </w:r>
      <w:r w:rsidR="00AD6AD9">
        <w:rPr>
          <w:rFonts w:asciiTheme="majorBidi" w:hAnsiTheme="majorBidi" w:cstheme="majorBidi"/>
          <w:sz w:val="24"/>
          <w:szCs w:val="24"/>
          <w:lang w:val="id-ID"/>
        </w:rPr>
        <w:t>Wahbah al-Zuhaily juga</w:t>
      </w:r>
      <w:r w:rsidR="00E9019F">
        <w:rPr>
          <w:rFonts w:asciiTheme="majorBidi" w:hAnsiTheme="majorBidi" w:cstheme="majorBidi"/>
          <w:sz w:val="24"/>
          <w:szCs w:val="24"/>
          <w:lang w:val="id-ID"/>
        </w:rPr>
        <w:t xml:space="preserve"> </w:t>
      </w:r>
      <w:r w:rsidR="00AD6AD9">
        <w:rPr>
          <w:rFonts w:asciiTheme="majorBidi" w:hAnsiTheme="majorBidi" w:cstheme="majorBidi"/>
          <w:sz w:val="24"/>
          <w:szCs w:val="24"/>
          <w:lang w:val="id-ID"/>
        </w:rPr>
        <w:t xml:space="preserve">menyebutkan bahwa </w:t>
      </w:r>
      <w:r w:rsidR="00AD6AD9">
        <w:rPr>
          <w:rFonts w:asciiTheme="majorBidi" w:hAnsiTheme="majorBidi" w:cstheme="majorBidi"/>
          <w:i/>
          <w:iCs/>
          <w:sz w:val="24"/>
          <w:szCs w:val="24"/>
          <w:lang w:val="id-ID"/>
        </w:rPr>
        <w:t>ijtih</w:t>
      </w:r>
      <w:r w:rsidR="00AD6AD9">
        <w:rPr>
          <w:rFonts w:ascii="Times New Roman" w:hAnsi="Times New Roman" w:cs="Times New Roman"/>
          <w:i/>
          <w:iCs/>
          <w:sz w:val="24"/>
          <w:szCs w:val="24"/>
          <w:lang w:val="id-ID"/>
        </w:rPr>
        <w:t>â</w:t>
      </w:r>
      <w:r w:rsidR="00AD6AD9">
        <w:rPr>
          <w:rFonts w:asciiTheme="majorBidi" w:hAnsiTheme="majorBidi" w:cstheme="majorBidi"/>
          <w:i/>
          <w:iCs/>
          <w:sz w:val="24"/>
          <w:szCs w:val="24"/>
          <w:lang w:val="id-ID"/>
        </w:rPr>
        <w:t xml:space="preserve">d </w:t>
      </w:r>
      <w:r w:rsidR="00AD6AD9">
        <w:rPr>
          <w:rFonts w:asciiTheme="majorBidi" w:hAnsiTheme="majorBidi" w:cstheme="majorBidi"/>
          <w:sz w:val="24"/>
          <w:szCs w:val="24"/>
          <w:lang w:val="id-ID"/>
        </w:rPr>
        <w:t xml:space="preserve">merupakan </w:t>
      </w:r>
      <w:r w:rsidR="00AD6AD9">
        <w:rPr>
          <w:rFonts w:asciiTheme="majorBidi" w:hAnsiTheme="majorBidi" w:cstheme="majorBidi"/>
          <w:i/>
          <w:iCs/>
          <w:sz w:val="24"/>
          <w:szCs w:val="24"/>
          <w:lang w:val="id-ID"/>
        </w:rPr>
        <w:t>ashlun min ush</w:t>
      </w:r>
      <w:r w:rsidR="00AD6AD9">
        <w:rPr>
          <w:rFonts w:ascii="Times New Roman" w:hAnsi="Times New Roman" w:cs="Times New Roman"/>
          <w:i/>
          <w:iCs/>
          <w:sz w:val="24"/>
          <w:szCs w:val="24"/>
          <w:lang w:val="id-ID"/>
        </w:rPr>
        <w:t>û</w:t>
      </w:r>
      <w:r w:rsidR="00AD6AD9">
        <w:rPr>
          <w:rFonts w:asciiTheme="majorBidi" w:hAnsiTheme="majorBidi" w:cstheme="majorBidi"/>
          <w:i/>
          <w:iCs/>
          <w:sz w:val="24"/>
          <w:szCs w:val="24"/>
          <w:lang w:val="id-ID"/>
        </w:rPr>
        <w:t xml:space="preserve">l al-syari`ah </w:t>
      </w:r>
      <w:r w:rsidR="00AD6AD9">
        <w:rPr>
          <w:rFonts w:asciiTheme="majorBidi" w:hAnsiTheme="majorBidi" w:cstheme="majorBidi"/>
          <w:sz w:val="24"/>
          <w:szCs w:val="24"/>
          <w:lang w:val="id-ID"/>
        </w:rPr>
        <w:t>(pokok di</w:t>
      </w:r>
      <w:r w:rsidR="003712AE">
        <w:rPr>
          <w:rFonts w:asciiTheme="majorBidi" w:hAnsiTheme="majorBidi" w:cstheme="majorBidi"/>
          <w:sz w:val="24"/>
          <w:szCs w:val="24"/>
          <w:lang w:val="id-ID"/>
        </w:rPr>
        <w:t xml:space="preserve"> </w:t>
      </w:r>
      <w:r w:rsidR="00AD6AD9">
        <w:rPr>
          <w:rFonts w:asciiTheme="majorBidi" w:hAnsiTheme="majorBidi" w:cstheme="majorBidi"/>
          <w:sz w:val="24"/>
          <w:szCs w:val="24"/>
          <w:lang w:val="id-ID"/>
        </w:rPr>
        <w:t xml:space="preserve">antara pokok-pokok ajaran Islam). Banyak dalil yang </w:t>
      </w:r>
      <w:r w:rsidR="00C27CD1">
        <w:rPr>
          <w:rFonts w:asciiTheme="majorBidi" w:hAnsiTheme="majorBidi" w:cstheme="majorBidi"/>
          <w:sz w:val="24"/>
          <w:szCs w:val="24"/>
          <w:lang w:val="id-ID"/>
        </w:rPr>
        <w:t>menjelaskan</w:t>
      </w:r>
      <w:r w:rsidR="00AD6AD9">
        <w:rPr>
          <w:rFonts w:asciiTheme="majorBidi" w:hAnsiTheme="majorBidi" w:cstheme="majorBidi"/>
          <w:sz w:val="24"/>
          <w:szCs w:val="24"/>
          <w:lang w:val="id-ID"/>
        </w:rPr>
        <w:t xml:space="preserve"> peran </w:t>
      </w:r>
      <w:r w:rsidR="00AD6AD9">
        <w:rPr>
          <w:rFonts w:asciiTheme="majorBidi" w:hAnsiTheme="majorBidi" w:cstheme="majorBidi"/>
          <w:i/>
          <w:iCs/>
          <w:sz w:val="24"/>
          <w:szCs w:val="24"/>
          <w:lang w:val="id-ID"/>
        </w:rPr>
        <w:t>ijtih</w:t>
      </w:r>
      <w:r w:rsidR="00AD6AD9">
        <w:rPr>
          <w:rFonts w:ascii="Times New Roman" w:hAnsi="Times New Roman" w:cs="Times New Roman"/>
          <w:i/>
          <w:iCs/>
          <w:sz w:val="24"/>
          <w:szCs w:val="24"/>
          <w:lang w:val="id-ID"/>
        </w:rPr>
        <w:t>â</w:t>
      </w:r>
      <w:r w:rsidR="00AD6AD9">
        <w:rPr>
          <w:rFonts w:asciiTheme="majorBidi" w:hAnsiTheme="majorBidi" w:cstheme="majorBidi"/>
          <w:i/>
          <w:iCs/>
          <w:sz w:val="24"/>
          <w:szCs w:val="24"/>
          <w:lang w:val="id-ID"/>
        </w:rPr>
        <w:t xml:space="preserve">d </w:t>
      </w:r>
      <w:r w:rsidR="00AD6AD9">
        <w:rPr>
          <w:rFonts w:asciiTheme="majorBidi" w:hAnsiTheme="majorBidi" w:cstheme="majorBidi"/>
          <w:sz w:val="24"/>
          <w:szCs w:val="24"/>
          <w:lang w:val="id-ID"/>
        </w:rPr>
        <w:t>ini</w:t>
      </w:r>
      <w:r w:rsidR="00A140F2">
        <w:rPr>
          <w:rFonts w:asciiTheme="majorBidi" w:hAnsiTheme="majorBidi" w:cstheme="majorBidi"/>
          <w:sz w:val="24"/>
          <w:szCs w:val="24"/>
          <w:lang w:val="id-ID"/>
        </w:rPr>
        <w:t>,</w:t>
      </w:r>
      <w:r w:rsidR="00AD6AD9">
        <w:rPr>
          <w:rFonts w:asciiTheme="majorBidi" w:hAnsiTheme="majorBidi" w:cstheme="majorBidi"/>
          <w:sz w:val="24"/>
          <w:szCs w:val="24"/>
          <w:lang w:val="id-ID"/>
        </w:rPr>
        <w:t xml:space="preserve"> baik dalam bentuk </w:t>
      </w:r>
      <w:r w:rsidR="00AD6AD9">
        <w:rPr>
          <w:rFonts w:asciiTheme="majorBidi" w:hAnsiTheme="majorBidi" w:cstheme="majorBidi"/>
          <w:i/>
          <w:iCs/>
          <w:sz w:val="24"/>
          <w:szCs w:val="24"/>
          <w:lang w:val="id-ID"/>
        </w:rPr>
        <w:t xml:space="preserve">nash sharih </w:t>
      </w:r>
      <w:r w:rsidR="00AD6AD9">
        <w:rPr>
          <w:rFonts w:asciiTheme="majorBidi" w:hAnsiTheme="majorBidi" w:cstheme="majorBidi"/>
          <w:sz w:val="24"/>
          <w:szCs w:val="24"/>
          <w:lang w:val="id-ID"/>
        </w:rPr>
        <w:t>ataupun tidak.</w:t>
      </w:r>
      <w:r w:rsidR="00AD6AD9">
        <w:rPr>
          <w:rStyle w:val="FootnoteReference"/>
          <w:rFonts w:asciiTheme="majorBidi" w:hAnsiTheme="majorBidi" w:cstheme="majorBidi"/>
          <w:sz w:val="24"/>
          <w:szCs w:val="24"/>
          <w:lang w:val="id-ID"/>
        </w:rPr>
        <w:footnoteReference w:id="44"/>
      </w:r>
    </w:p>
    <w:p w:rsidR="00C27CD1" w:rsidRDefault="00C27CD1" w:rsidP="00D8180D">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Di</w:t>
      </w:r>
      <w:r w:rsidR="003712A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antara </w:t>
      </w:r>
      <w:r>
        <w:rPr>
          <w:rFonts w:asciiTheme="majorBidi" w:hAnsiTheme="majorBidi" w:cstheme="majorBidi"/>
          <w:i/>
          <w:iCs/>
          <w:sz w:val="24"/>
          <w:szCs w:val="24"/>
          <w:lang w:val="id-ID"/>
        </w:rPr>
        <w:t>nush</w:t>
      </w:r>
      <w:r>
        <w:rPr>
          <w:rFonts w:ascii="Times New Roman" w:hAnsi="Times New Roman" w:cs="Times New Roman"/>
          <w:i/>
          <w:iCs/>
          <w:sz w:val="24"/>
          <w:szCs w:val="24"/>
          <w:lang w:val="id-ID"/>
        </w:rPr>
        <w:t>û</w:t>
      </w:r>
      <w:r>
        <w:rPr>
          <w:rFonts w:asciiTheme="majorBidi" w:hAnsiTheme="majorBidi" w:cstheme="majorBidi"/>
          <w:i/>
          <w:iCs/>
          <w:sz w:val="24"/>
          <w:szCs w:val="24"/>
          <w:lang w:val="id-ID"/>
        </w:rPr>
        <w:t xml:space="preserve">sh </w:t>
      </w:r>
      <w:r>
        <w:rPr>
          <w:rFonts w:asciiTheme="majorBidi" w:hAnsiTheme="majorBidi" w:cstheme="majorBidi"/>
          <w:sz w:val="24"/>
          <w:szCs w:val="24"/>
          <w:lang w:val="id-ID"/>
        </w:rPr>
        <w:t>yang berbicara tentang</w:t>
      </w:r>
      <w:r w:rsidR="005E65EF">
        <w:rPr>
          <w:rFonts w:asciiTheme="majorBidi" w:hAnsiTheme="majorBidi" w:cstheme="majorBidi"/>
          <w:sz w:val="24"/>
          <w:szCs w:val="24"/>
          <w:lang w:val="id-ID"/>
        </w:rPr>
        <w:t xml:space="preserve"> eksistensi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sidR="00696F0D">
        <w:rPr>
          <w:rFonts w:asciiTheme="majorBidi" w:hAnsiTheme="majorBidi" w:cstheme="majorBidi"/>
          <w:sz w:val="24"/>
          <w:szCs w:val="24"/>
          <w:lang w:val="id-ID"/>
        </w:rPr>
        <w:t xml:space="preserve">dalam ajaran </w:t>
      </w:r>
      <w:r w:rsidR="00D8180D">
        <w:rPr>
          <w:rFonts w:asciiTheme="majorBidi" w:hAnsiTheme="majorBidi" w:cstheme="majorBidi"/>
          <w:sz w:val="24"/>
          <w:szCs w:val="24"/>
          <w:lang w:val="id-ID"/>
        </w:rPr>
        <w:t>I</w:t>
      </w:r>
      <w:r w:rsidR="00696F0D">
        <w:rPr>
          <w:rFonts w:asciiTheme="majorBidi" w:hAnsiTheme="majorBidi" w:cstheme="majorBidi"/>
          <w:sz w:val="24"/>
          <w:szCs w:val="24"/>
          <w:lang w:val="id-ID"/>
        </w:rPr>
        <w:t xml:space="preserve">slam </w:t>
      </w:r>
      <w:r>
        <w:rPr>
          <w:rFonts w:asciiTheme="majorBidi" w:hAnsiTheme="majorBidi" w:cstheme="majorBidi"/>
          <w:sz w:val="24"/>
          <w:szCs w:val="24"/>
          <w:lang w:val="id-ID"/>
        </w:rPr>
        <w:t xml:space="preserve">adalah: </w:t>
      </w:r>
    </w:p>
    <w:p w:rsidR="00C27CD1" w:rsidRDefault="00C27CD1" w:rsidP="00C27CD1">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berfirman:</w:t>
      </w:r>
    </w:p>
    <w:p w:rsidR="00C27CD1" w:rsidRPr="00CE3536" w:rsidRDefault="00C27CD1" w:rsidP="00C27CD1">
      <w:pPr>
        <w:bidi/>
        <w:spacing w:line="240" w:lineRule="auto"/>
        <w:ind w:firstLine="709"/>
        <w:jc w:val="lowKashida"/>
        <w:rPr>
          <w:rFonts w:asciiTheme="majorBidi" w:hAnsiTheme="majorBidi" w:cs="DecoType Naskh Variants"/>
          <w:sz w:val="32"/>
          <w:szCs w:val="32"/>
          <w:lang w:val="id-ID"/>
        </w:rPr>
      </w:pPr>
      <w:r w:rsidRPr="00CE3536">
        <w:rPr>
          <w:rFonts w:ascii="Traditional Arabic" w:hAnsi="Traditional Arabic" w:cs="DecoType Naskh Variants"/>
          <w:b/>
          <w:bCs/>
          <w:color w:val="000000"/>
          <w:sz w:val="32"/>
          <w:szCs w:val="32"/>
          <w:rtl/>
        </w:rPr>
        <w:t>فَاعْتَبِرُوا يَا أُولِي الْأَبْصَارِ</w:t>
      </w:r>
      <w:r w:rsidR="005E65EF">
        <w:rPr>
          <w:rFonts w:ascii="Traditional Arabic" w:hAnsi="Traditional Arabic" w:cs="DecoType Naskh Variants" w:hint="cs"/>
          <w:b/>
          <w:bCs/>
          <w:color w:val="000000"/>
          <w:sz w:val="32"/>
          <w:szCs w:val="32"/>
          <w:rtl/>
        </w:rPr>
        <w:t xml:space="preserve"> (الحشر: 2)</w:t>
      </w:r>
    </w:p>
    <w:p w:rsidR="00C27CD1" w:rsidRDefault="00C27CD1" w:rsidP="00C27CD1">
      <w:pPr>
        <w:spacing w:line="240" w:lineRule="auto"/>
        <w:ind w:left="709" w:hanging="709"/>
        <w:jc w:val="both"/>
        <w:rPr>
          <w:rFonts w:asciiTheme="majorBidi" w:hAnsiTheme="majorBidi" w:cstheme="majorBidi"/>
          <w:sz w:val="24"/>
          <w:szCs w:val="24"/>
          <w:lang w:val="id-ID"/>
        </w:rPr>
      </w:pPr>
      <w:r w:rsidRPr="00CE3536">
        <w:rPr>
          <w:rFonts w:asciiTheme="majorBidi" w:hAnsiTheme="majorBidi" w:cstheme="majorBidi"/>
          <w:sz w:val="24"/>
          <w:szCs w:val="24"/>
          <w:lang w:val="id-ID"/>
        </w:rPr>
        <w:t xml:space="preserve">Artinya: </w:t>
      </w:r>
      <w:r w:rsidRPr="00CE3536">
        <w:rPr>
          <w:rFonts w:asciiTheme="majorBidi" w:hAnsiTheme="majorBidi" w:cstheme="majorBidi"/>
          <w:i/>
          <w:iCs/>
          <w:sz w:val="24"/>
          <w:szCs w:val="24"/>
          <w:lang w:val="id-ID"/>
        </w:rPr>
        <w:t>“Maka ambillah (Kejadian itu) untuk menjadi pelajaran, Hai orang-orang yang mempunyai wawasan.”</w:t>
      </w:r>
      <w:r w:rsidRPr="00CE3536">
        <w:rPr>
          <w:rFonts w:asciiTheme="majorBidi" w:hAnsiTheme="majorBidi" w:cstheme="majorBidi"/>
          <w:sz w:val="24"/>
          <w:szCs w:val="24"/>
          <w:lang w:val="id-ID"/>
        </w:rPr>
        <w:t xml:space="preserve"> (QS. Al-Hasyar: 2)</w:t>
      </w:r>
    </w:p>
    <w:p w:rsidR="001F6B86" w:rsidRDefault="001F6B86" w:rsidP="00C27CD1">
      <w:pPr>
        <w:spacing w:line="240" w:lineRule="auto"/>
        <w:ind w:left="709" w:hanging="709"/>
        <w:jc w:val="both"/>
        <w:rPr>
          <w:rFonts w:asciiTheme="majorBidi" w:hAnsiTheme="majorBidi" w:cstheme="majorBidi"/>
          <w:sz w:val="24"/>
          <w:szCs w:val="24"/>
          <w:lang w:val="id-ID"/>
        </w:rPr>
      </w:pPr>
    </w:p>
    <w:p w:rsidR="00C27CD1" w:rsidRDefault="00C27CD1" w:rsidP="00C27CD1">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ayat lain, Allah </w:t>
      </w:r>
      <w:r w:rsidR="003D1E1F">
        <w:rPr>
          <w:rFonts w:asciiTheme="majorBidi" w:hAnsiTheme="majorBidi" w:cstheme="majorBidi"/>
          <w:sz w:val="24"/>
          <w:szCs w:val="24"/>
          <w:lang w:val="id-ID"/>
        </w:rPr>
        <w:t>SWT</w:t>
      </w:r>
      <w:r>
        <w:rPr>
          <w:rFonts w:asciiTheme="majorBidi" w:hAnsiTheme="majorBidi" w:cstheme="majorBidi"/>
          <w:sz w:val="24"/>
          <w:szCs w:val="24"/>
          <w:lang w:val="id-ID"/>
        </w:rPr>
        <w:t xml:space="preserve"> berfirman: </w:t>
      </w:r>
    </w:p>
    <w:p w:rsidR="00C27CD1" w:rsidRPr="00CE3536" w:rsidRDefault="00C27CD1" w:rsidP="00C27CD1">
      <w:pPr>
        <w:bidi/>
        <w:spacing w:line="240" w:lineRule="auto"/>
        <w:ind w:firstLine="709"/>
        <w:jc w:val="lowKashida"/>
        <w:rPr>
          <w:rFonts w:asciiTheme="majorBidi" w:hAnsiTheme="majorBidi" w:cs="DecoType Naskh Variants"/>
          <w:sz w:val="32"/>
          <w:szCs w:val="32"/>
          <w:lang w:val="id-ID"/>
        </w:rPr>
      </w:pPr>
      <w:r w:rsidRPr="00CE3536">
        <w:rPr>
          <w:rFonts w:ascii="Traditional Arabic" w:hAnsi="Traditional Arabic" w:cs="DecoType Naskh Variants"/>
          <w:b/>
          <w:bCs/>
          <w:color w:val="000000"/>
          <w:sz w:val="32"/>
          <w:szCs w:val="32"/>
          <w:rtl/>
        </w:rPr>
        <w:t>فَإِنْ تَنَازَعْتُمْ فِي شَيْءٍ فَرُدُّوهُ إِلَى اللَّهِ وَالرَّسُولِ</w:t>
      </w:r>
      <w:r w:rsidR="005E65EF">
        <w:rPr>
          <w:rFonts w:ascii="Traditional Arabic" w:hAnsi="Traditional Arabic" w:cs="DecoType Naskh Variants" w:hint="cs"/>
          <w:b/>
          <w:bCs/>
          <w:color w:val="000000"/>
          <w:sz w:val="32"/>
          <w:szCs w:val="32"/>
          <w:rtl/>
        </w:rPr>
        <w:t xml:space="preserve"> (النساء: 59)</w:t>
      </w:r>
    </w:p>
    <w:p w:rsidR="00C27CD1" w:rsidRDefault="00C27CD1" w:rsidP="00C27CD1">
      <w:pPr>
        <w:spacing w:line="240" w:lineRule="auto"/>
        <w:ind w:left="709" w:hanging="709"/>
        <w:jc w:val="both"/>
        <w:rPr>
          <w:rFonts w:asciiTheme="majorBidi" w:hAnsiTheme="majorBidi" w:cstheme="majorBidi"/>
          <w:sz w:val="24"/>
          <w:szCs w:val="24"/>
          <w:lang w:val="id-ID"/>
        </w:rPr>
      </w:pPr>
      <w:r w:rsidRPr="00CE3536">
        <w:rPr>
          <w:rFonts w:asciiTheme="majorBidi" w:hAnsiTheme="majorBidi" w:cstheme="majorBidi"/>
          <w:sz w:val="24"/>
          <w:szCs w:val="24"/>
          <w:lang w:val="id-ID"/>
        </w:rPr>
        <w:t>Artinya</w:t>
      </w:r>
      <w:r w:rsidRPr="00CE3536">
        <w:rPr>
          <w:rFonts w:asciiTheme="majorBidi" w:hAnsiTheme="majorBidi" w:cstheme="majorBidi"/>
          <w:i/>
          <w:iCs/>
          <w:sz w:val="24"/>
          <w:szCs w:val="24"/>
          <w:lang w:val="id-ID"/>
        </w:rPr>
        <w:t>: “Kemudian jika kamu berlainan Pendapat tentang sesuatu, Maka kembalikanlah ia kepada Allah (Al Quran) dan Rasul (sunnahnya),”</w:t>
      </w:r>
      <w:r w:rsidRPr="00CE3536">
        <w:rPr>
          <w:rFonts w:asciiTheme="majorBidi" w:hAnsiTheme="majorBidi" w:cstheme="majorBidi"/>
          <w:sz w:val="24"/>
          <w:szCs w:val="24"/>
          <w:lang w:val="id-ID"/>
        </w:rPr>
        <w:t xml:space="preserve"> (QS. Al-Nisa’: 59) </w:t>
      </w:r>
    </w:p>
    <w:p w:rsidR="00C27CD1" w:rsidRPr="00CE3536" w:rsidRDefault="00C27CD1" w:rsidP="00C27CD1">
      <w:pPr>
        <w:spacing w:line="480" w:lineRule="auto"/>
        <w:ind w:left="709" w:hanging="709"/>
        <w:jc w:val="both"/>
        <w:rPr>
          <w:rFonts w:asciiTheme="majorBidi" w:hAnsiTheme="majorBidi" w:cstheme="majorBidi"/>
          <w:sz w:val="24"/>
          <w:szCs w:val="24"/>
          <w:lang w:val="id-ID"/>
        </w:rPr>
      </w:pPr>
    </w:p>
    <w:p w:rsidR="00C27CD1" w:rsidRDefault="00C27CD1" w:rsidP="005064F4">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Dalam sebuah hadis</w:t>
      </w:r>
      <w:r w:rsidR="005064F4">
        <w:rPr>
          <w:rFonts w:asciiTheme="majorBidi" w:hAnsiTheme="majorBidi" w:cstheme="majorBidi"/>
          <w:sz w:val="24"/>
          <w:szCs w:val="24"/>
          <w:lang w:val="id-ID"/>
        </w:rPr>
        <w:t>,</w:t>
      </w:r>
      <w:r>
        <w:rPr>
          <w:rFonts w:asciiTheme="majorBidi" w:hAnsiTheme="majorBidi" w:cstheme="majorBidi"/>
          <w:sz w:val="24"/>
          <w:szCs w:val="24"/>
          <w:lang w:val="id-ID"/>
        </w:rPr>
        <w:t xml:space="preserve">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 xml:space="preserve"> bersabda</w:t>
      </w:r>
      <w:r w:rsidR="005064F4">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C27CD1" w:rsidRPr="00F263F9" w:rsidRDefault="00F263F9" w:rsidP="005D24EB">
      <w:pPr>
        <w:bidi/>
        <w:spacing w:line="240" w:lineRule="auto"/>
        <w:ind w:firstLine="709"/>
        <w:jc w:val="lowKashida"/>
        <w:rPr>
          <w:rFonts w:asciiTheme="majorBidi" w:hAnsiTheme="majorBidi" w:cs="DecoType Naskh Variants"/>
          <w:sz w:val="32"/>
          <w:szCs w:val="32"/>
          <w:rtl/>
          <w:lang w:val="id-ID"/>
        </w:rPr>
      </w:pPr>
      <w:r w:rsidRPr="00F263F9">
        <w:rPr>
          <w:rFonts w:ascii="Traditional Arabic" w:hAnsi="Traditional Arabic" w:cs="DecoType Naskh Variants"/>
          <w:b/>
          <w:bCs/>
          <w:sz w:val="32"/>
          <w:szCs w:val="32"/>
          <w:rtl/>
        </w:rPr>
        <w:t>عَنْ عَمْرِو بْنِ الْعَاصِ أَنَّهُ سَمِعَ رَسُولَ اللَّهِ - صلى الله عليه وسلم - يَقُولُ « إِذَا حَكَمَ الْحَاكِمُ فَاجْتَهَدَ ثُمَّ أَصَابَ فَلَهُ أَجْرَانِ ، وَإِذَا حَكَمَ فَاجْتَهَدَ ثُمَّ أَخْطَأَ فَلَهُ أَجْرٌ »</w:t>
      </w:r>
      <w:r>
        <w:rPr>
          <w:rFonts w:ascii="Traditional Arabic" w:hAnsi="Traditional Arabic" w:cs="DecoType Naskh Variants" w:hint="cs"/>
          <w:b/>
          <w:bCs/>
          <w:sz w:val="32"/>
          <w:szCs w:val="32"/>
          <w:rtl/>
        </w:rPr>
        <w:t xml:space="preserve"> (</w:t>
      </w:r>
      <w:r w:rsidR="005D24EB">
        <w:rPr>
          <w:rFonts w:ascii="Traditional Arabic" w:hAnsi="Traditional Arabic" w:cs="DecoType Naskh Variants" w:hint="cs"/>
          <w:b/>
          <w:bCs/>
          <w:sz w:val="32"/>
          <w:szCs w:val="32"/>
          <w:rtl/>
        </w:rPr>
        <w:t>متفق عليه</w:t>
      </w:r>
      <w:r>
        <w:rPr>
          <w:rFonts w:ascii="Traditional Arabic" w:hAnsi="Traditional Arabic" w:cs="DecoType Naskh Variants" w:hint="cs"/>
          <w:b/>
          <w:bCs/>
          <w:sz w:val="32"/>
          <w:szCs w:val="32"/>
          <w:rtl/>
        </w:rPr>
        <w:t>)</w:t>
      </w:r>
      <w:r w:rsidR="005D24EB" w:rsidRPr="005D24EB">
        <w:rPr>
          <w:rStyle w:val="FootnoteReference"/>
          <w:rFonts w:asciiTheme="majorBidi" w:hAnsiTheme="majorBidi" w:cstheme="majorBidi"/>
          <w:b/>
          <w:bCs/>
          <w:sz w:val="24"/>
          <w:szCs w:val="24"/>
          <w:rtl/>
        </w:rPr>
        <w:footnoteReference w:id="45"/>
      </w:r>
      <w:r w:rsidRPr="005D24EB">
        <w:rPr>
          <w:rFonts w:asciiTheme="majorBidi" w:hAnsiTheme="majorBidi" w:cstheme="majorBidi"/>
          <w:b/>
          <w:bCs/>
          <w:sz w:val="24"/>
          <w:szCs w:val="24"/>
          <w:rtl/>
        </w:rPr>
        <w:t xml:space="preserve"> </w:t>
      </w:r>
    </w:p>
    <w:p w:rsidR="00E67AC7" w:rsidRDefault="00E67AC7" w:rsidP="000A7A90">
      <w:pPr>
        <w:spacing w:line="240" w:lineRule="auto"/>
        <w:ind w:left="709" w:hanging="709"/>
        <w:jc w:val="lowKashida"/>
        <w:rPr>
          <w:rFonts w:asciiTheme="majorBidi" w:hAnsiTheme="majorBidi" w:cstheme="majorBidi"/>
          <w:sz w:val="24"/>
          <w:szCs w:val="24"/>
          <w:lang w:val="id-ID"/>
        </w:rPr>
      </w:pPr>
      <w:r>
        <w:rPr>
          <w:rFonts w:asciiTheme="majorBidi" w:hAnsiTheme="majorBidi" w:cstheme="majorBidi"/>
          <w:sz w:val="24"/>
          <w:szCs w:val="24"/>
          <w:lang w:val="id-ID"/>
        </w:rPr>
        <w:t>Atrinya</w:t>
      </w:r>
      <w:r w:rsidR="003712AE">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Dari Amru bin Ash ra. bahwasa</w:t>
      </w:r>
      <w:r w:rsidR="000A7A90">
        <w:rPr>
          <w:rFonts w:asciiTheme="majorBidi" w:hAnsiTheme="majorBidi" w:cstheme="majorBidi"/>
          <w:i/>
          <w:iCs/>
          <w:sz w:val="24"/>
          <w:szCs w:val="24"/>
          <w:lang w:val="id-ID"/>
        </w:rPr>
        <w:t>n</w:t>
      </w:r>
      <w:r>
        <w:rPr>
          <w:rFonts w:asciiTheme="majorBidi" w:hAnsiTheme="majorBidi" w:cstheme="majorBidi"/>
          <w:i/>
          <w:iCs/>
          <w:sz w:val="24"/>
          <w:szCs w:val="24"/>
          <w:lang w:val="id-ID"/>
        </w:rPr>
        <w:t xml:space="preserve">ya ia pernah mendengar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bersabda, “Jika seorang hakim berijtih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d kemudian 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dnya benar maka baginya</w:t>
      </w:r>
      <w:r w:rsidR="000A7A90">
        <w:rPr>
          <w:rFonts w:asciiTheme="majorBidi" w:hAnsiTheme="majorBidi" w:cstheme="majorBidi"/>
          <w:i/>
          <w:iCs/>
          <w:sz w:val="24"/>
          <w:szCs w:val="24"/>
          <w:lang w:val="id-ID"/>
        </w:rPr>
        <w:t xml:space="preserve"> adalah </w:t>
      </w:r>
      <w:r>
        <w:rPr>
          <w:rFonts w:asciiTheme="majorBidi" w:hAnsiTheme="majorBidi" w:cstheme="majorBidi"/>
          <w:i/>
          <w:iCs/>
          <w:sz w:val="24"/>
          <w:szCs w:val="24"/>
          <w:lang w:val="id-ID"/>
        </w:rPr>
        <w:t>dua pahala. Jika seorang hakim berijtih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d dan kemudian 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dnya tersalah maka baginya </w:t>
      </w:r>
      <w:r w:rsidR="000A7A90">
        <w:rPr>
          <w:rFonts w:asciiTheme="majorBidi" w:hAnsiTheme="majorBidi" w:cstheme="majorBidi"/>
          <w:i/>
          <w:iCs/>
          <w:sz w:val="24"/>
          <w:szCs w:val="24"/>
          <w:lang w:val="id-ID"/>
        </w:rPr>
        <w:t xml:space="preserve">adalah </w:t>
      </w:r>
      <w:r>
        <w:rPr>
          <w:rFonts w:asciiTheme="majorBidi" w:hAnsiTheme="majorBidi" w:cstheme="majorBidi"/>
          <w:i/>
          <w:iCs/>
          <w:sz w:val="24"/>
          <w:szCs w:val="24"/>
          <w:lang w:val="id-ID"/>
        </w:rPr>
        <w:t xml:space="preserve">satu pahala.” </w:t>
      </w:r>
      <w:r>
        <w:rPr>
          <w:rFonts w:asciiTheme="majorBidi" w:hAnsiTheme="majorBidi" w:cstheme="majorBidi"/>
          <w:sz w:val="24"/>
          <w:szCs w:val="24"/>
          <w:lang w:val="id-ID"/>
        </w:rPr>
        <w:t>(HR.</w:t>
      </w:r>
      <w:r w:rsidR="00097DD8">
        <w:rPr>
          <w:rFonts w:asciiTheme="majorBidi" w:hAnsiTheme="majorBidi" w:cstheme="majorBidi"/>
          <w:sz w:val="24"/>
          <w:szCs w:val="24"/>
          <w:lang w:val="id-ID"/>
        </w:rPr>
        <w:t xml:space="preserve"> Muttafaq </w:t>
      </w:r>
      <w:r w:rsidR="000A7A90">
        <w:rPr>
          <w:rFonts w:asciiTheme="majorBidi" w:hAnsiTheme="majorBidi" w:cstheme="majorBidi"/>
          <w:sz w:val="24"/>
          <w:szCs w:val="24"/>
          <w:lang w:val="id-ID"/>
        </w:rPr>
        <w:t>`</w:t>
      </w:r>
      <w:r w:rsidR="00097DD8">
        <w:rPr>
          <w:rFonts w:asciiTheme="majorBidi" w:hAnsiTheme="majorBidi" w:cstheme="majorBidi"/>
          <w:sz w:val="24"/>
          <w:szCs w:val="24"/>
          <w:lang w:val="id-ID"/>
        </w:rPr>
        <w:t>alaih</w:t>
      </w:r>
      <w:r>
        <w:rPr>
          <w:rFonts w:asciiTheme="majorBidi" w:hAnsiTheme="majorBidi" w:cstheme="majorBidi"/>
          <w:sz w:val="24"/>
          <w:szCs w:val="24"/>
          <w:lang w:val="id-ID"/>
        </w:rPr>
        <w:t>)</w:t>
      </w:r>
    </w:p>
    <w:p w:rsidR="00E67AC7" w:rsidRPr="00E67AC7" w:rsidRDefault="00E67AC7" w:rsidP="00E67AC7">
      <w:pPr>
        <w:spacing w:line="240" w:lineRule="auto"/>
        <w:ind w:left="709" w:hanging="709"/>
        <w:jc w:val="lowKashida"/>
        <w:rPr>
          <w:rFonts w:asciiTheme="majorBidi" w:hAnsiTheme="majorBidi" w:cstheme="majorBidi"/>
          <w:sz w:val="24"/>
          <w:szCs w:val="24"/>
          <w:rtl/>
          <w:lang w:val="id-ID"/>
        </w:rPr>
      </w:pPr>
    </w:p>
    <w:p w:rsidR="00D87766" w:rsidRDefault="00D87766" w:rsidP="00C27CD1">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hadis lain,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 xml:space="preserve"> bersabda: </w:t>
      </w:r>
    </w:p>
    <w:p w:rsidR="00E2084C" w:rsidRDefault="00D87766" w:rsidP="003712AE">
      <w:pPr>
        <w:bidi/>
        <w:spacing w:line="240" w:lineRule="auto"/>
        <w:ind w:firstLine="709"/>
        <w:jc w:val="lowKashida"/>
        <w:rPr>
          <w:rFonts w:ascii="Traditional Arabic" w:hAnsi="Traditional Arabic" w:cs="DecoType Naskh Variants"/>
          <w:b/>
          <w:bCs/>
          <w:sz w:val="32"/>
          <w:szCs w:val="32"/>
          <w:lang w:val="id-ID"/>
        </w:rPr>
      </w:pPr>
      <w:r w:rsidRPr="00D87766">
        <w:rPr>
          <w:rFonts w:ascii="Traditional Arabic" w:hAnsi="Traditional Arabic" w:cs="DecoType Naskh Variants"/>
          <w:b/>
          <w:bCs/>
          <w:sz w:val="32"/>
          <w:szCs w:val="32"/>
          <w:rtl/>
        </w:rPr>
        <w:lastRenderedPageBreak/>
        <w:t>وقال</w:t>
      </w:r>
      <w:r w:rsidR="004832D2">
        <w:rPr>
          <w:rFonts w:ascii="Traditional Arabic" w:hAnsi="Traditional Arabic" w:cs="DecoType Naskh Variants" w:hint="cs"/>
          <w:b/>
          <w:bCs/>
          <w:sz w:val="32"/>
          <w:szCs w:val="32"/>
          <w:rtl/>
        </w:rPr>
        <w:t xml:space="preserve"> رسول الله صلى الله عليه وسلم</w:t>
      </w:r>
      <w:r w:rsidRPr="00D87766">
        <w:rPr>
          <w:rFonts w:ascii="Traditional Arabic" w:hAnsi="Traditional Arabic" w:cs="DecoType Naskh Variants"/>
          <w:b/>
          <w:bCs/>
          <w:sz w:val="32"/>
          <w:szCs w:val="32"/>
          <w:rtl/>
        </w:rPr>
        <w:t xml:space="preserve"> ل</w:t>
      </w:r>
      <w:r w:rsidR="004832D2">
        <w:rPr>
          <w:rFonts w:ascii="Traditional Arabic" w:hAnsi="Traditional Arabic" w:cs="DecoType Naskh Variants" w:hint="cs"/>
          <w:b/>
          <w:bCs/>
          <w:sz w:val="32"/>
          <w:szCs w:val="32"/>
          <w:rtl/>
          <w:lang w:val="id-ID"/>
        </w:rPr>
        <w:t xml:space="preserve">معاذ </w:t>
      </w:r>
      <w:r w:rsidRPr="00D87766">
        <w:rPr>
          <w:rFonts w:ascii="Traditional Arabic" w:hAnsi="Traditional Arabic" w:cs="DecoType Naskh Variants"/>
          <w:b/>
          <w:bCs/>
          <w:sz w:val="32"/>
          <w:szCs w:val="32"/>
          <w:rtl/>
        </w:rPr>
        <w:t xml:space="preserve"> حين وجهه إلى اليمن : " بم تقضي ؟ قال : بما في</w:t>
      </w:r>
    </w:p>
    <w:p w:rsidR="00D87766" w:rsidRPr="005B7E08" w:rsidRDefault="00D87766" w:rsidP="00E2084C">
      <w:pPr>
        <w:bidi/>
        <w:spacing w:line="240" w:lineRule="auto"/>
        <w:ind w:firstLine="709"/>
        <w:jc w:val="lowKashida"/>
        <w:rPr>
          <w:rFonts w:asciiTheme="majorBidi" w:hAnsiTheme="majorBidi" w:cstheme="majorBidi"/>
          <w:sz w:val="24"/>
          <w:szCs w:val="24"/>
          <w:lang w:val="id-ID"/>
        </w:rPr>
      </w:pPr>
      <w:r w:rsidRPr="00D87766">
        <w:rPr>
          <w:rFonts w:ascii="Traditional Arabic" w:hAnsi="Traditional Arabic" w:cs="DecoType Naskh Variants"/>
          <w:b/>
          <w:bCs/>
          <w:sz w:val="32"/>
          <w:szCs w:val="32"/>
          <w:rtl/>
        </w:rPr>
        <w:t xml:space="preserve"> كتاب اللَّه قال : فإن لم تجد ؟ قال : بما في سنة رسول اللَّه قال : فإن لم تجد ؟ قال : أجتهد رأيي فقال رسول اللَّه صلى اللَّه عليه وسلم : الحمد للَّه الذي وفق رسول اللَّه لما يحب رسول اللَّه</w:t>
      </w:r>
      <w:r w:rsidR="0079699F" w:rsidRPr="005B7E08">
        <w:rPr>
          <w:rStyle w:val="FootnoteReference"/>
          <w:rFonts w:asciiTheme="majorBidi" w:hAnsiTheme="majorBidi" w:cstheme="majorBidi"/>
          <w:b/>
          <w:bCs/>
          <w:sz w:val="24"/>
          <w:szCs w:val="24"/>
          <w:rtl/>
        </w:rPr>
        <w:footnoteReference w:id="46"/>
      </w:r>
    </w:p>
    <w:p w:rsidR="004832D2" w:rsidRPr="004832D2" w:rsidRDefault="004832D2" w:rsidP="003712AE">
      <w:pPr>
        <w:spacing w:line="240" w:lineRule="auto"/>
        <w:ind w:left="709" w:hanging="709"/>
        <w:jc w:val="lowKashida"/>
        <w:rPr>
          <w:rFonts w:asciiTheme="majorBidi" w:hAnsiTheme="majorBidi" w:cstheme="majorBidi"/>
          <w:i/>
          <w:iCs/>
          <w:sz w:val="24"/>
          <w:szCs w:val="24"/>
          <w:rtl/>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berkata kepada Mu`adz ketika ia akan dikirim ke Yaman. “Dengan apa engkau akan memutuskan perkara?” Mu`adz menjawab, “Dengan Kitab Allah </w:t>
      </w:r>
      <w:r w:rsidR="003D1E1F">
        <w:rPr>
          <w:rFonts w:asciiTheme="majorBidi" w:hAnsiTheme="majorBidi" w:cstheme="majorBidi"/>
          <w:i/>
          <w:iCs/>
          <w:sz w:val="24"/>
          <w:szCs w:val="24"/>
          <w:lang w:val="id-ID"/>
        </w:rPr>
        <w:t>SWT</w:t>
      </w:r>
      <w:r>
        <w:rPr>
          <w:rFonts w:asciiTheme="majorBidi" w:hAnsiTheme="majorBidi" w:cstheme="majorBidi"/>
          <w:i/>
          <w:iCs/>
          <w:sz w:val="24"/>
          <w:szCs w:val="24"/>
          <w:lang w:val="id-ID"/>
        </w:rPr>
        <w:t xml:space="preserve">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berkata, “Jika engkau tidak menemukannya?”. Ia menjawab, “Dengan Sunnah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berkata, “Jika engkau tidak menemukannya?” Ia menjawab, “Saya akan berijtihad.” Rasulullah </w:t>
      </w:r>
      <w:r w:rsidR="003D1E1F">
        <w:rPr>
          <w:rFonts w:asciiTheme="majorBidi" w:hAnsiTheme="majorBidi" w:cstheme="majorBidi"/>
          <w:i/>
          <w:iCs/>
          <w:sz w:val="24"/>
          <w:szCs w:val="24"/>
          <w:lang w:val="id-ID"/>
        </w:rPr>
        <w:t>SAW</w:t>
      </w:r>
      <w:r>
        <w:rPr>
          <w:rFonts w:asciiTheme="majorBidi" w:hAnsiTheme="majorBidi" w:cstheme="majorBidi"/>
          <w:i/>
          <w:iCs/>
          <w:sz w:val="24"/>
          <w:szCs w:val="24"/>
          <w:lang w:val="id-ID"/>
        </w:rPr>
        <w:t xml:space="preserve"> kemudian berkata, “Segala puji bagi Allah yang telah memberikan taufik kepada Rasul Allah terhadap apa yang disukai oleh Rasul-Nya” </w:t>
      </w:r>
    </w:p>
    <w:p w:rsidR="00F2453C" w:rsidRDefault="00F2453C" w:rsidP="003712AE">
      <w:pPr>
        <w:spacing w:line="480" w:lineRule="auto"/>
        <w:ind w:firstLine="709"/>
        <w:jc w:val="lowKashida"/>
        <w:rPr>
          <w:rFonts w:asciiTheme="majorBidi" w:hAnsiTheme="majorBidi" w:cstheme="majorBidi"/>
          <w:sz w:val="24"/>
          <w:szCs w:val="24"/>
          <w:lang w:val="id-ID"/>
        </w:rPr>
      </w:pPr>
    </w:p>
    <w:p w:rsidR="005A7307" w:rsidRPr="00CE3536" w:rsidRDefault="00FF235F" w:rsidP="003712AE">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Oleh sebab itu, </w:t>
      </w:r>
      <w:r w:rsidR="00534BD5">
        <w:rPr>
          <w:rFonts w:asciiTheme="majorBidi" w:hAnsiTheme="majorBidi" w:cstheme="majorBidi"/>
          <w:sz w:val="24"/>
          <w:szCs w:val="24"/>
          <w:lang w:val="id-ID"/>
        </w:rPr>
        <w:t>Amir Syarf</w:t>
      </w:r>
      <w:r w:rsidR="003712AE">
        <w:rPr>
          <w:rFonts w:asciiTheme="majorBidi" w:hAnsiTheme="majorBidi" w:cstheme="majorBidi"/>
          <w:sz w:val="24"/>
          <w:szCs w:val="24"/>
          <w:lang w:val="id-ID"/>
        </w:rPr>
        <w:t>u</w:t>
      </w:r>
      <w:r w:rsidR="00534BD5">
        <w:rPr>
          <w:rFonts w:asciiTheme="majorBidi" w:hAnsiTheme="majorBidi" w:cstheme="majorBidi"/>
          <w:sz w:val="24"/>
          <w:szCs w:val="24"/>
          <w:lang w:val="id-ID"/>
        </w:rPr>
        <w:t xml:space="preserve">ddin menyebutkan hukum asal dari </w:t>
      </w:r>
      <w:r w:rsidR="003712AE">
        <w:rPr>
          <w:rFonts w:asciiTheme="majorBidi" w:hAnsiTheme="majorBidi" w:cstheme="majorBidi"/>
          <w:i/>
          <w:iCs/>
          <w:sz w:val="24"/>
          <w:szCs w:val="24"/>
          <w:lang w:val="id-ID"/>
        </w:rPr>
        <w:t>i</w:t>
      </w:r>
      <w:r w:rsidR="00534BD5">
        <w:rPr>
          <w:rFonts w:asciiTheme="majorBidi" w:hAnsiTheme="majorBidi" w:cstheme="majorBidi"/>
          <w:i/>
          <w:iCs/>
          <w:sz w:val="24"/>
          <w:szCs w:val="24"/>
          <w:lang w:val="id-ID"/>
        </w:rPr>
        <w:t>jtih</w:t>
      </w:r>
      <w:r w:rsidR="00534BD5">
        <w:rPr>
          <w:rFonts w:ascii="Times New Roman" w:hAnsi="Times New Roman" w:cs="Times New Roman"/>
          <w:i/>
          <w:iCs/>
          <w:sz w:val="24"/>
          <w:szCs w:val="24"/>
          <w:lang w:val="id-ID"/>
        </w:rPr>
        <w:t>â</w:t>
      </w:r>
      <w:r w:rsidR="00534BD5">
        <w:rPr>
          <w:rFonts w:asciiTheme="majorBidi" w:hAnsiTheme="majorBidi" w:cstheme="majorBidi"/>
          <w:i/>
          <w:iCs/>
          <w:sz w:val="24"/>
          <w:szCs w:val="24"/>
          <w:lang w:val="id-ID"/>
        </w:rPr>
        <w:t>d</w:t>
      </w:r>
      <w:r w:rsidR="00534BD5">
        <w:rPr>
          <w:rFonts w:asciiTheme="majorBidi" w:hAnsiTheme="majorBidi" w:cstheme="majorBidi"/>
          <w:sz w:val="24"/>
          <w:szCs w:val="24"/>
          <w:lang w:val="id-ID"/>
        </w:rPr>
        <w:t xml:space="preserve"> </w:t>
      </w:r>
      <w:r w:rsidR="009E1EDB">
        <w:rPr>
          <w:rFonts w:asciiTheme="majorBidi" w:hAnsiTheme="majorBidi" w:cstheme="majorBidi"/>
          <w:sz w:val="24"/>
          <w:szCs w:val="24"/>
          <w:lang w:val="id-ID"/>
        </w:rPr>
        <w:t xml:space="preserve">adalah wajib, artinya seorang </w:t>
      </w:r>
      <w:r w:rsidR="009E1EDB">
        <w:rPr>
          <w:rFonts w:asciiTheme="majorBidi" w:hAnsiTheme="majorBidi" w:cstheme="majorBidi"/>
          <w:i/>
          <w:iCs/>
          <w:sz w:val="24"/>
          <w:szCs w:val="24"/>
          <w:lang w:val="id-ID"/>
        </w:rPr>
        <w:t xml:space="preserve">mujtahid </w:t>
      </w:r>
      <w:r w:rsidR="009E1EDB">
        <w:rPr>
          <w:rFonts w:asciiTheme="majorBidi" w:hAnsiTheme="majorBidi" w:cstheme="majorBidi"/>
          <w:sz w:val="24"/>
          <w:szCs w:val="24"/>
          <w:lang w:val="id-ID"/>
        </w:rPr>
        <w:t xml:space="preserve">wajib melakukan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sidR="009E1EDB">
        <w:rPr>
          <w:rFonts w:asciiTheme="majorBidi" w:hAnsiTheme="majorBidi" w:cstheme="majorBidi"/>
          <w:sz w:val="24"/>
          <w:szCs w:val="24"/>
          <w:lang w:val="id-ID"/>
        </w:rPr>
        <w:t xml:space="preserve">untuk menggali dan merumuskan hukum syara` dalam hal-hal </w:t>
      </w:r>
      <w:r w:rsidR="00055A9A">
        <w:rPr>
          <w:rFonts w:asciiTheme="majorBidi" w:hAnsiTheme="majorBidi" w:cstheme="majorBidi"/>
          <w:sz w:val="24"/>
          <w:szCs w:val="24"/>
          <w:lang w:val="id-ID"/>
        </w:rPr>
        <w:t xml:space="preserve">yang </w:t>
      </w:r>
      <w:r w:rsidR="009E1EDB">
        <w:rPr>
          <w:rFonts w:asciiTheme="majorBidi" w:hAnsiTheme="majorBidi" w:cstheme="majorBidi"/>
          <w:sz w:val="24"/>
          <w:szCs w:val="24"/>
          <w:lang w:val="id-ID"/>
        </w:rPr>
        <w:t xml:space="preserve">syara` </w:t>
      </w:r>
      <w:r w:rsidR="00D450C7">
        <w:rPr>
          <w:rFonts w:asciiTheme="majorBidi" w:hAnsiTheme="majorBidi" w:cstheme="majorBidi"/>
          <w:sz w:val="24"/>
          <w:szCs w:val="24"/>
          <w:lang w:val="id-ID"/>
        </w:rPr>
        <w:t>sendiri tidak menetapkannya secara jelas dan pasti.</w:t>
      </w:r>
      <w:r w:rsidR="00D450C7">
        <w:rPr>
          <w:rStyle w:val="FootnoteReference"/>
          <w:rFonts w:asciiTheme="majorBidi" w:hAnsiTheme="majorBidi" w:cstheme="majorBidi"/>
          <w:sz w:val="24"/>
          <w:szCs w:val="24"/>
          <w:lang w:val="id-ID"/>
        </w:rPr>
        <w:footnoteReference w:id="47"/>
      </w:r>
      <w:r w:rsidR="005E3032">
        <w:rPr>
          <w:rFonts w:asciiTheme="majorBidi" w:hAnsiTheme="majorBidi" w:cstheme="majorBidi"/>
          <w:sz w:val="24"/>
          <w:szCs w:val="24"/>
          <w:lang w:val="id-ID"/>
        </w:rPr>
        <w:t xml:space="preserve"> </w:t>
      </w:r>
    </w:p>
    <w:p w:rsidR="005E3032" w:rsidRDefault="005E3032" w:rsidP="00B72141">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Namun, dalam beberapa kondisi hukum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bisa berubah sesuai dengan indikator yang mempengaruhinya. Jika seorang </w:t>
      </w:r>
      <w:r w:rsidR="003712AE">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ditanya tentang sebuah permasalahan dan hanya ia satu-satunya ulama yang dianggap mampu memberikan jawaban atas pe</w:t>
      </w:r>
      <w:r w:rsidR="00B72141">
        <w:rPr>
          <w:rFonts w:asciiTheme="majorBidi" w:hAnsiTheme="majorBidi" w:cstheme="majorBidi"/>
          <w:sz w:val="24"/>
          <w:szCs w:val="24"/>
          <w:lang w:val="id-ID"/>
        </w:rPr>
        <w:t>r</w:t>
      </w:r>
      <w:r>
        <w:rPr>
          <w:rFonts w:asciiTheme="majorBidi" w:hAnsiTheme="majorBidi" w:cstheme="majorBidi"/>
          <w:sz w:val="24"/>
          <w:szCs w:val="24"/>
          <w:lang w:val="id-ID"/>
        </w:rPr>
        <w:t xml:space="preserve">masalahan tersebut maka hukum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baginya adalah </w:t>
      </w:r>
      <w:r w:rsidRPr="005A7307">
        <w:rPr>
          <w:rFonts w:asciiTheme="majorBidi" w:hAnsiTheme="majorBidi" w:cstheme="majorBidi"/>
          <w:i/>
          <w:iCs/>
          <w:sz w:val="24"/>
          <w:szCs w:val="24"/>
          <w:lang w:val="id-ID"/>
        </w:rPr>
        <w:t>wajib ain</w:t>
      </w:r>
      <w:r>
        <w:rPr>
          <w:rFonts w:asciiTheme="majorBidi" w:hAnsiTheme="majorBidi" w:cstheme="majorBidi"/>
          <w:sz w:val="24"/>
          <w:szCs w:val="24"/>
          <w:lang w:val="id-ID"/>
        </w:rPr>
        <w:t xml:space="preserve">. Namun, jika ada </w:t>
      </w:r>
      <w:r w:rsidR="003712AE">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lain yang memiliki kemampuan yang setara dengannya atau dianggap mampu untuk memberikan status hukum pada permas</w:t>
      </w:r>
      <w:r w:rsidR="00B72141">
        <w:rPr>
          <w:rFonts w:asciiTheme="majorBidi" w:hAnsiTheme="majorBidi" w:cstheme="majorBidi"/>
          <w:sz w:val="24"/>
          <w:szCs w:val="24"/>
          <w:lang w:val="id-ID"/>
        </w:rPr>
        <w:t>a</w:t>
      </w:r>
      <w:r>
        <w:rPr>
          <w:rFonts w:asciiTheme="majorBidi" w:hAnsiTheme="majorBidi" w:cstheme="majorBidi"/>
          <w:sz w:val="24"/>
          <w:szCs w:val="24"/>
          <w:lang w:val="id-ID"/>
        </w:rPr>
        <w:t xml:space="preserve">lahan yang ada maka hukum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baginya adalah </w:t>
      </w:r>
      <w:r w:rsidRPr="005A7307">
        <w:rPr>
          <w:rFonts w:asciiTheme="majorBidi" w:hAnsiTheme="majorBidi" w:cstheme="majorBidi"/>
          <w:i/>
          <w:iCs/>
          <w:sz w:val="24"/>
          <w:szCs w:val="24"/>
          <w:lang w:val="id-ID"/>
        </w:rPr>
        <w:t>wajib kifa’i</w:t>
      </w:r>
      <w:r>
        <w:rPr>
          <w:rFonts w:asciiTheme="majorBidi" w:hAnsiTheme="majorBidi" w:cstheme="majorBidi"/>
          <w:sz w:val="24"/>
          <w:szCs w:val="24"/>
          <w:lang w:val="id-ID"/>
        </w:rPr>
        <w:t>.</w:t>
      </w:r>
    </w:p>
    <w:p w:rsidR="005E3032" w:rsidRDefault="005E3032" w:rsidP="00C90AB4">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Jika </w:t>
      </w:r>
      <w:r w:rsidR="00C90AB4">
        <w:rPr>
          <w:rFonts w:asciiTheme="majorBidi" w:hAnsiTheme="majorBidi" w:cstheme="majorBidi"/>
          <w:sz w:val="24"/>
          <w:szCs w:val="24"/>
          <w:lang w:val="id-ID"/>
        </w:rPr>
        <w:t xml:space="preserve">pertanyaan </w:t>
      </w:r>
      <w:r>
        <w:rPr>
          <w:rFonts w:asciiTheme="majorBidi" w:hAnsiTheme="majorBidi" w:cstheme="majorBidi"/>
          <w:sz w:val="24"/>
          <w:szCs w:val="24"/>
          <w:lang w:val="id-ID"/>
        </w:rPr>
        <w:t xml:space="preserve">yang ditanyakan kepada </w:t>
      </w:r>
      <w:r w:rsidR="00B72141">
        <w:rPr>
          <w:rFonts w:asciiTheme="majorBidi" w:hAnsiTheme="majorBidi" w:cstheme="majorBidi"/>
          <w:i/>
          <w:iCs/>
          <w:sz w:val="24"/>
          <w:szCs w:val="24"/>
          <w:lang w:val="id-ID"/>
        </w:rPr>
        <w:t>mujtahid</w:t>
      </w:r>
      <w:r w:rsidR="00B72141" w:rsidRPr="005A7307">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tentang permasalahan yang belum terjadi, tapi ada kemungkinan permasalahan itu akan terjadi dan umat meminta kepastian hukumnya. Maka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sidR="00B72141">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dalam bentuk ini hukumnya sunnah. </w:t>
      </w:r>
    </w:p>
    <w:p w:rsidR="005E3032" w:rsidRDefault="005E3032" w:rsidP="00C90AB4">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Jika sebuah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dilakukan untuk kasus yang telah ada hukumnya ditetapkan berdasarkan dalil yang </w:t>
      </w:r>
      <w:r w:rsidRPr="005A7307">
        <w:rPr>
          <w:rFonts w:asciiTheme="majorBidi" w:hAnsiTheme="majorBidi" w:cstheme="majorBidi"/>
          <w:i/>
          <w:iCs/>
          <w:sz w:val="24"/>
          <w:szCs w:val="24"/>
          <w:lang w:val="id-ID"/>
        </w:rPr>
        <w:t>sharih</w:t>
      </w:r>
      <w:r>
        <w:rPr>
          <w:rFonts w:asciiTheme="majorBidi" w:hAnsiTheme="majorBidi" w:cstheme="majorBidi"/>
          <w:sz w:val="24"/>
          <w:szCs w:val="24"/>
          <w:lang w:val="id-ID"/>
        </w:rPr>
        <w:t xml:space="preserve"> dan </w:t>
      </w:r>
      <w:r w:rsidRPr="005A7307">
        <w:rPr>
          <w:rFonts w:asciiTheme="majorBidi" w:hAnsiTheme="majorBidi" w:cstheme="majorBidi"/>
          <w:i/>
          <w:iCs/>
          <w:sz w:val="24"/>
          <w:szCs w:val="24"/>
          <w:lang w:val="id-ID"/>
        </w:rPr>
        <w:t>qathi</w:t>
      </w:r>
      <w:r>
        <w:rPr>
          <w:rFonts w:asciiTheme="majorBidi" w:hAnsiTheme="majorBidi" w:cstheme="majorBidi"/>
          <w:sz w:val="24"/>
          <w:szCs w:val="24"/>
          <w:lang w:val="id-ID"/>
        </w:rPr>
        <w:t xml:space="preserve">` atau bila </w:t>
      </w:r>
      <w:r w:rsidR="005A7307">
        <w:rPr>
          <w:rFonts w:asciiTheme="majorBidi" w:hAnsiTheme="majorBidi" w:cstheme="majorBidi"/>
          <w:sz w:val="24"/>
          <w:szCs w:val="24"/>
          <w:lang w:val="id-ID"/>
        </w:rPr>
        <w:t xml:space="preserve">orang yang </w:t>
      </w:r>
      <w:r>
        <w:rPr>
          <w:rFonts w:asciiTheme="majorBidi" w:hAnsiTheme="majorBidi" w:cstheme="majorBidi"/>
          <w:sz w:val="24"/>
          <w:szCs w:val="24"/>
          <w:lang w:val="id-ID"/>
        </w:rPr>
        <w:t xml:space="preserve">melakukan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tersebut belum sampai kepada derjat </w:t>
      </w:r>
      <w:r w:rsidRPr="005A7307">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Maka dalam bentuk ini </w:t>
      </w:r>
      <w:r w:rsidR="005A7307" w:rsidRPr="005A7307">
        <w:rPr>
          <w:rFonts w:asciiTheme="majorBidi" w:hAnsiTheme="majorBidi" w:cstheme="majorBidi"/>
          <w:i/>
          <w:iCs/>
          <w:sz w:val="24"/>
          <w:szCs w:val="24"/>
          <w:lang w:val="id-ID"/>
        </w:rPr>
        <w:t>ijtih</w:t>
      </w:r>
      <w:r w:rsidR="005A7307">
        <w:rPr>
          <w:rFonts w:ascii="Times New Roman" w:hAnsi="Times New Roman" w:cs="Times New Roman"/>
          <w:i/>
          <w:iCs/>
          <w:sz w:val="24"/>
          <w:szCs w:val="24"/>
          <w:lang w:val="id-ID"/>
        </w:rPr>
        <w:t>â</w:t>
      </w:r>
      <w:r w:rsidR="005A7307" w:rsidRPr="005A7307">
        <w:rPr>
          <w:rFonts w:asciiTheme="majorBidi" w:hAnsiTheme="majorBidi" w:cstheme="majorBidi"/>
          <w:i/>
          <w:iCs/>
          <w:sz w:val="24"/>
          <w:szCs w:val="24"/>
          <w:lang w:val="id-ID"/>
        </w:rPr>
        <w:t>d</w:t>
      </w:r>
      <w:r w:rsidR="005A730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hukumnya haram. </w:t>
      </w:r>
    </w:p>
    <w:p w:rsidR="005E3032" w:rsidRDefault="005E3032" w:rsidP="00C90AB4">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Dalam menghadapi suatu kasus yang sudah terjadi dalam kenyataan atau belum terjad</w:t>
      </w:r>
      <w:r w:rsidR="00C90AB4">
        <w:rPr>
          <w:rFonts w:asciiTheme="majorBidi" w:hAnsiTheme="majorBidi" w:cstheme="majorBidi"/>
          <w:sz w:val="24"/>
          <w:szCs w:val="24"/>
          <w:lang w:val="id-ID"/>
        </w:rPr>
        <w:t>i</w:t>
      </w:r>
      <w:r>
        <w:rPr>
          <w:rFonts w:asciiTheme="majorBidi" w:hAnsiTheme="majorBidi" w:cstheme="majorBidi"/>
          <w:sz w:val="24"/>
          <w:szCs w:val="24"/>
          <w:lang w:val="id-ID"/>
        </w:rPr>
        <w:t xml:space="preserve"> dan kasus tersebut belum diatur secara jelas dalam </w:t>
      </w:r>
      <w:r w:rsidRPr="005A7307">
        <w:rPr>
          <w:rFonts w:asciiTheme="majorBidi" w:hAnsiTheme="majorBidi" w:cstheme="majorBidi"/>
          <w:i/>
          <w:iCs/>
          <w:sz w:val="24"/>
          <w:szCs w:val="24"/>
          <w:lang w:val="id-ID"/>
        </w:rPr>
        <w:t>nash</w:t>
      </w:r>
      <w:r>
        <w:rPr>
          <w:rFonts w:asciiTheme="majorBidi" w:hAnsiTheme="majorBidi" w:cstheme="majorBidi"/>
          <w:sz w:val="24"/>
          <w:szCs w:val="24"/>
          <w:lang w:val="id-ID"/>
        </w:rPr>
        <w:t xml:space="preserve"> al-Qur’an maupun Sunnah, sedangkan orang yang memiliki kualifikasi sebagai </w:t>
      </w:r>
      <w:r w:rsidRPr="005A7307">
        <w:rPr>
          <w:rFonts w:asciiTheme="majorBidi" w:hAnsiTheme="majorBidi" w:cstheme="majorBidi"/>
          <w:i/>
          <w:iCs/>
          <w:sz w:val="24"/>
          <w:szCs w:val="24"/>
          <w:lang w:val="id-ID"/>
        </w:rPr>
        <w:t>mujtahid</w:t>
      </w:r>
      <w:r>
        <w:rPr>
          <w:rFonts w:asciiTheme="majorBidi" w:hAnsiTheme="majorBidi" w:cstheme="majorBidi"/>
          <w:sz w:val="24"/>
          <w:szCs w:val="24"/>
          <w:lang w:val="id-ID"/>
        </w:rPr>
        <w:t xml:space="preserve"> ada </w:t>
      </w:r>
      <w:r w:rsidR="005A7307">
        <w:rPr>
          <w:rFonts w:asciiTheme="majorBidi" w:hAnsiTheme="majorBidi" w:cstheme="majorBidi"/>
          <w:sz w:val="24"/>
          <w:szCs w:val="24"/>
          <w:lang w:val="id-ID"/>
        </w:rPr>
        <w:t>b</w:t>
      </w:r>
      <w:r>
        <w:rPr>
          <w:rFonts w:asciiTheme="majorBidi" w:hAnsiTheme="majorBidi" w:cstheme="majorBidi"/>
          <w:sz w:val="24"/>
          <w:szCs w:val="24"/>
          <w:lang w:val="id-ID"/>
        </w:rPr>
        <w:t xml:space="preserve">eberapa </w:t>
      </w:r>
      <w:r w:rsidR="005A7307">
        <w:rPr>
          <w:rFonts w:asciiTheme="majorBidi" w:hAnsiTheme="majorBidi" w:cstheme="majorBidi"/>
          <w:sz w:val="24"/>
          <w:szCs w:val="24"/>
          <w:lang w:val="id-ID"/>
        </w:rPr>
        <w:t xml:space="preserve">orang </w:t>
      </w:r>
      <w:r>
        <w:rPr>
          <w:rFonts w:asciiTheme="majorBidi" w:hAnsiTheme="majorBidi" w:cstheme="majorBidi"/>
          <w:sz w:val="24"/>
          <w:szCs w:val="24"/>
          <w:lang w:val="id-ID"/>
        </w:rPr>
        <w:t>maka dalam hal ini hukum ber</w:t>
      </w:r>
      <w:r w:rsidR="005A7307">
        <w:rPr>
          <w:rFonts w:asciiTheme="majorBidi" w:hAnsiTheme="majorBidi" w:cstheme="majorBidi"/>
          <w:sz w:val="24"/>
          <w:szCs w:val="24"/>
          <w:lang w:val="id-ID"/>
        </w:rPr>
        <w:t>-</w:t>
      </w:r>
      <w:r w:rsidRPr="005A7307">
        <w:rPr>
          <w:rFonts w:asciiTheme="majorBidi" w:hAnsiTheme="majorBidi" w:cstheme="majorBidi"/>
          <w:i/>
          <w:iCs/>
          <w:sz w:val="24"/>
          <w:szCs w:val="24"/>
          <w:lang w:val="id-ID"/>
        </w:rPr>
        <w:t>ijtihad</w:t>
      </w:r>
      <w:r>
        <w:rPr>
          <w:rFonts w:asciiTheme="majorBidi" w:hAnsiTheme="majorBidi" w:cstheme="majorBidi"/>
          <w:sz w:val="24"/>
          <w:szCs w:val="24"/>
          <w:lang w:val="id-ID"/>
        </w:rPr>
        <w:t xml:space="preserve"> bagi seorang </w:t>
      </w:r>
      <w:r w:rsidR="00C90AB4">
        <w:rPr>
          <w:rFonts w:asciiTheme="majorBidi" w:hAnsiTheme="majorBidi" w:cstheme="majorBidi"/>
          <w:i/>
          <w:iCs/>
          <w:sz w:val="24"/>
          <w:szCs w:val="24"/>
          <w:lang w:val="id-ID"/>
        </w:rPr>
        <w:t>mujtahid</w:t>
      </w:r>
      <w:r w:rsidR="00C90AB4">
        <w:rPr>
          <w:rFonts w:asciiTheme="majorBidi" w:hAnsiTheme="majorBidi" w:cstheme="majorBidi"/>
          <w:sz w:val="24"/>
          <w:szCs w:val="24"/>
          <w:lang w:val="id-ID"/>
        </w:rPr>
        <w:t xml:space="preserve"> </w:t>
      </w:r>
      <w:r w:rsidR="00D450C7">
        <w:rPr>
          <w:rFonts w:asciiTheme="majorBidi" w:hAnsiTheme="majorBidi" w:cstheme="majorBidi"/>
          <w:sz w:val="24"/>
          <w:szCs w:val="24"/>
          <w:lang w:val="id-ID"/>
        </w:rPr>
        <w:t xml:space="preserve">adalah </w:t>
      </w:r>
      <w:r w:rsidR="00D450C7" w:rsidRPr="00C90AB4">
        <w:rPr>
          <w:rFonts w:asciiTheme="majorBidi" w:hAnsiTheme="majorBidi" w:cstheme="majorBidi"/>
          <w:i/>
          <w:iCs/>
          <w:sz w:val="24"/>
          <w:szCs w:val="24"/>
          <w:lang w:val="id-ID"/>
        </w:rPr>
        <w:t>mubah</w:t>
      </w:r>
      <w:r w:rsidR="00D450C7">
        <w:rPr>
          <w:rFonts w:asciiTheme="majorBidi" w:hAnsiTheme="majorBidi" w:cstheme="majorBidi"/>
          <w:sz w:val="24"/>
          <w:szCs w:val="24"/>
          <w:lang w:val="id-ID"/>
        </w:rPr>
        <w:t>.</w:t>
      </w:r>
      <w:r w:rsidR="00D450C7">
        <w:rPr>
          <w:rStyle w:val="FootnoteReference"/>
          <w:rFonts w:asciiTheme="majorBidi" w:hAnsiTheme="majorBidi" w:cstheme="majorBidi"/>
          <w:sz w:val="24"/>
          <w:szCs w:val="24"/>
          <w:lang w:val="id-ID"/>
        </w:rPr>
        <w:footnoteReference w:id="48"/>
      </w:r>
    </w:p>
    <w:p w:rsidR="001E3367" w:rsidRPr="00E92F49" w:rsidRDefault="001E3367" w:rsidP="00B65058">
      <w:pPr>
        <w:pStyle w:val="ListParagraph"/>
        <w:numPr>
          <w:ilvl w:val="3"/>
          <w:numId w:val="1"/>
        </w:numPr>
        <w:spacing w:line="480" w:lineRule="auto"/>
        <w:ind w:left="709"/>
        <w:jc w:val="lowKashida"/>
        <w:rPr>
          <w:rFonts w:asciiTheme="majorBidi" w:hAnsiTheme="majorBidi" w:cstheme="majorBidi"/>
          <w:b/>
          <w:bCs/>
          <w:sz w:val="24"/>
          <w:szCs w:val="24"/>
        </w:rPr>
      </w:pPr>
      <w:r w:rsidRPr="00E92F49">
        <w:rPr>
          <w:rFonts w:asciiTheme="majorBidi" w:hAnsiTheme="majorBidi" w:cstheme="majorBidi"/>
          <w:b/>
          <w:bCs/>
          <w:sz w:val="24"/>
          <w:szCs w:val="24"/>
          <w:lang w:val="id-ID"/>
        </w:rPr>
        <w:t xml:space="preserve">Lapangan </w:t>
      </w:r>
      <w:r w:rsidRPr="00B65058">
        <w:rPr>
          <w:rFonts w:asciiTheme="majorBidi" w:hAnsiTheme="majorBidi" w:cstheme="majorBidi"/>
          <w:b/>
          <w:bCs/>
          <w:i/>
          <w:iCs/>
          <w:sz w:val="24"/>
          <w:szCs w:val="24"/>
          <w:lang w:val="id-ID"/>
        </w:rPr>
        <w:t>Ijtih</w:t>
      </w:r>
      <w:r w:rsidR="00B65058" w:rsidRPr="00B65058">
        <w:rPr>
          <w:rFonts w:ascii="Times New Roman" w:hAnsi="Times New Roman" w:cs="Times New Roman"/>
          <w:b/>
          <w:bCs/>
          <w:i/>
          <w:iCs/>
          <w:sz w:val="24"/>
          <w:szCs w:val="24"/>
          <w:lang w:val="id-ID"/>
        </w:rPr>
        <w:t>â</w:t>
      </w:r>
      <w:r w:rsidRPr="00B65058">
        <w:rPr>
          <w:rFonts w:asciiTheme="majorBidi" w:hAnsiTheme="majorBidi" w:cstheme="majorBidi"/>
          <w:b/>
          <w:bCs/>
          <w:i/>
          <w:iCs/>
          <w:sz w:val="24"/>
          <w:szCs w:val="24"/>
          <w:lang w:val="id-ID"/>
        </w:rPr>
        <w:t>d</w:t>
      </w:r>
      <w:r w:rsidRPr="00E92F49">
        <w:rPr>
          <w:rFonts w:asciiTheme="majorBidi" w:hAnsiTheme="majorBidi" w:cstheme="majorBidi"/>
          <w:b/>
          <w:bCs/>
          <w:sz w:val="24"/>
          <w:szCs w:val="24"/>
          <w:lang w:val="id-ID"/>
        </w:rPr>
        <w:t xml:space="preserve"> </w:t>
      </w:r>
    </w:p>
    <w:p w:rsidR="001F4C91" w:rsidRDefault="00BB2B05" w:rsidP="001643C8">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Yusuf al-Q</w:t>
      </w:r>
      <w:r w:rsidR="001F4C91">
        <w:rPr>
          <w:rFonts w:asciiTheme="majorBidi" w:hAnsiTheme="majorBidi" w:cstheme="majorBidi"/>
          <w:sz w:val="24"/>
          <w:szCs w:val="24"/>
          <w:lang w:val="id-ID"/>
        </w:rPr>
        <w:t>a</w:t>
      </w:r>
      <w:r>
        <w:rPr>
          <w:rFonts w:asciiTheme="majorBidi" w:hAnsiTheme="majorBidi" w:cstheme="majorBidi"/>
          <w:sz w:val="24"/>
          <w:szCs w:val="24"/>
          <w:lang w:val="id-ID"/>
        </w:rPr>
        <w:t>rdh</w:t>
      </w:r>
      <w:r w:rsidR="00592799">
        <w:rPr>
          <w:rFonts w:ascii="Times New Roman" w:hAnsi="Times New Roman" w:cs="Times New Roman"/>
          <w:sz w:val="24"/>
          <w:szCs w:val="24"/>
          <w:lang w:val="id-ID"/>
        </w:rPr>
        <w:t>â</w:t>
      </w:r>
      <w:r>
        <w:rPr>
          <w:rFonts w:asciiTheme="majorBidi" w:hAnsiTheme="majorBidi" w:cstheme="majorBidi"/>
          <w:sz w:val="24"/>
          <w:szCs w:val="24"/>
          <w:lang w:val="id-ID"/>
        </w:rPr>
        <w:t xml:space="preserve">wy menjelaskan bahwa sumber utama ajaran Islam adalah al-Qur’an dan Sunnah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 Jika ada sebuah perm</w:t>
      </w:r>
      <w:r w:rsidR="001F4C91">
        <w:rPr>
          <w:rFonts w:asciiTheme="majorBidi" w:hAnsiTheme="majorBidi" w:cstheme="majorBidi"/>
          <w:sz w:val="24"/>
          <w:szCs w:val="24"/>
          <w:lang w:val="id-ID"/>
        </w:rPr>
        <w:t>a</w:t>
      </w:r>
      <w:r>
        <w:rPr>
          <w:rFonts w:asciiTheme="majorBidi" w:hAnsiTheme="majorBidi" w:cstheme="majorBidi"/>
          <w:sz w:val="24"/>
          <w:szCs w:val="24"/>
          <w:lang w:val="id-ID"/>
        </w:rPr>
        <w:t>salahan yang dapat ditemukan hukumnya pada kedua sumber hukum tersebut atau salah satu dari keduanya maka tidak boleh lagi mencari-cari hukum kepada selai</w:t>
      </w:r>
      <w:r w:rsidR="00592799">
        <w:rPr>
          <w:rFonts w:asciiTheme="majorBidi" w:hAnsiTheme="majorBidi" w:cstheme="majorBidi"/>
          <w:sz w:val="24"/>
          <w:szCs w:val="24"/>
          <w:lang w:val="id-ID"/>
        </w:rPr>
        <w:t>n</w:t>
      </w:r>
      <w:r w:rsidR="00055A9A">
        <w:rPr>
          <w:rFonts w:asciiTheme="majorBidi" w:hAnsiTheme="majorBidi" w:cstheme="majorBidi"/>
          <w:sz w:val="24"/>
          <w:szCs w:val="24"/>
          <w:lang w:val="id-ID"/>
        </w:rPr>
        <w:t xml:space="preserve"> keduanya </w:t>
      </w:r>
      <w:r>
        <w:rPr>
          <w:rFonts w:asciiTheme="majorBidi" w:hAnsiTheme="majorBidi" w:cstheme="majorBidi"/>
          <w:sz w:val="24"/>
          <w:szCs w:val="24"/>
          <w:lang w:val="id-ID"/>
        </w:rPr>
        <w:t xml:space="preserve">atau </w:t>
      </w:r>
      <w:r w:rsidR="00E90703">
        <w:rPr>
          <w:rFonts w:asciiTheme="majorBidi" w:hAnsiTheme="majorBidi" w:cstheme="majorBidi"/>
          <w:sz w:val="24"/>
          <w:szCs w:val="24"/>
          <w:lang w:val="id-ID"/>
        </w:rPr>
        <w:t>menentukan hukum yang berbeda dengan apa yang telah ditentukannya</w:t>
      </w:r>
      <w:r w:rsidR="001643C8">
        <w:rPr>
          <w:rFonts w:asciiTheme="majorBidi" w:hAnsiTheme="majorBidi" w:cstheme="majorBidi"/>
          <w:sz w:val="24"/>
          <w:szCs w:val="24"/>
          <w:lang w:val="id-ID"/>
        </w:rPr>
        <w:t>, s</w:t>
      </w:r>
      <w:r w:rsidR="00E90703">
        <w:rPr>
          <w:rFonts w:asciiTheme="majorBidi" w:hAnsiTheme="majorBidi" w:cstheme="majorBidi"/>
          <w:sz w:val="24"/>
          <w:szCs w:val="24"/>
          <w:lang w:val="id-ID"/>
        </w:rPr>
        <w:t xml:space="preserve">ama saja apakah hukum itu disebutkan dengan </w:t>
      </w:r>
      <w:r w:rsidR="00A72476">
        <w:rPr>
          <w:rFonts w:asciiTheme="majorBidi" w:hAnsiTheme="majorBidi" w:cstheme="majorBidi"/>
          <w:sz w:val="24"/>
          <w:szCs w:val="24"/>
          <w:lang w:val="id-ID"/>
        </w:rPr>
        <w:t xml:space="preserve">terang </w:t>
      </w:r>
      <w:r w:rsidR="00E90703">
        <w:rPr>
          <w:rFonts w:asciiTheme="majorBidi" w:hAnsiTheme="majorBidi" w:cstheme="majorBidi"/>
          <w:sz w:val="24"/>
          <w:szCs w:val="24"/>
          <w:lang w:val="id-ID"/>
        </w:rPr>
        <w:t xml:space="preserve">atau dipahami dari penunjukkan </w:t>
      </w:r>
      <w:r w:rsidR="00E90703">
        <w:rPr>
          <w:rFonts w:asciiTheme="majorBidi" w:hAnsiTheme="majorBidi" w:cstheme="majorBidi"/>
          <w:i/>
          <w:iCs/>
          <w:sz w:val="24"/>
          <w:szCs w:val="24"/>
          <w:lang w:val="id-ID"/>
        </w:rPr>
        <w:t xml:space="preserve">nash </w:t>
      </w:r>
      <w:r w:rsidR="00E90703">
        <w:rPr>
          <w:rFonts w:asciiTheme="majorBidi" w:hAnsiTheme="majorBidi" w:cstheme="majorBidi"/>
          <w:sz w:val="24"/>
          <w:szCs w:val="24"/>
          <w:lang w:val="id-ID"/>
        </w:rPr>
        <w:lastRenderedPageBreak/>
        <w:t xml:space="preserve">yang terang. Jika ditemukan </w:t>
      </w:r>
      <w:r w:rsidR="00E90703" w:rsidRPr="001F4C91">
        <w:rPr>
          <w:rFonts w:asciiTheme="majorBidi" w:hAnsiTheme="majorBidi" w:cstheme="majorBidi"/>
          <w:i/>
          <w:iCs/>
          <w:sz w:val="24"/>
          <w:szCs w:val="24"/>
          <w:lang w:val="id-ID"/>
        </w:rPr>
        <w:t>nash</w:t>
      </w:r>
      <w:r w:rsidR="00E90703">
        <w:rPr>
          <w:rFonts w:asciiTheme="majorBidi" w:hAnsiTheme="majorBidi" w:cstheme="majorBidi"/>
          <w:sz w:val="24"/>
          <w:szCs w:val="24"/>
          <w:lang w:val="id-ID"/>
        </w:rPr>
        <w:t xml:space="preserve"> maka batallah </w:t>
      </w:r>
      <w:r w:rsidR="00E90703" w:rsidRPr="00E90703">
        <w:rPr>
          <w:rFonts w:asciiTheme="majorBidi" w:hAnsiTheme="majorBidi" w:cstheme="majorBidi"/>
          <w:i/>
          <w:iCs/>
          <w:sz w:val="24"/>
          <w:szCs w:val="24"/>
          <w:lang w:val="id-ID"/>
        </w:rPr>
        <w:t>ra`yu</w:t>
      </w:r>
      <w:r w:rsidR="00E90703">
        <w:rPr>
          <w:rFonts w:asciiTheme="majorBidi" w:hAnsiTheme="majorBidi" w:cstheme="majorBidi"/>
          <w:sz w:val="24"/>
          <w:szCs w:val="24"/>
          <w:lang w:val="id-ID"/>
        </w:rPr>
        <w:t xml:space="preserve"> </w:t>
      </w:r>
      <w:r w:rsidR="00E90703">
        <w:rPr>
          <w:rFonts w:asciiTheme="majorBidi" w:hAnsiTheme="majorBidi" w:cstheme="majorBidi"/>
          <w:i/>
          <w:iCs/>
          <w:sz w:val="24"/>
          <w:szCs w:val="24"/>
          <w:lang w:val="id-ID"/>
        </w:rPr>
        <w:t>(ijtih</w:t>
      </w:r>
      <w:r w:rsidR="00E90703">
        <w:rPr>
          <w:rFonts w:ascii="Times New Roman" w:hAnsi="Times New Roman" w:cs="Times New Roman"/>
          <w:i/>
          <w:iCs/>
          <w:sz w:val="24"/>
          <w:szCs w:val="24"/>
          <w:lang w:val="id-ID"/>
        </w:rPr>
        <w:t>â</w:t>
      </w:r>
      <w:r w:rsidR="00E90703">
        <w:rPr>
          <w:rFonts w:asciiTheme="majorBidi" w:hAnsiTheme="majorBidi" w:cstheme="majorBidi"/>
          <w:i/>
          <w:iCs/>
          <w:sz w:val="24"/>
          <w:szCs w:val="24"/>
          <w:lang w:val="id-ID"/>
        </w:rPr>
        <w:t>d)</w:t>
      </w:r>
      <w:r w:rsidR="00E90703">
        <w:rPr>
          <w:rFonts w:asciiTheme="majorBidi" w:hAnsiTheme="majorBidi" w:cstheme="majorBidi"/>
          <w:sz w:val="24"/>
          <w:szCs w:val="24"/>
          <w:lang w:val="id-ID"/>
        </w:rPr>
        <w:t xml:space="preserve">. Hal ini merupakan pendapat yang terkuat dari kalangan ulama dan juga </w:t>
      </w:r>
      <w:r w:rsidR="00E90703" w:rsidRPr="00E90703">
        <w:rPr>
          <w:rFonts w:asciiTheme="majorBidi" w:hAnsiTheme="majorBidi" w:cstheme="majorBidi"/>
          <w:i/>
          <w:iCs/>
          <w:sz w:val="24"/>
          <w:szCs w:val="24"/>
          <w:lang w:val="id-ID"/>
        </w:rPr>
        <w:t>fuqah</w:t>
      </w:r>
      <w:r w:rsidR="00E90703" w:rsidRPr="00E90703">
        <w:rPr>
          <w:rFonts w:ascii="Times New Roman" w:hAnsi="Times New Roman" w:cs="Times New Roman"/>
          <w:i/>
          <w:iCs/>
          <w:sz w:val="24"/>
          <w:szCs w:val="24"/>
          <w:lang w:val="id-ID"/>
        </w:rPr>
        <w:t>â</w:t>
      </w:r>
      <w:r w:rsidR="00E90703" w:rsidRPr="00E90703">
        <w:rPr>
          <w:rFonts w:asciiTheme="majorBidi" w:hAnsiTheme="majorBidi" w:cstheme="majorBidi"/>
          <w:i/>
          <w:iCs/>
          <w:sz w:val="24"/>
          <w:szCs w:val="24"/>
          <w:lang w:val="id-ID"/>
        </w:rPr>
        <w:t>’</w:t>
      </w:r>
      <w:r w:rsidR="00E90703">
        <w:rPr>
          <w:rFonts w:asciiTheme="majorBidi" w:hAnsiTheme="majorBidi" w:cstheme="majorBidi"/>
          <w:sz w:val="24"/>
          <w:szCs w:val="24"/>
          <w:lang w:val="id-ID"/>
        </w:rPr>
        <w:t>.</w:t>
      </w:r>
      <w:r w:rsidR="00E90703">
        <w:rPr>
          <w:rStyle w:val="FootnoteReference"/>
          <w:rFonts w:asciiTheme="majorBidi" w:hAnsiTheme="majorBidi" w:cstheme="majorBidi"/>
          <w:sz w:val="24"/>
          <w:szCs w:val="24"/>
          <w:lang w:val="id-ID"/>
        </w:rPr>
        <w:footnoteReference w:id="49"/>
      </w:r>
    </w:p>
    <w:p w:rsidR="00CE3536" w:rsidRDefault="00876098" w:rsidP="00F2453C">
      <w:pPr>
        <w:spacing w:line="480" w:lineRule="auto"/>
        <w:ind w:firstLine="709"/>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Oleh sebab itu </w:t>
      </w:r>
      <w:r w:rsidR="00F2453C">
        <w:rPr>
          <w:rFonts w:ascii="Times New Roman" w:hAnsi="Times New Roman" w:cs="Times New Roman"/>
          <w:sz w:val="24"/>
          <w:szCs w:val="24"/>
          <w:lang w:val="id-ID"/>
        </w:rPr>
        <w:t xml:space="preserve">ulama </w:t>
      </w:r>
      <w:r>
        <w:rPr>
          <w:rFonts w:ascii="Times New Roman" w:hAnsi="Times New Roman" w:cs="Times New Roman"/>
          <w:sz w:val="24"/>
          <w:szCs w:val="24"/>
          <w:lang w:val="id-ID"/>
        </w:rPr>
        <w:t>merumuskan sebuah kaedah:</w:t>
      </w:r>
    </w:p>
    <w:p w:rsidR="00CE3536" w:rsidRPr="00AB1848" w:rsidRDefault="00AB1848" w:rsidP="00876098">
      <w:pPr>
        <w:bidi/>
        <w:spacing w:line="240" w:lineRule="auto"/>
        <w:ind w:firstLine="709"/>
        <w:jc w:val="lowKashida"/>
        <w:rPr>
          <w:rFonts w:ascii="Times New Roman" w:hAnsi="Times New Roman" w:cs="DecoType Naskh Variants"/>
          <w:b/>
          <w:bCs/>
          <w:sz w:val="32"/>
          <w:szCs w:val="32"/>
          <w:rtl/>
          <w:lang w:val="id-ID"/>
        </w:rPr>
      </w:pPr>
      <w:r w:rsidRPr="00AB1848">
        <w:rPr>
          <w:rFonts w:ascii="Times New Roman" w:hAnsi="Times New Roman" w:cs="DecoType Naskh Variants" w:hint="cs"/>
          <w:b/>
          <w:bCs/>
          <w:sz w:val="32"/>
          <w:szCs w:val="32"/>
          <w:rtl/>
          <w:lang w:val="id-ID"/>
        </w:rPr>
        <w:t xml:space="preserve">لا مساغ للإجتهاد في </w:t>
      </w:r>
      <w:r w:rsidR="00810FC2">
        <w:rPr>
          <w:rFonts w:ascii="Times New Roman" w:hAnsi="Times New Roman" w:cs="DecoType Naskh Variants" w:hint="cs"/>
          <w:b/>
          <w:bCs/>
          <w:sz w:val="32"/>
          <w:szCs w:val="32"/>
          <w:rtl/>
          <w:lang w:val="id-ID"/>
        </w:rPr>
        <w:t xml:space="preserve">مورد </w:t>
      </w:r>
      <w:r w:rsidRPr="00AB1848">
        <w:rPr>
          <w:rFonts w:ascii="Times New Roman" w:hAnsi="Times New Roman" w:cs="DecoType Naskh Variants" w:hint="cs"/>
          <w:b/>
          <w:bCs/>
          <w:sz w:val="32"/>
          <w:szCs w:val="32"/>
          <w:rtl/>
          <w:lang w:val="id-ID"/>
        </w:rPr>
        <w:t>النص</w:t>
      </w:r>
      <w:r w:rsidR="001643C8">
        <w:rPr>
          <w:rFonts w:ascii="Times New Roman" w:hAnsi="Times New Roman" w:cs="DecoType Naskh Variants"/>
          <w:b/>
          <w:bCs/>
          <w:sz w:val="32"/>
          <w:szCs w:val="32"/>
          <w:lang w:val="id-ID"/>
        </w:rPr>
        <w:t xml:space="preserve"> </w:t>
      </w:r>
      <w:r w:rsidR="001643C8">
        <w:rPr>
          <w:rFonts w:ascii="Times New Roman" w:hAnsi="Times New Roman" w:cs="DecoType Naskh Variants" w:hint="cs"/>
          <w:b/>
          <w:bCs/>
          <w:sz w:val="32"/>
          <w:szCs w:val="32"/>
          <w:rtl/>
          <w:lang w:val="id-ID"/>
        </w:rPr>
        <w:t>الصريح</w:t>
      </w:r>
      <w:r w:rsidR="00810FC2" w:rsidRPr="005D24EB">
        <w:rPr>
          <w:rStyle w:val="FootnoteReference"/>
          <w:rFonts w:asciiTheme="majorBidi" w:hAnsiTheme="majorBidi" w:cstheme="majorBidi"/>
          <w:b/>
          <w:bCs/>
          <w:sz w:val="24"/>
          <w:szCs w:val="24"/>
          <w:rtl/>
          <w:lang w:val="id-ID"/>
        </w:rPr>
        <w:footnoteReference w:id="50"/>
      </w:r>
      <w:r w:rsidRPr="005D24EB">
        <w:rPr>
          <w:rFonts w:asciiTheme="majorBidi" w:hAnsiTheme="majorBidi" w:cstheme="majorBidi"/>
          <w:b/>
          <w:bCs/>
          <w:sz w:val="24"/>
          <w:szCs w:val="24"/>
          <w:rtl/>
          <w:lang w:val="id-ID"/>
        </w:rPr>
        <w:t xml:space="preserve"> </w:t>
      </w:r>
    </w:p>
    <w:p w:rsidR="00AB1848" w:rsidRDefault="00AB1848" w:rsidP="001643C8">
      <w:pPr>
        <w:spacing w:line="240" w:lineRule="auto"/>
        <w:ind w:left="709" w:hanging="709"/>
        <w:jc w:val="lowKashida"/>
        <w:rPr>
          <w:rFonts w:ascii="Times New Roman" w:hAnsi="Times New Roman" w:cs="Times New Roman"/>
          <w:i/>
          <w:iCs/>
          <w:sz w:val="24"/>
          <w:szCs w:val="24"/>
          <w:rtl/>
          <w:lang w:val="id-ID"/>
        </w:rPr>
      </w:pPr>
      <w:r>
        <w:rPr>
          <w:rFonts w:ascii="Times New Roman" w:hAnsi="Times New Roman" w:cs="Times New Roman"/>
          <w:sz w:val="24"/>
          <w:szCs w:val="24"/>
          <w:lang w:val="id-ID"/>
        </w:rPr>
        <w:t xml:space="preserve">Artinya: </w:t>
      </w:r>
      <w:r>
        <w:rPr>
          <w:rFonts w:ascii="Times New Roman" w:hAnsi="Times New Roman" w:cs="Times New Roman"/>
          <w:i/>
          <w:iCs/>
          <w:sz w:val="24"/>
          <w:szCs w:val="24"/>
          <w:lang w:val="id-ID"/>
        </w:rPr>
        <w:t>“Tidak boleh berijtihâd dalam permasalahan yang telah memiliki nash</w:t>
      </w:r>
      <w:r w:rsidR="001643C8">
        <w:rPr>
          <w:rFonts w:ascii="Times New Roman" w:hAnsi="Times New Roman" w:cs="Times New Roman"/>
          <w:i/>
          <w:iCs/>
          <w:sz w:val="24"/>
          <w:szCs w:val="24"/>
          <w:lang w:val="id-ID"/>
        </w:rPr>
        <w:t xml:space="preserve"> yang terang.</w:t>
      </w:r>
      <w:r>
        <w:rPr>
          <w:rFonts w:ascii="Times New Roman" w:hAnsi="Times New Roman" w:cs="Times New Roman"/>
          <w:i/>
          <w:iCs/>
          <w:sz w:val="24"/>
          <w:szCs w:val="24"/>
          <w:lang w:val="id-ID"/>
        </w:rPr>
        <w:t>”</w:t>
      </w:r>
    </w:p>
    <w:p w:rsidR="005D24EB" w:rsidRPr="00AB1848" w:rsidRDefault="005D24EB" w:rsidP="00876098">
      <w:pPr>
        <w:spacing w:line="240" w:lineRule="auto"/>
        <w:jc w:val="lowKashida"/>
        <w:rPr>
          <w:rFonts w:ascii="Times New Roman" w:hAnsi="Times New Roman" w:cs="Times New Roman"/>
          <w:i/>
          <w:iCs/>
          <w:sz w:val="24"/>
          <w:szCs w:val="24"/>
          <w:lang w:val="id-ID"/>
        </w:rPr>
      </w:pPr>
    </w:p>
    <w:p w:rsidR="008F4C09" w:rsidRDefault="008F4C09" w:rsidP="009E5A00">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Maka dari penjelasan di atas, jelaslah bahwa </w:t>
      </w:r>
      <w:r w:rsidRPr="00060323">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sidRPr="00060323">
        <w:rPr>
          <w:rFonts w:asciiTheme="majorBidi" w:hAnsiTheme="majorBidi" w:cstheme="majorBidi"/>
          <w:i/>
          <w:iCs/>
          <w:sz w:val="24"/>
          <w:szCs w:val="24"/>
          <w:lang w:val="id-ID"/>
        </w:rPr>
        <w:t>d</w:t>
      </w:r>
      <w:r>
        <w:rPr>
          <w:rFonts w:asciiTheme="majorBidi" w:hAnsiTheme="majorBidi" w:cstheme="majorBidi"/>
          <w:i/>
          <w:iCs/>
          <w:sz w:val="24"/>
          <w:szCs w:val="24"/>
          <w:lang w:val="id-ID"/>
        </w:rPr>
        <w:t xml:space="preserve"> </w:t>
      </w:r>
      <w:r w:rsidR="009E5A00">
        <w:rPr>
          <w:rFonts w:asciiTheme="majorBidi" w:hAnsiTheme="majorBidi" w:cstheme="majorBidi"/>
          <w:sz w:val="24"/>
          <w:szCs w:val="24"/>
          <w:lang w:val="id-ID"/>
        </w:rPr>
        <w:t xml:space="preserve">hanya </w:t>
      </w:r>
      <w:r>
        <w:rPr>
          <w:rFonts w:asciiTheme="majorBidi" w:hAnsiTheme="majorBidi" w:cstheme="majorBidi"/>
          <w:sz w:val="24"/>
          <w:szCs w:val="24"/>
          <w:lang w:val="id-ID"/>
        </w:rPr>
        <w:t>berlaku dalam masalah-masalah yang belum a</w:t>
      </w:r>
      <w:r w:rsidR="001F4C91">
        <w:rPr>
          <w:rFonts w:asciiTheme="majorBidi" w:hAnsiTheme="majorBidi" w:cstheme="majorBidi"/>
          <w:sz w:val="24"/>
          <w:szCs w:val="24"/>
          <w:lang w:val="id-ID"/>
        </w:rPr>
        <w:t>d</w:t>
      </w:r>
      <w:r>
        <w:rPr>
          <w:rFonts w:asciiTheme="majorBidi" w:hAnsiTheme="majorBidi" w:cstheme="majorBidi"/>
          <w:sz w:val="24"/>
          <w:szCs w:val="24"/>
          <w:lang w:val="id-ID"/>
        </w:rPr>
        <w:t xml:space="preserve">a </w:t>
      </w:r>
      <w:r w:rsidRPr="00060323">
        <w:rPr>
          <w:rFonts w:asciiTheme="majorBidi" w:hAnsiTheme="majorBidi" w:cstheme="majorBidi"/>
          <w:i/>
          <w:iCs/>
          <w:sz w:val="24"/>
          <w:szCs w:val="24"/>
          <w:lang w:val="id-ID"/>
        </w:rPr>
        <w:t>nash</w:t>
      </w:r>
      <w:r w:rsidR="009E5A00">
        <w:rPr>
          <w:rFonts w:asciiTheme="majorBidi" w:hAnsiTheme="majorBidi" w:cstheme="majorBidi"/>
          <w:sz w:val="24"/>
          <w:szCs w:val="24"/>
          <w:lang w:val="id-ID"/>
        </w:rPr>
        <w:t xml:space="preserve">-nya dan </w:t>
      </w:r>
      <w:r>
        <w:rPr>
          <w:rFonts w:asciiTheme="majorBidi" w:hAnsiTheme="majorBidi" w:cstheme="majorBidi"/>
          <w:sz w:val="24"/>
          <w:szCs w:val="24"/>
          <w:lang w:val="id-ID"/>
        </w:rPr>
        <w:t xml:space="preserve">juga </w:t>
      </w:r>
      <w:r w:rsidR="009E5A00">
        <w:rPr>
          <w:rFonts w:asciiTheme="majorBidi" w:hAnsiTheme="majorBidi" w:cstheme="majorBidi"/>
          <w:sz w:val="24"/>
          <w:szCs w:val="24"/>
          <w:lang w:val="id-ID"/>
        </w:rPr>
        <w:t xml:space="preserve">pada </w:t>
      </w:r>
      <w:r>
        <w:rPr>
          <w:rFonts w:asciiTheme="majorBidi" w:hAnsiTheme="majorBidi" w:cstheme="majorBidi"/>
          <w:sz w:val="24"/>
          <w:szCs w:val="24"/>
          <w:lang w:val="id-ID"/>
        </w:rPr>
        <w:t xml:space="preserve">masalah-masalah yang telah ada </w:t>
      </w:r>
      <w:r w:rsidRPr="00060323">
        <w:rPr>
          <w:rFonts w:asciiTheme="majorBidi" w:hAnsiTheme="majorBidi" w:cstheme="majorBidi"/>
          <w:i/>
          <w:iCs/>
          <w:sz w:val="24"/>
          <w:szCs w:val="24"/>
          <w:lang w:val="id-ID"/>
        </w:rPr>
        <w:t>nash</w:t>
      </w:r>
      <w:r>
        <w:rPr>
          <w:rFonts w:asciiTheme="majorBidi" w:hAnsiTheme="majorBidi" w:cstheme="majorBidi"/>
          <w:sz w:val="24"/>
          <w:szCs w:val="24"/>
          <w:lang w:val="id-ID"/>
        </w:rPr>
        <w:t xml:space="preserve">-nya </w:t>
      </w:r>
      <w:r w:rsidR="009E5A00">
        <w:rPr>
          <w:rFonts w:asciiTheme="majorBidi" w:hAnsiTheme="majorBidi" w:cstheme="majorBidi"/>
          <w:sz w:val="24"/>
          <w:szCs w:val="24"/>
          <w:lang w:val="id-ID"/>
        </w:rPr>
        <w:t xml:space="preserve">akan tetapi </w:t>
      </w:r>
      <w:r>
        <w:rPr>
          <w:rFonts w:asciiTheme="majorBidi" w:hAnsiTheme="majorBidi" w:cstheme="majorBidi"/>
          <w:sz w:val="24"/>
          <w:szCs w:val="24"/>
          <w:lang w:val="id-ID"/>
        </w:rPr>
        <w:t>belum pas</w:t>
      </w:r>
      <w:r w:rsidR="00C27234">
        <w:rPr>
          <w:rFonts w:asciiTheme="majorBidi" w:hAnsiTheme="majorBidi" w:cstheme="majorBidi"/>
          <w:sz w:val="24"/>
          <w:szCs w:val="24"/>
          <w:lang w:val="id-ID"/>
        </w:rPr>
        <w:t>t</w:t>
      </w:r>
      <w:r>
        <w:rPr>
          <w:rFonts w:asciiTheme="majorBidi" w:hAnsiTheme="majorBidi" w:cstheme="majorBidi"/>
          <w:sz w:val="24"/>
          <w:szCs w:val="24"/>
          <w:lang w:val="id-ID"/>
        </w:rPr>
        <w:t xml:space="preserve">i untuk masalah itu. </w:t>
      </w:r>
    </w:p>
    <w:p w:rsidR="00E92F49" w:rsidRDefault="00060323" w:rsidP="004A7764">
      <w:pPr>
        <w:spacing w:line="480" w:lineRule="auto"/>
        <w:ind w:firstLine="709"/>
        <w:jc w:val="lowKashida"/>
        <w:rPr>
          <w:rFonts w:ascii="Times New Roman" w:hAnsi="Times New Roman" w:cs="Times New Roman"/>
          <w:sz w:val="24"/>
          <w:szCs w:val="24"/>
          <w:lang w:val="id-ID"/>
        </w:rPr>
      </w:pPr>
      <w:r>
        <w:rPr>
          <w:rFonts w:ascii="Times New Roman" w:hAnsi="Times New Roman" w:cs="Times New Roman"/>
          <w:sz w:val="24"/>
          <w:szCs w:val="24"/>
          <w:lang w:val="id-ID"/>
        </w:rPr>
        <w:t>Amir Syarifuddin menjelaskan bahwa k</w:t>
      </w:r>
      <w:r w:rsidR="00E92F49">
        <w:rPr>
          <w:rFonts w:ascii="Times New Roman" w:hAnsi="Times New Roman" w:cs="Times New Roman"/>
          <w:sz w:val="24"/>
          <w:szCs w:val="24"/>
          <w:lang w:val="id-ID"/>
        </w:rPr>
        <w:t xml:space="preserve">etiadaan </w:t>
      </w:r>
      <w:r w:rsidR="00C27234" w:rsidRPr="00C27234">
        <w:rPr>
          <w:rFonts w:ascii="Times New Roman" w:hAnsi="Times New Roman" w:cs="Times New Roman"/>
          <w:i/>
          <w:iCs/>
          <w:sz w:val="24"/>
          <w:szCs w:val="24"/>
          <w:lang w:val="id-ID"/>
        </w:rPr>
        <w:t>nash</w:t>
      </w:r>
      <w:r w:rsidR="00C27234">
        <w:rPr>
          <w:rFonts w:ascii="Times New Roman" w:hAnsi="Times New Roman" w:cs="Times New Roman"/>
          <w:sz w:val="24"/>
          <w:szCs w:val="24"/>
          <w:lang w:val="id-ID"/>
        </w:rPr>
        <w:t xml:space="preserve"> </w:t>
      </w:r>
      <w:r w:rsidR="00E92F49">
        <w:rPr>
          <w:rFonts w:ascii="Times New Roman" w:hAnsi="Times New Roman" w:cs="Times New Roman"/>
          <w:sz w:val="24"/>
          <w:szCs w:val="24"/>
          <w:lang w:val="id-ID"/>
        </w:rPr>
        <w:t>untuk menujukkan sebuah hukum dapat dilihat dari dua bentuk, yaitu</w:t>
      </w:r>
      <w:r w:rsidR="004A7764">
        <w:rPr>
          <w:rFonts w:ascii="Times New Roman" w:hAnsi="Times New Roman" w:cs="Times New Roman"/>
          <w:sz w:val="24"/>
          <w:szCs w:val="24"/>
          <w:lang w:val="id-ID"/>
        </w:rPr>
        <w:t>:</w:t>
      </w:r>
    </w:p>
    <w:p w:rsidR="00E92F49" w:rsidRDefault="00E92F49" w:rsidP="00CF77F4">
      <w:pPr>
        <w:pStyle w:val="ListParagraph"/>
        <w:numPr>
          <w:ilvl w:val="0"/>
          <w:numId w:val="8"/>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Al-Qur’an dan </w:t>
      </w:r>
      <w:r w:rsidR="00CF77F4">
        <w:rPr>
          <w:rFonts w:asciiTheme="majorBidi" w:hAnsiTheme="majorBidi" w:cstheme="majorBidi"/>
          <w:sz w:val="24"/>
          <w:szCs w:val="24"/>
          <w:lang w:val="id-ID"/>
        </w:rPr>
        <w:t>H</w:t>
      </w:r>
      <w:r>
        <w:rPr>
          <w:rFonts w:asciiTheme="majorBidi" w:hAnsiTheme="majorBidi" w:cstheme="majorBidi"/>
          <w:sz w:val="24"/>
          <w:szCs w:val="24"/>
          <w:lang w:val="id-ID"/>
        </w:rPr>
        <w:t>adis secara jelas dan lan</w:t>
      </w:r>
      <w:r w:rsidR="00CF77F4">
        <w:rPr>
          <w:rFonts w:asciiTheme="majorBidi" w:hAnsiTheme="majorBidi" w:cstheme="majorBidi"/>
          <w:sz w:val="24"/>
          <w:szCs w:val="24"/>
          <w:lang w:val="id-ID"/>
        </w:rPr>
        <w:t>g</w:t>
      </w:r>
      <w:r>
        <w:rPr>
          <w:rFonts w:asciiTheme="majorBidi" w:hAnsiTheme="majorBidi" w:cstheme="majorBidi"/>
          <w:sz w:val="24"/>
          <w:szCs w:val="24"/>
          <w:lang w:val="id-ID"/>
        </w:rPr>
        <w:t>sung tidak menetapkannya, tidak secara kes</w:t>
      </w:r>
      <w:r w:rsidR="00CF77F4">
        <w:rPr>
          <w:rFonts w:asciiTheme="majorBidi" w:hAnsiTheme="majorBidi" w:cstheme="majorBidi"/>
          <w:sz w:val="24"/>
          <w:szCs w:val="24"/>
          <w:lang w:val="id-ID"/>
        </w:rPr>
        <w:t>e</w:t>
      </w:r>
      <w:r>
        <w:rPr>
          <w:rFonts w:asciiTheme="majorBidi" w:hAnsiTheme="majorBidi" w:cstheme="majorBidi"/>
          <w:sz w:val="24"/>
          <w:szCs w:val="24"/>
          <w:lang w:val="id-ID"/>
        </w:rPr>
        <w:t>luruhan dan tidak pula sebag</w:t>
      </w:r>
      <w:r w:rsidR="00CF77F4">
        <w:rPr>
          <w:rFonts w:asciiTheme="majorBidi" w:hAnsiTheme="majorBidi" w:cstheme="majorBidi"/>
          <w:sz w:val="24"/>
          <w:szCs w:val="24"/>
          <w:lang w:val="id-ID"/>
        </w:rPr>
        <w:t>iannya. Umpanya untuk menghimpun</w:t>
      </w:r>
      <w:r>
        <w:rPr>
          <w:rFonts w:asciiTheme="majorBidi" w:hAnsiTheme="majorBidi" w:cstheme="majorBidi"/>
          <w:sz w:val="24"/>
          <w:szCs w:val="24"/>
          <w:lang w:val="id-ID"/>
        </w:rPr>
        <w:t xml:space="preserve"> al-Qur’an dan membukukannya menjadi satu mushhaf. Dalam hal ini tidak ada keterangan dalam al-Qur’an dan juga hadis yang menjelaskan hukumnya</w:t>
      </w:r>
      <w:r w:rsidR="00CF77F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CF77F4">
        <w:rPr>
          <w:rFonts w:asciiTheme="majorBidi" w:hAnsiTheme="majorBidi" w:cstheme="majorBidi"/>
          <w:sz w:val="24"/>
          <w:szCs w:val="24"/>
          <w:lang w:val="id-ID"/>
        </w:rPr>
        <w:t>O</w:t>
      </w:r>
      <w:r>
        <w:rPr>
          <w:rFonts w:asciiTheme="majorBidi" w:hAnsiTheme="majorBidi" w:cstheme="majorBidi"/>
          <w:sz w:val="24"/>
          <w:szCs w:val="24"/>
          <w:lang w:val="id-ID"/>
        </w:rPr>
        <w:t xml:space="preserve">leh sebab itu butuh </w:t>
      </w:r>
      <w:r w:rsidRPr="00CF77F4">
        <w:rPr>
          <w:rFonts w:asciiTheme="majorBidi" w:hAnsiTheme="majorBidi" w:cstheme="majorBidi"/>
          <w:i/>
          <w:iCs/>
          <w:sz w:val="24"/>
          <w:szCs w:val="24"/>
          <w:lang w:val="id-ID"/>
        </w:rPr>
        <w:t>ijtih</w:t>
      </w:r>
      <w:r w:rsidR="00CF77F4">
        <w:rPr>
          <w:rFonts w:ascii="Times New Roman" w:hAnsi="Times New Roman" w:cs="Times New Roman"/>
          <w:i/>
          <w:iCs/>
          <w:sz w:val="24"/>
          <w:szCs w:val="24"/>
          <w:lang w:val="id-ID"/>
        </w:rPr>
        <w:t>â</w:t>
      </w:r>
      <w:r w:rsidRPr="00CF77F4">
        <w:rPr>
          <w:rFonts w:asciiTheme="majorBidi" w:hAnsiTheme="majorBidi" w:cstheme="majorBidi"/>
          <w:i/>
          <w:iCs/>
          <w:sz w:val="24"/>
          <w:szCs w:val="24"/>
          <w:lang w:val="id-ID"/>
        </w:rPr>
        <w:t>d</w:t>
      </w:r>
      <w:r>
        <w:rPr>
          <w:rFonts w:asciiTheme="majorBidi" w:hAnsiTheme="majorBidi" w:cstheme="majorBidi"/>
          <w:sz w:val="24"/>
          <w:szCs w:val="24"/>
          <w:lang w:val="id-ID"/>
        </w:rPr>
        <w:t xml:space="preserve"> untuk menjelaskan hukumnya. </w:t>
      </w:r>
    </w:p>
    <w:p w:rsidR="002C3FAC" w:rsidRDefault="00E92F49" w:rsidP="001F4C91">
      <w:pPr>
        <w:pStyle w:val="ListParagraph"/>
        <w:numPr>
          <w:ilvl w:val="0"/>
          <w:numId w:val="8"/>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Secara jelas, lan</w:t>
      </w:r>
      <w:r w:rsidR="00CF77F4">
        <w:rPr>
          <w:rFonts w:asciiTheme="majorBidi" w:hAnsiTheme="majorBidi" w:cstheme="majorBidi"/>
          <w:sz w:val="24"/>
          <w:szCs w:val="24"/>
          <w:lang w:val="id-ID"/>
        </w:rPr>
        <w:t>g</w:t>
      </w:r>
      <w:r>
        <w:rPr>
          <w:rFonts w:asciiTheme="majorBidi" w:hAnsiTheme="majorBidi" w:cstheme="majorBidi"/>
          <w:sz w:val="24"/>
          <w:szCs w:val="24"/>
          <w:lang w:val="id-ID"/>
        </w:rPr>
        <w:t>sung dan menyeluruh memang tidak ada ketentuan-ketentuan hukumnya dalam a</w:t>
      </w:r>
      <w:r w:rsidR="001F4C91">
        <w:rPr>
          <w:rFonts w:asciiTheme="majorBidi" w:hAnsiTheme="majorBidi" w:cstheme="majorBidi"/>
          <w:sz w:val="24"/>
          <w:szCs w:val="24"/>
          <w:lang w:val="id-ID"/>
        </w:rPr>
        <w:t>l</w:t>
      </w:r>
      <w:r>
        <w:rPr>
          <w:rFonts w:asciiTheme="majorBidi" w:hAnsiTheme="majorBidi" w:cstheme="majorBidi"/>
          <w:sz w:val="24"/>
          <w:szCs w:val="24"/>
          <w:lang w:val="id-ID"/>
        </w:rPr>
        <w:t xml:space="preserve">-Qur’an dan </w:t>
      </w:r>
      <w:r w:rsidR="001F4C91">
        <w:rPr>
          <w:rFonts w:asciiTheme="majorBidi" w:hAnsiTheme="majorBidi" w:cstheme="majorBidi"/>
          <w:sz w:val="24"/>
          <w:szCs w:val="24"/>
          <w:lang w:val="id-ID"/>
        </w:rPr>
        <w:t>H</w:t>
      </w:r>
      <w:r w:rsidR="00CF77F4">
        <w:rPr>
          <w:rFonts w:asciiTheme="majorBidi" w:hAnsiTheme="majorBidi" w:cstheme="majorBidi"/>
          <w:sz w:val="24"/>
          <w:szCs w:val="24"/>
          <w:lang w:val="id-ID"/>
        </w:rPr>
        <w:t>adis, namun secara tidak</w:t>
      </w:r>
      <w:r>
        <w:rPr>
          <w:rFonts w:asciiTheme="majorBidi" w:hAnsiTheme="majorBidi" w:cstheme="majorBidi"/>
          <w:sz w:val="24"/>
          <w:szCs w:val="24"/>
          <w:lang w:val="id-ID"/>
        </w:rPr>
        <w:t xml:space="preserve"> lansung atau bagiannya ada penjelasannya. Maka untuk menjelaskan hukum dalam hal ini juga butuh kepada </w:t>
      </w:r>
      <w:r w:rsidRPr="005D24EB">
        <w:rPr>
          <w:rFonts w:asciiTheme="majorBidi" w:hAnsiTheme="majorBidi" w:cstheme="majorBidi"/>
          <w:i/>
          <w:iCs/>
          <w:sz w:val="24"/>
          <w:szCs w:val="24"/>
          <w:lang w:val="id-ID"/>
        </w:rPr>
        <w:t>ijtih</w:t>
      </w:r>
      <w:r w:rsidR="005D24EB">
        <w:rPr>
          <w:rFonts w:ascii="Times New Roman" w:hAnsi="Times New Roman" w:cs="Times New Roman"/>
          <w:i/>
          <w:iCs/>
          <w:sz w:val="24"/>
          <w:szCs w:val="24"/>
          <w:lang w:val="id-ID"/>
        </w:rPr>
        <w:t>â</w:t>
      </w:r>
      <w:r w:rsidRPr="005D24EB">
        <w:rPr>
          <w:rFonts w:asciiTheme="majorBidi" w:hAnsiTheme="majorBidi" w:cstheme="majorBidi"/>
          <w:i/>
          <w:iCs/>
          <w:sz w:val="24"/>
          <w:szCs w:val="24"/>
          <w:lang w:val="id-ID"/>
        </w:rPr>
        <w:t>d</w:t>
      </w:r>
      <w:r>
        <w:rPr>
          <w:rFonts w:asciiTheme="majorBidi" w:hAnsiTheme="majorBidi" w:cstheme="majorBidi"/>
          <w:sz w:val="24"/>
          <w:szCs w:val="24"/>
          <w:lang w:val="id-ID"/>
        </w:rPr>
        <w:t>.</w:t>
      </w:r>
      <w:r w:rsidR="004A7764">
        <w:rPr>
          <w:rStyle w:val="FootnoteReference"/>
          <w:rFonts w:asciiTheme="majorBidi" w:hAnsiTheme="majorBidi" w:cstheme="majorBidi"/>
          <w:sz w:val="24"/>
          <w:szCs w:val="24"/>
          <w:lang w:val="id-ID"/>
        </w:rPr>
        <w:footnoteReference w:id="51"/>
      </w:r>
    </w:p>
    <w:p w:rsidR="005B7E08" w:rsidRDefault="005B7E08" w:rsidP="005B7E08">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Maka dari sini dapat disimpulkan bahwa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hanya bisa dilakukan untuk menentukan hukum pada permasalahan yang tidak memiliki </w:t>
      </w:r>
      <w:r w:rsidRPr="005B7E08">
        <w:rPr>
          <w:rFonts w:asciiTheme="majorBidi" w:hAnsiTheme="majorBidi" w:cstheme="majorBidi"/>
          <w:i/>
          <w:iCs/>
          <w:sz w:val="24"/>
          <w:szCs w:val="24"/>
          <w:lang w:val="id-ID"/>
        </w:rPr>
        <w:t>nash</w:t>
      </w:r>
      <w:r>
        <w:rPr>
          <w:rFonts w:asciiTheme="majorBidi" w:hAnsiTheme="majorBidi" w:cstheme="majorBidi"/>
          <w:sz w:val="24"/>
          <w:szCs w:val="24"/>
          <w:lang w:val="id-ID"/>
        </w:rPr>
        <w:t xml:space="preserve"> ataupun permasalahan yang memiliki nash akan tetapi tidak menunjukkan hukum yang jelas dan terang. </w:t>
      </w:r>
    </w:p>
    <w:p w:rsidR="005B7E08" w:rsidRDefault="005B7E08" w:rsidP="004A7764">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Pada aspek lain,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hanya bisa dilakukan pada hukum-hukum yang berada dalam lapangan </w:t>
      </w:r>
      <w:r w:rsidRPr="00CF77F4">
        <w:rPr>
          <w:rFonts w:asciiTheme="majorBidi" w:hAnsiTheme="majorBidi" w:cstheme="majorBidi"/>
          <w:sz w:val="24"/>
          <w:szCs w:val="24"/>
          <w:lang w:val="id-ID"/>
        </w:rPr>
        <w:t>muamalah</w:t>
      </w:r>
      <w:r>
        <w:rPr>
          <w:rFonts w:asciiTheme="majorBidi" w:hAnsiTheme="majorBidi" w:cstheme="majorBidi"/>
          <w:sz w:val="24"/>
          <w:szCs w:val="24"/>
          <w:lang w:val="id-ID"/>
        </w:rPr>
        <w:t xml:space="preserve"> dan </w:t>
      </w:r>
      <w:r w:rsidR="00CF77F4">
        <w:rPr>
          <w:rFonts w:asciiTheme="majorBidi" w:hAnsiTheme="majorBidi" w:cstheme="majorBidi"/>
          <w:sz w:val="24"/>
          <w:szCs w:val="24"/>
          <w:lang w:val="id-ID"/>
        </w:rPr>
        <w:t>`</w:t>
      </w:r>
      <w:r w:rsidRPr="005B7E08">
        <w:rPr>
          <w:rFonts w:asciiTheme="majorBidi" w:hAnsiTheme="majorBidi" w:cstheme="majorBidi"/>
          <w:i/>
          <w:iCs/>
          <w:sz w:val="24"/>
          <w:szCs w:val="24"/>
          <w:lang w:val="id-ID"/>
        </w:rPr>
        <w:t>adah</w:t>
      </w:r>
      <w:r>
        <w:rPr>
          <w:rFonts w:asciiTheme="majorBidi" w:hAnsiTheme="majorBidi" w:cstheme="majorBidi"/>
          <w:sz w:val="24"/>
          <w:szCs w:val="24"/>
          <w:lang w:val="id-ID"/>
        </w:rPr>
        <w:t xml:space="preserve"> dan tidak pada lapangan </w:t>
      </w:r>
      <w:r w:rsidRPr="000E2646">
        <w:rPr>
          <w:rFonts w:asciiTheme="majorBidi" w:hAnsiTheme="majorBidi" w:cstheme="majorBidi"/>
          <w:sz w:val="24"/>
          <w:szCs w:val="24"/>
          <w:lang w:val="id-ID"/>
        </w:rPr>
        <w:t>ibadah</w:t>
      </w:r>
      <w:r>
        <w:rPr>
          <w:rFonts w:asciiTheme="majorBidi" w:hAnsiTheme="majorBidi" w:cstheme="majorBidi"/>
          <w:sz w:val="24"/>
          <w:szCs w:val="24"/>
          <w:lang w:val="id-ID"/>
        </w:rPr>
        <w:t xml:space="preserve">. Ulama sepakat mengatakan bahwa tidak boleh melakukan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dan juga pembaruan dalam lapangan ibadah. Jikapun ada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ataupun pembaruan dalam bidang </w:t>
      </w:r>
      <w:r w:rsidRPr="000E2646">
        <w:rPr>
          <w:rFonts w:asciiTheme="majorBidi" w:hAnsiTheme="majorBidi" w:cstheme="majorBidi"/>
          <w:sz w:val="24"/>
          <w:szCs w:val="24"/>
          <w:lang w:val="id-ID"/>
        </w:rPr>
        <w:t>ibadah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tidak diartikan</w:t>
      </w:r>
      <w:r>
        <w:rPr>
          <w:rFonts w:asciiTheme="majorBidi" w:hAnsiTheme="majorBidi" w:cstheme="majorBidi"/>
          <w:i/>
          <w:iCs/>
          <w:sz w:val="24"/>
          <w:szCs w:val="24"/>
          <w:lang w:val="id-ID"/>
        </w:rPr>
        <w:t xml:space="preserve"> 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 xml:space="preserve">ataupun </w:t>
      </w:r>
      <w:r w:rsidR="000E2646">
        <w:rPr>
          <w:rFonts w:asciiTheme="majorBidi" w:hAnsiTheme="majorBidi" w:cstheme="majorBidi"/>
          <w:sz w:val="24"/>
          <w:szCs w:val="24"/>
          <w:lang w:val="id-ID"/>
        </w:rPr>
        <w:t xml:space="preserve">pembaruan tersebut dilakukan pada </w:t>
      </w:r>
      <w:r>
        <w:rPr>
          <w:rFonts w:asciiTheme="majorBidi" w:hAnsiTheme="majorBidi" w:cstheme="majorBidi"/>
          <w:sz w:val="24"/>
          <w:szCs w:val="24"/>
          <w:lang w:val="id-ID"/>
        </w:rPr>
        <w:t xml:space="preserve">materi hukum. Akan tetapi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Pr>
          <w:rFonts w:asciiTheme="majorBidi" w:hAnsiTheme="majorBidi" w:cstheme="majorBidi"/>
          <w:sz w:val="24"/>
          <w:szCs w:val="24"/>
          <w:lang w:val="id-ID"/>
        </w:rPr>
        <w:t>dan pembaruan tersebut bertujuan untuk menghilangkan hal-hal yang dapat memberatkan</w:t>
      </w:r>
      <w:r w:rsidR="00DA3C99">
        <w:rPr>
          <w:rFonts w:asciiTheme="majorBidi" w:hAnsiTheme="majorBidi" w:cstheme="majorBidi"/>
          <w:sz w:val="24"/>
          <w:szCs w:val="24"/>
          <w:lang w:val="id-ID"/>
        </w:rPr>
        <w:t xml:space="preserve"> ataupun hal-hal yang dapat merusak </w:t>
      </w:r>
      <w:r w:rsidRPr="000E2646">
        <w:rPr>
          <w:rFonts w:asciiTheme="majorBidi" w:hAnsiTheme="majorBidi" w:cstheme="majorBidi"/>
          <w:sz w:val="24"/>
          <w:szCs w:val="24"/>
          <w:lang w:val="id-ID"/>
        </w:rPr>
        <w:t>ibadah</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52"/>
      </w:r>
    </w:p>
    <w:p w:rsidR="00F22F1A" w:rsidRPr="00162377" w:rsidRDefault="00DA3C99" w:rsidP="00162377">
      <w:pPr>
        <w:spacing w:line="480" w:lineRule="auto"/>
        <w:ind w:firstLine="709"/>
        <w:jc w:val="lowKashida"/>
        <w:rPr>
          <w:rFonts w:asciiTheme="majorBidi" w:hAnsiTheme="majorBidi" w:cstheme="majorBidi"/>
          <w:sz w:val="24"/>
          <w:szCs w:val="24"/>
          <w:lang w:val="id-ID"/>
        </w:rPr>
      </w:pPr>
      <w:r w:rsidRPr="00DA3C99">
        <w:rPr>
          <w:rFonts w:asciiTheme="majorBidi" w:hAnsiTheme="majorBidi" w:cstheme="majorBidi"/>
          <w:i/>
          <w:iCs/>
          <w:sz w:val="24"/>
          <w:szCs w:val="24"/>
          <w:lang w:val="id-ID"/>
        </w:rPr>
        <w:t>Ijtih</w:t>
      </w:r>
      <w:r w:rsidRPr="00DA3C99">
        <w:rPr>
          <w:rFonts w:ascii="Times New Roman" w:hAnsi="Times New Roman" w:cs="Times New Roman"/>
          <w:i/>
          <w:iCs/>
          <w:sz w:val="24"/>
          <w:szCs w:val="24"/>
          <w:lang w:val="id-ID"/>
        </w:rPr>
        <w:t>â</w:t>
      </w:r>
      <w:r w:rsidR="00F22F1A" w:rsidRPr="00DA3C99">
        <w:rPr>
          <w:rFonts w:asciiTheme="majorBidi" w:hAnsiTheme="majorBidi" w:cstheme="majorBidi"/>
          <w:i/>
          <w:iCs/>
          <w:sz w:val="24"/>
          <w:szCs w:val="24"/>
          <w:lang w:val="id-ID"/>
        </w:rPr>
        <w:t>d</w:t>
      </w:r>
      <w:r w:rsidR="00F22F1A">
        <w:rPr>
          <w:rFonts w:asciiTheme="majorBidi" w:hAnsiTheme="majorBidi" w:cstheme="majorBidi"/>
          <w:sz w:val="24"/>
          <w:szCs w:val="24"/>
          <w:lang w:val="id-ID"/>
        </w:rPr>
        <w:t xml:space="preserve"> </w:t>
      </w:r>
      <w:r w:rsidR="00162377">
        <w:rPr>
          <w:rFonts w:asciiTheme="majorBidi" w:hAnsiTheme="majorBidi" w:cstheme="majorBidi"/>
          <w:sz w:val="24"/>
          <w:szCs w:val="24"/>
          <w:lang w:val="id-ID"/>
        </w:rPr>
        <w:t xml:space="preserve">dalam lapangan ibadah </w:t>
      </w:r>
      <w:r w:rsidR="00F22F1A">
        <w:rPr>
          <w:rFonts w:asciiTheme="majorBidi" w:hAnsiTheme="majorBidi" w:cstheme="majorBidi"/>
          <w:sz w:val="24"/>
          <w:szCs w:val="24"/>
          <w:lang w:val="id-ID"/>
        </w:rPr>
        <w:t>seperti ini banyak dit</w:t>
      </w:r>
      <w:r>
        <w:rPr>
          <w:rFonts w:asciiTheme="majorBidi" w:hAnsiTheme="majorBidi" w:cstheme="majorBidi"/>
          <w:sz w:val="24"/>
          <w:szCs w:val="24"/>
          <w:lang w:val="id-ID"/>
        </w:rPr>
        <w:t>e</w:t>
      </w:r>
      <w:r w:rsidR="00F22F1A">
        <w:rPr>
          <w:rFonts w:asciiTheme="majorBidi" w:hAnsiTheme="majorBidi" w:cstheme="majorBidi"/>
          <w:sz w:val="24"/>
          <w:szCs w:val="24"/>
          <w:lang w:val="id-ID"/>
        </w:rPr>
        <w:t xml:space="preserve">mukan, seperti kebolehan menggunakan </w:t>
      </w:r>
      <w:r w:rsidR="00F22F1A" w:rsidRPr="00F22F1A">
        <w:rPr>
          <w:rFonts w:asciiTheme="majorBidi" w:hAnsiTheme="majorBidi" w:cstheme="majorBidi"/>
          <w:i/>
          <w:iCs/>
          <w:sz w:val="24"/>
          <w:szCs w:val="24"/>
          <w:lang w:val="id-ID"/>
        </w:rPr>
        <w:t>load speaker</w:t>
      </w:r>
      <w:r w:rsidR="00F22F1A">
        <w:rPr>
          <w:rFonts w:asciiTheme="majorBidi" w:hAnsiTheme="majorBidi" w:cstheme="majorBidi"/>
          <w:i/>
          <w:iCs/>
          <w:sz w:val="24"/>
          <w:szCs w:val="24"/>
          <w:lang w:val="id-ID"/>
        </w:rPr>
        <w:t xml:space="preserve"> </w:t>
      </w:r>
      <w:r w:rsidR="00F22F1A">
        <w:rPr>
          <w:rFonts w:asciiTheme="majorBidi" w:hAnsiTheme="majorBidi" w:cstheme="majorBidi"/>
          <w:sz w:val="24"/>
          <w:szCs w:val="24"/>
          <w:lang w:val="id-ID"/>
        </w:rPr>
        <w:t xml:space="preserve">(pengeras suara) untuk shalat berjamaah, menjadikan Jeddah sebagai </w:t>
      </w:r>
      <w:r w:rsidR="00F22F1A">
        <w:rPr>
          <w:rFonts w:asciiTheme="majorBidi" w:hAnsiTheme="majorBidi" w:cstheme="majorBidi"/>
          <w:i/>
          <w:iCs/>
          <w:sz w:val="24"/>
          <w:szCs w:val="24"/>
          <w:lang w:val="id-ID"/>
        </w:rPr>
        <w:t>miq</w:t>
      </w:r>
      <w:r w:rsidR="00F22F1A">
        <w:rPr>
          <w:rFonts w:ascii="Times New Roman" w:hAnsi="Times New Roman" w:cs="Times New Roman"/>
          <w:i/>
          <w:iCs/>
          <w:sz w:val="24"/>
          <w:szCs w:val="24"/>
          <w:lang w:val="id-ID"/>
        </w:rPr>
        <w:t>â</w:t>
      </w:r>
      <w:r w:rsidR="00F22F1A">
        <w:rPr>
          <w:rFonts w:asciiTheme="majorBidi" w:hAnsiTheme="majorBidi" w:cstheme="majorBidi"/>
          <w:i/>
          <w:iCs/>
          <w:sz w:val="24"/>
          <w:szCs w:val="24"/>
          <w:lang w:val="id-ID"/>
        </w:rPr>
        <w:t xml:space="preserve">t </w:t>
      </w:r>
      <w:r w:rsidR="00F22F1A">
        <w:rPr>
          <w:rFonts w:asciiTheme="majorBidi" w:hAnsiTheme="majorBidi" w:cstheme="majorBidi"/>
          <w:sz w:val="24"/>
          <w:szCs w:val="24"/>
          <w:lang w:val="id-ID"/>
        </w:rPr>
        <w:t>bagi jemaah haji, membuat tempat lempar</w:t>
      </w:r>
      <w:r w:rsidR="00162377">
        <w:rPr>
          <w:rFonts w:asciiTheme="majorBidi" w:hAnsiTheme="majorBidi" w:cstheme="majorBidi"/>
          <w:sz w:val="24"/>
          <w:szCs w:val="24"/>
          <w:lang w:val="id-ID"/>
        </w:rPr>
        <w:t xml:space="preserve"> </w:t>
      </w:r>
      <w:r w:rsidR="00F22F1A">
        <w:rPr>
          <w:rFonts w:asciiTheme="majorBidi" w:hAnsiTheme="majorBidi" w:cstheme="majorBidi"/>
          <w:sz w:val="24"/>
          <w:szCs w:val="24"/>
          <w:lang w:val="id-ID"/>
        </w:rPr>
        <w:t>ju</w:t>
      </w:r>
      <w:r w:rsidR="00162377">
        <w:rPr>
          <w:rFonts w:asciiTheme="majorBidi" w:hAnsiTheme="majorBidi" w:cstheme="majorBidi"/>
          <w:sz w:val="24"/>
          <w:szCs w:val="24"/>
          <w:lang w:val="id-ID"/>
        </w:rPr>
        <w:t xml:space="preserve">mrah bertingkat dan sebagainya. Pembolehan terhadap semua aktivitas yang </w:t>
      </w:r>
      <w:r w:rsidR="00162377">
        <w:rPr>
          <w:rFonts w:asciiTheme="majorBidi" w:hAnsiTheme="majorBidi" w:cstheme="majorBidi"/>
          <w:sz w:val="24"/>
          <w:szCs w:val="24"/>
          <w:lang w:val="id-ID"/>
        </w:rPr>
        <w:lastRenderedPageBreak/>
        <w:t xml:space="preserve">berdasarkan pada </w:t>
      </w:r>
      <w:r w:rsidR="00162377">
        <w:rPr>
          <w:rFonts w:asciiTheme="majorBidi" w:hAnsiTheme="majorBidi" w:cstheme="majorBidi"/>
          <w:i/>
          <w:iCs/>
          <w:sz w:val="24"/>
          <w:szCs w:val="24"/>
          <w:lang w:val="id-ID"/>
        </w:rPr>
        <w:t>ijtih</w:t>
      </w:r>
      <w:r w:rsidR="00162377">
        <w:rPr>
          <w:rFonts w:ascii="Times New Roman" w:hAnsi="Times New Roman" w:cs="Times New Roman"/>
          <w:i/>
          <w:iCs/>
          <w:sz w:val="24"/>
          <w:szCs w:val="24"/>
          <w:lang w:val="id-ID"/>
        </w:rPr>
        <w:t>â</w:t>
      </w:r>
      <w:r w:rsidR="00162377">
        <w:rPr>
          <w:rFonts w:asciiTheme="majorBidi" w:hAnsiTheme="majorBidi" w:cstheme="majorBidi"/>
          <w:i/>
          <w:iCs/>
          <w:sz w:val="24"/>
          <w:szCs w:val="24"/>
          <w:lang w:val="id-ID"/>
        </w:rPr>
        <w:t xml:space="preserve">d </w:t>
      </w:r>
      <w:r w:rsidR="00162377">
        <w:rPr>
          <w:rFonts w:asciiTheme="majorBidi" w:hAnsiTheme="majorBidi" w:cstheme="majorBidi"/>
          <w:sz w:val="24"/>
          <w:szCs w:val="24"/>
          <w:lang w:val="id-ID"/>
        </w:rPr>
        <w:t>dalam ibadah di atas tidak menyentuh materi hukum aslinya, hanya pada bagian luar yang memudahkan ataupun mendukung ibadah tersebut.</w:t>
      </w:r>
    </w:p>
    <w:p w:rsidR="006E627A" w:rsidRPr="00AB33F8" w:rsidRDefault="00AB33F8" w:rsidP="00D864BC">
      <w:pPr>
        <w:spacing w:line="480" w:lineRule="auto"/>
        <w:ind w:firstLine="709"/>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Oleh sebab itu, ulama merumuskan berbagai kaedah dalam ibadah untuk mempertegas bahwa tidak boleh melakukan </w:t>
      </w:r>
      <w:r>
        <w:rPr>
          <w:rFonts w:asciiTheme="majorBidi" w:hAnsiTheme="majorBidi" w:cstheme="majorBidi"/>
          <w:i/>
          <w:iCs/>
          <w:sz w:val="24"/>
          <w:szCs w:val="24"/>
          <w:lang w:val="id-ID"/>
        </w:rPr>
        <w:t>ijtih</w:t>
      </w:r>
      <w:r>
        <w:rPr>
          <w:rFonts w:ascii="Times New Roman" w:hAnsi="Times New Roman" w:cs="Times New Roman"/>
          <w:i/>
          <w:iCs/>
          <w:sz w:val="24"/>
          <w:szCs w:val="24"/>
          <w:lang w:val="id-ID"/>
        </w:rPr>
        <w:t>â</w:t>
      </w:r>
      <w:r>
        <w:rPr>
          <w:rFonts w:asciiTheme="majorBidi" w:hAnsiTheme="majorBidi" w:cstheme="majorBidi"/>
          <w:i/>
          <w:iCs/>
          <w:sz w:val="24"/>
          <w:szCs w:val="24"/>
          <w:lang w:val="id-ID"/>
        </w:rPr>
        <w:t xml:space="preserve">d </w:t>
      </w:r>
      <w:r w:rsidR="00A411AA">
        <w:rPr>
          <w:rFonts w:asciiTheme="majorBidi" w:hAnsiTheme="majorBidi" w:cstheme="majorBidi"/>
          <w:sz w:val="24"/>
          <w:szCs w:val="24"/>
          <w:lang w:val="id-ID"/>
        </w:rPr>
        <w:t>pada materi hukum yang berkaitan dengan ibadah.</w:t>
      </w:r>
      <w:r w:rsidR="00D864B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 antara kaedah tersebut adalah: </w:t>
      </w:r>
    </w:p>
    <w:p w:rsidR="006E627A" w:rsidRPr="008F4C09" w:rsidRDefault="006E627A" w:rsidP="00AB33F8">
      <w:pPr>
        <w:bidi/>
        <w:spacing w:line="240" w:lineRule="auto"/>
        <w:ind w:firstLine="709"/>
        <w:jc w:val="lowKashida"/>
        <w:rPr>
          <w:rFonts w:asciiTheme="majorBidi" w:hAnsiTheme="majorBidi" w:cs="DecoType Naskh Variants"/>
          <w:b/>
          <w:bCs/>
          <w:sz w:val="28"/>
          <w:szCs w:val="28"/>
          <w:rtl/>
          <w:lang w:val="id-ID"/>
        </w:rPr>
      </w:pPr>
      <w:r w:rsidRPr="008F4C09">
        <w:rPr>
          <w:rFonts w:asciiTheme="majorBidi" w:hAnsiTheme="majorBidi" w:cs="DecoType Naskh Variants" w:hint="cs"/>
          <w:b/>
          <w:bCs/>
          <w:sz w:val="28"/>
          <w:szCs w:val="28"/>
          <w:rtl/>
          <w:lang w:val="id-ID"/>
        </w:rPr>
        <w:t>الأصل في العبادة الحظر حتى يقوم الدليل على أمره</w:t>
      </w:r>
      <w:r w:rsidRPr="00AB33F8">
        <w:rPr>
          <w:rStyle w:val="FootnoteReference"/>
          <w:rFonts w:asciiTheme="majorBidi" w:hAnsiTheme="majorBidi" w:cstheme="majorBidi"/>
          <w:b/>
          <w:bCs/>
          <w:sz w:val="24"/>
          <w:szCs w:val="24"/>
          <w:rtl/>
          <w:lang w:val="id-ID"/>
        </w:rPr>
        <w:footnoteReference w:id="53"/>
      </w:r>
      <w:r w:rsidRPr="00AB33F8">
        <w:rPr>
          <w:rFonts w:asciiTheme="majorBidi" w:hAnsiTheme="majorBidi" w:cstheme="majorBidi"/>
          <w:b/>
          <w:bCs/>
          <w:sz w:val="24"/>
          <w:szCs w:val="24"/>
          <w:rtl/>
          <w:lang w:val="id-ID"/>
        </w:rPr>
        <w:t xml:space="preserve"> </w:t>
      </w:r>
    </w:p>
    <w:p w:rsidR="00060323" w:rsidRDefault="00AB33F8" w:rsidP="00E7523A">
      <w:pPr>
        <w:spacing w:line="240" w:lineRule="auto"/>
        <w:ind w:left="709" w:hanging="709"/>
        <w:jc w:val="lowKashida"/>
        <w:rPr>
          <w:rFonts w:asciiTheme="majorBidi" w:hAnsiTheme="majorBidi" w:cstheme="majorBidi"/>
          <w:i/>
          <w:iCs/>
          <w:sz w:val="24"/>
          <w:szCs w:val="24"/>
          <w:lang w:val="id-ID"/>
        </w:rPr>
      </w:pPr>
      <w:r>
        <w:rPr>
          <w:rFonts w:asciiTheme="majorBidi" w:hAnsiTheme="majorBidi" w:cstheme="majorBidi"/>
          <w:sz w:val="24"/>
          <w:szCs w:val="24"/>
          <w:lang w:val="id-ID"/>
        </w:rPr>
        <w:t>Artinya: “</w:t>
      </w:r>
      <w:r w:rsidR="006E627A" w:rsidRPr="00AB33F8">
        <w:rPr>
          <w:rFonts w:asciiTheme="majorBidi" w:hAnsiTheme="majorBidi" w:cstheme="majorBidi"/>
          <w:i/>
          <w:iCs/>
          <w:sz w:val="24"/>
          <w:szCs w:val="24"/>
          <w:lang w:val="id-ID"/>
        </w:rPr>
        <w:t>Hukum asal dalam masalah ibadah adalah terlarang sampai ada dalil yang memeri</w:t>
      </w:r>
      <w:r w:rsidR="00382D24">
        <w:rPr>
          <w:rFonts w:asciiTheme="majorBidi" w:hAnsiTheme="majorBidi" w:cstheme="majorBidi"/>
          <w:i/>
          <w:iCs/>
          <w:sz w:val="24"/>
          <w:szCs w:val="24"/>
          <w:lang w:val="id-ID"/>
        </w:rPr>
        <w:t>n</w:t>
      </w:r>
      <w:r w:rsidR="006E627A" w:rsidRPr="00AB33F8">
        <w:rPr>
          <w:rFonts w:asciiTheme="majorBidi" w:hAnsiTheme="majorBidi" w:cstheme="majorBidi"/>
          <w:i/>
          <w:iCs/>
          <w:sz w:val="24"/>
          <w:szCs w:val="24"/>
          <w:lang w:val="id-ID"/>
        </w:rPr>
        <w:t>tahkannya.</w:t>
      </w:r>
      <w:r>
        <w:rPr>
          <w:rFonts w:asciiTheme="majorBidi" w:hAnsiTheme="majorBidi" w:cstheme="majorBidi"/>
          <w:i/>
          <w:iCs/>
          <w:sz w:val="24"/>
          <w:szCs w:val="24"/>
          <w:lang w:val="id-ID"/>
        </w:rPr>
        <w:t>”</w:t>
      </w:r>
    </w:p>
    <w:p w:rsidR="00AB33F8" w:rsidRDefault="00AB33F8" w:rsidP="00AB33F8">
      <w:pPr>
        <w:spacing w:line="240" w:lineRule="auto"/>
        <w:ind w:left="709" w:hanging="709"/>
        <w:jc w:val="lowKashida"/>
        <w:rPr>
          <w:rFonts w:asciiTheme="majorBidi" w:hAnsiTheme="majorBidi" w:cstheme="majorBidi"/>
          <w:i/>
          <w:iCs/>
          <w:sz w:val="24"/>
          <w:szCs w:val="24"/>
          <w:lang w:val="id-ID"/>
        </w:rPr>
      </w:pPr>
    </w:p>
    <w:p w:rsidR="00AB33F8" w:rsidRDefault="00AB33F8" w:rsidP="00AB33F8">
      <w:pPr>
        <w:spacing w:line="240" w:lineRule="auto"/>
        <w:ind w:left="709" w:hanging="709"/>
        <w:jc w:val="lowKashida"/>
        <w:rPr>
          <w:rFonts w:asciiTheme="majorBidi" w:hAnsiTheme="majorBidi" w:cstheme="majorBidi"/>
          <w:sz w:val="24"/>
          <w:szCs w:val="24"/>
          <w:lang w:val="id-ID"/>
        </w:rPr>
      </w:pPr>
      <w:r>
        <w:rPr>
          <w:rFonts w:asciiTheme="majorBidi" w:hAnsiTheme="majorBidi" w:cstheme="majorBidi"/>
          <w:i/>
          <w:iCs/>
          <w:sz w:val="24"/>
          <w:szCs w:val="24"/>
          <w:lang w:val="id-ID"/>
        </w:rPr>
        <w:tab/>
      </w:r>
      <w:r>
        <w:rPr>
          <w:rFonts w:asciiTheme="majorBidi" w:hAnsiTheme="majorBidi" w:cstheme="majorBidi"/>
          <w:sz w:val="24"/>
          <w:szCs w:val="24"/>
          <w:lang w:val="id-ID"/>
        </w:rPr>
        <w:t>Dalam k</w:t>
      </w:r>
      <w:r w:rsidR="00382D24">
        <w:rPr>
          <w:rFonts w:asciiTheme="majorBidi" w:hAnsiTheme="majorBidi" w:cstheme="majorBidi"/>
          <w:sz w:val="24"/>
          <w:szCs w:val="24"/>
          <w:lang w:val="id-ID"/>
        </w:rPr>
        <w:t>a</w:t>
      </w:r>
      <w:r>
        <w:rPr>
          <w:rFonts w:asciiTheme="majorBidi" w:hAnsiTheme="majorBidi" w:cstheme="majorBidi"/>
          <w:sz w:val="24"/>
          <w:szCs w:val="24"/>
          <w:lang w:val="id-ID"/>
        </w:rPr>
        <w:t>edah lain disebutkan:</w:t>
      </w:r>
    </w:p>
    <w:p w:rsidR="00E7523A" w:rsidRPr="00E7523A" w:rsidRDefault="00E7523A" w:rsidP="00E7523A">
      <w:pPr>
        <w:pStyle w:val="ListParagraph"/>
        <w:bidi/>
        <w:spacing w:line="240" w:lineRule="auto"/>
        <w:ind w:left="0" w:hanging="9"/>
        <w:jc w:val="both"/>
        <w:rPr>
          <w:rFonts w:asciiTheme="majorBidi" w:hAnsiTheme="majorBidi" w:cs="DecoType Naskh Variants"/>
          <w:b/>
          <w:bCs/>
          <w:sz w:val="32"/>
          <w:szCs w:val="32"/>
          <w:lang w:val="id-ID"/>
        </w:rPr>
      </w:pPr>
      <w:r w:rsidRPr="00E7523A">
        <w:rPr>
          <w:rFonts w:asciiTheme="majorBidi" w:hAnsiTheme="majorBidi" w:cs="DecoType Naskh Variants" w:hint="cs"/>
          <w:b/>
          <w:bCs/>
          <w:sz w:val="32"/>
          <w:szCs w:val="32"/>
          <w:rtl/>
        </w:rPr>
        <w:t>الأصل في العبادات الحظر فلا يشرع منها إلا ما شرعه الله و رسوله</w:t>
      </w:r>
      <w:r w:rsidRPr="00E7523A">
        <w:rPr>
          <w:rStyle w:val="FootnoteReference"/>
          <w:rFonts w:asciiTheme="majorBidi" w:hAnsiTheme="majorBidi" w:cstheme="majorBidi"/>
          <w:b/>
          <w:bCs/>
          <w:sz w:val="24"/>
          <w:szCs w:val="24"/>
          <w:rtl/>
        </w:rPr>
        <w:footnoteReference w:id="54"/>
      </w:r>
      <w:r w:rsidRPr="00E7523A">
        <w:rPr>
          <w:rFonts w:asciiTheme="majorBidi" w:hAnsiTheme="majorBidi" w:cstheme="majorBidi"/>
          <w:b/>
          <w:bCs/>
          <w:sz w:val="24"/>
          <w:szCs w:val="24"/>
          <w:rtl/>
        </w:rPr>
        <w:t xml:space="preserve"> </w:t>
      </w:r>
      <w:r w:rsidRPr="00E7523A">
        <w:rPr>
          <w:rFonts w:asciiTheme="majorBidi" w:hAnsiTheme="majorBidi" w:cs="DecoType Naskh Variants" w:hint="cs"/>
          <w:b/>
          <w:bCs/>
          <w:sz w:val="32"/>
          <w:szCs w:val="32"/>
          <w:rtl/>
        </w:rPr>
        <w:t xml:space="preserve"> </w:t>
      </w:r>
    </w:p>
    <w:p w:rsidR="00E7523A" w:rsidRDefault="00E7523A" w:rsidP="00E7523A">
      <w:pPr>
        <w:pStyle w:val="ListParagraph"/>
        <w:spacing w:line="240" w:lineRule="auto"/>
        <w:ind w:hanging="729"/>
        <w:jc w:val="both"/>
        <w:rPr>
          <w:rFonts w:asciiTheme="majorBidi" w:hAnsiTheme="majorBidi" w:cs="DecoType Naskh Variants"/>
          <w:sz w:val="24"/>
          <w:szCs w:val="24"/>
          <w:lang w:val="id-ID"/>
        </w:rPr>
      </w:pPr>
      <w:r>
        <w:rPr>
          <w:rFonts w:asciiTheme="majorBidi" w:hAnsiTheme="majorBidi" w:cs="DecoType Naskh Variants"/>
          <w:sz w:val="24"/>
          <w:szCs w:val="24"/>
          <w:lang w:val="id-ID"/>
        </w:rPr>
        <w:t>Artinya: “</w:t>
      </w:r>
      <w:r w:rsidRPr="0063059E">
        <w:rPr>
          <w:rFonts w:asciiTheme="majorBidi" w:hAnsiTheme="majorBidi" w:cs="DecoType Naskh Variants"/>
          <w:i/>
          <w:iCs/>
          <w:sz w:val="24"/>
          <w:szCs w:val="24"/>
          <w:lang w:val="id-ID"/>
        </w:rPr>
        <w:t xml:space="preserve">(Hukum) asal dari ibadah adalah terlarang maka tidak boleh dilakukan kecuali apa yang telah disyariatkan oleh Allah </w:t>
      </w:r>
      <w:r w:rsidR="003D1E1F">
        <w:rPr>
          <w:rFonts w:asciiTheme="majorBidi" w:hAnsiTheme="majorBidi" w:cs="DecoType Naskh Variants"/>
          <w:i/>
          <w:iCs/>
          <w:sz w:val="24"/>
          <w:szCs w:val="24"/>
          <w:lang w:val="id-ID"/>
        </w:rPr>
        <w:t>SWT</w:t>
      </w:r>
      <w:r w:rsidRPr="0063059E">
        <w:rPr>
          <w:rFonts w:asciiTheme="majorBidi" w:hAnsiTheme="majorBidi" w:cs="DecoType Naskh Variants"/>
          <w:i/>
          <w:iCs/>
          <w:sz w:val="24"/>
          <w:szCs w:val="24"/>
          <w:lang w:val="id-ID"/>
        </w:rPr>
        <w:t xml:space="preserve"> dan Rasul-Nya</w:t>
      </w:r>
      <w:r>
        <w:rPr>
          <w:rFonts w:asciiTheme="majorBidi" w:hAnsiTheme="majorBidi" w:cs="DecoType Naskh Variants"/>
          <w:i/>
          <w:iCs/>
          <w:sz w:val="24"/>
          <w:szCs w:val="24"/>
          <w:lang w:val="id-ID"/>
        </w:rPr>
        <w:t>.</w:t>
      </w:r>
      <w:r w:rsidRPr="0063059E">
        <w:rPr>
          <w:rFonts w:asciiTheme="majorBidi" w:hAnsiTheme="majorBidi" w:cs="DecoType Naskh Variants"/>
          <w:i/>
          <w:iCs/>
          <w:sz w:val="24"/>
          <w:szCs w:val="24"/>
          <w:lang w:val="id-ID"/>
        </w:rPr>
        <w:t>”</w:t>
      </w:r>
      <w:r>
        <w:rPr>
          <w:rFonts w:asciiTheme="majorBidi" w:hAnsiTheme="majorBidi" w:cs="DecoType Naskh Variants"/>
          <w:sz w:val="24"/>
          <w:szCs w:val="24"/>
          <w:lang w:val="id-ID"/>
        </w:rPr>
        <w:t xml:space="preserve"> </w:t>
      </w:r>
    </w:p>
    <w:p w:rsidR="00AB33F8" w:rsidRPr="00AB33F8" w:rsidRDefault="00AB33F8" w:rsidP="00AB33F8">
      <w:pPr>
        <w:spacing w:line="240" w:lineRule="auto"/>
        <w:ind w:left="709" w:hanging="709"/>
        <w:jc w:val="lowKashida"/>
        <w:rPr>
          <w:rFonts w:asciiTheme="majorBidi" w:hAnsiTheme="majorBidi" w:cstheme="majorBidi"/>
          <w:sz w:val="24"/>
          <w:szCs w:val="24"/>
          <w:lang w:val="id-ID"/>
        </w:rPr>
      </w:pPr>
    </w:p>
    <w:p w:rsidR="004F6AEE" w:rsidRDefault="0000423D" w:rsidP="00936BD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Kaedah ini </w:t>
      </w:r>
      <w:r w:rsidR="00936BD5">
        <w:rPr>
          <w:rFonts w:asciiTheme="majorBidi" w:hAnsiTheme="majorBidi" w:cstheme="majorBidi"/>
          <w:sz w:val="24"/>
          <w:szCs w:val="24"/>
          <w:lang w:val="id-ID"/>
        </w:rPr>
        <w:t>disandarkan</w:t>
      </w:r>
      <w:r>
        <w:rPr>
          <w:rFonts w:asciiTheme="majorBidi" w:hAnsiTheme="majorBidi" w:cstheme="majorBidi"/>
          <w:sz w:val="24"/>
          <w:szCs w:val="24"/>
          <w:lang w:val="id-ID"/>
        </w:rPr>
        <w:t xml:space="preserve"> kepada Hadis Rasulullah </w:t>
      </w:r>
      <w:r w:rsidR="003D1E1F">
        <w:rPr>
          <w:rFonts w:asciiTheme="majorBidi" w:hAnsiTheme="majorBidi" w:cstheme="majorBidi"/>
          <w:sz w:val="24"/>
          <w:szCs w:val="24"/>
          <w:lang w:val="id-ID"/>
        </w:rPr>
        <w:t>SAW</w:t>
      </w:r>
      <w:r>
        <w:rPr>
          <w:rFonts w:asciiTheme="majorBidi" w:hAnsiTheme="majorBidi" w:cstheme="majorBidi"/>
          <w:sz w:val="24"/>
          <w:szCs w:val="24"/>
          <w:lang w:val="id-ID"/>
        </w:rPr>
        <w:t>,</w:t>
      </w:r>
    </w:p>
    <w:p w:rsidR="004F6AEE" w:rsidRDefault="0000423D" w:rsidP="0000423D">
      <w:pPr>
        <w:bidi/>
        <w:spacing w:line="240" w:lineRule="auto"/>
        <w:ind w:firstLine="720"/>
        <w:jc w:val="lowKashida"/>
        <w:rPr>
          <w:rFonts w:ascii="Traditional Arabic" w:hAnsi="Traditional Arabic" w:cs="DecoType Naskh Variants"/>
          <w:b/>
          <w:bCs/>
          <w:sz w:val="32"/>
          <w:szCs w:val="32"/>
          <w:lang w:val="id-ID"/>
        </w:rPr>
      </w:pPr>
      <w:r w:rsidRPr="0000423D">
        <w:rPr>
          <w:rFonts w:ascii="Traditional Arabic" w:hAnsi="Traditional Arabic" w:cs="DecoType Naskh Variants"/>
          <w:b/>
          <w:bCs/>
          <w:sz w:val="32"/>
          <w:szCs w:val="32"/>
          <w:rtl/>
        </w:rPr>
        <w:t>عَنْ عَائِشَةَ رضى الله عنها قَالَتْ قَالَ رَسُولُ اللَّهِ -صلى الله عليه وسلم- « مَنْ أَحْدَثَ فِى أَمْرِنَا هَذَا مَا لَيْسَ فِيهِ فَهُوَ رَدٌّ »</w:t>
      </w:r>
      <w:r w:rsidR="005A6756">
        <w:rPr>
          <w:rFonts w:ascii="Traditional Arabic" w:hAnsi="Traditional Arabic" w:cs="DecoType Naskh Variants"/>
          <w:b/>
          <w:bCs/>
          <w:sz w:val="32"/>
          <w:szCs w:val="32"/>
          <w:lang w:val="id-ID"/>
        </w:rPr>
        <w:t xml:space="preserve"> </w:t>
      </w:r>
      <w:r w:rsidR="005A6756">
        <w:rPr>
          <w:rFonts w:ascii="Traditional Arabic" w:hAnsi="Traditional Arabic" w:cs="DecoType Naskh Variants" w:hint="cs"/>
          <w:b/>
          <w:bCs/>
          <w:sz w:val="32"/>
          <w:szCs w:val="32"/>
          <w:rtl/>
          <w:lang w:val="id-ID"/>
        </w:rPr>
        <w:t xml:space="preserve">(رواه </w:t>
      </w:r>
      <w:r w:rsidR="00936BD5">
        <w:rPr>
          <w:rFonts w:ascii="Traditional Arabic" w:hAnsi="Traditional Arabic" w:cs="DecoType Naskh Variants" w:hint="cs"/>
          <w:b/>
          <w:bCs/>
          <w:sz w:val="32"/>
          <w:szCs w:val="32"/>
          <w:rtl/>
          <w:lang w:val="id-ID"/>
        </w:rPr>
        <w:t>أبوداود)</w:t>
      </w:r>
      <w:r w:rsidR="004F6AEE">
        <w:rPr>
          <w:rStyle w:val="FootnoteReference"/>
          <w:rFonts w:asciiTheme="majorBidi" w:hAnsiTheme="majorBidi" w:cstheme="majorBidi"/>
          <w:sz w:val="24"/>
          <w:szCs w:val="24"/>
          <w:rtl/>
          <w:lang w:val="id-ID"/>
        </w:rPr>
        <w:footnoteReference w:id="55"/>
      </w:r>
    </w:p>
    <w:p w:rsidR="0000423D" w:rsidRDefault="0000423D" w:rsidP="00382D24">
      <w:pPr>
        <w:spacing w:line="240" w:lineRule="auto"/>
        <w:ind w:left="709" w:hanging="709"/>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Artinya: </w:t>
      </w:r>
      <w:r w:rsidR="00135550">
        <w:rPr>
          <w:rFonts w:asciiTheme="majorBidi" w:hAnsiTheme="majorBidi" w:cstheme="majorBidi"/>
          <w:i/>
          <w:iCs/>
          <w:sz w:val="24"/>
          <w:szCs w:val="24"/>
          <w:lang w:val="id-ID"/>
        </w:rPr>
        <w:t>Dari Aisya</w:t>
      </w:r>
      <w:r w:rsidR="00382D24">
        <w:rPr>
          <w:rFonts w:asciiTheme="majorBidi" w:hAnsiTheme="majorBidi" w:cstheme="majorBidi"/>
          <w:i/>
          <w:iCs/>
          <w:sz w:val="24"/>
          <w:szCs w:val="24"/>
          <w:lang w:val="id-ID"/>
        </w:rPr>
        <w:t>h</w:t>
      </w:r>
      <w:r w:rsidR="00135550">
        <w:rPr>
          <w:rFonts w:asciiTheme="majorBidi" w:hAnsiTheme="majorBidi" w:cstheme="majorBidi"/>
          <w:i/>
          <w:iCs/>
          <w:sz w:val="24"/>
          <w:szCs w:val="24"/>
          <w:lang w:val="id-ID"/>
        </w:rPr>
        <w:t xml:space="preserve"> ra. ia berkata bahwa Rasulullah </w:t>
      </w:r>
      <w:r w:rsidR="003D1E1F">
        <w:rPr>
          <w:rFonts w:asciiTheme="majorBidi" w:hAnsiTheme="majorBidi" w:cstheme="majorBidi"/>
          <w:i/>
          <w:iCs/>
          <w:sz w:val="24"/>
          <w:szCs w:val="24"/>
          <w:lang w:val="id-ID"/>
        </w:rPr>
        <w:t>SAW</w:t>
      </w:r>
      <w:r w:rsidR="00135550">
        <w:rPr>
          <w:rFonts w:asciiTheme="majorBidi" w:hAnsiTheme="majorBidi" w:cstheme="majorBidi"/>
          <w:i/>
          <w:iCs/>
          <w:sz w:val="24"/>
          <w:szCs w:val="24"/>
          <w:lang w:val="id-ID"/>
        </w:rPr>
        <w:t xml:space="preserve"> bersabda, </w:t>
      </w:r>
      <w:r w:rsidR="005A6756">
        <w:rPr>
          <w:rFonts w:asciiTheme="majorBidi" w:hAnsiTheme="majorBidi" w:cstheme="majorBidi"/>
          <w:i/>
          <w:iCs/>
          <w:sz w:val="24"/>
          <w:szCs w:val="24"/>
          <w:lang w:val="id-ID"/>
        </w:rPr>
        <w:t xml:space="preserve">“Siapa yang mengada-ada dalam urusan kami (ajaran Islam) yang (pada hakikatnya) tidak ada dalam ajaran itu sendiri, maka (amalannya) tertolak.” </w:t>
      </w:r>
      <w:r w:rsidR="005A6756">
        <w:rPr>
          <w:rFonts w:asciiTheme="majorBidi" w:hAnsiTheme="majorBidi" w:cstheme="majorBidi"/>
          <w:sz w:val="24"/>
          <w:szCs w:val="24"/>
          <w:lang w:val="id-ID"/>
        </w:rPr>
        <w:t>(HR. Abu D</w:t>
      </w:r>
      <w:r w:rsidR="005A6756">
        <w:rPr>
          <w:rFonts w:ascii="Times New Roman" w:hAnsi="Times New Roman" w:cs="Times New Roman"/>
          <w:sz w:val="24"/>
          <w:szCs w:val="24"/>
          <w:lang w:val="id-ID"/>
        </w:rPr>
        <w:t>â</w:t>
      </w:r>
      <w:r w:rsidR="005A6756">
        <w:rPr>
          <w:rFonts w:asciiTheme="majorBidi" w:hAnsiTheme="majorBidi" w:cstheme="majorBidi"/>
          <w:sz w:val="24"/>
          <w:szCs w:val="24"/>
          <w:lang w:val="id-ID"/>
        </w:rPr>
        <w:t xml:space="preserve">ud) </w:t>
      </w:r>
    </w:p>
    <w:p w:rsidR="00EA12AF" w:rsidRPr="005A6756" w:rsidRDefault="00EA12AF" w:rsidP="00135550">
      <w:pPr>
        <w:spacing w:line="240" w:lineRule="auto"/>
        <w:jc w:val="lowKashida"/>
        <w:rPr>
          <w:rFonts w:asciiTheme="majorBidi" w:hAnsiTheme="majorBidi" w:cstheme="majorBidi"/>
          <w:sz w:val="24"/>
          <w:szCs w:val="24"/>
          <w:lang w:val="id-ID"/>
        </w:rPr>
      </w:pPr>
    </w:p>
    <w:p w:rsidR="00682AB5" w:rsidRDefault="00FE30B0" w:rsidP="004A7764">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Ber</w:t>
      </w:r>
      <w:r w:rsidR="00936BD5">
        <w:rPr>
          <w:rFonts w:asciiTheme="majorBidi" w:hAnsiTheme="majorBidi" w:cstheme="majorBidi"/>
          <w:sz w:val="24"/>
          <w:szCs w:val="24"/>
          <w:lang w:val="id-ID"/>
        </w:rPr>
        <w:t>be</w:t>
      </w:r>
      <w:r>
        <w:rPr>
          <w:rFonts w:asciiTheme="majorBidi" w:hAnsiTheme="majorBidi" w:cstheme="majorBidi"/>
          <w:sz w:val="24"/>
          <w:szCs w:val="24"/>
          <w:lang w:val="id-ID"/>
        </w:rPr>
        <w:t xml:space="preserve">da dengan </w:t>
      </w:r>
      <w:r w:rsidR="00936BD5">
        <w:rPr>
          <w:rFonts w:asciiTheme="majorBidi" w:hAnsiTheme="majorBidi" w:cstheme="majorBidi"/>
          <w:sz w:val="24"/>
          <w:szCs w:val="24"/>
          <w:lang w:val="id-ID"/>
        </w:rPr>
        <w:t>hukum-hukum yang terdapat dalam bidang mu`amalah, meskipun sebagian hukumnya termasuk ke</w:t>
      </w:r>
      <w:r w:rsidR="00682AB5">
        <w:rPr>
          <w:rFonts w:asciiTheme="majorBidi" w:hAnsiTheme="majorBidi" w:cstheme="majorBidi"/>
          <w:sz w:val="24"/>
          <w:szCs w:val="24"/>
          <w:lang w:val="id-ID"/>
        </w:rPr>
        <w:t xml:space="preserve"> </w:t>
      </w:r>
      <w:r w:rsidR="00936BD5">
        <w:rPr>
          <w:rFonts w:asciiTheme="majorBidi" w:hAnsiTheme="majorBidi" w:cstheme="majorBidi"/>
          <w:sz w:val="24"/>
          <w:szCs w:val="24"/>
          <w:lang w:val="id-ID"/>
        </w:rPr>
        <w:t xml:space="preserve">ranah </w:t>
      </w:r>
      <w:r w:rsidR="00936BD5">
        <w:rPr>
          <w:rFonts w:asciiTheme="majorBidi" w:hAnsiTheme="majorBidi" w:cstheme="majorBidi"/>
          <w:i/>
          <w:iCs/>
          <w:sz w:val="24"/>
          <w:szCs w:val="24"/>
          <w:lang w:val="id-ID"/>
        </w:rPr>
        <w:t xml:space="preserve">qath`iyat </w:t>
      </w:r>
      <w:r w:rsidR="00382D24">
        <w:rPr>
          <w:rFonts w:asciiTheme="majorBidi" w:hAnsiTheme="majorBidi" w:cstheme="majorBidi"/>
          <w:sz w:val="24"/>
          <w:szCs w:val="24"/>
          <w:lang w:val="id-ID"/>
        </w:rPr>
        <w:t>yang tidak boleh diganggu gugat, a</w:t>
      </w:r>
      <w:r w:rsidR="00936BD5">
        <w:rPr>
          <w:rFonts w:asciiTheme="majorBidi" w:hAnsiTheme="majorBidi" w:cstheme="majorBidi"/>
          <w:sz w:val="24"/>
          <w:szCs w:val="24"/>
          <w:lang w:val="id-ID"/>
        </w:rPr>
        <w:t>kan te</w:t>
      </w:r>
      <w:r w:rsidR="00682AB5">
        <w:rPr>
          <w:rFonts w:asciiTheme="majorBidi" w:hAnsiTheme="majorBidi" w:cstheme="majorBidi"/>
          <w:sz w:val="24"/>
          <w:szCs w:val="24"/>
          <w:lang w:val="id-ID"/>
        </w:rPr>
        <w:t>tapi sebag</w:t>
      </w:r>
      <w:r w:rsidR="00936BD5">
        <w:rPr>
          <w:rFonts w:asciiTheme="majorBidi" w:hAnsiTheme="majorBidi" w:cstheme="majorBidi"/>
          <w:sz w:val="24"/>
          <w:szCs w:val="24"/>
          <w:lang w:val="id-ID"/>
        </w:rPr>
        <w:t>i</w:t>
      </w:r>
      <w:r w:rsidR="00682AB5">
        <w:rPr>
          <w:rFonts w:asciiTheme="majorBidi" w:hAnsiTheme="majorBidi" w:cstheme="majorBidi"/>
          <w:sz w:val="24"/>
          <w:szCs w:val="24"/>
          <w:lang w:val="id-ID"/>
        </w:rPr>
        <w:t>a</w:t>
      </w:r>
      <w:r w:rsidR="00936BD5">
        <w:rPr>
          <w:rFonts w:asciiTheme="majorBidi" w:hAnsiTheme="majorBidi" w:cstheme="majorBidi"/>
          <w:sz w:val="24"/>
          <w:szCs w:val="24"/>
          <w:lang w:val="id-ID"/>
        </w:rPr>
        <w:t xml:space="preserve">n besar dari hukum-hukum tersebut bisa dilakukan </w:t>
      </w:r>
      <w:r w:rsidR="00936BD5">
        <w:rPr>
          <w:rFonts w:asciiTheme="majorBidi" w:hAnsiTheme="majorBidi" w:cstheme="majorBidi"/>
          <w:i/>
          <w:iCs/>
          <w:sz w:val="24"/>
          <w:szCs w:val="24"/>
          <w:lang w:val="id-ID"/>
        </w:rPr>
        <w:t>ijtih</w:t>
      </w:r>
      <w:r w:rsidR="00936BD5">
        <w:rPr>
          <w:rFonts w:ascii="Times New Roman" w:hAnsi="Times New Roman" w:cs="Times New Roman"/>
          <w:i/>
          <w:iCs/>
          <w:sz w:val="24"/>
          <w:szCs w:val="24"/>
          <w:lang w:val="id-ID"/>
        </w:rPr>
        <w:t>â</w:t>
      </w:r>
      <w:r w:rsidR="00936BD5">
        <w:rPr>
          <w:rFonts w:asciiTheme="majorBidi" w:hAnsiTheme="majorBidi" w:cstheme="majorBidi"/>
          <w:i/>
          <w:iCs/>
          <w:sz w:val="24"/>
          <w:szCs w:val="24"/>
          <w:lang w:val="id-ID"/>
        </w:rPr>
        <w:t xml:space="preserve">d </w:t>
      </w:r>
      <w:r w:rsidR="00936BD5" w:rsidRPr="00936BD5">
        <w:rPr>
          <w:rFonts w:asciiTheme="majorBidi" w:hAnsiTheme="majorBidi" w:cstheme="majorBidi"/>
          <w:sz w:val="24"/>
          <w:szCs w:val="24"/>
          <w:lang w:val="id-ID"/>
        </w:rPr>
        <w:t>dan</w:t>
      </w:r>
      <w:r w:rsidR="00936BD5">
        <w:rPr>
          <w:rFonts w:asciiTheme="majorBidi" w:hAnsiTheme="majorBidi" w:cstheme="majorBidi"/>
          <w:i/>
          <w:iCs/>
          <w:sz w:val="24"/>
          <w:szCs w:val="24"/>
          <w:lang w:val="id-ID"/>
        </w:rPr>
        <w:t xml:space="preserve"> </w:t>
      </w:r>
      <w:r w:rsidR="00936BD5">
        <w:rPr>
          <w:rFonts w:asciiTheme="majorBidi" w:hAnsiTheme="majorBidi" w:cstheme="majorBidi"/>
          <w:sz w:val="24"/>
          <w:szCs w:val="24"/>
          <w:lang w:val="id-ID"/>
        </w:rPr>
        <w:t>pembaruan kepadanya</w:t>
      </w:r>
      <w:r w:rsidR="004A7764">
        <w:rPr>
          <w:rFonts w:asciiTheme="majorBidi" w:hAnsiTheme="majorBidi" w:cstheme="majorBidi"/>
          <w:sz w:val="24"/>
          <w:szCs w:val="24"/>
          <w:lang w:val="id-ID"/>
        </w:rPr>
        <w:t>, k</w:t>
      </w:r>
      <w:r w:rsidR="00682AB5">
        <w:rPr>
          <w:rFonts w:asciiTheme="majorBidi" w:hAnsiTheme="majorBidi" w:cstheme="majorBidi"/>
          <w:sz w:val="24"/>
          <w:szCs w:val="24"/>
          <w:lang w:val="id-ID"/>
        </w:rPr>
        <w:t>arena perubahan yang terjadi akibat pergesaran tatanan sosial dan bentuk interaksi manusia menyebabkan hukum Islam mesti menyesuaikan dengan perubahan tersebut agar kemas</w:t>
      </w:r>
      <w:r w:rsidR="00382D24">
        <w:rPr>
          <w:rFonts w:asciiTheme="majorBidi" w:hAnsiTheme="majorBidi" w:cstheme="majorBidi"/>
          <w:sz w:val="24"/>
          <w:szCs w:val="24"/>
          <w:lang w:val="id-ID"/>
        </w:rPr>
        <w:t xml:space="preserve">lahatan </w:t>
      </w:r>
      <w:r w:rsidR="00682AB5">
        <w:rPr>
          <w:rFonts w:asciiTheme="majorBidi" w:hAnsiTheme="majorBidi" w:cstheme="majorBidi"/>
          <w:sz w:val="24"/>
          <w:szCs w:val="24"/>
          <w:lang w:val="id-ID"/>
        </w:rPr>
        <w:t xml:space="preserve">bagi manusia tetap terwujud. </w:t>
      </w:r>
    </w:p>
    <w:p w:rsidR="00682AB5" w:rsidRDefault="00682AB5" w:rsidP="00682AB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Maka dari itu, ulama melahirkan kaedah yang membuktikan bahwa hukum dalam bidang mu`amalah bersifat kontekstual, yaitu: </w:t>
      </w:r>
    </w:p>
    <w:p w:rsidR="00AE07A7" w:rsidRPr="006114EC" w:rsidRDefault="00AE07A7" w:rsidP="00AE07A7">
      <w:pPr>
        <w:pStyle w:val="ListParagraph"/>
        <w:bidi/>
        <w:spacing w:line="240" w:lineRule="auto"/>
        <w:ind w:left="0" w:firstLine="720"/>
        <w:jc w:val="both"/>
        <w:rPr>
          <w:rFonts w:asciiTheme="majorBidi" w:hAnsiTheme="majorBidi" w:cs="DecoType Naskh Variants"/>
          <w:b/>
          <w:bCs/>
          <w:sz w:val="32"/>
          <w:szCs w:val="32"/>
          <w:rtl/>
          <w:lang w:val="id-ID"/>
        </w:rPr>
      </w:pPr>
      <w:r w:rsidRPr="006114EC">
        <w:rPr>
          <w:rFonts w:asciiTheme="majorBidi" w:hAnsiTheme="majorBidi" w:cs="DecoType Naskh Variants" w:hint="cs"/>
          <w:b/>
          <w:bCs/>
          <w:sz w:val="32"/>
          <w:szCs w:val="32"/>
          <w:rtl/>
          <w:lang w:val="id-ID"/>
        </w:rPr>
        <w:t>تغير الفتوى واختلافها بحسب تغير الأزمنة و الأمكنة و الأحوال و النيات و العوائد</w:t>
      </w:r>
      <w:r w:rsidRPr="004A79EC">
        <w:rPr>
          <w:rStyle w:val="FootnoteReference"/>
          <w:rFonts w:asciiTheme="majorBidi" w:hAnsiTheme="majorBidi" w:cstheme="majorBidi"/>
          <w:b/>
          <w:bCs/>
          <w:sz w:val="24"/>
          <w:szCs w:val="24"/>
          <w:rtl/>
          <w:lang w:val="id-ID"/>
        </w:rPr>
        <w:footnoteReference w:id="56"/>
      </w:r>
      <w:r w:rsidRPr="004A79EC">
        <w:rPr>
          <w:rFonts w:asciiTheme="majorBidi" w:hAnsiTheme="majorBidi" w:cstheme="majorBidi"/>
          <w:b/>
          <w:bCs/>
          <w:sz w:val="24"/>
          <w:szCs w:val="24"/>
          <w:rtl/>
          <w:lang w:val="id-ID"/>
        </w:rPr>
        <w:t xml:space="preserve"> </w:t>
      </w:r>
    </w:p>
    <w:p w:rsidR="00AE07A7" w:rsidRDefault="00AE07A7" w:rsidP="005C6177">
      <w:pPr>
        <w:pStyle w:val="ListParagraph"/>
        <w:spacing w:line="240" w:lineRule="auto"/>
        <w:ind w:hanging="720"/>
        <w:jc w:val="both"/>
        <w:rPr>
          <w:rFonts w:asciiTheme="majorBidi" w:hAnsiTheme="majorBidi" w:cstheme="majorBidi"/>
          <w:sz w:val="24"/>
          <w:szCs w:val="24"/>
          <w:lang w:val="id-ID"/>
        </w:rPr>
      </w:pPr>
      <w:r w:rsidRPr="003225F9">
        <w:rPr>
          <w:rFonts w:asciiTheme="majorBidi" w:hAnsiTheme="majorBidi" w:cstheme="majorBidi"/>
          <w:sz w:val="24"/>
          <w:szCs w:val="24"/>
          <w:lang w:val="id-ID"/>
        </w:rPr>
        <w:t xml:space="preserve">Artinya: </w:t>
      </w:r>
      <w:r w:rsidRPr="003225F9">
        <w:rPr>
          <w:rFonts w:asciiTheme="majorBidi" w:hAnsiTheme="majorBidi" w:cstheme="majorBidi"/>
          <w:i/>
          <w:iCs/>
          <w:sz w:val="24"/>
          <w:szCs w:val="24"/>
          <w:lang w:val="id-ID"/>
        </w:rPr>
        <w:t>“</w:t>
      </w:r>
      <w:r>
        <w:rPr>
          <w:rFonts w:asciiTheme="majorBidi" w:hAnsiTheme="majorBidi" w:cstheme="majorBidi"/>
          <w:i/>
          <w:iCs/>
          <w:sz w:val="24"/>
          <w:szCs w:val="24"/>
          <w:lang w:val="id-ID"/>
        </w:rPr>
        <w:t>Perubahan fatwa (penjelasan hukum) dan perbedaannya terjad</w:t>
      </w:r>
      <w:r w:rsidR="00382D24">
        <w:rPr>
          <w:rFonts w:asciiTheme="majorBidi" w:hAnsiTheme="majorBidi" w:cstheme="majorBidi"/>
          <w:i/>
          <w:iCs/>
          <w:sz w:val="24"/>
          <w:szCs w:val="24"/>
          <w:lang w:val="id-ID"/>
        </w:rPr>
        <w:t xml:space="preserve">i dengan adanya perubahan waktu, </w:t>
      </w:r>
      <w:r>
        <w:rPr>
          <w:rFonts w:asciiTheme="majorBidi" w:hAnsiTheme="majorBidi" w:cstheme="majorBidi"/>
          <w:i/>
          <w:iCs/>
          <w:sz w:val="24"/>
          <w:szCs w:val="24"/>
          <w:lang w:val="id-ID"/>
        </w:rPr>
        <w:t>tempat, situasi, motivasi dan</w:t>
      </w:r>
      <w:r w:rsidR="005C6177">
        <w:rPr>
          <w:rFonts w:asciiTheme="majorBidi" w:hAnsiTheme="majorBidi" w:cstheme="majorBidi"/>
          <w:i/>
          <w:iCs/>
          <w:sz w:val="24"/>
          <w:szCs w:val="24"/>
          <w:lang w:val="id-ID"/>
        </w:rPr>
        <w:t xml:space="preserve"> tradisi</w:t>
      </w:r>
      <w:r w:rsidRPr="003225F9">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p>
    <w:p w:rsidR="00AE07A7" w:rsidRDefault="00AE07A7" w:rsidP="00AE07A7">
      <w:pPr>
        <w:pStyle w:val="ListParagraph"/>
        <w:spacing w:line="480" w:lineRule="auto"/>
        <w:ind w:left="0" w:firstLine="720"/>
        <w:jc w:val="lowKashida"/>
        <w:rPr>
          <w:rFonts w:asciiTheme="majorBidi" w:hAnsiTheme="majorBidi" w:cstheme="majorBidi"/>
          <w:sz w:val="24"/>
          <w:szCs w:val="24"/>
          <w:lang w:val="id-ID"/>
        </w:rPr>
      </w:pPr>
    </w:p>
    <w:p w:rsidR="00AE07A7" w:rsidRDefault="00AE07A7" w:rsidP="00382D24">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Kaedah ini mengindikasikan bahwa hukum </w:t>
      </w:r>
      <w:r w:rsidRPr="006114EC">
        <w:rPr>
          <w:rFonts w:asciiTheme="majorBidi" w:hAnsiTheme="majorBidi" w:cstheme="majorBidi"/>
          <w:i/>
          <w:iCs/>
          <w:sz w:val="24"/>
          <w:szCs w:val="24"/>
          <w:lang w:val="id-ID"/>
        </w:rPr>
        <w:t>syara</w:t>
      </w:r>
      <w:r>
        <w:rPr>
          <w:rFonts w:asciiTheme="majorBidi" w:hAnsiTheme="majorBidi" w:cstheme="majorBidi"/>
          <w:sz w:val="24"/>
          <w:szCs w:val="24"/>
          <w:lang w:val="id-ID"/>
        </w:rPr>
        <w:t>`</w:t>
      </w:r>
      <w:r w:rsidR="00382D24">
        <w:rPr>
          <w:rFonts w:asciiTheme="majorBidi" w:hAnsiTheme="majorBidi" w:cstheme="majorBidi"/>
          <w:sz w:val="24"/>
          <w:szCs w:val="24"/>
          <w:lang w:val="id-ID"/>
        </w:rPr>
        <w:t xml:space="preserve"> </w:t>
      </w:r>
      <w:r>
        <w:rPr>
          <w:rFonts w:asciiTheme="majorBidi" w:hAnsiTheme="majorBidi" w:cstheme="majorBidi"/>
          <w:sz w:val="24"/>
          <w:szCs w:val="24"/>
          <w:lang w:val="id-ID"/>
        </w:rPr>
        <w:t>yang dibingkai dalam bentuk fatwa, merupakan panduan hidup umat Islam, pada satu sisi dapat berubah dengan menyesuaikan dengan indikator-indikator yang ada. Di antara indikator yang disebutkan di atas adalah masa, tempat, situasi, motivasi dan tradisi.</w:t>
      </w:r>
    </w:p>
    <w:p w:rsidR="00AE07A7" w:rsidRDefault="00AE07A7" w:rsidP="00F21BA3">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Dalam kaedah lain </w:t>
      </w:r>
      <w:r w:rsidR="00F21BA3">
        <w:rPr>
          <w:rFonts w:asciiTheme="majorBidi" w:hAnsiTheme="majorBidi" w:cstheme="majorBidi"/>
          <w:sz w:val="24"/>
          <w:szCs w:val="24"/>
          <w:lang w:val="id-ID"/>
        </w:rPr>
        <w:t xml:space="preserve">disebutkan, </w:t>
      </w:r>
    </w:p>
    <w:p w:rsidR="008F4C09" w:rsidRPr="00F21BA3" w:rsidRDefault="008F4C09" w:rsidP="008F4C09">
      <w:pPr>
        <w:pStyle w:val="ListParagraph"/>
        <w:bidi/>
        <w:spacing w:line="240" w:lineRule="auto"/>
        <w:ind w:left="0" w:firstLine="891"/>
        <w:jc w:val="both"/>
        <w:rPr>
          <w:rFonts w:asciiTheme="majorBidi" w:hAnsiTheme="majorBidi" w:cs="DecoType Naskh Variants"/>
          <w:b/>
          <w:bCs/>
          <w:sz w:val="32"/>
          <w:szCs w:val="32"/>
          <w:rtl/>
        </w:rPr>
      </w:pPr>
      <w:r w:rsidRPr="00F21BA3">
        <w:rPr>
          <w:rFonts w:asciiTheme="majorBidi" w:hAnsiTheme="majorBidi" w:cs="DecoType Naskh Variants" w:hint="cs"/>
          <w:b/>
          <w:bCs/>
          <w:sz w:val="32"/>
          <w:szCs w:val="32"/>
          <w:rtl/>
        </w:rPr>
        <w:lastRenderedPageBreak/>
        <w:t>الأصل في الأشياء الإباحة حتى  يدل الدليل على التحريم</w:t>
      </w:r>
      <w:r w:rsidRPr="00F21BA3">
        <w:rPr>
          <w:rStyle w:val="FootnoteReference"/>
          <w:rFonts w:asciiTheme="majorBidi" w:hAnsiTheme="majorBidi" w:cstheme="majorBidi"/>
          <w:b/>
          <w:bCs/>
          <w:sz w:val="24"/>
          <w:szCs w:val="24"/>
          <w:rtl/>
        </w:rPr>
        <w:footnoteReference w:id="57"/>
      </w:r>
      <w:r w:rsidRPr="00F21BA3">
        <w:rPr>
          <w:rFonts w:asciiTheme="majorBidi" w:hAnsiTheme="majorBidi" w:cstheme="majorBidi"/>
          <w:b/>
          <w:bCs/>
          <w:sz w:val="24"/>
          <w:szCs w:val="24"/>
          <w:rtl/>
        </w:rPr>
        <w:t xml:space="preserve"> </w:t>
      </w:r>
    </w:p>
    <w:p w:rsidR="00FE30B0" w:rsidRDefault="008F4C09" w:rsidP="008F4C09">
      <w:pPr>
        <w:spacing w:line="240" w:lineRule="auto"/>
        <w:jc w:val="lowKashida"/>
        <w:rPr>
          <w:rFonts w:asciiTheme="majorBidi" w:hAnsiTheme="majorBidi" w:cstheme="majorBidi"/>
          <w:sz w:val="24"/>
          <w:szCs w:val="24"/>
          <w:rtl/>
          <w:lang w:val="id-ID"/>
        </w:rPr>
      </w:pPr>
      <w:r>
        <w:rPr>
          <w:rFonts w:asciiTheme="majorBidi" w:hAnsiTheme="majorBidi" w:cstheme="majorBidi"/>
          <w:sz w:val="24"/>
          <w:szCs w:val="24"/>
          <w:lang w:val="id-ID"/>
        </w:rPr>
        <w:t xml:space="preserve">Artiny: </w:t>
      </w:r>
      <w:r w:rsidRPr="00A53898">
        <w:rPr>
          <w:rFonts w:asciiTheme="majorBidi" w:hAnsiTheme="majorBidi" w:cstheme="majorBidi"/>
          <w:i/>
          <w:iCs/>
          <w:sz w:val="24"/>
          <w:szCs w:val="24"/>
          <w:lang w:val="id-ID"/>
        </w:rPr>
        <w:t>“Hukum dari segala sesuatu adalah boleh sampai adanya dalil yang mengharamkannya.”</w:t>
      </w:r>
      <w:r w:rsidR="00DB0FE0">
        <w:rPr>
          <w:rFonts w:asciiTheme="majorBidi" w:hAnsiTheme="majorBidi" w:cstheme="majorBidi" w:hint="cs"/>
          <w:sz w:val="24"/>
          <w:szCs w:val="24"/>
          <w:rtl/>
          <w:lang w:val="id-ID"/>
        </w:rPr>
        <w:t xml:space="preserve"> </w:t>
      </w:r>
    </w:p>
    <w:p w:rsidR="00AE07A7" w:rsidRDefault="00AE07A7" w:rsidP="008F4C09">
      <w:pPr>
        <w:pStyle w:val="ListParagraph"/>
        <w:spacing w:line="480" w:lineRule="auto"/>
        <w:ind w:left="0" w:firstLine="720"/>
        <w:jc w:val="both"/>
        <w:rPr>
          <w:rFonts w:asciiTheme="majorBidi" w:hAnsiTheme="majorBidi" w:cstheme="majorBidi"/>
          <w:sz w:val="24"/>
          <w:szCs w:val="24"/>
          <w:lang w:val="id-ID"/>
        </w:rPr>
      </w:pPr>
    </w:p>
    <w:p w:rsidR="008F4C09" w:rsidRDefault="008F4C09" w:rsidP="008F4C09">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kaedah lain disebutkan: </w:t>
      </w:r>
    </w:p>
    <w:p w:rsidR="008F4C09" w:rsidRPr="000D13E0" w:rsidRDefault="008F4C09" w:rsidP="008F4C09">
      <w:pPr>
        <w:pStyle w:val="ListParagraph"/>
        <w:bidi/>
        <w:spacing w:line="240" w:lineRule="auto"/>
        <w:ind w:left="0" w:firstLine="720"/>
        <w:jc w:val="both"/>
        <w:rPr>
          <w:rFonts w:asciiTheme="majorBidi" w:hAnsiTheme="majorBidi" w:cs="DecoType Naskh Variants"/>
          <w:b/>
          <w:bCs/>
          <w:sz w:val="32"/>
          <w:szCs w:val="32"/>
          <w:rtl/>
          <w:lang w:val="id-ID"/>
        </w:rPr>
      </w:pPr>
      <w:r w:rsidRPr="000D13E0">
        <w:rPr>
          <w:rFonts w:asciiTheme="majorBidi" w:hAnsiTheme="majorBidi" w:cs="DecoType Naskh Variants" w:hint="cs"/>
          <w:b/>
          <w:bCs/>
          <w:sz w:val="32"/>
          <w:szCs w:val="32"/>
          <w:rtl/>
          <w:lang w:val="id-ID"/>
        </w:rPr>
        <w:t xml:space="preserve">الأصل في المنافع الإباحة و في المضار التحريم </w:t>
      </w:r>
      <w:r w:rsidRPr="000D13E0">
        <w:rPr>
          <w:rStyle w:val="FootnoteReference"/>
          <w:rFonts w:asciiTheme="majorBidi" w:hAnsiTheme="majorBidi" w:cstheme="majorBidi"/>
          <w:b/>
          <w:bCs/>
          <w:sz w:val="24"/>
          <w:szCs w:val="24"/>
          <w:rtl/>
          <w:lang w:val="id-ID"/>
        </w:rPr>
        <w:footnoteReference w:id="58"/>
      </w:r>
    </w:p>
    <w:p w:rsidR="00DB0FE0" w:rsidRDefault="008F4C09" w:rsidP="00D2111B">
      <w:pPr>
        <w:pStyle w:val="ListParagraph"/>
        <w:spacing w:line="240" w:lineRule="auto"/>
        <w:ind w:hanging="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Artinya: </w:t>
      </w:r>
      <w:r w:rsidRPr="00E61FA9">
        <w:rPr>
          <w:rFonts w:asciiTheme="majorBidi" w:hAnsiTheme="majorBidi" w:cstheme="majorBidi"/>
          <w:i/>
          <w:iCs/>
          <w:sz w:val="24"/>
          <w:szCs w:val="24"/>
          <w:lang w:val="id-ID"/>
        </w:rPr>
        <w:t>“(Hukum) asal dari segala sesuatu yang memberikan manfaat adalah boleh dan segala sesuatu yang memberikan mudharat adalah haram.”</w:t>
      </w:r>
    </w:p>
    <w:p w:rsidR="00542E6F" w:rsidRDefault="00542E6F" w:rsidP="00D864BC">
      <w:pPr>
        <w:pStyle w:val="ListParagraph"/>
        <w:spacing w:line="480" w:lineRule="auto"/>
        <w:ind w:hanging="720"/>
        <w:jc w:val="both"/>
        <w:rPr>
          <w:rFonts w:asciiTheme="majorBidi" w:hAnsiTheme="majorBidi" w:cstheme="majorBidi"/>
          <w:i/>
          <w:iCs/>
          <w:sz w:val="24"/>
          <w:szCs w:val="24"/>
          <w:lang w:val="id-ID"/>
        </w:rPr>
      </w:pPr>
    </w:p>
    <w:p w:rsidR="00542E6F" w:rsidRDefault="00542E6F" w:rsidP="00542E6F">
      <w:pPr>
        <w:pStyle w:val="ListParagraph"/>
        <w:spacing w:line="480" w:lineRule="auto"/>
        <w:ind w:left="0" w:firstLine="709"/>
        <w:jc w:val="both"/>
        <w:rPr>
          <w:rFonts w:asciiTheme="majorBidi" w:hAnsiTheme="majorBidi" w:cstheme="majorBidi"/>
          <w:sz w:val="24"/>
          <w:szCs w:val="24"/>
          <w:rtl/>
          <w:lang w:val="id-ID"/>
        </w:rPr>
      </w:pPr>
      <w:r>
        <w:rPr>
          <w:rFonts w:asciiTheme="majorBidi" w:hAnsiTheme="majorBidi" w:cstheme="majorBidi"/>
          <w:sz w:val="24"/>
          <w:szCs w:val="24"/>
          <w:lang w:val="id-ID"/>
        </w:rPr>
        <w:t>Kaedah pertama melabeli setiap segala sesuatu dengan hukum dasar yaitu boleh. Hal ini mengindikasikan kemudahan karena tidak ada tuntutan yang bersifat perintah untuk melakukan ataupun larangan untuk menjauhi. Berlakunnya hukum ini selama tidak ada dalil yang menjelaskan hukum lain pada sesuatu tersebut. Jika ada maka hukumnya berubah sesuai dengan penunjukan dalil. Adapun kaedah ke dua lebih menegaskan bahwa segala yang mengandung maslahat hukumnya boleh dan yang mengandung mafsadah hukumnya haram.</w:t>
      </w:r>
    </w:p>
    <w:sectPr w:rsidR="00542E6F" w:rsidSect="00F647AC">
      <w:headerReference w:type="default" r:id="rId8"/>
      <w:footerReference w:type="first" r:id="rId9"/>
      <w:pgSz w:w="11907" w:h="16840" w:code="9"/>
      <w:pgMar w:top="2268" w:right="1701" w:bottom="1701" w:left="2268"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E9" w:rsidRDefault="00C248E9" w:rsidP="00D703B3">
      <w:pPr>
        <w:spacing w:after="0" w:line="240" w:lineRule="auto"/>
      </w:pPr>
      <w:r>
        <w:separator/>
      </w:r>
    </w:p>
  </w:endnote>
  <w:endnote w:type="continuationSeparator" w:id="1">
    <w:p w:rsidR="00C248E9" w:rsidRDefault="00C248E9" w:rsidP="00D7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769"/>
      <w:docPartObj>
        <w:docPartGallery w:val="Page Numbers (Bottom of Page)"/>
        <w:docPartUnique/>
      </w:docPartObj>
    </w:sdtPr>
    <w:sdtEndPr>
      <w:rPr>
        <w:rFonts w:asciiTheme="majorBidi" w:hAnsiTheme="majorBidi" w:cstheme="majorBidi"/>
      </w:rPr>
    </w:sdtEndPr>
    <w:sdtContent>
      <w:p w:rsidR="003541C0" w:rsidRPr="00AA68D3" w:rsidRDefault="00485EF7">
        <w:pPr>
          <w:pStyle w:val="Footer"/>
          <w:jc w:val="center"/>
          <w:rPr>
            <w:rFonts w:asciiTheme="majorBidi" w:hAnsiTheme="majorBidi" w:cstheme="majorBidi"/>
          </w:rPr>
        </w:pPr>
        <w:r w:rsidRPr="00AA68D3">
          <w:rPr>
            <w:rFonts w:asciiTheme="majorBidi" w:hAnsiTheme="majorBidi" w:cstheme="majorBidi"/>
          </w:rPr>
          <w:fldChar w:fldCharType="begin"/>
        </w:r>
        <w:r w:rsidR="003541C0" w:rsidRPr="00AA68D3">
          <w:rPr>
            <w:rFonts w:asciiTheme="majorBidi" w:hAnsiTheme="majorBidi" w:cstheme="majorBidi"/>
          </w:rPr>
          <w:instrText xml:space="preserve"> PAGE   \* MERGEFORMAT </w:instrText>
        </w:r>
        <w:r w:rsidRPr="00AA68D3">
          <w:rPr>
            <w:rFonts w:asciiTheme="majorBidi" w:hAnsiTheme="majorBidi" w:cstheme="majorBidi"/>
          </w:rPr>
          <w:fldChar w:fldCharType="separate"/>
        </w:r>
        <w:r w:rsidR="005064F4">
          <w:rPr>
            <w:rFonts w:asciiTheme="majorBidi" w:hAnsiTheme="majorBidi" w:cstheme="majorBidi"/>
            <w:noProof/>
          </w:rPr>
          <w:t>57</w:t>
        </w:r>
        <w:r w:rsidRPr="00AA68D3">
          <w:rPr>
            <w:rFonts w:asciiTheme="majorBidi" w:hAnsiTheme="majorBidi" w:cstheme="majorBidi"/>
          </w:rPr>
          <w:fldChar w:fldCharType="end"/>
        </w:r>
      </w:p>
    </w:sdtContent>
  </w:sdt>
  <w:p w:rsidR="003541C0" w:rsidRDefault="00354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E9" w:rsidRDefault="00C248E9" w:rsidP="00D703B3">
      <w:pPr>
        <w:spacing w:after="0" w:line="240" w:lineRule="auto"/>
      </w:pPr>
      <w:r>
        <w:separator/>
      </w:r>
    </w:p>
  </w:footnote>
  <w:footnote w:type="continuationSeparator" w:id="1">
    <w:p w:rsidR="00C248E9" w:rsidRDefault="00C248E9" w:rsidP="00D703B3">
      <w:pPr>
        <w:spacing w:after="0" w:line="240" w:lineRule="auto"/>
      </w:pPr>
      <w:r>
        <w:continuationSeparator/>
      </w:r>
    </w:p>
  </w:footnote>
  <w:footnote w:id="2">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Departemen Pendidikan Nasional, </w:t>
      </w:r>
      <w:r w:rsidRPr="00A115C2">
        <w:rPr>
          <w:rFonts w:asciiTheme="majorBidi" w:hAnsiTheme="majorBidi" w:cstheme="majorBidi"/>
          <w:i/>
          <w:iCs/>
          <w:lang w:val="id-ID"/>
        </w:rPr>
        <w:t xml:space="preserve">Kamus Besar Bahasa Indonesia, </w:t>
      </w:r>
      <w:r w:rsidRPr="00A115C2">
        <w:rPr>
          <w:rFonts w:asciiTheme="majorBidi" w:hAnsiTheme="majorBidi" w:cstheme="majorBidi"/>
          <w:lang w:val="id-ID"/>
        </w:rPr>
        <w:t>(Jakarta: Balai Pustaka, 2002), Cet. ke-2, Edisi-III, h.82</w:t>
      </w:r>
    </w:p>
  </w:footnote>
  <w:footnote w:id="3">
    <w:p w:rsidR="003541C0" w:rsidRPr="00CD3BB2" w:rsidRDefault="003541C0" w:rsidP="007931EB">
      <w:pPr>
        <w:pStyle w:val="FootnoteText"/>
        <w:spacing w:after="240"/>
        <w:ind w:firstLine="709"/>
        <w:jc w:val="both"/>
        <w:rPr>
          <w:lang w:val="id-ID"/>
        </w:rPr>
      </w:pPr>
      <w:r w:rsidRPr="00CD3BB2">
        <w:rPr>
          <w:rStyle w:val="FootnoteReference"/>
          <w:rFonts w:asciiTheme="majorBidi" w:hAnsiTheme="majorBidi" w:cstheme="majorBidi"/>
        </w:rPr>
        <w:footnoteRef/>
      </w:r>
      <w:r w:rsidRPr="00CD3BB2">
        <w:rPr>
          <w:lang w:val="id-ID"/>
        </w:rPr>
        <w:t xml:space="preserve"> </w:t>
      </w:r>
      <w:r>
        <w:rPr>
          <w:rFonts w:asciiTheme="majorBidi" w:hAnsiTheme="majorBidi" w:cstheme="majorBidi"/>
          <w:lang w:val="id-ID"/>
        </w:rPr>
        <w:t>I</w:t>
      </w:r>
      <w:r w:rsidRPr="00A115C2">
        <w:rPr>
          <w:rFonts w:asciiTheme="majorBidi" w:hAnsiTheme="majorBidi" w:cstheme="majorBidi"/>
          <w:lang w:val="id-ID"/>
        </w:rPr>
        <w:t xml:space="preserve">bnu Manzhûr, </w:t>
      </w:r>
      <w:r w:rsidRPr="00A115C2">
        <w:rPr>
          <w:rFonts w:asciiTheme="majorBidi" w:hAnsiTheme="majorBidi" w:cstheme="majorBidi"/>
          <w:i/>
          <w:iCs/>
          <w:lang w:val="id-ID"/>
        </w:rPr>
        <w:t>Lisânu al-</w:t>
      </w:r>
      <w:r>
        <w:rPr>
          <w:rFonts w:asciiTheme="majorBidi" w:hAnsiTheme="majorBidi" w:cstheme="majorBidi"/>
          <w:i/>
          <w:iCs/>
          <w:lang w:val="id-ID"/>
        </w:rPr>
        <w:t>`</w:t>
      </w:r>
      <w:r w:rsidRPr="00A115C2">
        <w:rPr>
          <w:rFonts w:asciiTheme="majorBidi" w:hAnsiTheme="majorBidi" w:cstheme="majorBidi"/>
          <w:i/>
          <w:iCs/>
          <w:lang w:val="id-ID"/>
        </w:rPr>
        <w:t xml:space="preserve">Arab,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Dâru al-I</w:t>
      </w:r>
      <w:r w:rsidRPr="00357AEE">
        <w:rPr>
          <w:rFonts w:asciiTheme="majorBidi" w:hAnsiTheme="majorBidi" w:cstheme="majorBidi"/>
          <w:u w:val="single"/>
          <w:lang w:val="id-ID"/>
        </w:rPr>
        <w:t>h</w:t>
      </w:r>
      <w:r w:rsidRPr="00A115C2">
        <w:rPr>
          <w:rFonts w:asciiTheme="majorBidi" w:hAnsiTheme="majorBidi" w:cstheme="majorBidi"/>
          <w:lang w:val="id-ID"/>
        </w:rPr>
        <w:t>ya’ al-Turâts al-</w:t>
      </w:r>
      <w:r>
        <w:rPr>
          <w:rFonts w:asciiTheme="majorBidi" w:hAnsiTheme="majorBidi" w:cstheme="majorBidi"/>
          <w:lang w:val="id-ID"/>
        </w:rPr>
        <w:t>`</w:t>
      </w:r>
      <w:r w:rsidRPr="00A115C2">
        <w:rPr>
          <w:rFonts w:asciiTheme="majorBidi" w:hAnsiTheme="majorBidi" w:cstheme="majorBidi"/>
          <w:lang w:val="id-ID"/>
        </w:rPr>
        <w:t>Araby, 1996), Cet. ke-2, Jilid 2, h. 198-200</w:t>
      </w:r>
    </w:p>
  </w:footnote>
  <w:footnote w:id="4">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Ahmad Musthafa al-Marâghy, </w:t>
      </w:r>
      <w:r>
        <w:rPr>
          <w:rFonts w:asciiTheme="majorBidi" w:hAnsiTheme="majorBidi" w:cstheme="majorBidi"/>
          <w:i/>
          <w:iCs/>
          <w:lang w:val="id-ID"/>
        </w:rPr>
        <w:t>Tafs</w:t>
      </w:r>
      <w:r>
        <w:rPr>
          <w:rFonts w:ascii="Times New Roman" w:hAnsi="Times New Roman" w:cs="Times New Roman"/>
          <w:i/>
          <w:iCs/>
          <w:lang w:val="id-ID"/>
        </w:rPr>
        <w:t>î</w:t>
      </w:r>
      <w:r w:rsidRPr="00A115C2">
        <w:rPr>
          <w:rFonts w:asciiTheme="majorBidi" w:hAnsiTheme="majorBidi" w:cstheme="majorBidi"/>
          <w:i/>
          <w:iCs/>
          <w:lang w:val="id-ID"/>
        </w:rPr>
        <w:t xml:space="preserve">r al-Marâghy,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Maktabah Musthafa al-Bâby al-</w:t>
      </w:r>
      <w:r w:rsidRPr="002F1974">
        <w:rPr>
          <w:rFonts w:asciiTheme="majorBidi" w:hAnsiTheme="majorBidi" w:cstheme="majorBidi"/>
          <w:u w:val="single"/>
          <w:lang w:val="id-ID"/>
        </w:rPr>
        <w:t>H</w:t>
      </w:r>
      <w:r w:rsidRPr="00A115C2">
        <w:rPr>
          <w:rFonts w:asciiTheme="majorBidi" w:hAnsiTheme="majorBidi" w:cstheme="majorBidi"/>
          <w:lang w:val="id-ID"/>
        </w:rPr>
        <w:t xml:space="preserve">alaby, 1946), Jilid 21, h. 107 </w:t>
      </w:r>
    </w:p>
  </w:footnote>
  <w:footnote w:id="5">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Ism</w:t>
      </w:r>
      <w:r>
        <w:rPr>
          <w:rFonts w:ascii="Times New Roman" w:hAnsi="Times New Roman" w:cs="Times New Roman"/>
          <w:lang w:val="id-ID"/>
        </w:rPr>
        <w:t>â</w:t>
      </w:r>
      <w:r w:rsidRPr="00A115C2">
        <w:rPr>
          <w:rFonts w:asciiTheme="majorBidi" w:hAnsiTheme="majorBidi" w:cstheme="majorBidi"/>
          <w:lang w:val="id-ID"/>
        </w:rPr>
        <w:t xml:space="preserve">`il bin Katsir al-Dimasyqy, </w:t>
      </w:r>
      <w:r w:rsidRPr="00A115C2">
        <w:rPr>
          <w:rFonts w:asciiTheme="majorBidi" w:hAnsiTheme="majorBidi" w:cstheme="majorBidi"/>
          <w:i/>
          <w:iCs/>
          <w:lang w:val="id-ID"/>
        </w:rPr>
        <w:t>Tafs</w:t>
      </w:r>
      <w:r>
        <w:rPr>
          <w:rFonts w:ascii="Times New Roman" w:hAnsi="Times New Roman" w:cs="Times New Roman"/>
          <w:i/>
          <w:iCs/>
          <w:lang w:val="id-ID"/>
        </w:rPr>
        <w:t>î</w:t>
      </w:r>
      <w:r w:rsidRPr="00A115C2">
        <w:rPr>
          <w:rFonts w:asciiTheme="majorBidi" w:hAnsiTheme="majorBidi" w:cstheme="majorBidi"/>
          <w:i/>
          <w:iCs/>
          <w:lang w:val="id-ID"/>
        </w:rPr>
        <w:t xml:space="preserve">r Ibnu Katsir, </w:t>
      </w:r>
      <w:r w:rsidRPr="00A115C2">
        <w:rPr>
          <w:rFonts w:asciiTheme="majorBidi" w:hAnsiTheme="majorBidi" w:cstheme="majorBidi"/>
          <w:lang w:val="id-ID"/>
        </w:rPr>
        <w:t>(Giza: Maktabah Aulâd al-Syeikh li al-Turâts, tt</w:t>
      </w:r>
      <w:r w:rsidR="002F1974">
        <w:rPr>
          <w:rFonts w:asciiTheme="majorBidi" w:hAnsiTheme="majorBidi" w:cstheme="majorBidi"/>
          <w:lang w:val="id-ID"/>
        </w:rPr>
        <w:t>.</w:t>
      </w:r>
      <w:r w:rsidRPr="00A115C2">
        <w:rPr>
          <w:rFonts w:asciiTheme="majorBidi" w:hAnsiTheme="majorBidi" w:cstheme="majorBidi"/>
          <w:lang w:val="id-ID"/>
        </w:rPr>
        <w:t>), Jilid 9, h. 25</w:t>
      </w:r>
    </w:p>
  </w:footnote>
  <w:footnote w:id="6">
    <w:p w:rsidR="003541C0" w:rsidRPr="00A115C2" w:rsidRDefault="003541C0" w:rsidP="002F1974">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Ahmad bin Muhammad </w:t>
      </w:r>
      <w:r w:rsidRPr="00E011A3">
        <w:rPr>
          <w:rFonts w:asciiTheme="majorBidi" w:hAnsiTheme="majorBidi" w:cstheme="majorBidi"/>
          <w:u w:val="single"/>
          <w:lang w:val="id-ID"/>
        </w:rPr>
        <w:t>H</w:t>
      </w:r>
      <w:r w:rsidRPr="00A115C2">
        <w:rPr>
          <w:rFonts w:asciiTheme="majorBidi" w:hAnsiTheme="majorBidi" w:cstheme="majorBidi"/>
          <w:lang w:val="id-ID"/>
        </w:rPr>
        <w:t xml:space="preserve">anbal, </w:t>
      </w:r>
      <w:r w:rsidRPr="00A115C2">
        <w:rPr>
          <w:rFonts w:asciiTheme="majorBidi" w:hAnsiTheme="majorBidi" w:cstheme="majorBidi"/>
          <w:i/>
          <w:iCs/>
          <w:lang w:val="id-ID"/>
        </w:rPr>
        <w:t xml:space="preserve">al-Musnad,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xml:space="preserve">: Maktabah al-Turâts al-Islâmy, </w:t>
      </w:r>
      <w:r>
        <w:rPr>
          <w:rFonts w:asciiTheme="majorBidi" w:hAnsiTheme="majorBidi" w:cstheme="majorBidi"/>
          <w:lang w:val="id-ID"/>
        </w:rPr>
        <w:t>tt</w:t>
      </w:r>
      <w:r w:rsidR="002F1974">
        <w:rPr>
          <w:rFonts w:asciiTheme="majorBidi" w:hAnsiTheme="majorBidi" w:cstheme="majorBidi"/>
          <w:lang w:val="id-ID"/>
        </w:rPr>
        <w:t>.</w:t>
      </w:r>
      <w:r w:rsidRPr="00A115C2">
        <w:rPr>
          <w:rFonts w:asciiTheme="majorBidi" w:hAnsiTheme="majorBidi" w:cstheme="majorBidi"/>
          <w:lang w:val="id-ID"/>
        </w:rPr>
        <w:t>), Jilid 16, h. 289</w:t>
      </w:r>
    </w:p>
  </w:footnote>
  <w:footnote w:id="7">
    <w:p w:rsidR="003541C0" w:rsidRPr="00606E3F" w:rsidRDefault="003541C0" w:rsidP="00606E3F">
      <w:pPr>
        <w:pStyle w:val="FootnoteText"/>
        <w:spacing w:after="240"/>
        <w:ind w:firstLine="709"/>
        <w:rPr>
          <w:rFonts w:asciiTheme="majorBidi" w:hAnsiTheme="majorBidi" w:cstheme="majorBidi"/>
          <w:lang w:val="id-ID"/>
        </w:rPr>
      </w:pPr>
      <w:r w:rsidRPr="00606E3F">
        <w:rPr>
          <w:rStyle w:val="FootnoteReference"/>
          <w:rFonts w:asciiTheme="majorBidi" w:hAnsiTheme="majorBidi" w:cstheme="majorBidi"/>
        </w:rPr>
        <w:footnoteRef/>
      </w:r>
      <w:r w:rsidRPr="00606E3F">
        <w:rPr>
          <w:rFonts w:asciiTheme="majorBidi" w:hAnsiTheme="majorBidi" w:cstheme="majorBidi"/>
          <w:lang w:val="id-ID"/>
        </w:rPr>
        <w:t xml:space="preserve"> </w:t>
      </w:r>
      <w:r w:rsidRPr="00A115C2">
        <w:rPr>
          <w:rFonts w:asciiTheme="majorBidi" w:hAnsiTheme="majorBidi" w:cstheme="majorBidi"/>
          <w:lang w:val="id-ID"/>
        </w:rPr>
        <w:t>Yusuf al-Qardh</w:t>
      </w:r>
      <w:r>
        <w:rPr>
          <w:rFonts w:ascii="Times New Roman" w:hAnsi="Times New Roman" w:cs="Times New Roman"/>
          <w:lang w:val="id-ID"/>
        </w:rPr>
        <w:t>â</w:t>
      </w:r>
      <w:r w:rsidRPr="00A115C2">
        <w:rPr>
          <w:rFonts w:asciiTheme="majorBidi" w:hAnsiTheme="majorBidi" w:cstheme="majorBidi"/>
          <w:lang w:val="id-ID"/>
        </w:rPr>
        <w:t xml:space="preserve">wy, </w:t>
      </w:r>
      <w:r w:rsidRPr="00A115C2">
        <w:rPr>
          <w:rFonts w:asciiTheme="majorBidi" w:hAnsiTheme="majorBidi" w:cstheme="majorBidi"/>
          <w:i/>
          <w:iCs/>
          <w:lang w:val="id-ID"/>
        </w:rPr>
        <w:t xml:space="preserve">Fiqhu al-Islâmy Baina al-Ashâlah wa al-Tajdîd,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Maktabah al-Wahbah, 1999), h. 30</w:t>
      </w:r>
    </w:p>
  </w:footnote>
  <w:footnote w:id="8">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Departemen Pendidikan Nasional, </w:t>
      </w:r>
      <w:r w:rsidRPr="00A115C2">
        <w:rPr>
          <w:rFonts w:asciiTheme="majorBidi" w:hAnsiTheme="majorBidi" w:cstheme="majorBidi"/>
          <w:i/>
          <w:iCs/>
          <w:lang w:val="id-ID"/>
        </w:rPr>
        <w:t xml:space="preserve">op. cit., </w:t>
      </w:r>
      <w:r w:rsidRPr="00A115C2">
        <w:rPr>
          <w:rFonts w:asciiTheme="majorBidi" w:hAnsiTheme="majorBidi" w:cstheme="majorBidi"/>
          <w:lang w:val="id-ID"/>
        </w:rPr>
        <w:t xml:space="preserve">h. 410 </w:t>
      </w:r>
    </w:p>
  </w:footnote>
  <w:footnote w:id="9">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i/>
          <w:iCs/>
          <w:lang w:val="id-ID"/>
        </w:rPr>
        <w:t xml:space="preserve">Ibib., </w:t>
      </w:r>
      <w:r w:rsidRPr="00A115C2">
        <w:rPr>
          <w:rFonts w:asciiTheme="majorBidi" w:hAnsiTheme="majorBidi" w:cstheme="majorBidi"/>
          <w:lang w:val="id-ID"/>
        </w:rPr>
        <w:t>h. 444</w:t>
      </w:r>
    </w:p>
  </w:footnote>
  <w:footnote w:id="10">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Tarkib </w:t>
      </w:r>
      <w:r w:rsidRPr="00A115C2">
        <w:rPr>
          <w:rFonts w:asciiTheme="majorBidi" w:hAnsiTheme="majorBidi" w:cstheme="majorBidi"/>
          <w:i/>
          <w:iCs/>
        </w:rPr>
        <w:t>idhafy</w:t>
      </w:r>
      <w:r w:rsidRPr="00A115C2">
        <w:rPr>
          <w:rFonts w:asciiTheme="majorBidi" w:hAnsiTheme="majorBidi" w:cstheme="majorBidi"/>
        </w:rPr>
        <w:t xml:space="preserve"> adalah setiap dua </w:t>
      </w:r>
      <w:r w:rsidRPr="00A115C2">
        <w:rPr>
          <w:rFonts w:asciiTheme="majorBidi" w:hAnsiTheme="majorBidi" w:cstheme="majorBidi"/>
          <w:i/>
          <w:iCs/>
        </w:rPr>
        <w:t>isim</w:t>
      </w:r>
      <w:r w:rsidRPr="00A115C2">
        <w:rPr>
          <w:rFonts w:asciiTheme="majorBidi" w:hAnsiTheme="majorBidi" w:cstheme="majorBidi"/>
        </w:rPr>
        <w:t xml:space="preserve"> berdampingan yang mana </w:t>
      </w:r>
      <w:r w:rsidRPr="00A115C2">
        <w:rPr>
          <w:rFonts w:asciiTheme="majorBidi" w:hAnsiTheme="majorBidi" w:cstheme="majorBidi"/>
          <w:i/>
          <w:iCs/>
        </w:rPr>
        <w:t>isim</w:t>
      </w:r>
      <w:r w:rsidRPr="00A115C2">
        <w:rPr>
          <w:rFonts w:asciiTheme="majorBidi" w:hAnsiTheme="majorBidi" w:cstheme="majorBidi"/>
        </w:rPr>
        <w:t xml:space="preserve"> yang kedua menerima </w:t>
      </w:r>
      <w:r w:rsidRPr="00A115C2">
        <w:rPr>
          <w:rFonts w:asciiTheme="majorBidi" w:hAnsiTheme="majorBidi" w:cstheme="majorBidi"/>
          <w:i/>
          <w:iCs/>
        </w:rPr>
        <w:t>tanwin</w:t>
      </w:r>
      <w:r w:rsidRPr="00A115C2">
        <w:rPr>
          <w:rFonts w:asciiTheme="majorBidi" w:hAnsiTheme="majorBidi" w:cstheme="majorBidi"/>
        </w:rPr>
        <w:t xml:space="preserve"> dari </w:t>
      </w:r>
      <w:r w:rsidRPr="00A115C2">
        <w:rPr>
          <w:rFonts w:asciiTheme="majorBidi" w:hAnsiTheme="majorBidi" w:cstheme="majorBidi"/>
          <w:i/>
          <w:iCs/>
        </w:rPr>
        <w:t>isim</w:t>
      </w:r>
      <w:r w:rsidRPr="00A115C2">
        <w:rPr>
          <w:rFonts w:asciiTheme="majorBidi" w:hAnsiTheme="majorBidi" w:cstheme="majorBidi"/>
        </w:rPr>
        <w:t xml:space="preserve"> sebelumnya. Seperti: Abdullah yang terdiri dari dua kata Abdun dan Allah.</w:t>
      </w:r>
    </w:p>
  </w:footnote>
  <w:footnote w:id="11">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Ibnu Manzhûr, </w:t>
      </w:r>
      <w:r w:rsidRPr="00A115C2">
        <w:rPr>
          <w:rFonts w:asciiTheme="majorBidi" w:hAnsiTheme="majorBidi" w:cstheme="majorBidi"/>
          <w:i/>
          <w:iCs/>
          <w:lang w:val="id-ID"/>
        </w:rPr>
        <w:t xml:space="preserve">op. cit., </w:t>
      </w:r>
      <w:r w:rsidRPr="00A115C2">
        <w:rPr>
          <w:rFonts w:asciiTheme="majorBidi" w:hAnsiTheme="majorBidi" w:cstheme="majorBidi"/>
          <w:lang w:val="id-ID"/>
        </w:rPr>
        <w:t>Jilid 2, h. 270-273</w:t>
      </w:r>
    </w:p>
  </w:footnote>
  <w:footnote w:id="12">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Pr="00A115C2">
        <w:rPr>
          <w:rFonts w:asciiTheme="majorBidi" w:hAnsiTheme="majorBidi" w:cstheme="majorBidi"/>
          <w:i/>
          <w:iCs/>
          <w:lang w:val="id-ID"/>
        </w:rPr>
        <w:t>Ibid.,</w:t>
      </w:r>
      <w:r w:rsidR="005064F4">
        <w:rPr>
          <w:rFonts w:asciiTheme="majorBidi" w:hAnsiTheme="majorBidi" w:cstheme="majorBidi"/>
          <w:i/>
          <w:iCs/>
          <w:lang w:val="id-ID"/>
        </w:rPr>
        <w:t xml:space="preserve"> </w:t>
      </w:r>
      <w:r w:rsidRPr="00A115C2">
        <w:rPr>
          <w:rFonts w:asciiTheme="majorBidi" w:hAnsiTheme="majorBidi" w:cstheme="majorBidi"/>
          <w:lang w:val="id-ID"/>
        </w:rPr>
        <w:t xml:space="preserve">Jilid 7, h. 88-89 </w:t>
      </w:r>
    </w:p>
  </w:footnote>
  <w:footnote w:id="13">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Mannâ` al-Qaththân, </w:t>
      </w:r>
      <w:r w:rsidRPr="00A115C2">
        <w:rPr>
          <w:rFonts w:asciiTheme="majorBidi" w:hAnsiTheme="majorBidi" w:cstheme="majorBidi"/>
          <w:i/>
          <w:iCs/>
          <w:lang w:val="id-ID"/>
        </w:rPr>
        <w:t xml:space="preserve">Târîkh al-Tasyrî` al-Islâmy; al-Tasyrî` wa al-Fiqhu, </w:t>
      </w:r>
      <w:r w:rsidRPr="00A115C2">
        <w:rPr>
          <w:rFonts w:asciiTheme="majorBidi" w:hAnsiTheme="majorBidi" w:cstheme="majorBidi"/>
          <w:lang w:val="id-ID"/>
        </w:rPr>
        <w:t>(Riyadh: Maktabah al-Ma`ârif, 1996), h. 13</w:t>
      </w:r>
    </w:p>
  </w:footnote>
  <w:footnote w:id="14">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Tâjuddin Abu Nashar Abdullah bin Ali bin Abdu al-Kâfy al-Subky, </w:t>
      </w:r>
      <w:r w:rsidRPr="00A115C2">
        <w:rPr>
          <w:rFonts w:asciiTheme="majorBidi" w:hAnsiTheme="majorBidi" w:cstheme="majorBidi"/>
          <w:i/>
          <w:iCs/>
          <w:lang w:val="id-ID"/>
        </w:rPr>
        <w:t xml:space="preserve">Raf``u al-Hâjib `an Mukhtashar Ibnu al-Hâjib, </w:t>
      </w:r>
      <w:r w:rsidRPr="00A115C2">
        <w:rPr>
          <w:rFonts w:asciiTheme="majorBidi" w:hAnsiTheme="majorBidi" w:cstheme="majorBidi"/>
          <w:lang w:val="id-ID"/>
        </w:rPr>
        <w:t>(Beirut: Dâru Âlam li al-Ku</w:t>
      </w:r>
      <w:r>
        <w:rPr>
          <w:rFonts w:asciiTheme="majorBidi" w:hAnsiTheme="majorBidi" w:cstheme="majorBidi"/>
          <w:lang w:val="id-ID"/>
        </w:rPr>
        <w:t>tûb, 1999), Jilid 4, h. 482-483</w:t>
      </w:r>
    </w:p>
  </w:footnote>
  <w:footnote w:id="15">
    <w:p w:rsidR="003541C0" w:rsidRPr="00A115C2" w:rsidRDefault="003541C0" w:rsidP="002F1974">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Quthub Muhammad Sanu, </w:t>
      </w:r>
      <w:r w:rsidRPr="00A115C2">
        <w:rPr>
          <w:rFonts w:asciiTheme="majorBidi" w:hAnsiTheme="majorBidi" w:cstheme="majorBidi"/>
          <w:i/>
          <w:iCs/>
          <w:lang w:val="id-ID"/>
        </w:rPr>
        <w:t>Mu`jam Musthala</w:t>
      </w:r>
      <w:r>
        <w:rPr>
          <w:rFonts w:asciiTheme="majorBidi" w:hAnsiTheme="majorBidi" w:cstheme="majorBidi"/>
          <w:i/>
          <w:iCs/>
          <w:lang w:val="id-ID"/>
        </w:rPr>
        <w:t>h</w:t>
      </w:r>
      <w:r w:rsidRPr="00A115C2">
        <w:rPr>
          <w:rFonts w:asciiTheme="majorBidi" w:hAnsiTheme="majorBidi" w:cstheme="majorBidi"/>
          <w:i/>
          <w:iCs/>
          <w:lang w:val="id-ID"/>
        </w:rPr>
        <w:t xml:space="preserve">ât Ushûlu al-Fiqh, </w:t>
      </w:r>
      <w:r w:rsidRPr="00A115C2">
        <w:rPr>
          <w:rFonts w:asciiTheme="majorBidi" w:hAnsiTheme="majorBidi" w:cstheme="majorBidi"/>
          <w:lang w:val="id-ID"/>
        </w:rPr>
        <w:t>(Damaskus: Dâru al-Fikri, 2000), h. 197</w:t>
      </w:r>
    </w:p>
  </w:footnote>
  <w:footnote w:id="16">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i/>
          <w:iCs/>
          <w:lang w:val="id-ID"/>
        </w:rPr>
        <w:t xml:space="preserve">Ibid., </w:t>
      </w:r>
      <w:r w:rsidRPr="00A115C2">
        <w:rPr>
          <w:rFonts w:asciiTheme="majorBidi" w:hAnsiTheme="majorBidi" w:cstheme="majorBidi"/>
          <w:lang w:val="id-ID"/>
        </w:rPr>
        <w:t>h. 77</w:t>
      </w:r>
    </w:p>
  </w:footnote>
  <w:footnote w:id="17">
    <w:p w:rsidR="003541C0" w:rsidRPr="00A115C2" w:rsidRDefault="003541C0" w:rsidP="007931EB">
      <w:pPr>
        <w:pStyle w:val="FootnoteText"/>
        <w:spacing w:after="240"/>
        <w:ind w:firstLine="709"/>
        <w:jc w:val="both"/>
        <w:rPr>
          <w:rFonts w:asciiTheme="majorBidi" w:hAnsiTheme="majorBidi" w:cstheme="majorBidi"/>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Muhammad Abu Zahrah, </w:t>
      </w:r>
      <w:r w:rsidRPr="00A115C2">
        <w:rPr>
          <w:rFonts w:asciiTheme="majorBidi" w:hAnsiTheme="majorBidi" w:cstheme="majorBidi"/>
          <w:i/>
          <w:iCs/>
          <w:lang w:val="id-ID"/>
        </w:rPr>
        <w:t>Ushûl</w:t>
      </w:r>
      <w:r>
        <w:rPr>
          <w:rFonts w:asciiTheme="majorBidi" w:hAnsiTheme="majorBidi" w:cstheme="majorBidi"/>
          <w:i/>
          <w:iCs/>
          <w:lang w:val="id-ID"/>
        </w:rPr>
        <w:t>u</w:t>
      </w:r>
      <w:r w:rsidRPr="00A115C2">
        <w:rPr>
          <w:rFonts w:asciiTheme="majorBidi" w:hAnsiTheme="majorBidi" w:cstheme="majorBidi"/>
          <w:i/>
          <w:iCs/>
          <w:lang w:val="id-ID"/>
        </w:rPr>
        <w:t xml:space="preserve"> al-Fiqhi,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xml:space="preserve">: Dâru al-Fikry al-Araby, </w:t>
      </w:r>
      <w:r>
        <w:rPr>
          <w:rFonts w:asciiTheme="majorBidi" w:hAnsiTheme="majorBidi" w:cstheme="majorBidi"/>
          <w:lang w:val="id-ID"/>
        </w:rPr>
        <w:t>tt</w:t>
      </w:r>
      <w:r w:rsidR="00E55C03">
        <w:rPr>
          <w:rFonts w:asciiTheme="majorBidi" w:hAnsiTheme="majorBidi" w:cstheme="majorBidi"/>
          <w:lang w:val="id-ID"/>
        </w:rPr>
        <w:t>.</w:t>
      </w:r>
      <w:r w:rsidRPr="00A115C2">
        <w:rPr>
          <w:rFonts w:asciiTheme="majorBidi" w:hAnsiTheme="majorBidi" w:cstheme="majorBidi"/>
          <w:lang w:val="id-ID"/>
        </w:rPr>
        <w:t>), h. 26-27</w:t>
      </w:r>
    </w:p>
  </w:footnote>
  <w:footnote w:id="18">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Wahbah al-Zuhaily, </w:t>
      </w:r>
      <w:r w:rsidRPr="00A115C2">
        <w:rPr>
          <w:rFonts w:asciiTheme="majorBidi" w:hAnsiTheme="majorBidi" w:cstheme="majorBidi"/>
          <w:i/>
          <w:iCs/>
          <w:lang w:val="id-ID"/>
        </w:rPr>
        <w:t xml:space="preserve">Ushûl al-Fiqhi al-Islâmy, </w:t>
      </w:r>
      <w:r w:rsidRPr="00A115C2">
        <w:rPr>
          <w:rFonts w:asciiTheme="majorBidi" w:hAnsiTheme="majorBidi" w:cstheme="majorBidi"/>
          <w:lang w:val="id-ID"/>
        </w:rPr>
        <w:t>(Damaskus: Dâru al-Fikri, 1986), Jilid 1, h.  41</w:t>
      </w:r>
    </w:p>
  </w:footnote>
  <w:footnote w:id="19">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Amir Syarifuddin, </w:t>
      </w:r>
      <w:r w:rsidRPr="00A115C2">
        <w:rPr>
          <w:rFonts w:asciiTheme="majorBidi" w:hAnsiTheme="majorBidi" w:cstheme="majorBidi"/>
          <w:i/>
          <w:iCs/>
          <w:lang w:val="id-ID"/>
        </w:rPr>
        <w:t xml:space="preserve">Ushul Fiqh, </w:t>
      </w:r>
      <w:r w:rsidRPr="00A115C2">
        <w:rPr>
          <w:rFonts w:asciiTheme="majorBidi" w:hAnsiTheme="majorBidi" w:cstheme="majorBidi"/>
          <w:lang w:val="id-ID"/>
        </w:rPr>
        <w:t>(Jakarta: Logos Wacana Ilmu, 1997), Cet. ke-1 Jilid 1, h. 282</w:t>
      </w:r>
    </w:p>
  </w:footnote>
  <w:footnote w:id="20">
    <w:p w:rsidR="003541C0" w:rsidRPr="00A115C2" w:rsidRDefault="003541C0" w:rsidP="00E55C03">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Sulaiman bin Abdullah bin Hamud Ab</w:t>
      </w:r>
      <w:r w:rsidR="00E55C03">
        <w:rPr>
          <w:rFonts w:ascii="Times New Roman" w:hAnsi="Times New Roman" w:cs="Times New Roman"/>
          <w:lang w:val="id-ID"/>
        </w:rPr>
        <w:t>û</w:t>
      </w:r>
      <w:r w:rsidRPr="00A115C2">
        <w:rPr>
          <w:rFonts w:asciiTheme="majorBidi" w:hAnsiTheme="majorBidi" w:cstheme="majorBidi"/>
          <w:lang w:val="id-ID"/>
        </w:rPr>
        <w:t xml:space="preserve"> al-Khail, </w:t>
      </w:r>
      <w:r w:rsidRPr="00A115C2">
        <w:rPr>
          <w:rFonts w:asciiTheme="majorBidi" w:hAnsiTheme="majorBidi" w:cstheme="majorBidi"/>
          <w:i/>
          <w:iCs/>
          <w:lang w:val="id-ID"/>
        </w:rPr>
        <w:t xml:space="preserve">al-Madkhal ila Ilmi al-Fiqh, </w:t>
      </w:r>
      <w:r w:rsidRPr="00A115C2">
        <w:rPr>
          <w:rFonts w:asciiTheme="majorBidi" w:hAnsiTheme="majorBidi" w:cstheme="majorBidi"/>
          <w:lang w:val="id-ID"/>
        </w:rPr>
        <w:t>(Riyadh: Maktabah Malik Fahad al-</w:t>
      </w:r>
      <w:r w:rsidR="00E55C03">
        <w:rPr>
          <w:rFonts w:asciiTheme="majorBidi" w:hAnsiTheme="majorBidi" w:cstheme="majorBidi"/>
          <w:lang w:val="id-ID"/>
        </w:rPr>
        <w:t>W</w:t>
      </w:r>
      <w:r w:rsidRPr="00A115C2">
        <w:rPr>
          <w:rFonts w:asciiTheme="majorBidi" w:hAnsiTheme="majorBidi" w:cstheme="majorBidi"/>
          <w:lang w:val="id-ID"/>
        </w:rPr>
        <w:t>athaniyah, 1426 H), h. 23</w:t>
      </w:r>
    </w:p>
  </w:footnote>
  <w:footnote w:id="21">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Yusuf al-Qardh</w:t>
      </w:r>
      <w:r>
        <w:rPr>
          <w:rFonts w:ascii="Times New Roman" w:hAnsi="Times New Roman" w:cs="Times New Roman"/>
          <w:lang w:val="id-ID"/>
        </w:rPr>
        <w:t>â</w:t>
      </w:r>
      <w:r w:rsidRPr="00A115C2">
        <w:rPr>
          <w:rFonts w:asciiTheme="majorBidi" w:hAnsiTheme="majorBidi" w:cstheme="majorBidi"/>
          <w:lang w:val="id-ID"/>
        </w:rPr>
        <w:t xml:space="preserve">wy, </w:t>
      </w:r>
      <w:r w:rsidRPr="00A115C2">
        <w:rPr>
          <w:rFonts w:asciiTheme="majorBidi" w:hAnsiTheme="majorBidi" w:cstheme="majorBidi"/>
          <w:i/>
          <w:iCs/>
          <w:lang w:val="id-ID"/>
        </w:rPr>
        <w:t xml:space="preserve">op. cit., </w:t>
      </w:r>
      <w:r w:rsidRPr="00A115C2">
        <w:rPr>
          <w:rFonts w:asciiTheme="majorBidi" w:hAnsiTheme="majorBidi" w:cstheme="majorBidi"/>
          <w:lang w:val="id-ID"/>
        </w:rPr>
        <w:t>h. 29</w:t>
      </w:r>
    </w:p>
  </w:footnote>
  <w:footnote w:id="22">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Wahbah al-Zuhaily dan Jamal Athiyah, </w:t>
      </w:r>
      <w:r w:rsidRPr="00A115C2">
        <w:rPr>
          <w:rFonts w:asciiTheme="majorBidi" w:hAnsiTheme="majorBidi" w:cstheme="majorBidi"/>
          <w:i/>
          <w:iCs/>
          <w:lang w:val="id-ID"/>
        </w:rPr>
        <w:t>Hiwarât Liqarnin Jadidin, Tajd</w:t>
      </w:r>
      <w:r>
        <w:rPr>
          <w:rFonts w:ascii="Times New Roman" w:hAnsi="Times New Roman" w:cs="Times New Roman"/>
          <w:i/>
          <w:iCs/>
          <w:lang w:val="id-ID"/>
        </w:rPr>
        <w:t>î</w:t>
      </w:r>
      <w:r w:rsidRPr="00A115C2">
        <w:rPr>
          <w:rFonts w:asciiTheme="majorBidi" w:hAnsiTheme="majorBidi" w:cstheme="majorBidi"/>
          <w:i/>
          <w:iCs/>
          <w:lang w:val="id-ID"/>
        </w:rPr>
        <w:t xml:space="preserve">d al-Fiqhi al-Islamy, </w:t>
      </w:r>
      <w:r w:rsidRPr="00A115C2">
        <w:rPr>
          <w:rFonts w:asciiTheme="majorBidi" w:hAnsiTheme="majorBidi" w:cstheme="majorBidi"/>
          <w:lang w:val="id-ID"/>
        </w:rPr>
        <w:t>(Damaskus: Dâru al-Fikri, 2000), h. 168</w:t>
      </w:r>
    </w:p>
  </w:footnote>
  <w:footnote w:id="23">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Ali Yafie,</w:t>
      </w:r>
      <w:r w:rsidRPr="00A115C2">
        <w:rPr>
          <w:rFonts w:asciiTheme="majorBidi" w:hAnsiTheme="majorBidi" w:cstheme="majorBidi"/>
          <w:i/>
          <w:iCs/>
          <w:lang w:val="id-ID"/>
        </w:rPr>
        <w:t xml:space="preserve"> Menggagas Fikih Sosial dari Soal Lingkungan Hidup Asuransi Hingga Ukhuwah</w:t>
      </w:r>
      <w:r w:rsidRPr="00A115C2">
        <w:rPr>
          <w:rFonts w:asciiTheme="majorBidi" w:hAnsiTheme="majorBidi" w:cstheme="majorBidi"/>
          <w:lang w:val="id-ID"/>
        </w:rPr>
        <w:t>, (Jakarta: Mizan, 1994), h. 65</w:t>
      </w:r>
    </w:p>
  </w:footnote>
  <w:footnote w:id="24">
    <w:p w:rsidR="003541C0" w:rsidRPr="00A115C2" w:rsidRDefault="003541C0" w:rsidP="007931EB">
      <w:pPr>
        <w:pStyle w:val="FootnoteText"/>
        <w:spacing w:after="240"/>
        <w:ind w:firstLine="709"/>
        <w:jc w:val="both"/>
        <w:rPr>
          <w:rFonts w:asciiTheme="majorBidi" w:hAnsiTheme="majorBidi" w:cstheme="majorBidi"/>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Wahbah al-Zuhaily dan Jamal Athiyah, </w:t>
      </w:r>
      <w:r w:rsidRPr="00A115C2">
        <w:rPr>
          <w:rFonts w:asciiTheme="majorBidi" w:hAnsiTheme="majorBidi" w:cstheme="majorBidi"/>
          <w:i/>
          <w:iCs/>
          <w:lang w:val="id-ID"/>
        </w:rPr>
        <w:t xml:space="preserve">op. cit., </w:t>
      </w:r>
      <w:r w:rsidRPr="00A115C2">
        <w:rPr>
          <w:rFonts w:asciiTheme="majorBidi" w:hAnsiTheme="majorBidi" w:cstheme="majorBidi"/>
          <w:lang w:val="id-ID"/>
        </w:rPr>
        <w:t>h. 167</w:t>
      </w:r>
    </w:p>
  </w:footnote>
  <w:footnote w:id="25">
    <w:p w:rsidR="003541C0" w:rsidRPr="004A79EC" w:rsidRDefault="003541C0" w:rsidP="007931EB">
      <w:pPr>
        <w:pStyle w:val="FootnoteText"/>
        <w:spacing w:after="240"/>
        <w:ind w:firstLine="709"/>
        <w:jc w:val="both"/>
      </w:pPr>
      <w:r>
        <w:rPr>
          <w:rStyle w:val="FootnoteReference"/>
        </w:rPr>
        <w:footnoteRef/>
      </w:r>
      <w:r>
        <w:t xml:space="preserve"> </w:t>
      </w:r>
      <w:r w:rsidRPr="00A115C2">
        <w:rPr>
          <w:rFonts w:asciiTheme="majorBidi" w:hAnsiTheme="majorBidi" w:cstheme="majorBidi"/>
          <w:lang w:val="id-ID"/>
        </w:rPr>
        <w:t xml:space="preserve">Ibnu Qayyim al-Jauziyah, </w:t>
      </w:r>
      <w:r w:rsidRPr="00A115C2">
        <w:rPr>
          <w:rFonts w:asciiTheme="majorBidi" w:hAnsiTheme="majorBidi" w:cstheme="majorBidi"/>
          <w:i/>
          <w:iCs/>
          <w:lang w:val="id-ID"/>
        </w:rPr>
        <w:t>I`lâmu al-Muwâqi`in an Rabbi al-Âlam</w:t>
      </w:r>
      <w:r>
        <w:rPr>
          <w:rFonts w:ascii="Times New Roman" w:hAnsi="Times New Roman" w:cs="Times New Roman"/>
          <w:i/>
          <w:iCs/>
          <w:lang w:val="id-ID"/>
        </w:rPr>
        <w:t>î</w:t>
      </w:r>
      <w:r w:rsidRPr="00A115C2">
        <w:rPr>
          <w:rFonts w:asciiTheme="majorBidi" w:hAnsiTheme="majorBidi" w:cstheme="majorBidi"/>
          <w:i/>
          <w:iCs/>
          <w:lang w:val="id-ID"/>
        </w:rPr>
        <w:t xml:space="preserve">n,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Dâr al-Hadits, 2002), Jilid. 2, h. 5</w:t>
      </w:r>
    </w:p>
  </w:footnote>
  <w:footnote w:id="26">
    <w:p w:rsidR="003541C0" w:rsidRPr="005721DC" w:rsidRDefault="003541C0" w:rsidP="007931EB">
      <w:pPr>
        <w:pStyle w:val="FootnoteText"/>
        <w:spacing w:after="240"/>
        <w:ind w:firstLine="709"/>
        <w:jc w:val="both"/>
        <w:rPr>
          <w:rFonts w:asciiTheme="majorBidi" w:hAnsiTheme="majorBidi" w:cstheme="majorBidi"/>
          <w:lang w:val="id-ID"/>
        </w:rPr>
      </w:pPr>
      <w:r w:rsidRPr="00D81704">
        <w:rPr>
          <w:rStyle w:val="FootnoteReference"/>
          <w:rFonts w:asciiTheme="majorBidi" w:hAnsiTheme="majorBidi" w:cstheme="majorBidi"/>
        </w:rPr>
        <w:footnoteRef/>
      </w:r>
      <w:r w:rsidRPr="00D81704">
        <w:rPr>
          <w:rFonts w:asciiTheme="majorBidi" w:hAnsiTheme="majorBidi" w:cstheme="majorBidi"/>
        </w:rPr>
        <w:t xml:space="preserve"> </w:t>
      </w:r>
      <w:r>
        <w:rPr>
          <w:rFonts w:asciiTheme="majorBidi" w:hAnsiTheme="majorBidi" w:cstheme="majorBidi"/>
          <w:lang w:val="id-ID"/>
        </w:rPr>
        <w:t>Abu D</w:t>
      </w:r>
      <w:r>
        <w:rPr>
          <w:rFonts w:ascii="Times New Roman" w:hAnsi="Times New Roman" w:cs="Times New Roman"/>
          <w:lang w:val="id-ID"/>
        </w:rPr>
        <w:t>â</w:t>
      </w:r>
      <w:r>
        <w:rPr>
          <w:rFonts w:asciiTheme="majorBidi" w:hAnsiTheme="majorBidi" w:cstheme="majorBidi"/>
          <w:lang w:val="id-ID"/>
        </w:rPr>
        <w:t>wud Sulaiman bin al-Asy`ats bin Ish</w:t>
      </w:r>
      <w:r>
        <w:rPr>
          <w:rFonts w:ascii="Times New Roman" w:hAnsi="Times New Roman" w:cs="Times New Roman"/>
          <w:lang w:val="id-ID"/>
        </w:rPr>
        <w:t>â</w:t>
      </w:r>
      <w:r>
        <w:rPr>
          <w:rFonts w:asciiTheme="majorBidi" w:hAnsiTheme="majorBidi" w:cstheme="majorBidi"/>
          <w:lang w:val="id-ID"/>
        </w:rPr>
        <w:t>q al-Azdy al-Sijist</w:t>
      </w:r>
      <w:r>
        <w:rPr>
          <w:rFonts w:ascii="Times New Roman" w:hAnsi="Times New Roman" w:cs="Times New Roman"/>
          <w:lang w:val="id-ID"/>
        </w:rPr>
        <w:t>â</w:t>
      </w:r>
      <w:r>
        <w:rPr>
          <w:rFonts w:asciiTheme="majorBidi" w:hAnsiTheme="majorBidi" w:cstheme="majorBidi"/>
          <w:lang w:val="id-ID"/>
        </w:rPr>
        <w:t xml:space="preserve">ny, </w:t>
      </w:r>
      <w:r>
        <w:rPr>
          <w:rFonts w:asciiTheme="majorBidi" w:hAnsiTheme="majorBidi" w:cstheme="majorBidi"/>
          <w:i/>
          <w:iCs/>
          <w:lang w:val="id-ID"/>
        </w:rPr>
        <w:t>Sunan Abu D</w:t>
      </w:r>
      <w:r>
        <w:rPr>
          <w:rFonts w:ascii="Times New Roman" w:hAnsi="Times New Roman" w:cs="Times New Roman"/>
          <w:i/>
          <w:iCs/>
          <w:lang w:val="id-ID"/>
        </w:rPr>
        <w:t>â</w:t>
      </w:r>
      <w:r>
        <w:rPr>
          <w:rFonts w:asciiTheme="majorBidi" w:hAnsiTheme="majorBidi" w:cstheme="majorBidi"/>
          <w:i/>
          <w:iCs/>
          <w:lang w:val="id-ID"/>
        </w:rPr>
        <w:t xml:space="preserve">wud, </w:t>
      </w:r>
      <w:r>
        <w:rPr>
          <w:rFonts w:asciiTheme="majorBidi" w:hAnsiTheme="majorBidi" w:cstheme="majorBidi"/>
          <w:lang w:val="id-ID"/>
        </w:rPr>
        <w:t>(Cairo: Musthafa al-B</w:t>
      </w:r>
      <w:r>
        <w:rPr>
          <w:rFonts w:ascii="Times New Roman" w:hAnsi="Times New Roman" w:cs="Times New Roman"/>
          <w:lang w:val="id-ID"/>
        </w:rPr>
        <w:t>â</w:t>
      </w:r>
      <w:r>
        <w:rPr>
          <w:rFonts w:asciiTheme="majorBidi" w:hAnsiTheme="majorBidi" w:cstheme="majorBidi"/>
          <w:lang w:val="id-ID"/>
        </w:rPr>
        <w:t>by al-</w:t>
      </w:r>
      <w:r w:rsidRPr="002F1974">
        <w:rPr>
          <w:rFonts w:asciiTheme="majorBidi" w:hAnsiTheme="majorBidi" w:cstheme="majorBidi"/>
          <w:u w:val="single"/>
          <w:lang w:val="id-ID"/>
        </w:rPr>
        <w:t>H</w:t>
      </w:r>
      <w:r>
        <w:rPr>
          <w:rFonts w:asciiTheme="majorBidi" w:hAnsiTheme="majorBidi" w:cstheme="majorBidi"/>
          <w:lang w:val="id-ID"/>
        </w:rPr>
        <w:t>alaby, 1955), Jilid 2, h. 424</w:t>
      </w:r>
    </w:p>
  </w:footnote>
  <w:footnote w:id="27">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Yusuf al-Qardh</w:t>
      </w:r>
      <w:r>
        <w:rPr>
          <w:rFonts w:ascii="Times New Roman" w:hAnsi="Times New Roman" w:cs="Times New Roman"/>
          <w:lang w:val="id-ID"/>
        </w:rPr>
        <w:t>â</w:t>
      </w:r>
      <w:r w:rsidRPr="00A115C2">
        <w:rPr>
          <w:rFonts w:asciiTheme="majorBidi" w:hAnsiTheme="majorBidi" w:cstheme="majorBidi"/>
          <w:lang w:val="id-ID"/>
        </w:rPr>
        <w:t xml:space="preserve">wy, </w:t>
      </w:r>
      <w:r w:rsidRPr="00A115C2">
        <w:rPr>
          <w:rFonts w:asciiTheme="majorBidi" w:hAnsiTheme="majorBidi" w:cstheme="majorBidi"/>
          <w:i/>
          <w:iCs/>
          <w:lang w:val="id-ID"/>
        </w:rPr>
        <w:t xml:space="preserve">op. cit., </w:t>
      </w:r>
      <w:r w:rsidRPr="00A115C2">
        <w:rPr>
          <w:rFonts w:asciiTheme="majorBidi" w:hAnsiTheme="majorBidi" w:cstheme="majorBidi"/>
          <w:lang w:val="id-ID"/>
        </w:rPr>
        <w:t>h. 84-86</w:t>
      </w:r>
    </w:p>
  </w:footnote>
  <w:footnote w:id="28">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Pr="00A115C2">
        <w:rPr>
          <w:rFonts w:asciiTheme="majorBidi" w:hAnsiTheme="majorBidi" w:cstheme="majorBidi"/>
          <w:i/>
          <w:iCs/>
          <w:lang w:val="id-ID"/>
        </w:rPr>
        <w:t xml:space="preserve">Qath`iyu al-Tsubût </w:t>
      </w:r>
      <w:r w:rsidRPr="00A115C2">
        <w:rPr>
          <w:rFonts w:asciiTheme="majorBidi" w:hAnsiTheme="majorBidi" w:cstheme="majorBidi"/>
          <w:lang w:val="id-ID"/>
        </w:rPr>
        <w:t xml:space="preserve">adalah </w:t>
      </w:r>
      <w:r>
        <w:rPr>
          <w:rFonts w:asciiTheme="majorBidi" w:hAnsiTheme="majorBidi" w:cstheme="majorBidi"/>
          <w:i/>
          <w:iCs/>
          <w:lang w:val="id-ID"/>
        </w:rPr>
        <w:t xml:space="preserve">khabar </w:t>
      </w:r>
      <w:r w:rsidRPr="00A115C2">
        <w:rPr>
          <w:rFonts w:asciiTheme="majorBidi" w:hAnsiTheme="majorBidi" w:cstheme="majorBidi"/>
          <w:lang w:val="id-ID"/>
        </w:rPr>
        <w:t xml:space="preserve">yang diriwayatkan secara </w:t>
      </w:r>
      <w:r w:rsidRPr="00A115C2">
        <w:rPr>
          <w:rFonts w:asciiTheme="majorBidi" w:hAnsiTheme="majorBidi" w:cstheme="majorBidi"/>
          <w:i/>
          <w:iCs/>
          <w:lang w:val="id-ID"/>
        </w:rPr>
        <w:t xml:space="preserve">tawâturi </w:t>
      </w:r>
      <w:r w:rsidRPr="00A115C2">
        <w:rPr>
          <w:rFonts w:asciiTheme="majorBidi" w:hAnsiTheme="majorBidi" w:cstheme="majorBidi"/>
          <w:lang w:val="id-ID"/>
        </w:rPr>
        <w:t xml:space="preserve"> artinya periwayatannya tersebut dilakukan oleh sekelompok umat Islam yang tidak mungkin mereka bersepakat untuk berbohong. Lih. Haitsam Hilâl, </w:t>
      </w:r>
      <w:r w:rsidRPr="00A115C2">
        <w:rPr>
          <w:rFonts w:asciiTheme="majorBidi" w:hAnsiTheme="majorBidi" w:cstheme="majorBidi"/>
          <w:i/>
          <w:iCs/>
          <w:lang w:val="id-ID"/>
        </w:rPr>
        <w:t xml:space="preserve">Mu`jam Musthalah al-Ushûl, </w:t>
      </w:r>
      <w:r w:rsidRPr="00A115C2">
        <w:rPr>
          <w:rFonts w:asciiTheme="majorBidi" w:hAnsiTheme="majorBidi" w:cstheme="majorBidi"/>
          <w:lang w:val="id-ID"/>
        </w:rPr>
        <w:t xml:space="preserve">(Beirut: Dâru al-Jail, 2003), h. 249 </w:t>
      </w:r>
    </w:p>
  </w:footnote>
  <w:footnote w:id="29">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Pr="00A115C2">
        <w:rPr>
          <w:rFonts w:asciiTheme="majorBidi" w:hAnsiTheme="majorBidi" w:cstheme="majorBidi"/>
          <w:i/>
          <w:iCs/>
          <w:lang w:val="id-ID"/>
        </w:rPr>
        <w:t xml:space="preserve">Qath`iyu al-Dilâlah </w:t>
      </w:r>
      <w:r w:rsidRPr="00A115C2">
        <w:rPr>
          <w:rFonts w:asciiTheme="majorBidi" w:hAnsiTheme="majorBidi" w:cstheme="majorBidi"/>
          <w:lang w:val="id-ID"/>
        </w:rPr>
        <w:t>adalah penunjukkan makna sangat jelas sehingga menghilangkan berbagai kemungkinan-kemungkinan dalam pemahaman. Lih</w:t>
      </w:r>
      <w:r w:rsidRPr="00A115C2">
        <w:rPr>
          <w:rFonts w:asciiTheme="majorBidi" w:hAnsiTheme="majorBidi" w:cstheme="majorBidi"/>
          <w:i/>
          <w:iCs/>
          <w:lang w:val="id-ID"/>
        </w:rPr>
        <w:t>. Ibid</w:t>
      </w:r>
      <w:r w:rsidR="002F1974">
        <w:rPr>
          <w:rFonts w:asciiTheme="majorBidi" w:hAnsiTheme="majorBidi" w:cstheme="majorBidi"/>
          <w:i/>
          <w:iCs/>
          <w:lang w:val="id-ID"/>
        </w:rPr>
        <w:t>.</w:t>
      </w:r>
      <w:r w:rsidRPr="00A115C2">
        <w:rPr>
          <w:rFonts w:asciiTheme="majorBidi" w:hAnsiTheme="majorBidi" w:cstheme="majorBidi"/>
          <w:i/>
          <w:iCs/>
          <w:lang w:val="id-ID"/>
        </w:rPr>
        <w:t xml:space="preserve"> </w:t>
      </w:r>
    </w:p>
  </w:footnote>
  <w:footnote w:id="30">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Wahbah al-Zuhaily dan Jamal Athiyah, </w:t>
      </w:r>
      <w:r w:rsidRPr="00A115C2">
        <w:rPr>
          <w:rFonts w:asciiTheme="majorBidi" w:hAnsiTheme="majorBidi" w:cstheme="majorBidi"/>
          <w:i/>
          <w:iCs/>
          <w:lang w:val="id-ID"/>
        </w:rPr>
        <w:t xml:space="preserve">op. cit., </w:t>
      </w:r>
      <w:r w:rsidRPr="00A115C2">
        <w:rPr>
          <w:rFonts w:asciiTheme="majorBidi" w:hAnsiTheme="majorBidi" w:cstheme="majorBidi"/>
          <w:lang w:val="id-ID"/>
        </w:rPr>
        <w:t>h. 190</w:t>
      </w:r>
    </w:p>
  </w:footnote>
  <w:footnote w:id="31">
    <w:p w:rsidR="003541C0" w:rsidRPr="009F732F" w:rsidRDefault="003541C0" w:rsidP="009F732F">
      <w:pPr>
        <w:pStyle w:val="FootnoteText"/>
        <w:spacing w:after="240"/>
        <w:ind w:firstLine="709"/>
        <w:rPr>
          <w:rFonts w:asciiTheme="majorBidi" w:hAnsiTheme="majorBidi" w:cstheme="majorBidi"/>
          <w:lang w:val="id-ID"/>
        </w:rPr>
      </w:pPr>
      <w:r w:rsidRPr="009F732F">
        <w:rPr>
          <w:rStyle w:val="FootnoteReference"/>
          <w:rFonts w:asciiTheme="majorBidi" w:hAnsiTheme="majorBidi" w:cstheme="majorBidi"/>
        </w:rPr>
        <w:footnoteRef/>
      </w:r>
      <w:r w:rsidRPr="009F732F">
        <w:rPr>
          <w:rFonts w:asciiTheme="majorBidi" w:hAnsiTheme="majorBidi" w:cstheme="majorBidi"/>
          <w:lang w:val="id-ID"/>
        </w:rPr>
        <w:t xml:space="preserve"> </w:t>
      </w:r>
      <w:r>
        <w:rPr>
          <w:rFonts w:asciiTheme="majorBidi" w:hAnsiTheme="majorBidi" w:cstheme="majorBidi"/>
          <w:i/>
          <w:iCs/>
          <w:lang w:val="id-ID"/>
        </w:rPr>
        <w:t xml:space="preserve">Ibid., </w:t>
      </w:r>
      <w:r>
        <w:rPr>
          <w:rFonts w:asciiTheme="majorBidi" w:hAnsiTheme="majorBidi" w:cstheme="majorBidi"/>
          <w:lang w:val="id-ID"/>
        </w:rPr>
        <w:t>h. 193</w:t>
      </w:r>
    </w:p>
  </w:footnote>
  <w:footnote w:id="32">
    <w:p w:rsidR="003541C0" w:rsidRPr="009F732F" w:rsidRDefault="003541C0" w:rsidP="009F732F">
      <w:pPr>
        <w:pStyle w:val="FootnoteText"/>
        <w:spacing w:after="240"/>
        <w:ind w:firstLine="709"/>
        <w:rPr>
          <w:rFonts w:asciiTheme="majorBidi" w:hAnsiTheme="majorBidi" w:cstheme="majorBidi"/>
          <w:lang w:val="id-ID"/>
        </w:rPr>
      </w:pPr>
      <w:r w:rsidRPr="009F732F">
        <w:rPr>
          <w:rStyle w:val="FootnoteReference"/>
          <w:rFonts w:asciiTheme="majorBidi" w:hAnsiTheme="majorBidi" w:cstheme="majorBidi"/>
        </w:rPr>
        <w:footnoteRef/>
      </w:r>
      <w:r w:rsidRPr="009F732F">
        <w:rPr>
          <w:rFonts w:asciiTheme="majorBidi" w:hAnsiTheme="majorBidi" w:cstheme="majorBidi"/>
          <w:lang w:val="id-ID"/>
        </w:rPr>
        <w:t xml:space="preserve"> </w:t>
      </w:r>
      <w:r>
        <w:rPr>
          <w:rFonts w:asciiTheme="majorBidi" w:hAnsiTheme="majorBidi" w:cstheme="majorBidi"/>
          <w:i/>
          <w:iCs/>
          <w:lang w:val="id-ID"/>
        </w:rPr>
        <w:t xml:space="preserve">Ibid., </w:t>
      </w:r>
      <w:r>
        <w:rPr>
          <w:rFonts w:asciiTheme="majorBidi" w:hAnsiTheme="majorBidi" w:cstheme="majorBidi"/>
          <w:lang w:val="id-ID"/>
        </w:rPr>
        <w:t>h. 194</w:t>
      </w:r>
    </w:p>
  </w:footnote>
  <w:footnote w:id="33">
    <w:p w:rsidR="003541C0" w:rsidRPr="009F732F" w:rsidRDefault="003541C0" w:rsidP="009F732F">
      <w:pPr>
        <w:pStyle w:val="FootnoteText"/>
        <w:spacing w:after="240"/>
        <w:ind w:firstLine="709"/>
        <w:rPr>
          <w:rFonts w:asciiTheme="majorBidi" w:hAnsiTheme="majorBidi" w:cstheme="majorBidi"/>
          <w:lang w:val="id-ID"/>
        </w:rPr>
      </w:pPr>
      <w:r w:rsidRPr="009F732F">
        <w:rPr>
          <w:rStyle w:val="FootnoteReference"/>
          <w:rFonts w:asciiTheme="majorBidi" w:hAnsiTheme="majorBidi" w:cstheme="majorBidi"/>
        </w:rPr>
        <w:footnoteRef/>
      </w:r>
      <w:r w:rsidRPr="009F732F">
        <w:rPr>
          <w:rFonts w:asciiTheme="majorBidi" w:hAnsiTheme="majorBidi" w:cstheme="majorBidi"/>
          <w:lang w:val="id-ID"/>
        </w:rPr>
        <w:t xml:space="preserve"> </w:t>
      </w:r>
      <w:r>
        <w:rPr>
          <w:rFonts w:asciiTheme="majorBidi" w:hAnsiTheme="majorBidi" w:cstheme="majorBidi"/>
          <w:i/>
          <w:iCs/>
          <w:lang w:val="id-ID"/>
        </w:rPr>
        <w:t xml:space="preserve">Ibid., </w:t>
      </w:r>
      <w:r>
        <w:rPr>
          <w:rFonts w:asciiTheme="majorBidi" w:hAnsiTheme="majorBidi" w:cstheme="majorBidi"/>
          <w:lang w:val="id-ID"/>
        </w:rPr>
        <w:t>h. 195</w:t>
      </w:r>
    </w:p>
  </w:footnote>
  <w:footnote w:id="34">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Pr="00A115C2">
        <w:rPr>
          <w:rFonts w:asciiTheme="majorBidi" w:hAnsiTheme="majorBidi" w:cstheme="majorBidi"/>
          <w:i/>
          <w:iCs/>
          <w:lang w:val="id-ID"/>
        </w:rPr>
        <w:t xml:space="preserve">Zhanniyu al-tsubût </w:t>
      </w:r>
      <w:r w:rsidRPr="00A115C2">
        <w:rPr>
          <w:rFonts w:asciiTheme="majorBidi" w:hAnsiTheme="majorBidi" w:cstheme="majorBidi"/>
          <w:lang w:val="id-ID"/>
        </w:rPr>
        <w:t xml:space="preserve">adalah </w:t>
      </w:r>
      <w:r w:rsidRPr="00A115C2">
        <w:rPr>
          <w:rFonts w:asciiTheme="majorBidi" w:hAnsiTheme="majorBidi" w:cstheme="majorBidi"/>
          <w:i/>
          <w:iCs/>
          <w:lang w:val="id-ID"/>
        </w:rPr>
        <w:t xml:space="preserve">khabar </w:t>
      </w:r>
      <w:r w:rsidRPr="00A115C2">
        <w:rPr>
          <w:rFonts w:asciiTheme="majorBidi" w:hAnsiTheme="majorBidi" w:cstheme="majorBidi"/>
          <w:lang w:val="id-ID"/>
        </w:rPr>
        <w:t xml:space="preserve">yang diriwayatkan oleh satu atau beberapa orang yang tidak sampai pada derajat </w:t>
      </w:r>
      <w:r w:rsidRPr="00A115C2">
        <w:rPr>
          <w:rFonts w:asciiTheme="majorBidi" w:hAnsiTheme="majorBidi" w:cstheme="majorBidi"/>
          <w:i/>
          <w:iCs/>
          <w:lang w:val="id-ID"/>
        </w:rPr>
        <w:t>tawâtur.</w:t>
      </w:r>
      <w:r w:rsidRPr="00A115C2">
        <w:rPr>
          <w:rFonts w:asciiTheme="majorBidi" w:hAnsiTheme="majorBidi" w:cstheme="majorBidi"/>
          <w:lang w:val="id-ID"/>
        </w:rPr>
        <w:t xml:space="preserve"> Lih. Haitsam Hilâl, </w:t>
      </w:r>
      <w:r w:rsidRPr="00A115C2">
        <w:rPr>
          <w:rFonts w:asciiTheme="majorBidi" w:hAnsiTheme="majorBidi" w:cstheme="majorBidi"/>
          <w:i/>
          <w:iCs/>
          <w:lang w:val="id-ID"/>
        </w:rPr>
        <w:t xml:space="preserve">op. cit., </w:t>
      </w:r>
      <w:r w:rsidRPr="00A115C2">
        <w:rPr>
          <w:rFonts w:asciiTheme="majorBidi" w:hAnsiTheme="majorBidi" w:cstheme="majorBidi"/>
          <w:lang w:val="id-ID"/>
        </w:rPr>
        <w:t>198</w:t>
      </w:r>
    </w:p>
  </w:footnote>
  <w:footnote w:id="35">
    <w:p w:rsidR="003541C0" w:rsidRPr="00A115C2" w:rsidRDefault="003541C0" w:rsidP="007931EB">
      <w:pPr>
        <w:pStyle w:val="FootnoteText"/>
        <w:spacing w:after="240"/>
        <w:ind w:firstLine="709"/>
        <w:jc w:val="both"/>
        <w:rPr>
          <w:rFonts w:asciiTheme="majorBidi" w:hAnsiTheme="majorBidi" w:cstheme="majorBidi"/>
          <w:i/>
          <w:iCs/>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Pr="00A115C2">
        <w:rPr>
          <w:rFonts w:asciiTheme="majorBidi" w:hAnsiTheme="majorBidi" w:cstheme="majorBidi"/>
          <w:i/>
          <w:iCs/>
          <w:lang w:val="id-ID"/>
        </w:rPr>
        <w:t xml:space="preserve">Zhanniyu al-Dilâlah </w:t>
      </w:r>
      <w:r w:rsidRPr="00A115C2">
        <w:rPr>
          <w:rFonts w:asciiTheme="majorBidi" w:hAnsiTheme="majorBidi" w:cstheme="majorBidi"/>
          <w:lang w:val="id-ID"/>
        </w:rPr>
        <w:t xml:space="preserve">adalah lafazh yang penunjukkan maknanya mengandung beberapa kemungkian. Lih. </w:t>
      </w:r>
      <w:r w:rsidRPr="00A115C2">
        <w:rPr>
          <w:rFonts w:asciiTheme="majorBidi" w:hAnsiTheme="majorBidi" w:cstheme="majorBidi"/>
          <w:i/>
          <w:iCs/>
          <w:lang w:val="id-ID"/>
        </w:rPr>
        <w:t>Ibid.</w:t>
      </w:r>
    </w:p>
  </w:footnote>
  <w:footnote w:id="36">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Wahbah al-Zuhaily dan Jamal Athiyah, </w:t>
      </w:r>
      <w:r w:rsidRPr="00A115C2">
        <w:rPr>
          <w:rFonts w:asciiTheme="majorBidi" w:hAnsiTheme="majorBidi" w:cstheme="majorBidi"/>
          <w:i/>
          <w:iCs/>
          <w:lang w:val="id-ID"/>
        </w:rPr>
        <w:t xml:space="preserve">op. cit., </w:t>
      </w:r>
      <w:r w:rsidRPr="00A115C2">
        <w:rPr>
          <w:rFonts w:asciiTheme="majorBidi" w:hAnsiTheme="majorBidi" w:cstheme="majorBidi"/>
          <w:lang w:val="id-ID"/>
        </w:rPr>
        <w:t>h. 191</w:t>
      </w:r>
    </w:p>
  </w:footnote>
  <w:footnote w:id="37">
    <w:p w:rsidR="003541C0" w:rsidRPr="001D4D88" w:rsidRDefault="003541C0" w:rsidP="007931EB">
      <w:pPr>
        <w:pStyle w:val="FootnoteText"/>
        <w:spacing w:after="240"/>
        <w:ind w:firstLine="709"/>
        <w:jc w:val="both"/>
        <w:rPr>
          <w:rFonts w:asciiTheme="majorBidi" w:hAnsiTheme="majorBidi" w:cstheme="majorBidi"/>
          <w:rtl/>
          <w:lang w:val="id-ID"/>
        </w:rPr>
      </w:pPr>
      <w:r w:rsidRPr="001D4D88">
        <w:rPr>
          <w:rStyle w:val="FootnoteReference"/>
          <w:rFonts w:asciiTheme="majorBidi" w:hAnsiTheme="majorBidi" w:cstheme="majorBidi"/>
        </w:rPr>
        <w:footnoteRef/>
      </w:r>
      <w:r w:rsidRPr="001D4D88">
        <w:rPr>
          <w:rFonts w:asciiTheme="majorBidi" w:hAnsiTheme="majorBidi" w:cstheme="majorBidi"/>
        </w:rPr>
        <w:t xml:space="preserve"> </w:t>
      </w:r>
      <w:r>
        <w:rPr>
          <w:rFonts w:asciiTheme="majorBidi" w:hAnsiTheme="majorBidi" w:cstheme="majorBidi"/>
          <w:lang w:val="id-ID"/>
        </w:rPr>
        <w:t>Ibnu Manzh</w:t>
      </w:r>
      <w:r>
        <w:rPr>
          <w:rFonts w:ascii="Times New Roman" w:hAnsi="Times New Roman" w:cs="Times New Roman"/>
          <w:lang w:val="id-ID"/>
        </w:rPr>
        <w:t>û</w:t>
      </w:r>
      <w:r>
        <w:rPr>
          <w:rFonts w:asciiTheme="majorBidi" w:hAnsiTheme="majorBidi" w:cstheme="majorBidi"/>
          <w:lang w:val="id-ID"/>
        </w:rPr>
        <w:t xml:space="preserve">r, </w:t>
      </w:r>
      <w:r>
        <w:rPr>
          <w:rFonts w:asciiTheme="majorBidi" w:hAnsiTheme="majorBidi" w:cstheme="majorBidi"/>
          <w:i/>
          <w:iCs/>
          <w:lang w:val="id-ID"/>
        </w:rPr>
        <w:t xml:space="preserve">op. cit. </w:t>
      </w:r>
      <w:r>
        <w:rPr>
          <w:rFonts w:asciiTheme="majorBidi" w:hAnsiTheme="majorBidi" w:cstheme="majorBidi"/>
          <w:lang w:val="id-ID"/>
        </w:rPr>
        <w:t>Jilid 1, h. 547</w:t>
      </w:r>
    </w:p>
  </w:footnote>
  <w:footnote w:id="38">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Amir Syarifuddin, </w:t>
      </w:r>
      <w:r w:rsidRPr="00A115C2">
        <w:rPr>
          <w:rFonts w:asciiTheme="majorBidi" w:hAnsiTheme="majorBidi" w:cstheme="majorBidi"/>
          <w:i/>
          <w:iCs/>
          <w:lang w:val="id-ID"/>
        </w:rPr>
        <w:t xml:space="preserve">op. cit. </w:t>
      </w:r>
      <w:r w:rsidRPr="00A115C2">
        <w:rPr>
          <w:rFonts w:asciiTheme="majorBidi" w:hAnsiTheme="majorBidi" w:cstheme="majorBidi"/>
          <w:lang w:val="id-ID"/>
        </w:rPr>
        <w:t>Jilid 1, h. 224</w:t>
      </w:r>
    </w:p>
  </w:footnote>
  <w:footnote w:id="39">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Hujjatu al-Islam Abu Hamid Muhammad bin Muhamamd al-Ghazaly,</w:t>
      </w:r>
      <w:r>
        <w:rPr>
          <w:rFonts w:asciiTheme="majorBidi" w:hAnsiTheme="majorBidi" w:cstheme="majorBidi"/>
          <w:lang w:val="id-ID"/>
        </w:rPr>
        <w:t xml:space="preserve"> selanjutnya disebut dengan al-Ghazaly, </w:t>
      </w:r>
      <w:r w:rsidRPr="00A115C2">
        <w:rPr>
          <w:rFonts w:asciiTheme="majorBidi" w:hAnsiTheme="majorBidi" w:cstheme="majorBidi"/>
          <w:i/>
          <w:iCs/>
          <w:lang w:val="id-ID"/>
        </w:rPr>
        <w:t xml:space="preserve">al-Mustashfa, </w:t>
      </w:r>
      <w:r w:rsidRPr="00A115C2">
        <w:rPr>
          <w:rFonts w:asciiTheme="majorBidi" w:hAnsiTheme="majorBidi" w:cstheme="majorBidi"/>
          <w:lang w:val="id-ID"/>
        </w:rPr>
        <w:t>(Madinah al-Munawwarah: tp, 1413 H), Jilid 4, h. 4</w:t>
      </w:r>
    </w:p>
  </w:footnote>
  <w:footnote w:id="40">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Al-Imam Muhammad bin Ali al-Syaukâny, </w:t>
      </w:r>
      <w:r w:rsidRPr="00A115C2">
        <w:rPr>
          <w:rFonts w:asciiTheme="majorBidi" w:hAnsiTheme="majorBidi" w:cstheme="majorBidi"/>
          <w:i/>
          <w:iCs/>
          <w:lang w:val="id-ID"/>
        </w:rPr>
        <w:t>Irsyâdu al-Fu</w:t>
      </w:r>
      <w:r w:rsidRPr="002F1974">
        <w:rPr>
          <w:rFonts w:asciiTheme="majorBidi" w:hAnsiTheme="majorBidi" w:cstheme="majorBidi"/>
          <w:i/>
          <w:iCs/>
          <w:u w:val="single"/>
          <w:lang w:val="id-ID"/>
        </w:rPr>
        <w:t>h</w:t>
      </w:r>
      <w:r w:rsidRPr="00A115C2">
        <w:rPr>
          <w:rFonts w:asciiTheme="majorBidi" w:hAnsiTheme="majorBidi" w:cstheme="majorBidi"/>
          <w:i/>
          <w:iCs/>
          <w:lang w:val="id-ID"/>
        </w:rPr>
        <w:t xml:space="preserve">ûl, </w:t>
      </w:r>
      <w:r w:rsidRPr="00A115C2">
        <w:rPr>
          <w:rFonts w:asciiTheme="majorBidi" w:hAnsiTheme="majorBidi" w:cstheme="majorBidi"/>
          <w:lang w:val="id-ID"/>
        </w:rPr>
        <w:t>(Riyadh: Dâru al-Fadhilah, 2000), Jilid 2, h. 1025-1026</w:t>
      </w:r>
    </w:p>
  </w:footnote>
  <w:footnote w:id="41">
    <w:p w:rsidR="003541C0" w:rsidRPr="00A115C2" w:rsidRDefault="003541C0" w:rsidP="00BB4163">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002F1974">
        <w:rPr>
          <w:rFonts w:asciiTheme="majorBidi" w:hAnsiTheme="majorBidi" w:cstheme="majorBidi"/>
          <w:lang w:val="id-ID"/>
        </w:rPr>
        <w:t xml:space="preserve"> A</w:t>
      </w:r>
      <w:r w:rsidRPr="00A115C2">
        <w:rPr>
          <w:rFonts w:asciiTheme="majorBidi" w:hAnsiTheme="majorBidi" w:cstheme="majorBidi"/>
          <w:lang w:val="id-ID"/>
        </w:rPr>
        <w:t xml:space="preserve">l-Subky, </w:t>
      </w:r>
      <w:r w:rsidRPr="00E011A3">
        <w:rPr>
          <w:rFonts w:asciiTheme="majorBidi" w:hAnsiTheme="majorBidi" w:cstheme="majorBidi"/>
          <w:i/>
          <w:iCs/>
          <w:lang w:val="id-ID"/>
        </w:rPr>
        <w:t>op. cit.,</w:t>
      </w:r>
      <w:r>
        <w:rPr>
          <w:rFonts w:asciiTheme="majorBidi" w:hAnsiTheme="majorBidi" w:cstheme="majorBidi"/>
          <w:i/>
          <w:iCs/>
          <w:lang w:val="id-ID"/>
        </w:rPr>
        <w:t xml:space="preserve"> </w:t>
      </w:r>
      <w:r w:rsidRPr="00A115C2">
        <w:rPr>
          <w:rFonts w:asciiTheme="majorBidi" w:hAnsiTheme="majorBidi" w:cstheme="majorBidi"/>
          <w:lang w:val="id-ID"/>
        </w:rPr>
        <w:t>h. 118</w:t>
      </w:r>
    </w:p>
  </w:footnote>
  <w:footnote w:id="42">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Al-Imam al-Allamah Ali bin Muhammad al-</w:t>
      </w:r>
      <w:r>
        <w:rPr>
          <w:rFonts w:ascii="Times New Roman" w:hAnsi="Times New Roman" w:cs="Times New Roman"/>
          <w:lang w:val="id-ID"/>
        </w:rPr>
        <w:t>Â</w:t>
      </w:r>
      <w:r w:rsidRPr="00A115C2">
        <w:rPr>
          <w:rFonts w:asciiTheme="majorBidi" w:hAnsiTheme="majorBidi" w:cstheme="majorBidi"/>
          <w:lang w:val="id-ID"/>
        </w:rPr>
        <w:t xml:space="preserve">midy, </w:t>
      </w:r>
      <w:r w:rsidRPr="00A115C2">
        <w:rPr>
          <w:rFonts w:asciiTheme="majorBidi" w:hAnsiTheme="majorBidi" w:cstheme="majorBidi"/>
          <w:i/>
          <w:iCs/>
          <w:lang w:val="id-ID"/>
        </w:rPr>
        <w:t>al-I</w:t>
      </w:r>
      <w:r w:rsidRPr="002F1974">
        <w:rPr>
          <w:rFonts w:asciiTheme="majorBidi" w:hAnsiTheme="majorBidi" w:cstheme="majorBidi"/>
          <w:i/>
          <w:iCs/>
          <w:u w:val="single"/>
          <w:lang w:val="id-ID"/>
        </w:rPr>
        <w:t>h</w:t>
      </w:r>
      <w:r w:rsidRPr="00A115C2">
        <w:rPr>
          <w:rFonts w:asciiTheme="majorBidi" w:hAnsiTheme="majorBidi" w:cstheme="majorBidi"/>
          <w:i/>
          <w:iCs/>
          <w:lang w:val="id-ID"/>
        </w:rPr>
        <w:t>kâm fi Ushûli al-A</w:t>
      </w:r>
      <w:r w:rsidRPr="002F1974">
        <w:rPr>
          <w:rFonts w:asciiTheme="majorBidi" w:hAnsiTheme="majorBidi" w:cstheme="majorBidi"/>
          <w:i/>
          <w:iCs/>
          <w:u w:val="single"/>
          <w:lang w:val="id-ID"/>
        </w:rPr>
        <w:t>h</w:t>
      </w:r>
      <w:r w:rsidRPr="00A115C2">
        <w:rPr>
          <w:rFonts w:asciiTheme="majorBidi" w:hAnsiTheme="majorBidi" w:cstheme="majorBidi"/>
          <w:i/>
          <w:iCs/>
          <w:lang w:val="id-ID"/>
        </w:rPr>
        <w:t xml:space="preserve">kâm, </w:t>
      </w:r>
      <w:r w:rsidRPr="00A115C2">
        <w:rPr>
          <w:rFonts w:asciiTheme="majorBidi" w:hAnsiTheme="majorBidi" w:cstheme="majorBidi"/>
          <w:lang w:val="id-ID"/>
        </w:rPr>
        <w:t xml:space="preserve">(Riyadh: Dâru al-Shami`iy, 2003), </w:t>
      </w:r>
      <w:r>
        <w:rPr>
          <w:rFonts w:asciiTheme="majorBidi" w:hAnsiTheme="majorBidi" w:cstheme="majorBidi"/>
          <w:lang w:val="id-ID"/>
        </w:rPr>
        <w:t>J</w:t>
      </w:r>
      <w:r w:rsidRPr="00A115C2">
        <w:rPr>
          <w:rFonts w:asciiTheme="majorBidi" w:hAnsiTheme="majorBidi" w:cstheme="majorBidi"/>
          <w:lang w:val="id-ID"/>
        </w:rPr>
        <w:t xml:space="preserve">ilid </w:t>
      </w:r>
      <w:r>
        <w:rPr>
          <w:rFonts w:asciiTheme="majorBidi" w:hAnsiTheme="majorBidi" w:cstheme="majorBidi"/>
          <w:lang w:val="id-ID"/>
        </w:rPr>
        <w:t>4</w:t>
      </w:r>
      <w:r w:rsidRPr="00A115C2">
        <w:rPr>
          <w:rFonts w:asciiTheme="majorBidi" w:hAnsiTheme="majorBidi" w:cstheme="majorBidi"/>
          <w:lang w:val="id-ID"/>
        </w:rPr>
        <w:t>, h. 197</w:t>
      </w:r>
    </w:p>
  </w:footnote>
  <w:footnote w:id="43">
    <w:p w:rsidR="003541C0" w:rsidRPr="00A115C2" w:rsidRDefault="003541C0" w:rsidP="002F1974">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sidR="002F1974">
        <w:rPr>
          <w:rFonts w:asciiTheme="majorBidi" w:hAnsiTheme="majorBidi" w:cstheme="majorBidi"/>
          <w:lang w:val="id-ID"/>
        </w:rPr>
        <w:t>A</w:t>
      </w:r>
      <w:r w:rsidRPr="00A115C2">
        <w:rPr>
          <w:rFonts w:asciiTheme="majorBidi" w:hAnsiTheme="majorBidi" w:cstheme="majorBidi"/>
          <w:lang w:val="id-ID"/>
        </w:rPr>
        <w:t xml:space="preserve">l-Ghazaly, </w:t>
      </w:r>
      <w:r w:rsidRPr="00A115C2">
        <w:rPr>
          <w:rFonts w:asciiTheme="majorBidi" w:hAnsiTheme="majorBidi" w:cstheme="majorBidi"/>
          <w:i/>
          <w:iCs/>
          <w:lang w:val="id-ID"/>
        </w:rPr>
        <w:t xml:space="preserve">al-Mankhûl, </w:t>
      </w:r>
      <w:r w:rsidRPr="00A115C2">
        <w:rPr>
          <w:rFonts w:asciiTheme="majorBidi" w:hAnsiTheme="majorBidi" w:cstheme="majorBidi"/>
          <w:lang w:val="id-ID"/>
        </w:rPr>
        <w:t xml:space="preserve">(Beirut: Dâru al-Fikri, 1980), Cet. ke-2, h. </w:t>
      </w:r>
      <w:r w:rsidRPr="005E65EF">
        <w:rPr>
          <w:rFonts w:asciiTheme="majorBidi" w:hAnsiTheme="majorBidi" w:cstheme="majorBidi"/>
          <w:lang w:val="id-ID"/>
        </w:rPr>
        <w:t>462</w:t>
      </w:r>
      <w:r w:rsidRPr="00A115C2">
        <w:rPr>
          <w:rFonts w:asciiTheme="majorBidi" w:hAnsiTheme="majorBidi" w:cstheme="majorBidi"/>
        </w:rPr>
        <w:t xml:space="preserve"> </w:t>
      </w:r>
    </w:p>
  </w:footnote>
  <w:footnote w:id="44">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Wahbah al-Zuhaily, </w:t>
      </w:r>
      <w:r w:rsidRPr="00A115C2">
        <w:rPr>
          <w:rFonts w:asciiTheme="majorBidi" w:hAnsiTheme="majorBidi" w:cstheme="majorBidi"/>
          <w:i/>
          <w:iCs/>
          <w:lang w:val="id-ID"/>
        </w:rPr>
        <w:t xml:space="preserve">op. cit., </w:t>
      </w:r>
      <w:r w:rsidRPr="00A115C2">
        <w:rPr>
          <w:rFonts w:asciiTheme="majorBidi" w:hAnsiTheme="majorBidi" w:cstheme="majorBidi"/>
          <w:lang w:val="id-ID"/>
        </w:rPr>
        <w:t>Jilid 2, h. 1039</w:t>
      </w:r>
    </w:p>
  </w:footnote>
  <w:footnote w:id="45">
    <w:p w:rsidR="003541C0" w:rsidRPr="002D4690" w:rsidRDefault="003541C0" w:rsidP="007931EB">
      <w:pPr>
        <w:pStyle w:val="FootnoteText"/>
        <w:spacing w:after="240"/>
        <w:ind w:firstLine="709"/>
        <w:jc w:val="both"/>
        <w:rPr>
          <w:rFonts w:asciiTheme="majorBidi" w:hAnsiTheme="majorBidi" w:cstheme="majorBidi"/>
          <w:rtl/>
          <w:lang w:val="id-ID"/>
        </w:rPr>
      </w:pPr>
      <w:r w:rsidRPr="005B7E08">
        <w:rPr>
          <w:rStyle w:val="FootnoteReference"/>
          <w:rFonts w:asciiTheme="majorBidi" w:hAnsiTheme="majorBidi" w:cstheme="majorBidi"/>
        </w:rPr>
        <w:footnoteRef/>
      </w:r>
      <w:r w:rsidRPr="005B7E08">
        <w:rPr>
          <w:rFonts w:asciiTheme="majorBidi" w:hAnsiTheme="majorBidi" w:cstheme="majorBidi"/>
        </w:rPr>
        <w:t xml:space="preserve"> </w:t>
      </w:r>
      <w:r>
        <w:rPr>
          <w:rFonts w:asciiTheme="majorBidi" w:hAnsiTheme="majorBidi" w:cstheme="majorBidi"/>
          <w:lang w:val="id-ID"/>
        </w:rPr>
        <w:t>M</w:t>
      </w:r>
      <w:r>
        <w:rPr>
          <w:rFonts w:ascii="Times New Roman" w:hAnsi="Times New Roman" w:cs="Times New Roman"/>
          <w:lang w:val="id-ID"/>
        </w:rPr>
        <w:t>û</w:t>
      </w:r>
      <w:r>
        <w:rPr>
          <w:rFonts w:asciiTheme="majorBidi" w:hAnsiTheme="majorBidi" w:cstheme="majorBidi"/>
          <w:lang w:val="id-ID"/>
        </w:rPr>
        <w:t>sa Sy</w:t>
      </w:r>
      <w:r>
        <w:rPr>
          <w:rFonts w:ascii="Times New Roman" w:hAnsi="Times New Roman" w:cs="Times New Roman"/>
          <w:lang w:val="id-ID"/>
        </w:rPr>
        <w:t>â</w:t>
      </w:r>
      <w:r>
        <w:rPr>
          <w:rFonts w:asciiTheme="majorBidi" w:hAnsiTheme="majorBidi" w:cstheme="majorBidi"/>
          <w:lang w:val="id-ID"/>
        </w:rPr>
        <w:t>hin L</w:t>
      </w:r>
      <w:r>
        <w:rPr>
          <w:rFonts w:ascii="Times New Roman" w:hAnsi="Times New Roman" w:cs="Times New Roman"/>
          <w:lang w:val="id-ID"/>
        </w:rPr>
        <w:t>â</w:t>
      </w:r>
      <w:r>
        <w:rPr>
          <w:rFonts w:asciiTheme="majorBidi" w:hAnsiTheme="majorBidi" w:cstheme="majorBidi"/>
          <w:lang w:val="id-ID"/>
        </w:rPr>
        <w:t xml:space="preserve">syin, </w:t>
      </w:r>
      <w:r>
        <w:rPr>
          <w:rFonts w:asciiTheme="majorBidi" w:hAnsiTheme="majorBidi" w:cstheme="majorBidi"/>
          <w:i/>
          <w:iCs/>
          <w:lang w:val="id-ID"/>
        </w:rPr>
        <w:t>Fat</w:t>
      </w:r>
      <w:r w:rsidRPr="002F1974">
        <w:rPr>
          <w:rFonts w:asciiTheme="majorBidi" w:hAnsiTheme="majorBidi" w:cstheme="majorBidi"/>
          <w:i/>
          <w:iCs/>
          <w:u w:val="single"/>
          <w:lang w:val="id-ID"/>
        </w:rPr>
        <w:t>h</w:t>
      </w:r>
      <w:r>
        <w:rPr>
          <w:rFonts w:asciiTheme="majorBidi" w:hAnsiTheme="majorBidi" w:cstheme="majorBidi"/>
          <w:i/>
          <w:iCs/>
          <w:lang w:val="id-ID"/>
        </w:rPr>
        <w:t xml:space="preserve">u al-Mun`im, </w:t>
      </w:r>
      <w:r>
        <w:rPr>
          <w:rFonts w:asciiTheme="majorBidi" w:hAnsiTheme="majorBidi" w:cstheme="majorBidi"/>
          <w:lang w:val="id-ID"/>
        </w:rPr>
        <w:t>(Cairo: D</w:t>
      </w:r>
      <w:r>
        <w:rPr>
          <w:rFonts w:ascii="Times New Roman" w:hAnsi="Times New Roman" w:cs="Times New Roman"/>
          <w:lang w:val="id-ID"/>
        </w:rPr>
        <w:t>â</w:t>
      </w:r>
      <w:r>
        <w:rPr>
          <w:rFonts w:asciiTheme="majorBidi" w:hAnsiTheme="majorBidi" w:cstheme="majorBidi"/>
          <w:lang w:val="id-ID"/>
        </w:rPr>
        <w:t>ru al-Syur</w:t>
      </w:r>
      <w:r>
        <w:rPr>
          <w:rFonts w:ascii="Times New Roman" w:hAnsi="Times New Roman" w:cs="Times New Roman"/>
          <w:lang w:val="id-ID"/>
        </w:rPr>
        <w:t>û</w:t>
      </w:r>
      <w:r>
        <w:rPr>
          <w:rFonts w:asciiTheme="majorBidi" w:hAnsiTheme="majorBidi" w:cstheme="majorBidi"/>
          <w:lang w:val="id-ID"/>
        </w:rPr>
        <w:t>q, 2002), Cet. ke-1, Jilid 7, h. 33</w:t>
      </w:r>
    </w:p>
  </w:footnote>
  <w:footnote w:id="46">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Muhammad Syam, </w:t>
      </w:r>
      <w:r w:rsidRPr="00A115C2">
        <w:rPr>
          <w:rFonts w:asciiTheme="majorBidi" w:hAnsiTheme="majorBidi" w:cstheme="majorBidi"/>
          <w:i/>
          <w:iCs/>
          <w:lang w:val="id-ID"/>
        </w:rPr>
        <w:t>Syar</w:t>
      </w:r>
      <w:r w:rsidRPr="002F1974">
        <w:rPr>
          <w:rFonts w:asciiTheme="majorBidi" w:hAnsiTheme="majorBidi" w:cstheme="majorBidi"/>
          <w:i/>
          <w:iCs/>
          <w:u w:val="single"/>
          <w:lang w:val="id-ID"/>
        </w:rPr>
        <w:t>h</w:t>
      </w:r>
      <w:r w:rsidRPr="00A115C2">
        <w:rPr>
          <w:rFonts w:asciiTheme="majorBidi" w:hAnsiTheme="majorBidi" w:cstheme="majorBidi"/>
          <w:i/>
          <w:iCs/>
          <w:lang w:val="id-ID"/>
        </w:rPr>
        <w:t xml:space="preserve">u Sunan, </w:t>
      </w:r>
      <w:r w:rsidRPr="00A115C2">
        <w:rPr>
          <w:rFonts w:asciiTheme="majorBidi" w:hAnsiTheme="majorBidi" w:cstheme="majorBidi"/>
          <w:lang w:val="id-ID"/>
        </w:rPr>
        <w:t>Jilid, 5, h. 368</w:t>
      </w:r>
    </w:p>
  </w:footnote>
  <w:footnote w:id="47">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Amir Syarifuddin, </w:t>
      </w:r>
      <w:r w:rsidRPr="00A115C2">
        <w:rPr>
          <w:rFonts w:asciiTheme="majorBidi" w:hAnsiTheme="majorBidi" w:cstheme="majorBidi"/>
          <w:i/>
          <w:iCs/>
          <w:lang w:val="id-ID"/>
        </w:rPr>
        <w:t xml:space="preserve">op. cit., </w:t>
      </w:r>
      <w:r w:rsidRPr="00A115C2">
        <w:rPr>
          <w:rFonts w:asciiTheme="majorBidi" w:hAnsiTheme="majorBidi" w:cstheme="majorBidi"/>
          <w:lang w:val="id-ID"/>
        </w:rPr>
        <w:t>Jilid 2, h. 227</w:t>
      </w:r>
    </w:p>
  </w:footnote>
  <w:footnote w:id="48">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5029F2">
        <w:rPr>
          <w:rFonts w:asciiTheme="majorBidi" w:hAnsiTheme="majorBidi" w:cstheme="majorBidi"/>
          <w:lang w:val="id-ID"/>
        </w:rPr>
        <w:t xml:space="preserve"> </w:t>
      </w:r>
      <w:r w:rsidRPr="00A115C2">
        <w:rPr>
          <w:rFonts w:asciiTheme="majorBidi" w:hAnsiTheme="majorBidi" w:cstheme="majorBidi"/>
          <w:i/>
          <w:iCs/>
          <w:lang w:val="id-ID"/>
        </w:rPr>
        <w:t xml:space="preserve">Ibid., </w:t>
      </w:r>
      <w:r w:rsidRPr="00A115C2">
        <w:rPr>
          <w:rFonts w:asciiTheme="majorBidi" w:hAnsiTheme="majorBidi" w:cstheme="majorBidi"/>
          <w:lang w:val="id-ID"/>
        </w:rPr>
        <w:t>Jilid 2, h. 228-229</w:t>
      </w:r>
    </w:p>
  </w:footnote>
  <w:footnote w:id="49">
    <w:p w:rsidR="003541C0" w:rsidRPr="00342765" w:rsidRDefault="003541C0" w:rsidP="007931EB">
      <w:pPr>
        <w:pStyle w:val="FootnoteText"/>
        <w:spacing w:after="240"/>
        <w:ind w:firstLine="709"/>
        <w:jc w:val="both"/>
        <w:rPr>
          <w:rFonts w:asciiTheme="majorBidi" w:hAnsiTheme="majorBidi" w:cstheme="majorBidi"/>
          <w:lang w:val="id-ID"/>
        </w:rPr>
      </w:pPr>
      <w:r w:rsidRPr="00E90703">
        <w:rPr>
          <w:rStyle w:val="FootnoteReference"/>
          <w:rFonts w:asciiTheme="majorBidi" w:hAnsiTheme="majorBidi" w:cstheme="majorBidi"/>
        </w:rPr>
        <w:footnoteRef/>
      </w:r>
      <w:r w:rsidRPr="00E90703">
        <w:rPr>
          <w:rFonts w:asciiTheme="majorBidi" w:hAnsiTheme="majorBidi" w:cstheme="majorBidi"/>
          <w:lang w:val="id-ID"/>
        </w:rPr>
        <w:t xml:space="preserve"> </w:t>
      </w:r>
      <w:r>
        <w:rPr>
          <w:rFonts w:asciiTheme="majorBidi" w:hAnsiTheme="majorBidi" w:cstheme="majorBidi"/>
          <w:lang w:val="id-ID"/>
        </w:rPr>
        <w:t xml:space="preserve">Yusuf al-Qardhawy, </w:t>
      </w:r>
      <w:r>
        <w:rPr>
          <w:rFonts w:asciiTheme="majorBidi" w:hAnsiTheme="majorBidi" w:cstheme="majorBidi"/>
          <w:i/>
          <w:iCs/>
          <w:lang w:val="id-ID"/>
        </w:rPr>
        <w:t>al-Ijtih</w:t>
      </w:r>
      <w:r>
        <w:rPr>
          <w:rFonts w:ascii="Times New Roman" w:hAnsi="Times New Roman" w:cs="Times New Roman"/>
          <w:i/>
          <w:iCs/>
          <w:lang w:val="id-ID"/>
        </w:rPr>
        <w:t>â</w:t>
      </w:r>
      <w:r>
        <w:rPr>
          <w:rFonts w:asciiTheme="majorBidi" w:hAnsiTheme="majorBidi" w:cstheme="majorBidi"/>
          <w:i/>
          <w:iCs/>
          <w:lang w:val="id-ID"/>
        </w:rPr>
        <w:t>d fi al-Isl</w:t>
      </w:r>
      <w:r>
        <w:rPr>
          <w:rFonts w:ascii="Times New Roman" w:hAnsi="Times New Roman" w:cs="Times New Roman"/>
          <w:i/>
          <w:iCs/>
          <w:lang w:val="id-ID"/>
        </w:rPr>
        <w:t>â</w:t>
      </w:r>
      <w:r>
        <w:rPr>
          <w:rFonts w:asciiTheme="majorBidi" w:hAnsiTheme="majorBidi" w:cstheme="majorBidi"/>
          <w:i/>
          <w:iCs/>
          <w:lang w:val="id-ID"/>
        </w:rPr>
        <w:t xml:space="preserve">m, </w:t>
      </w:r>
      <w:r>
        <w:rPr>
          <w:rFonts w:asciiTheme="majorBidi" w:hAnsiTheme="majorBidi" w:cstheme="majorBidi"/>
          <w:lang w:val="id-ID"/>
        </w:rPr>
        <w:t>(Beirut: Muassasah al-Ris</w:t>
      </w:r>
      <w:r>
        <w:rPr>
          <w:rFonts w:ascii="Times New Roman" w:hAnsi="Times New Roman" w:cs="Times New Roman"/>
          <w:lang w:val="id-ID"/>
        </w:rPr>
        <w:t>â</w:t>
      </w:r>
      <w:r>
        <w:rPr>
          <w:rFonts w:asciiTheme="majorBidi" w:hAnsiTheme="majorBidi" w:cstheme="majorBidi"/>
          <w:lang w:val="id-ID"/>
        </w:rPr>
        <w:t>lah, 1985), Cet. ke-2, h. 53</w:t>
      </w:r>
    </w:p>
  </w:footnote>
  <w:footnote w:id="50">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Musthafa Ahmad al-Zarqa, </w:t>
      </w:r>
      <w:r w:rsidR="002F1974">
        <w:rPr>
          <w:rFonts w:asciiTheme="majorBidi" w:hAnsiTheme="majorBidi" w:cstheme="majorBidi"/>
          <w:i/>
          <w:iCs/>
          <w:lang w:val="id-ID"/>
        </w:rPr>
        <w:t>al-Madkhal al-Fiqhi al-Am</w:t>
      </w:r>
      <w:r w:rsidRPr="00A115C2">
        <w:rPr>
          <w:rFonts w:asciiTheme="majorBidi" w:hAnsiTheme="majorBidi" w:cstheme="majorBidi"/>
          <w:i/>
          <w:iCs/>
          <w:lang w:val="id-ID"/>
        </w:rPr>
        <w:t>,</w:t>
      </w:r>
      <w:r w:rsidRPr="00A115C2">
        <w:rPr>
          <w:rFonts w:asciiTheme="majorBidi" w:hAnsiTheme="majorBidi" w:cstheme="majorBidi"/>
          <w:lang w:val="id-ID"/>
        </w:rPr>
        <w:t xml:space="preserve"> (Damaskus: Alfa Bâ al-Adib, 1969), Jilid 2, h. 1008</w:t>
      </w:r>
    </w:p>
  </w:footnote>
  <w:footnote w:id="51">
    <w:p w:rsidR="003541C0" w:rsidRPr="004A7764" w:rsidRDefault="003541C0" w:rsidP="004A7764">
      <w:pPr>
        <w:pStyle w:val="FootnoteText"/>
        <w:spacing w:after="240"/>
        <w:ind w:firstLine="709"/>
        <w:rPr>
          <w:rFonts w:asciiTheme="majorBidi" w:hAnsiTheme="majorBidi" w:cstheme="majorBidi"/>
          <w:lang w:val="id-ID"/>
        </w:rPr>
      </w:pPr>
      <w:r w:rsidRPr="004A7764">
        <w:rPr>
          <w:rStyle w:val="FootnoteReference"/>
          <w:rFonts w:asciiTheme="majorBidi" w:hAnsiTheme="majorBidi" w:cstheme="majorBidi"/>
        </w:rPr>
        <w:footnoteRef/>
      </w:r>
      <w:r w:rsidRPr="004A7764">
        <w:rPr>
          <w:rFonts w:asciiTheme="majorBidi" w:hAnsiTheme="majorBidi" w:cstheme="majorBidi"/>
          <w:lang w:val="id-ID"/>
        </w:rPr>
        <w:t xml:space="preserve"> </w:t>
      </w:r>
      <w:r w:rsidRPr="00A115C2">
        <w:rPr>
          <w:rFonts w:asciiTheme="majorBidi" w:hAnsiTheme="majorBidi" w:cstheme="majorBidi"/>
          <w:lang w:val="id-ID"/>
        </w:rPr>
        <w:t xml:space="preserve">Amir Syarifuddin, </w:t>
      </w:r>
      <w:r w:rsidRPr="00A115C2">
        <w:rPr>
          <w:rFonts w:asciiTheme="majorBidi" w:hAnsiTheme="majorBidi" w:cstheme="majorBidi"/>
          <w:i/>
          <w:iCs/>
          <w:lang w:val="id-ID"/>
        </w:rPr>
        <w:t xml:space="preserve">op. cit., </w:t>
      </w:r>
      <w:r w:rsidRPr="00A115C2">
        <w:rPr>
          <w:rFonts w:asciiTheme="majorBidi" w:hAnsiTheme="majorBidi" w:cstheme="majorBidi"/>
          <w:lang w:val="id-ID"/>
        </w:rPr>
        <w:t>h. 287-288</w:t>
      </w:r>
    </w:p>
  </w:footnote>
  <w:footnote w:id="52">
    <w:p w:rsidR="003541C0" w:rsidRPr="00F22F1A" w:rsidRDefault="003541C0" w:rsidP="007931EB">
      <w:pPr>
        <w:pStyle w:val="FootnoteText"/>
        <w:spacing w:after="240"/>
        <w:ind w:firstLine="709"/>
        <w:jc w:val="both"/>
        <w:rPr>
          <w:rFonts w:asciiTheme="majorBidi" w:hAnsiTheme="majorBidi" w:cstheme="majorBidi"/>
          <w:lang w:val="id-ID"/>
        </w:rPr>
      </w:pPr>
      <w:r w:rsidRPr="005B7E08">
        <w:rPr>
          <w:rStyle w:val="FootnoteReference"/>
          <w:rFonts w:asciiTheme="majorBidi" w:hAnsiTheme="majorBidi" w:cstheme="majorBidi"/>
        </w:rPr>
        <w:footnoteRef/>
      </w:r>
      <w:r w:rsidRPr="00F22F1A">
        <w:rPr>
          <w:rFonts w:asciiTheme="majorBidi" w:hAnsiTheme="majorBidi" w:cstheme="majorBidi"/>
          <w:lang w:val="id-ID"/>
        </w:rPr>
        <w:t xml:space="preserve"> </w:t>
      </w:r>
      <w:r>
        <w:rPr>
          <w:rFonts w:asciiTheme="majorBidi" w:hAnsiTheme="majorBidi" w:cstheme="majorBidi"/>
          <w:lang w:val="id-ID"/>
        </w:rPr>
        <w:t xml:space="preserve">Abbas </w:t>
      </w:r>
      <w:r w:rsidRPr="002F1974">
        <w:rPr>
          <w:rFonts w:asciiTheme="majorBidi" w:hAnsiTheme="majorBidi" w:cstheme="majorBidi"/>
          <w:u w:val="single"/>
          <w:lang w:val="id-ID"/>
        </w:rPr>
        <w:t>H</w:t>
      </w:r>
      <w:r>
        <w:rPr>
          <w:rFonts w:asciiTheme="majorBidi" w:hAnsiTheme="majorBidi" w:cstheme="majorBidi"/>
          <w:lang w:val="id-ID"/>
        </w:rPr>
        <w:t xml:space="preserve">usni Muhammad, </w:t>
      </w:r>
      <w:r>
        <w:rPr>
          <w:rFonts w:asciiTheme="majorBidi" w:hAnsiTheme="majorBidi" w:cstheme="majorBidi"/>
          <w:i/>
          <w:iCs/>
          <w:lang w:val="id-ID"/>
        </w:rPr>
        <w:t>al-Fiqhu al-Isl</w:t>
      </w:r>
      <w:r>
        <w:rPr>
          <w:rFonts w:ascii="Times New Roman" w:hAnsi="Times New Roman" w:cs="Times New Roman"/>
          <w:i/>
          <w:iCs/>
          <w:lang w:val="id-ID"/>
        </w:rPr>
        <w:t>â</w:t>
      </w:r>
      <w:r>
        <w:rPr>
          <w:rFonts w:asciiTheme="majorBidi" w:hAnsiTheme="majorBidi" w:cstheme="majorBidi"/>
          <w:i/>
          <w:iCs/>
          <w:lang w:val="id-ID"/>
        </w:rPr>
        <w:t xml:space="preserve">my; </w:t>
      </w:r>
      <w:r>
        <w:rPr>
          <w:rFonts w:ascii="Times New Roman" w:hAnsi="Times New Roman" w:cs="Times New Roman"/>
          <w:i/>
          <w:iCs/>
          <w:lang w:val="id-ID"/>
        </w:rPr>
        <w:t>Â</w:t>
      </w:r>
      <w:r>
        <w:rPr>
          <w:rFonts w:asciiTheme="majorBidi" w:hAnsiTheme="majorBidi" w:cstheme="majorBidi"/>
          <w:i/>
          <w:iCs/>
          <w:lang w:val="id-ID"/>
        </w:rPr>
        <w:t xml:space="preserve">faquhu wa Tathawwuruhu </w:t>
      </w:r>
      <w:r>
        <w:rPr>
          <w:rFonts w:asciiTheme="majorBidi" w:hAnsiTheme="majorBidi" w:cstheme="majorBidi"/>
          <w:lang w:val="id-ID"/>
        </w:rPr>
        <w:t>(Makkah: Mathba`ah R</w:t>
      </w:r>
      <w:r>
        <w:rPr>
          <w:rFonts w:ascii="Times New Roman" w:hAnsi="Times New Roman" w:cs="Times New Roman"/>
          <w:lang w:val="id-ID"/>
        </w:rPr>
        <w:t>â</w:t>
      </w:r>
      <w:r>
        <w:rPr>
          <w:rFonts w:asciiTheme="majorBidi" w:hAnsiTheme="majorBidi" w:cstheme="majorBidi"/>
          <w:lang w:val="id-ID"/>
        </w:rPr>
        <w:t>bithah al-Alam al-Isl</w:t>
      </w:r>
      <w:r>
        <w:rPr>
          <w:rFonts w:ascii="Times New Roman" w:hAnsi="Times New Roman" w:cs="Times New Roman"/>
          <w:lang w:val="id-ID"/>
        </w:rPr>
        <w:t>â</w:t>
      </w:r>
      <w:r>
        <w:rPr>
          <w:rFonts w:asciiTheme="majorBidi" w:hAnsiTheme="majorBidi" w:cstheme="majorBidi"/>
          <w:lang w:val="id-ID"/>
        </w:rPr>
        <w:t>my, tt</w:t>
      </w:r>
      <w:r w:rsidR="00187038">
        <w:rPr>
          <w:rFonts w:asciiTheme="majorBidi" w:hAnsiTheme="majorBidi" w:cstheme="majorBidi"/>
          <w:lang w:val="id-ID"/>
        </w:rPr>
        <w:t>.</w:t>
      </w:r>
      <w:r>
        <w:rPr>
          <w:rFonts w:asciiTheme="majorBidi" w:hAnsiTheme="majorBidi" w:cstheme="majorBidi"/>
          <w:lang w:val="id-ID"/>
        </w:rPr>
        <w:t>), Cet. ke-2, h. 86-87</w:t>
      </w:r>
    </w:p>
  </w:footnote>
  <w:footnote w:id="53">
    <w:p w:rsidR="003541C0" w:rsidRPr="00A115C2" w:rsidRDefault="003541C0" w:rsidP="007931EB">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rPr>
        <w:t xml:space="preserve"> </w:t>
      </w:r>
      <w:r w:rsidRPr="00A115C2">
        <w:rPr>
          <w:rFonts w:asciiTheme="majorBidi" w:hAnsiTheme="majorBidi" w:cstheme="majorBidi"/>
          <w:lang w:val="id-ID"/>
        </w:rPr>
        <w:t xml:space="preserve">Muhammad Jalâluddin al-Qâsimy, </w:t>
      </w:r>
      <w:r w:rsidRPr="00A115C2">
        <w:rPr>
          <w:rFonts w:asciiTheme="majorBidi" w:hAnsiTheme="majorBidi" w:cstheme="majorBidi"/>
          <w:i/>
          <w:iCs/>
          <w:lang w:val="id-ID"/>
        </w:rPr>
        <w:t>Ishla</w:t>
      </w:r>
      <w:r w:rsidRPr="00187038">
        <w:rPr>
          <w:rFonts w:asciiTheme="majorBidi" w:hAnsiTheme="majorBidi" w:cstheme="majorBidi"/>
          <w:i/>
          <w:iCs/>
          <w:u w:val="single"/>
          <w:lang w:val="id-ID"/>
        </w:rPr>
        <w:t>h</w:t>
      </w:r>
      <w:r w:rsidRPr="00A115C2">
        <w:rPr>
          <w:rFonts w:asciiTheme="majorBidi" w:hAnsiTheme="majorBidi" w:cstheme="majorBidi"/>
          <w:i/>
          <w:iCs/>
          <w:lang w:val="id-ID"/>
        </w:rPr>
        <w:t xml:space="preserve"> al-Masâjid min al-Bid`i wa al-Awâ`id , </w:t>
      </w:r>
      <w:r w:rsidRPr="00A115C2">
        <w:rPr>
          <w:rFonts w:asciiTheme="majorBidi" w:hAnsiTheme="majorBidi" w:cstheme="majorBidi"/>
          <w:lang w:val="id-ID"/>
        </w:rPr>
        <w:t>(Beirut: t.p , 1399</w:t>
      </w:r>
      <w:r w:rsidR="00E55C03">
        <w:rPr>
          <w:rFonts w:asciiTheme="majorBidi" w:hAnsiTheme="majorBidi" w:cstheme="majorBidi"/>
          <w:lang w:val="id-ID"/>
        </w:rPr>
        <w:t xml:space="preserve"> H</w:t>
      </w:r>
      <w:r w:rsidRPr="00A115C2">
        <w:rPr>
          <w:rFonts w:asciiTheme="majorBidi" w:hAnsiTheme="majorBidi" w:cstheme="majorBidi"/>
          <w:lang w:val="id-ID"/>
        </w:rPr>
        <w:t>), h. 16</w:t>
      </w:r>
    </w:p>
  </w:footnote>
  <w:footnote w:id="54">
    <w:p w:rsidR="003541C0" w:rsidRPr="00BB34F7" w:rsidRDefault="003541C0" w:rsidP="007931EB">
      <w:pPr>
        <w:pStyle w:val="FootnoteText"/>
        <w:spacing w:after="240"/>
        <w:ind w:firstLine="709"/>
        <w:jc w:val="both"/>
        <w:rPr>
          <w:lang w:val="id-ID"/>
        </w:rPr>
      </w:pPr>
      <w:r w:rsidRPr="00BB34F7">
        <w:rPr>
          <w:rStyle w:val="FootnoteReference"/>
        </w:rPr>
        <w:footnoteRef/>
      </w:r>
      <w:r w:rsidRPr="00BB34F7">
        <w:rPr>
          <w:lang w:val="id-ID"/>
        </w:rPr>
        <w:t xml:space="preserve"> </w:t>
      </w:r>
      <w:r w:rsidRPr="00BB34F7">
        <w:rPr>
          <w:rFonts w:asciiTheme="majorBidi" w:hAnsiTheme="majorBidi" w:cstheme="majorBidi"/>
          <w:lang w:val="id-ID"/>
        </w:rPr>
        <w:t>Abdurrahman bin Nashir al-Sa`dy,</w:t>
      </w:r>
      <w:r>
        <w:rPr>
          <w:rFonts w:asciiTheme="majorBidi" w:hAnsiTheme="majorBidi" w:cstheme="majorBidi"/>
          <w:lang w:val="id-ID"/>
        </w:rPr>
        <w:t xml:space="preserve"> </w:t>
      </w:r>
      <w:r w:rsidRPr="00BB34F7">
        <w:rPr>
          <w:rFonts w:asciiTheme="majorBidi" w:hAnsiTheme="majorBidi" w:cstheme="majorBidi"/>
          <w:i/>
          <w:iCs/>
          <w:lang w:val="id-ID"/>
        </w:rPr>
        <w:t>al-Qaw</w:t>
      </w:r>
      <w:r w:rsidRPr="00BB34F7">
        <w:rPr>
          <w:rFonts w:ascii="Times New Roman" w:hAnsi="Times New Roman" w:cs="Times New Roman"/>
          <w:i/>
          <w:iCs/>
          <w:lang w:val="id-ID"/>
        </w:rPr>
        <w:t>â</w:t>
      </w:r>
      <w:r w:rsidRPr="00BB34F7">
        <w:rPr>
          <w:rFonts w:asciiTheme="majorBidi" w:hAnsiTheme="majorBidi" w:cstheme="majorBidi"/>
          <w:i/>
          <w:iCs/>
          <w:lang w:val="id-ID"/>
        </w:rPr>
        <w:t>`id al-Ushuliyah al-J</w:t>
      </w:r>
      <w:r w:rsidRPr="00BB34F7">
        <w:rPr>
          <w:rFonts w:ascii="Times New Roman" w:hAnsi="Times New Roman" w:cs="Times New Roman"/>
          <w:i/>
          <w:iCs/>
          <w:lang w:val="id-ID"/>
        </w:rPr>
        <w:t>â</w:t>
      </w:r>
      <w:r w:rsidRPr="00BB34F7">
        <w:rPr>
          <w:rFonts w:asciiTheme="majorBidi" w:hAnsiTheme="majorBidi" w:cstheme="majorBidi"/>
          <w:i/>
          <w:iCs/>
          <w:lang w:val="id-ID"/>
        </w:rPr>
        <w:t xml:space="preserve">mi`ah. </w:t>
      </w:r>
      <w:r>
        <w:rPr>
          <w:rFonts w:asciiTheme="majorBidi" w:hAnsiTheme="majorBidi" w:cstheme="majorBidi"/>
          <w:lang w:val="id-ID"/>
        </w:rPr>
        <w:t>(</w:t>
      </w:r>
      <w:r w:rsidRPr="00BB34F7">
        <w:rPr>
          <w:rFonts w:asciiTheme="majorBidi" w:hAnsiTheme="majorBidi" w:cstheme="majorBidi"/>
          <w:lang w:val="id-ID"/>
        </w:rPr>
        <w:t>Riyadh: Maktabah al-Sunnah</w:t>
      </w:r>
      <w:r>
        <w:rPr>
          <w:rFonts w:asciiTheme="majorBidi" w:hAnsiTheme="majorBidi" w:cstheme="majorBidi"/>
          <w:lang w:val="id-ID"/>
        </w:rPr>
        <w:t>, 2002), h. 36</w:t>
      </w:r>
    </w:p>
  </w:footnote>
  <w:footnote w:id="55">
    <w:p w:rsidR="003541C0" w:rsidRPr="00A115C2" w:rsidRDefault="003541C0" w:rsidP="00187038">
      <w:pPr>
        <w:pStyle w:val="FootnoteText"/>
        <w:spacing w:after="240"/>
        <w:ind w:firstLine="709"/>
        <w:jc w:val="both"/>
        <w:rPr>
          <w:rFonts w:asciiTheme="majorBidi" w:hAnsiTheme="majorBidi" w:cstheme="majorBidi"/>
          <w:rtl/>
          <w:lang w:val="id-ID"/>
        </w:rPr>
      </w:pPr>
      <w:r w:rsidRPr="00A115C2">
        <w:rPr>
          <w:rStyle w:val="FootnoteReference"/>
          <w:rFonts w:asciiTheme="majorBidi" w:hAnsiTheme="majorBidi" w:cstheme="majorBidi"/>
        </w:rPr>
        <w:footnoteRef/>
      </w:r>
      <w:r w:rsidRPr="00187038">
        <w:rPr>
          <w:rFonts w:asciiTheme="majorBidi" w:hAnsiTheme="majorBidi" w:cstheme="majorBidi"/>
          <w:u w:val="single"/>
          <w:lang w:val="id-ID"/>
        </w:rPr>
        <w:t>H</w:t>
      </w:r>
      <w:r w:rsidRPr="00A115C2">
        <w:rPr>
          <w:rFonts w:asciiTheme="majorBidi" w:hAnsiTheme="majorBidi" w:cstheme="majorBidi"/>
          <w:lang w:val="id-ID"/>
        </w:rPr>
        <w:t xml:space="preserve">afizh Abu Abdullah Muhammad bin </w:t>
      </w:r>
      <w:r w:rsidR="00187038">
        <w:rPr>
          <w:rFonts w:asciiTheme="majorBidi" w:hAnsiTheme="majorBidi" w:cstheme="majorBidi"/>
          <w:lang w:val="id-ID"/>
        </w:rPr>
        <w:t>Y</w:t>
      </w:r>
      <w:r w:rsidRPr="00A115C2">
        <w:rPr>
          <w:rFonts w:asciiTheme="majorBidi" w:hAnsiTheme="majorBidi" w:cstheme="majorBidi"/>
          <w:lang w:val="id-ID"/>
        </w:rPr>
        <w:t xml:space="preserve">azid al-Qazwainy, </w:t>
      </w:r>
      <w:r w:rsidRPr="00A115C2">
        <w:rPr>
          <w:rFonts w:asciiTheme="majorBidi" w:hAnsiTheme="majorBidi" w:cstheme="majorBidi"/>
          <w:i/>
          <w:iCs/>
          <w:lang w:val="id-ID"/>
        </w:rPr>
        <w:t xml:space="preserve">Sunan Ibnu Majah, </w:t>
      </w:r>
      <w:r w:rsidRPr="00A115C2">
        <w:rPr>
          <w:rFonts w:asciiTheme="majorBidi" w:hAnsiTheme="majorBidi" w:cstheme="majorBidi"/>
          <w:lang w:val="id-ID"/>
        </w:rPr>
        <w:t xml:space="preserve">(Beirut: Dâru al-Kutûb al-Ilmiyah, </w:t>
      </w:r>
      <w:r>
        <w:rPr>
          <w:rFonts w:asciiTheme="majorBidi" w:hAnsiTheme="majorBidi" w:cstheme="majorBidi"/>
          <w:lang w:val="id-ID"/>
        </w:rPr>
        <w:t>tt</w:t>
      </w:r>
      <w:r w:rsidRPr="00A115C2">
        <w:rPr>
          <w:rFonts w:asciiTheme="majorBidi" w:hAnsiTheme="majorBidi" w:cstheme="majorBidi"/>
          <w:lang w:val="id-ID"/>
        </w:rPr>
        <w:t xml:space="preserve"> ), Jilid 1, h. 7 </w:t>
      </w:r>
    </w:p>
  </w:footnote>
  <w:footnote w:id="56">
    <w:p w:rsidR="003541C0" w:rsidRPr="00A00BF4" w:rsidRDefault="003541C0" w:rsidP="007931EB">
      <w:pPr>
        <w:pStyle w:val="FootnoteText"/>
        <w:spacing w:after="240"/>
        <w:ind w:firstLine="709"/>
        <w:jc w:val="both"/>
        <w:rPr>
          <w:lang w:val="id-ID"/>
        </w:rPr>
      </w:pPr>
      <w:r>
        <w:rPr>
          <w:rStyle w:val="FootnoteReference"/>
        </w:rPr>
        <w:footnoteRef/>
      </w:r>
      <w:r>
        <w:t xml:space="preserve"> </w:t>
      </w:r>
      <w:r w:rsidRPr="00A115C2">
        <w:rPr>
          <w:rFonts w:asciiTheme="majorBidi" w:hAnsiTheme="majorBidi" w:cstheme="majorBidi"/>
          <w:lang w:val="id-ID"/>
        </w:rPr>
        <w:t xml:space="preserve">Ibnu </w:t>
      </w:r>
      <w:r w:rsidR="00187038">
        <w:rPr>
          <w:rFonts w:asciiTheme="majorBidi" w:hAnsiTheme="majorBidi" w:cstheme="majorBidi"/>
          <w:lang w:val="id-ID"/>
        </w:rPr>
        <w:t>al-</w:t>
      </w:r>
      <w:r w:rsidRPr="00A115C2">
        <w:rPr>
          <w:rFonts w:asciiTheme="majorBidi" w:hAnsiTheme="majorBidi" w:cstheme="majorBidi"/>
          <w:lang w:val="id-ID"/>
        </w:rPr>
        <w:t xml:space="preserve">Qayyim al-Jauziyah, </w:t>
      </w:r>
      <w:r w:rsidRPr="00A115C2">
        <w:rPr>
          <w:rFonts w:asciiTheme="majorBidi" w:hAnsiTheme="majorBidi" w:cstheme="majorBidi"/>
          <w:i/>
          <w:iCs/>
          <w:lang w:val="id-ID"/>
        </w:rPr>
        <w:t xml:space="preserve">I`lâmu al-Muwâqi`in an Rabbi al-Âlamin, </w:t>
      </w:r>
      <w:r w:rsidRPr="00A115C2">
        <w:rPr>
          <w:rFonts w:asciiTheme="majorBidi" w:hAnsiTheme="majorBidi" w:cstheme="majorBidi"/>
          <w:lang w:val="id-ID"/>
        </w:rPr>
        <w:t>(</w:t>
      </w:r>
      <w:r>
        <w:rPr>
          <w:rFonts w:asciiTheme="majorBidi" w:hAnsiTheme="majorBidi" w:cstheme="majorBidi"/>
          <w:lang w:val="id-ID"/>
        </w:rPr>
        <w:t>Cairo</w:t>
      </w:r>
      <w:r w:rsidRPr="00A115C2">
        <w:rPr>
          <w:rFonts w:asciiTheme="majorBidi" w:hAnsiTheme="majorBidi" w:cstheme="majorBidi"/>
          <w:lang w:val="id-ID"/>
        </w:rPr>
        <w:t>: Dâr al-Hadits, 2002), Jilid. 2, h. 5</w:t>
      </w:r>
    </w:p>
  </w:footnote>
  <w:footnote w:id="57">
    <w:p w:rsidR="003541C0" w:rsidRPr="00A115C2" w:rsidRDefault="003541C0" w:rsidP="007C18FD">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w:t>
      </w:r>
      <w:r>
        <w:rPr>
          <w:rFonts w:asciiTheme="majorBidi" w:hAnsiTheme="majorBidi" w:cstheme="majorBidi"/>
          <w:lang w:val="id-ID"/>
        </w:rPr>
        <w:t>Jalaluddin Abdurrahman al-Suy</w:t>
      </w:r>
      <w:r w:rsidR="007C18FD">
        <w:rPr>
          <w:rFonts w:ascii="Times New Roman" w:hAnsi="Times New Roman" w:cs="Times New Roman"/>
          <w:lang w:val="id-ID"/>
        </w:rPr>
        <w:t>û</w:t>
      </w:r>
      <w:r>
        <w:rPr>
          <w:rFonts w:asciiTheme="majorBidi" w:hAnsiTheme="majorBidi" w:cstheme="majorBidi"/>
          <w:lang w:val="id-ID"/>
        </w:rPr>
        <w:t xml:space="preserve">thy, </w:t>
      </w:r>
      <w:r>
        <w:rPr>
          <w:rFonts w:asciiTheme="majorBidi" w:hAnsiTheme="majorBidi" w:cstheme="majorBidi"/>
          <w:i/>
          <w:iCs/>
          <w:lang w:val="id-ID"/>
        </w:rPr>
        <w:t>al-Asybah wa al-Nazh</w:t>
      </w:r>
      <w:r>
        <w:rPr>
          <w:rFonts w:ascii="Times New Roman" w:hAnsi="Times New Roman" w:cs="Times New Roman"/>
          <w:i/>
          <w:iCs/>
          <w:lang w:val="id-ID"/>
        </w:rPr>
        <w:t>â</w:t>
      </w:r>
      <w:r>
        <w:rPr>
          <w:rFonts w:asciiTheme="majorBidi" w:hAnsiTheme="majorBidi" w:cstheme="majorBidi"/>
          <w:i/>
          <w:iCs/>
          <w:lang w:val="id-ID"/>
        </w:rPr>
        <w:t xml:space="preserve">’ir, </w:t>
      </w:r>
      <w:r>
        <w:rPr>
          <w:rFonts w:asciiTheme="majorBidi" w:hAnsiTheme="majorBidi" w:cstheme="majorBidi"/>
          <w:lang w:val="id-ID"/>
        </w:rPr>
        <w:t>(Makkah: Makatabah Nazar Mushthafa al-Bazar, 1997), Cet. ke-2, Jilid. I, h</w:t>
      </w:r>
      <w:r w:rsidRPr="00A115C2">
        <w:rPr>
          <w:rFonts w:asciiTheme="majorBidi" w:hAnsiTheme="majorBidi" w:cstheme="majorBidi"/>
          <w:lang w:val="id-ID"/>
        </w:rPr>
        <w:t xml:space="preserve"> 102</w:t>
      </w:r>
    </w:p>
  </w:footnote>
  <w:footnote w:id="58">
    <w:p w:rsidR="003541C0" w:rsidRPr="00A115C2" w:rsidRDefault="003541C0" w:rsidP="00D36A4F">
      <w:pPr>
        <w:pStyle w:val="FootnoteText"/>
        <w:spacing w:after="240"/>
        <w:ind w:firstLine="709"/>
        <w:jc w:val="both"/>
        <w:rPr>
          <w:rFonts w:asciiTheme="majorBidi" w:hAnsiTheme="majorBidi" w:cstheme="majorBidi"/>
          <w:lang w:val="id-ID"/>
        </w:rPr>
      </w:pPr>
      <w:r w:rsidRPr="00A115C2">
        <w:rPr>
          <w:rStyle w:val="FootnoteReference"/>
          <w:rFonts w:asciiTheme="majorBidi" w:hAnsiTheme="majorBidi" w:cstheme="majorBidi"/>
        </w:rPr>
        <w:footnoteRef/>
      </w:r>
      <w:r w:rsidRPr="00A115C2">
        <w:rPr>
          <w:rFonts w:asciiTheme="majorBidi" w:hAnsiTheme="majorBidi" w:cstheme="majorBidi"/>
          <w:lang w:val="id-ID"/>
        </w:rPr>
        <w:t xml:space="preserve"> Muhamamd Shidqy bin Ahmad al-Burnu, </w:t>
      </w:r>
      <w:r w:rsidRPr="00A115C2">
        <w:rPr>
          <w:rFonts w:asciiTheme="majorBidi" w:hAnsiTheme="majorBidi" w:cstheme="majorBidi"/>
          <w:i/>
          <w:iCs/>
          <w:lang w:val="id-ID"/>
        </w:rPr>
        <w:t xml:space="preserve">Mausû`ah Qawâ`id al-Fiqhiyah, </w:t>
      </w:r>
      <w:r w:rsidRPr="00A115C2">
        <w:rPr>
          <w:rFonts w:asciiTheme="majorBidi" w:hAnsiTheme="majorBidi" w:cstheme="majorBidi"/>
          <w:lang w:val="id-ID"/>
        </w:rPr>
        <w:t>(Makkah: Bei</w:t>
      </w:r>
      <w:r>
        <w:rPr>
          <w:rFonts w:asciiTheme="majorBidi" w:hAnsiTheme="majorBidi" w:cstheme="majorBidi"/>
          <w:lang w:val="id-ID"/>
        </w:rPr>
        <w:t>rut: Mua</w:t>
      </w:r>
      <w:r w:rsidR="007C18FD">
        <w:rPr>
          <w:rFonts w:asciiTheme="majorBidi" w:hAnsiTheme="majorBidi" w:cstheme="majorBidi"/>
          <w:lang w:val="id-ID"/>
        </w:rPr>
        <w:t>s</w:t>
      </w:r>
      <w:r>
        <w:rPr>
          <w:rFonts w:asciiTheme="majorBidi" w:hAnsiTheme="majorBidi" w:cstheme="majorBidi"/>
          <w:lang w:val="id-ID"/>
        </w:rPr>
        <w:t>s</w:t>
      </w:r>
      <w:r w:rsidR="007C18FD">
        <w:rPr>
          <w:rFonts w:asciiTheme="majorBidi" w:hAnsiTheme="majorBidi" w:cstheme="majorBidi"/>
          <w:lang w:val="id-ID"/>
        </w:rPr>
        <w:t>asah al-Risâlah, t</w:t>
      </w:r>
      <w:r>
        <w:rPr>
          <w:rFonts w:asciiTheme="majorBidi" w:hAnsiTheme="majorBidi" w:cstheme="majorBidi"/>
          <w:lang w:val="id-ID"/>
        </w:rPr>
        <w:t>t.), J</w:t>
      </w:r>
      <w:r w:rsidRPr="00A115C2">
        <w:rPr>
          <w:rFonts w:asciiTheme="majorBidi" w:hAnsiTheme="majorBidi" w:cstheme="majorBidi"/>
          <w:lang w:val="id-ID"/>
        </w:rPr>
        <w:t>ili</w:t>
      </w:r>
      <w:r>
        <w:rPr>
          <w:rFonts w:asciiTheme="majorBidi" w:hAnsiTheme="majorBidi" w:cstheme="majorBidi"/>
          <w:lang w:val="id-ID"/>
        </w:rPr>
        <w:t>d. 2</w:t>
      </w:r>
      <w:r w:rsidRPr="00A115C2">
        <w:rPr>
          <w:rFonts w:asciiTheme="majorBidi" w:hAnsiTheme="majorBidi" w:cstheme="majorBidi"/>
          <w:lang w:val="id-ID"/>
        </w:rPr>
        <w:t>, h.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586767"/>
      <w:docPartObj>
        <w:docPartGallery w:val="Page Numbers (Top of Page)"/>
        <w:docPartUnique/>
      </w:docPartObj>
    </w:sdtPr>
    <w:sdtContent>
      <w:p w:rsidR="003541C0" w:rsidRPr="00AA68D3" w:rsidRDefault="00485EF7">
        <w:pPr>
          <w:pStyle w:val="Header"/>
          <w:jc w:val="right"/>
          <w:rPr>
            <w:rFonts w:asciiTheme="majorBidi" w:hAnsiTheme="majorBidi" w:cstheme="majorBidi"/>
          </w:rPr>
        </w:pPr>
        <w:r w:rsidRPr="00AA68D3">
          <w:rPr>
            <w:rFonts w:asciiTheme="majorBidi" w:hAnsiTheme="majorBidi" w:cstheme="majorBidi"/>
          </w:rPr>
          <w:fldChar w:fldCharType="begin"/>
        </w:r>
        <w:r w:rsidR="003541C0" w:rsidRPr="00AA68D3">
          <w:rPr>
            <w:rFonts w:asciiTheme="majorBidi" w:hAnsiTheme="majorBidi" w:cstheme="majorBidi"/>
          </w:rPr>
          <w:instrText xml:space="preserve"> PAGE   \* MERGEFORMAT </w:instrText>
        </w:r>
        <w:r w:rsidRPr="00AA68D3">
          <w:rPr>
            <w:rFonts w:asciiTheme="majorBidi" w:hAnsiTheme="majorBidi" w:cstheme="majorBidi"/>
          </w:rPr>
          <w:fldChar w:fldCharType="separate"/>
        </w:r>
        <w:r w:rsidR="00E55C03">
          <w:rPr>
            <w:rFonts w:asciiTheme="majorBidi" w:hAnsiTheme="majorBidi" w:cstheme="majorBidi"/>
            <w:noProof/>
          </w:rPr>
          <w:t>93</w:t>
        </w:r>
        <w:r w:rsidRPr="00AA68D3">
          <w:rPr>
            <w:rFonts w:asciiTheme="majorBidi" w:hAnsiTheme="majorBidi" w:cstheme="majorBidi"/>
          </w:rPr>
          <w:fldChar w:fldCharType="end"/>
        </w:r>
      </w:p>
    </w:sdtContent>
  </w:sdt>
  <w:p w:rsidR="003541C0" w:rsidRPr="00AA68D3" w:rsidRDefault="003541C0">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169"/>
    <w:multiLevelType w:val="hybridMultilevel"/>
    <w:tmpl w:val="CFC8ABEC"/>
    <w:lvl w:ilvl="0" w:tplc="1F2AE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5043D"/>
    <w:multiLevelType w:val="hybridMultilevel"/>
    <w:tmpl w:val="810C3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CC3"/>
    <w:multiLevelType w:val="hybridMultilevel"/>
    <w:tmpl w:val="6A7EF4E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1352"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3254A69"/>
    <w:multiLevelType w:val="hybridMultilevel"/>
    <w:tmpl w:val="94728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559B"/>
    <w:multiLevelType w:val="hybridMultilevel"/>
    <w:tmpl w:val="A2E26740"/>
    <w:lvl w:ilvl="0" w:tplc="8C4A6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E45D7B"/>
    <w:multiLevelType w:val="hybridMultilevel"/>
    <w:tmpl w:val="90F205D2"/>
    <w:lvl w:ilvl="0" w:tplc="8D045A7A">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C3C2754"/>
    <w:multiLevelType w:val="hybridMultilevel"/>
    <w:tmpl w:val="DB3AF1D4"/>
    <w:lvl w:ilvl="0" w:tplc="C9B00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0624838"/>
    <w:multiLevelType w:val="hybridMultilevel"/>
    <w:tmpl w:val="A7DEA3B0"/>
    <w:lvl w:ilvl="0" w:tplc="436AB0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3D36F84"/>
    <w:multiLevelType w:val="hybridMultilevel"/>
    <w:tmpl w:val="8D34A8C2"/>
    <w:lvl w:ilvl="0" w:tplc="079C3A2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3ED4629"/>
    <w:multiLevelType w:val="hybridMultilevel"/>
    <w:tmpl w:val="AD7CDE0E"/>
    <w:lvl w:ilvl="0" w:tplc="4A2293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7"/>
  </w:num>
  <w:num w:numId="5">
    <w:abstractNumId w:val="3"/>
  </w:num>
  <w:num w:numId="6">
    <w:abstractNumId w:val="1"/>
  </w:num>
  <w:num w:numId="7">
    <w:abstractNumId w:val="9"/>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21B2"/>
    <w:rsid w:val="0000423D"/>
    <w:rsid w:val="00004507"/>
    <w:rsid w:val="00007FEF"/>
    <w:rsid w:val="00027496"/>
    <w:rsid w:val="00035D80"/>
    <w:rsid w:val="0003729A"/>
    <w:rsid w:val="00043F5B"/>
    <w:rsid w:val="00047D8F"/>
    <w:rsid w:val="00055A9A"/>
    <w:rsid w:val="00055E3B"/>
    <w:rsid w:val="00056E63"/>
    <w:rsid w:val="00060323"/>
    <w:rsid w:val="00060577"/>
    <w:rsid w:val="00064F44"/>
    <w:rsid w:val="00090F18"/>
    <w:rsid w:val="00091154"/>
    <w:rsid w:val="000911D2"/>
    <w:rsid w:val="000934BB"/>
    <w:rsid w:val="00096C5B"/>
    <w:rsid w:val="00097DD8"/>
    <w:rsid w:val="00097F07"/>
    <w:rsid w:val="000A77F3"/>
    <w:rsid w:val="000A7A90"/>
    <w:rsid w:val="000C0D7F"/>
    <w:rsid w:val="000C3984"/>
    <w:rsid w:val="000C4863"/>
    <w:rsid w:val="000C5ECE"/>
    <w:rsid w:val="000D0670"/>
    <w:rsid w:val="000D077B"/>
    <w:rsid w:val="000D13E0"/>
    <w:rsid w:val="000D74C3"/>
    <w:rsid w:val="000E1EE3"/>
    <w:rsid w:val="000E2646"/>
    <w:rsid w:val="000E334E"/>
    <w:rsid w:val="000E3BDD"/>
    <w:rsid w:val="000E7C35"/>
    <w:rsid w:val="000F03FB"/>
    <w:rsid w:val="000F0904"/>
    <w:rsid w:val="000F0939"/>
    <w:rsid w:val="000F50D3"/>
    <w:rsid w:val="001010DA"/>
    <w:rsid w:val="00107C6B"/>
    <w:rsid w:val="001135CA"/>
    <w:rsid w:val="0012298C"/>
    <w:rsid w:val="00132F2B"/>
    <w:rsid w:val="0013376E"/>
    <w:rsid w:val="00135550"/>
    <w:rsid w:val="001434F9"/>
    <w:rsid w:val="001506A7"/>
    <w:rsid w:val="00153F85"/>
    <w:rsid w:val="00156DAD"/>
    <w:rsid w:val="001600C8"/>
    <w:rsid w:val="00162377"/>
    <w:rsid w:val="001643C8"/>
    <w:rsid w:val="00164AC3"/>
    <w:rsid w:val="00173677"/>
    <w:rsid w:val="00175C1A"/>
    <w:rsid w:val="001805AE"/>
    <w:rsid w:val="00181313"/>
    <w:rsid w:val="00181A89"/>
    <w:rsid w:val="00187038"/>
    <w:rsid w:val="00191AD6"/>
    <w:rsid w:val="00195143"/>
    <w:rsid w:val="00197072"/>
    <w:rsid w:val="001A162F"/>
    <w:rsid w:val="001A4AF4"/>
    <w:rsid w:val="001A755B"/>
    <w:rsid w:val="001B0F85"/>
    <w:rsid w:val="001C083C"/>
    <w:rsid w:val="001C1590"/>
    <w:rsid w:val="001C3234"/>
    <w:rsid w:val="001C52C2"/>
    <w:rsid w:val="001C609E"/>
    <w:rsid w:val="001D2229"/>
    <w:rsid w:val="001D4D88"/>
    <w:rsid w:val="001D6750"/>
    <w:rsid w:val="001D6C20"/>
    <w:rsid w:val="001E095C"/>
    <w:rsid w:val="001E09E9"/>
    <w:rsid w:val="001E3367"/>
    <w:rsid w:val="001F0E13"/>
    <w:rsid w:val="001F2369"/>
    <w:rsid w:val="001F4C91"/>
    <w:rsid w:val="001F6B86"/>
    <w:rsid w:val="001F711A"/>
    <w:rsid w:val="002035D1"/>
    <w:rsid w:val="00205132"/>
    <w:rsid w:val="00207EE7"/>
    <w:rsid w:val="002122A0"/>
    <w:rsid w:val="00212BF4"/>
    <w:rsid w:val="00212FCF"/>
    <w:rsid w:val="00214632"/>
    <w:rsid w:val="0022759A"/>
    <w:rsid w:val="002366FA"/>
    <w:rsid w:val="0023699E"/>
    <w:rsid w:val="00244EFD"/>
    <w:rsid w:val="002472BF"/>
    <w:rsid w:val="00247C29"/>
    <w:rsid w:val="0025778E"/>
    <w:rsid w:val="00257FF8"/>
    <w:rsid w:val="00264EC6"/>
    <w:rsid w:val="00270945"/>
    <w:rsid w:val="00280953"/>
    <w:rsid w:val="002853C0"/>
    <w:rsid w:val="00290BE1"/>
    <w:rsid w:val="002922B4"/>
    <w:rsid w:val="002941A1"/>
    <w:rsid w:val="002958AE"/>
    <w:rsid w:val="002A02FD"/>
    <w:rsid w:val="002A0B62"/>
    <w:rsid w:val="002A3ABC"/>
    <w:rsid w:val="002A4570"/>
    <w:rsid w:val="002A475A"/>
    <w:rsid w:val="002A69E1"/>
    <w:rsid w:val="002A707F"/>
    <w:rsid w:val="002B23B7"/>
    <w:rsid w:val="002B4416"/>
    <w:rsid w:val="002C1414"/>
    <w:rsid w:val="002C3FAC"/>
    <w:rsid w:val="002C75DE"/>
    <w:rsid w:val="002D3D2B"/>
    <w:rsid w:val="002D4690"/>
    <w:rsid w:val="002D70A6"/>
    <w:rsid w:val="002E57CD"/>
    <w:rsid w:val="002F1974"/>
    <w:rsid w:val="002F4F29"/>
    <w:rsid w:val="002F5A07"/>
    <w:rsid w:val="0030286E"/>
    <w:rsid w:val="0030325F"/>
    <w:rsid w:val="00316B3B"/>
    <w:rsid w:val="00317EA5"/>
    <w:rsid w:val="0032263D"/>
    <w:rsid w:val="00325972"/>
    <w:rsid w:val="00330CF9"/>
    <w:rsid w:val="003314AC"/>
    <w:rsid w:val="003328AC"/>
    <w:rsid w:val="003368C9"/>
    <w:rsid w:val="00336930"/>
    <w:rsid w:val="0033764E"/>
    <w:rsid w:val="00341F42"/>
    <w:rsid w:val="00342765"/>
    <w:rsid w:val="003502C2"/>
    <w:rsid w:val="003541C0"/>
    <w:rsid w:val="00356E7D"/>
    <w:rsid w:val="00357AEE"/>
    <w:rsid w:val="003621B2"/>
    <w:rsid w:val="00367E99"/>
    <w:rsid w:val="003700DB"/>
    <w:rsid w:val="003712AE"/>
    <w:rsid w:val="00373725"/>
    <w:rsid w:val="00382D24"/>
    <w:rsid w:val="00384AE0"/>
    <w:rsid w:val="003867A3"/>
    <w:rsid w:val="003900BB"/>
    <w:rsid w:val="003926BB"/>
    <w:rsid w:val="00395ADC"/>
    <w:rsid w:val="003A2F5A"/>
    <w:rsid w:val="003A5241"/>
    <w:rsid w:val="003A6DF9"/>
    <w:rsid w:val="003B18A5"/>
    <w:rsid w:val="003B5DE9"/>
    <w:rsid w:val="003B6281"/>
    <w:rsid w:val="003C0E33"/>
    <w:rsid w:val="003C1B44"/>
    <w:rsid w:val="003C4835"/>
    <w:rsid w:val="003C48C2"/>
    <w:rsid w:val="003C6335"/>
    <w:rsid w:val="003D1C47"/>
    <w:rsid w:val="003D1E1F"/>
    <w:rsid w:val="003D26CF"/>
    <w:rsid w:val="003D4DB9"/>
    <w:rsid w:val="003D5CF3"/>
    <w:rsid w:val="003E34AD"/>
    <w:rsid w:val="003E72A8"/>
    <w:rsid w:val="003F7DA4"/>
    <w:rsid w:val="00401FB0"/>
    <w:rsid w:val="00403ECC"/>
    <w:rsid w:val="0040742D"/>
    <w:rsid w:val="00410BC5"/>
    <w:rsid w:val="00413439"/>
    <w:rsid w:val="00416E91"/>
    <w:rsid w:val="004224A6"/>
    <w:rsid w:val="00424C65"/>
    <w:rsid w:val="00435092"/>
    <w:rsid w:val="00447887"/>
    <w:rsid w:val="00451D2B"/>
    <w:rsid w:val="00454F16"/>
    <w:rsid w:val="004553E6"/>
    <w:rsid w:val="00456960"/>
    <w:rsid w:val="00460B29"/>
    <w:rsid w:val="00462032"/>
    <w:rsid w:val="00463844"/>
    <w:rsid w:val="004656DB"/>
    <w:rsid w:val="004714B4"/>
    <w:rsid w:val="00481233"/>
    <w:rsid w:val="004832D2"/>
    <w:rsid w:val="0048475E"/>
    <w:rsid w:val="00485EF7"/>
    <w:rsid w:val="00487435"/>
    <w:rsid w:val="004907AD"/>
    <w:rsid w:val="0049195A"/>
    <w:rsid w:val="004928DC"/>
    <w:rsid w:val="00496868"/>
    <w:rsid w:val="00496ECB"/>
    <w:rsid w:val="00497A55"/>
    <w:rsid w:val="004A097A"/>
    <w:rsid w:val="004A6B29"/>
    <w:rsid w:val="004A724F"/>
    <w:rsid w:val="004A7764"/>
    <w:rsid w:val="004A79EC"/>
    <w:rsid w:val="004C1B60"/>
    <w:rsid w:val="004D4677"/>
    <w:rsid w:val="004D48DB"/>
    <w:rsid w:val="004E3E70"/>
    <w:rsid w:val="004E6473"/>
    <w:rsid w:val="004F1B4A"/>
    <w:rsid w:val="004F22F6"/>
    <w:rsid w:val="004F26C7"/>
    <w:rsid w:val="004F30C1"/>
    <w:rsid w:val="004F501A"/>
    <w:rsid w:val="004F53E5"/>
    <w:rsid w:val="004F6AEE"/>
    <w:rsid w:val="005029F2"/>
    <w:rsid w:val="005064F4"/>
    <w:rsid w:val="00510347"/>
    <w:rsid w:val="00513010"/>
    <w:rsid w:val="00513873"/>
    <w:rsid w:val="00516E9A"/>
    <w:rsid w:val="00522E2A"/>
    <w:rsid w:val="00523ED2"/>
    <w:rsid w:val="00530A66"/>
    <w:rsid w:val="00534BD5"/>
    <w:rsid w:val="0053687A"/>
    <w:rsid w:val="00542E6F"/>
    <w:rsid w:val="00542F6A"/>
    <w:rsid w:val="005456CE"/>
    <w:rsid w:val="00551ABA"/>
    <w:rsid w:val="00552919"/>
    <w:rsid w:val="0055660E"/>
    <w:rsid w:val="005616C7"/>
    <w:rsid w:val="00561D79"/>
    <w:rsid w:val="00562488"/>
    <w:rsid w:val="00562CEE"/>
    <w:rsid w:val="0056311C"/>
    <w:rsid w:val="005721DC"/>
    <w:rsid w:val="005722F0"/>
    <w:rsid w:val="005769B5"/>
    <w:rsid w:val="00581518"/>
    <w:rsid w:val="005822A4"/>
    <w:rsid w:val="0058570F"/>
    <w:rsid w:val="00587D86"/>
    <w:rsid w:val="0059131C"/>
    <w:rsid w:val="00592799"/>
    <w:rsid w:val="005930E7"/>
    <w:rsid w:val="005970FA"/>
    <w:rsid w:val="00597778"/>
    <w:rsid w:val="005A22E4"/>
    <w:rsid w:val="005A33F6"/>
    <w:rsid w:val="005A644D"/>
    <w:rsid w:val="005A6756"/>
    <w:rsid w:val="005A7307"/>
    <w:rsid w:val="005B04F7"/>
    <w:rsid w:val="005B0CF7"/>
    <w:rsid w:val="005B7798"/>
    <w:rsid w:val="005B7E08"/>
    <w:rsid w:val="005C6177"/>
    <w:rsid w:val="005C68DA"/>
    <w:rsid w:val="005D24EB"/>
    <w:rsid w:val="005D2B3D"/>
    <w:rsid w:val="005D78A7"/>
    <w:rsid w:val="005E1BD2"/>
    <w:rsid w:val="005E3032"/>
    <w:rsid w:val="005E350C"/>
    <w:rsid w:val="005E4182"/>
    <w:rsid w:val="005E65EF"/>
    <w:rsid w:val="005F4D1D"/>
    <w:rsid w:val="00602D36"/>
    <w:rsid w:val="00606E3F"/>
    <w:rsid w:val="00606F18"/>
    <w:rsid w:val="006114EC"/>
    <w:rsid w:val="006153DA"/>
    <w:rsid w:val="00616C87"/>
    <w:rsid w:val="00634832"/>
    <w:rsid w:val="00640809"/>
    <w:rsid w:val="00644025"/>
    <w:rsid w:val="006463B2"/>
    <w:rsid w:val="00646ECD"/>
    <w:rsid w:val="006500DB"/>
    <w:rsid w:val="006513F5"/>
    <w:rsid w:val="00655564"/>
    <w:rsid w:val="00660543"/>
    <w:rsid w:val="00661834"/>
    <w:rsid w:val="00662D6C"/>
    <w:rsid w:val="00662DE3"/>
    <w:rsid w:val="0066321C"/>
    <w:rsid w:val="0066400D"/>
    <w:rsid w:val="0067004B"/>
    <w:rsid w:val="0067054E"/>
    <w:rsid w:val="00673818"/>
    <w:rsid w:val="0067779A"/>
    <w:rsid w:val="006803AC"/>
    <w:rsid w:val="00682AB5"/>
    <w:rsid w:val="0069304A"/>
    <w:rsid w:val="00696F0D"/>
    <w:rsid w:val="006A4E13"/>
    <w:rsid w:val="006A5678"/>
    <w:rsid w:val="006A6F22"/>
    <w:rsid w:val="006A7C89"/>
    <w:rsid w:val="006B1F07"/>
    <w:rsid w:val="006B72F5"/>
    <w:rsid w:val="006C0752"/>
    <w:rsid w:val="006D5BA8"/>
    <w:rsid w:val="006E1626"/>
    <w:rsid w:val="006E21A6"/>
    <w:rsid w:val="006E627A"/>
    <w:rsid w:val="006E63F0"/>
    <w:rsid w:val="006F540C"/>
    <w:rsid w:val="006F6B1E"/>
    <w:rsid w:val="00701DF8"/>
    <w:rsid w:val="007248CB"/>
    <w:rsid w:val="007452D0"/>
    <w:rsid w:val="0075066C"/>
    <w:rsid w:val="00752E1B"/>
    <w:rsid w:val="00755CA1"/>
    <w:rsid w:val="00770366"/>
    <w:rsid w:val="00772ECC"/>
    <w:rsid w:val="00773451"/>
    <w:rsid w:val="0077383F"/>
    <w:rsid w:val="007803C5"/>
    <w:rsid w:val="007814A6"/>
    <w:rsid w:val="00786084"/>
    <w:rsid w:val="007902C6"/>
    <w:rsid w:val="007931EB"/>
    <w:rsid w:val="00794EA2"/>
    <w:rsid w:val="00796785"/>
    <w:rsid w:val="0079699F"/>
    <w:rsid w:val="007A102E"/>
    <w:rsid w:val="007A1F0D"/>
    <w:rsid w:val="007A1F67"/>
    <w:rsid w:val="007A6C14"/>
    <w:rsid w:val="007B08BB"/>
    <w:rsid w:val="007B4D86"/>
    <w:rsid w:val="007B5D3A"/>
    <w:rsid w:val="007C18FD"/>
    <w:rsid w:val="007C2B72"/>
    <w:rsid w:val="007C77F4"/>
    <w:rsid w:val="007D007E"/>
    <w:rsid w:val="007D31E4"/>
    <w:rsid w:val="007D4DFC"/>
    <w:rsid w:val="007E191D"/>
    <w:rsid w:val="0080272B"/>
    <w:rsid w:val="00805123"/>
    <w:rsid w:val="00806E70"/>
    <w:rsid w:val="00810FC2"/>
    <w:rsid w:val="00811C41"/>
    <w:rsid w:val="0081401F"/>
    <w:rsid w:val="008149AD"/>
    <w:rsid w:val="00815FEE"/>
    <w:rsid w:val="008161EE"/>
    <w:rsid w:val="00821CCC"/>
    <w:rsid w:val="00827189"/>
    <w:rsid w:val="00827502"/>
    <w:rsid w:val="008369A2"/>
    <w:rsid w:val="008631F9"/>
    <w:rsid w:val="00864637"/>
    <w:rsid w:val="00864657"/>
    <w:rsid w:val="008713D8"/>
    <w:rsid w:val="00875D7C"/>
    <w:rsid w:val="00876098"/>
    <w:rsid w:val="00880C2F"/>
    <w:rsid w:val="00884B5C"/>
    <w:rsid w:val="00885A80"/>
    <w:rsid w:val="00893D57"/>
    <w:rsid w:val="008A5B61"/>
    <w:rsid w:val="008A5BA7"/>
    <w:rsid w:val="008B0F8C"/>
    <w:rsid w:val="008B330D"/>
    <w:rsid w:val="008C0108"/>
    <w:rsid w:val="008D31BC"/>
    <w:rsid w:val="008D3803"/>
    <w:rsid w:val="008E391D"/>
    <w:rsid w:val="008E5043"/>
    <w:rsid w:val="008E589B"/>
    <w:rsid w:val="008F4C09"/>
    <w:rsid w:val="00905D56"/>
    <w:rsid w:val="00910983"/>
    <w:rsid w:val="00912783"/>
    <w:rsid w:val="00915CA2"/>
    <w:rsid w:val="00916F57"/>
    <w:rsid w:val="00925CF9"/>
    <w:rsid w:val="009307D8"/>
    <w:rsid w:val="00931711"/>
    <w:rsid w:val="00932B25"/>
    <w:rsid w:val="00933445"/>
    <w:rsid w:val="009336DD"/>
    <w:rsid w:val="00936BD5"/>
    <w:rsid w:val="00957CE0"/>
    <w:rsid w:val="00960714"/>
    <w:rsid w:val="00964F6A"/>
    <w:rsid w:val="00971F47"/>
    <w:rsid w:val="00972406"/>
    <w:rsid w:val="00976655"/>
    <w:rsid w:val="00977A7B"/>
    <w:rsid w:val="00982C28"/>
    <w:rsid w:val="00986FB7"/>
    <w:rsid w:val="009954D3"/>
    <w:rsid w:val="009976ED"/>
    <w:rsid w:val="00997B58"/>
    <w:rsid w:val="009A0CEB"/>
    <w:rsid w:val="009A0F45"/>
    <w:rsid w:val="009A2C53"/>
    <w:rsid w:val="009A54FA"/>
    <w:rsid w:val="009A730D"/>
    <w:rsid w:val="009B4373"/>
    <w:rsid w:val="009C2474"/>
    <w:rsid w:val="009D02C2"/>
    <w:rsid w:val="009D2B03"/>
    <w:rsid w:val="009D2E07"/>
    <w:rsid w:val="009D698B"/>
    <w:rsid w:val="009E1EDB"/>
    <w:rsid w:val="009E2A33"/>
    <w:rsid w:val="009E5A00"/>
    <w:rsid w:val="009F20A9"/>
    <w:rsid w:val="009F3BC8"/>
    <w:rsid w:val="009F732F"/>
    <w:rsid w:val="00A00BF4"/>
    <w:rsid w:val="00A01A70"/>
    <w:rsid w:val="00A0383D"/>
    <w:rsid w:val="00A04F47"/>
    <w:rsid w:val="00A05552"/>
    <w:rsid w:val="00A10680"/>
    <w:rsid w:val="00A115B4"/>
    <w:rsid w:val="00A115C2"/>
    <w:rsid w:val="00A13EC2"/>
    <w:rsid w:val="00A140F2"/>
    <w:rsid w:val="00A16662"/>
    <w:rsid w:val="00A208A5"/>
    <w:rsid w:val="00A24C61"/>
    <w:rsid w:val="00A33725"/>
    <w:rsid w:val="00A34DC1"/>
    <w:rsid w:val="00A411AA"/>
    <w:rsid w:val="00A46506"/>
    <w:rsid w:val="00A54099"/>
    <w:rsid w:val="00A54473"/>
    <w:rsid w:val="00A563A9"/>
    <w:rsid w:val="00A56773"/>
    <w:rsid w:val="00A611CE"/>
    <w:rsid w:val="00A639B7"/>
    <w:rsid w:val="00A7123C"/>
    <w:rsid w:val="00A72476"/>
    <w:rsid w:val="00A7647F"/>
    <w:rsid w:val="00A8564C"/>
    <w:rsid w:val="00A86CDE"/>
    <w:rsid w:val="00A93B36"/>
    <w:rsid w:val="00A93B5B"/>
    <w:rsid w:val="00A966A3"/>
    <w:rsid w:val="00AA21E9"/>
    <w:rsid w:val="00AA277B"/>
    <w:rsid w:val="00AA68D3"/>
    <w:rsid w:val="00AA7F80"/>
    <w:rsid w:val="00AB1848"/>
    <w:rsid w:val="00AB33F8"/>
    <w:rsid w:val="00AB3DF9"/>
    <w:rsid w:val="00AB6C90"/>
    <w:rsid w:val="00AB7F98"/>
    <w:rsid w:val="00AC1BE8"/>
    <w:rsid w:val="00AD24EF"/>
    <w:rsid w:val="00AD4156"/>
    <w:rsid w:val="00AD6AD9"/>
    <w:rsid w:val="00AD7A3E"/>
    <w:rsid w:val="00AE07A7"/>
    <w:rsid w:val="00AE0CA9"/>
    <w:rsid w:val="00AE2B98"/>
    <w:rsid w:val="00AF0E7C"/>
    <w:rsid w:val="00AF1B30"/>
    <w:rsid w:val="00B05BE1"/>
    <w:rsid w:val="00B13C07"/>
    <w:rsid w:val="00B2395A"/>
    <w:rsid w:val="00B26E83"/>
    <w:rsid w:val="00B31DBC"/>
    <w:rsid w:val="00B31FDF"/>
    <w:rsid w:val="00B347B1"/>
    <w:rsid w:val="00B43704"/>
    <w:rsid w:val="00B44389"/>
    <w:rsid w:val="00B46591"/>
    <w:rsid w:val="00B62FF9"/>
    <w:rsid w:val="00B634F8"/>
    <w:rsid w:val="00B65058"/>
    <w:rsid w:val="00B67748"/>
    <w:rsid w:val="00B72141"/>
    <w:rsid w:val="00B737FE"/>
    <w:rsid w:val="00B77B23"/>
    <w:rsid w:val="00B878D2"/>
    <w:rsid w:val="00B95577"/>
    <w:rsid w:val="00BA1B57"/>
    <w:rsid w:val="00BA1E2A"/>
    <w:rsid w:val="00BA2CF9"/>
    <w:rsid w:val="00BA4093"/>
    <w:rsid w:val="00BA53AC"/>
    <w:rsid w:val="00BB2B05"/>
    <w:rsid w:val="00BB4163"/>
    <w:rsid w:val="00BB5512"/>
    <w:rsid w:val="00BB5EA4"/>
    <w:rsid w:val="00BC22B5"/>
    <w:rsid w:val="00BC4965"/>
    <w:rsid w:val="00BD162D"/>
    <w:rsid w:val="00BD1709"/>
    <w:rsid w:val="00BD5785"/>
    <w:rsid w:val="00BD6692"/>
    <w:rsid w:val="00BD685D"/>
    <w:rsid w:val="00BD7764"/>
    <w:rsid w:val="00BD7C65"/>
    <w:rsid w:val="00BE582D"/>
    <w:rsid w:val="00BF2890"/>
    <w:rsid w:val="00BF714E"/>
    <w:rsid w:val="00C03E35"/>
    <w:rsid w:val="00C06511"/>
    <w:rsid w:val="00C07851"/>
    <w:rsid w:val="00C12618"/>
    <w:rsid w:val="00C13CF6"/>
    <w:rsid w:val="00C14C4E"/>
    <w:rsid w:val="00C16A13"/>
    <w:rsid w:val="00C219A0"/>
    <w:rsid w:val="00C22CD0"/>
    <w:rsid w:val="00C248E9"/>
    <w:rsid w:val="00C27234"/>
    <w:rsid w:val="00C27CD1"/>
    <w:rsid w:val="00C312C8"/>
    <w:rsid w:val="00C31304"/>
    <w:rsid w:val="00C37D0F"/>
    <w:rsid w:val="00C428B6"/>
    <w:rsid w:val="00C50CCA"/>
    <w:rsid w:val="00C54343"/>
    <w:rsid w:val="00C61A96"/>
    <w:rsid w:val="00C61DDD"/>
    <w:rsid w:val="00C62E84"/>
    <w:rsid w:val="00C66E91"/>
    <w:rsid w:val="00C749B3"/>
    <w:rsid w:val="00C90AB4"/>
    <w:rsid w:val="00C93F6E"/>
    <w:rsid w:val="00C96338"/>
    <w:rsid w:val="00CA1BB5"/>
    <w:rsid w:val="00CA35EF"/>
    <w:rsid w:val="00CA4C0B"/>
    <w:rsid w:val="00CA58E3"/>
    <w:rsid w:val="00CA5EFB"/>
    <w:rsid w:val="00CB3658"/>
    <w:rsid w:val="00CB409A"/>
    <w:rsid w:val="00CB69C1"/>
    <w:rsid w:val="00CC0BC8"/>
    <w:rsid w:val="00CC2D82"/>
    <w:rsid w:val="00CC3C4C"/>
    <w:rsid w:val="00CC6600"/>
    <w:rsid w:val="00CD06D7"/>
    <w:rsid w:val="00CD336E"/>
    <w:rsid w:val="00CD3BB2"/>
    <w:rsid w:val="00CD427D"/>
    <w:rsid w:val="00CE009C"/>
    <w:rsid w:val="00CE0196"/>
    <w:rsid w:val="00CE0F60"/>
    <w:rsid w:val="00CE3536"/>
    <w:rsid w:val="00CE50DB"/>
    <w:rsid w:val="00CE598D"/>
    <w:rsid w:val="00CF3395"/>
    <w:rsid w:val="00CF77F4"/>
    <w:rsid w:val="00CF7A3F"/>
    <w:rsid w:val="00D11ACD"/>
    <w:rsid w:val="00D11B7B"/>
    <w:rsid w:val="00D11F1B"/>
    <w:rsid w:val="00D174E7"/>
    <w:rsid w:val="00D2111B"/>
    <w:rsid w:val="00D218DF"/>
    <w:rsid w:val="00D22A69"/>
    <w:rsid w:val="00D23A07"/>
    <w:rsid w:val="00D346B9"/>
    <w:rsid w:val="00D36A4F"/>
    <w:rsid w:val="00D419D1"/>
    <w:rsid w:val="00D450C7"/>
    <w:rsid w:val="00D46C4B"/>
    <w:rsid w:val="00D47F1A"/>
    <w:rsid w:val="00D506DD"/>
    <w:rsid w:val="00D52B13"/>
    <w:rsid w:val="00D55449"/>
    <w:rsid w:val="00D56A41"/>
    <w:rsid w:val="00D67098"/>
    <w:rsid w:val="00D703B3"/>
    <w:rsid w:val="00D81704"/>
    <w:rsid w:val="00D8180D"/>
    <w:rsid w:val="00D85858"/>
    <w:rsid w:val="00D864BC"/>
    <w:rsid w:val="00D87766"/>
    <w:rsid w:val="00D940B7"/>
    <w:rsid w:val="00D94284"/>
    <w:rsid w:val="00D94705"/>
    <w:rsid w:val="00D94E5D"/>
    <w:rsid w:val="00D97AF3"/>
    <w:rsid w:val="00DA3C99"/>
    <w:rsid w:val="00DA3C9A"/>
    <w:rsid w:val="00DA72E8"/>
    <w:rsid w:val="00DB0FE0"/>
    <w:rsid w:val="00DB7B9A"/>
    <w:rsid w:val="00DC2A36"/>
    <w:rsid w:val="00DD30D1"/>
    <w:rsid w:val="00DE0E37"/>
    <w:rsid w:val="00DE15C0"/>
    <w:rsid w:val="00DE17A9"/>
    <w:rsid w:val="00DE6369"/>
    <w:rsid w:val="00DF4786"/>
    <w:rsid w:val="00E00636"/>
    <w:rsid w:val="00E011A3"/>
    <w:rsid w:val="00E024D6"/>
    <w:rsid w:val="00E033B2"/>
    <w:rsid w:val="00E033EC"/>
    <w:rsid w:val="00E034D2"/>
    <w:rsid w:val="00E07E0E"/>
    <w:rsid w:val="00E113D1"/>
    <w:rsid w:val="00E155EA"/>
    <w:rsid w:val="00E2084C"/>
    <w:rsid w:val="00E24DE0"/>
    <w:rsid w:val="00E3004C"/>
    <w:rsid w:val="00E30527"/>
    <w:rsid w:val="00E332E6"/>
    <w:rsid w:val="00E3350E"/>
    <w:rsid w:val="00E33C5A"/>
    <w:rsid w:val="00E35C1F"/>
    <w:rsid w:val="00E53D25"/>
    <w:rsid w:val="00E55C03"/>
    <w:rsid w:val="00E64C13"/>
    <w:rsid w:val="00E67116"/>
    <w:rsid w:val="00E67AC7"/>
    <w:rsid w:val="00E708F1"/>
    <w:rsid w:val="00E72D16"/>
    <w:rsid w:val="00E7523A"/>
    <w:rsid w:val="00E84FFB"/>
    <w:rsid w:val="00E87FEA"/>
    <w:rsid w:val="00E9019F"/>
    <w:rsid w:val="00E90703"/>
    <w:rsid w:val="00E92F49"/>
    <w:rsid w:val="00E936B1"/>
    <w:rsid w:val="00EA04E3"/>
    <w:rsid w:val="00EA12AF"/>
    <w:rsid w:val="00EB27F0"/>
    <w:rsid w:val="00EB48F9"/>
    <w:rsid w:val="00EB7BC6"/>
    <w:rsid w:val="00EB7CDD"/>
    <w:rsid w:val="00EC1A5C"/>
    <w:rsid w:val="00EC57F5"/>
    <w:rsid w:val="00EC727C"/>
    <w:rsid w:val="00ED3497"/>
    <w:rsid w:val="00ED4BD1"/>
    <w:rsid w:val="00ED57F1"/>
    <w:rsid w:val="00ED76EA"/>
    <w:rsid w:val="00EE0BF3"/>
    <w:rsid w:val="00EE2508"/>
    <w:rsid w:val="00EE404F"/>
    <w:rsid w:val="00EE723E"/>
    <w:rsid w:val="00EF04F9"/>
    <w:rsid w:val="00EF0682"/>
    <w:rsid w:val="00EF62E2"/>
    <w:rsid w:val="00F007AD"/>
    <w:rsid w:val="00F01CAB"/>
    <w:rsid w:val="00F021F8"/>
    <w:rsid w:val="00F04804"/>
    <w:rsid w:val="00F05149"/>
    <w:rsid w:val="00F0727B"/>
    <w:rsid w:val="00F14A1E"/>
    <w:rsid w:val="00F21BA3"/>
    <w:rsid w:val="00F22F1A"/>
    <w:rsid w:val="00F22F6E"/>
    <w:rsid w:val="00F2453C"/>
    <w:rsid w:val="00F24952"/>
    <w:rsid w:val="00F24B85"/>
    <w:rsid w:val="00F263F9"/>
    <w:rsid w:val="00F31792"/>
    <w:rsid w:val="00F32673"/>
    <w:rsid w:val="00F33915"/>
    <w:rsid w:val="00F36BE1"/>
    <w:rsid w:val="00F43A3C"/>
    <w:rsid w:val="00F52FDE"/>
    <w:rsid w:val="00F56465"/>
    <w:rsid w:val="00F614B5"/>
    <w:rsid w:val="00F62EC8"/>
    <w:rsid w:val="00F63722"/>
    <w:rsid w:val="00F647AC"/>
    <w:rsid w:val="00F6693D"/>
    <w:rsid w:val="00F74065"/>
    <w:rsid w:val="00F74496"/>
    <w:rsid w:val="00F807CA"/>
    <w:rsid w:val="00F80F3F"/>
    <w:rsid w:val="00F82D8A"/>
    <w:rsid w:val="00F87E47"/>
    <w:rsid w:val="00F932E3"/>
    <w:rsid w:val="00F9414D"/>
    <w:rsid w:val="00FA4660"/>
    <w:rsid w:val="00FB2142"/>
    <w:rsid w:val="00FB26FB"/>
    <w:rsid w:val="00FC18F5"/>
    <w:rsid w:val="00FC1CAE"/>
    <w:rsid w:val="00FC3836"/>
    <w:rsid w:val="00FC4AF2"/>
    <w:rsid w:val="00FC536C"/>
    <w:rsid w:val="00FE0A9C"/>
    <w:rsid w:val="00FE2147"/>
    <w:rsid w:val="00FE2D84"/>
    <w:rsid w:val="00FE30B0"/>
    <w:rsid w:val="00FE6DBD"/>
    <w:rsid w:val="00FF235F"/>
    <w:rsid w:val="00FF5D66"/>
    <w:rsid w:val="00FF6B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B2"/>
    <w:pPr>
      <w:ind w:left="720"/>
      <w:contextualSpacing/>
    </w:pPr>
  </w:style>
  <w:style w:type="paragraph" w:styleId="FootnoteText">
    <w:name w:val="footnote text"/>
    <w:basedOn w:val="Normal"/>
    <w:link w:val="FootnoteTextChar"/>
    <w:uiPriority w:val="99"/>
    <w:unhideWhenUsed/>
    <w:rsid w:val="00D703B3"/>
    <w:pPr>
      <w:spacing w:after="0" w:line="240" w:lineRule="auto"/>
    </w:pPr>
    <w:rPr>
      <w:sz w:val="20"/>
      <w:szCs w:val="20"/>
    </w:rPr>
  </w:style>
  <w:style w:type="character" w:customStyle="1" w:styleId="FootnoteTextChar">
    <w:name w:val="Footnote Text Char"/>
    <w:basedOn w:val="DefaultParagraphFont"/>
    <w:link w:val="FootnoteText"/>
    <w:uiPriority w:val="99"/>
    <w:rsid w:val="00D703B3"/>
    <w:rPr>
      <w:sz w:val="20"/>
      <w:szCs w:val="20"/>
    </w:rPr>
  </w:style>
  <w:style w:type="character" w:styleId="FootnoteReference">
    <w:name w:val="footnote reference"/>
    <w:basedOn w:val="DefaultParagraphFont"/>
    <w:uiPriority w:val="99"/>
    <w:semiHidden/>
    <w:unhideWhenUsed/>
    <w:rsid w:val="00D703B3"/>
    <w:rPr>
      <w:vertAlign w:val="superscript"/>
    </w:rPr>
  </w:style>
  <w:style w:type="character" w:styleId="CommentReference">
    <w:name w:val="annotation reference"/>
    <w:basedOn w:val="DefaultParagraphFont"/>
    <w:uiPriority w:val="99"/>
    <w:semiHidden/>
    <w:unhideWhenUsed/>
    <w:rsid w:val="006E1626"/>
    <w:rPr>
      <w:sz w:val="16"/>
      <w:szCs w:val="16"/>
    </w:rPr>
  </w:style>
  <w:style w:type="paragraph" w:styleId="CommentText">
    <w:name w:val="annotation text"/>
    <w:basedOn w:val="Normal"/>
    <w:link w:val="CommentTextChar"/>
    <w:uiPriority w:val="99"/>
    <w:semiHidden/>
    <w:unhideWhenUsed/>
    <w:rsid w:val="006E1626"/>
    <w:pPr>
      <w:spacing w:line="240" w:lineRule="auto"/>
    </w:pPr>
    <w:rPr>
      <w:sz w:val="20"/>
      <w:szCs w:val="20"/>
    </w:rPr>
  </w:style>
  <w:style w:type="character" w:customStyle="1" w:styleId="CommentTextChar">
    <w:name w:val="Comment Text Char"/>
    <w:basedOn w:val="DefaultParagraphFont"/>
    <w:link w:val="CommentText"/>
    <w:uiPriority w:val="99"/>
    <w:semiHidden/>
    <w:rsid w:val="006E1626"/>
    <w:rPr>
      <w:sz w:val="20"/>
      <w:szCs w:val="20"/>
    </w:rPr>
  </w:style>
  <w:style w:type="paragraph" w:styleId="CommentSubject">
    <w:name w:val="annotation subject"/>
    <w:basedOn w:val="CommentText"/>
    <w:next w:val="CommentText"/>
    <w:link w:val="CommentSubjectChar"/>
    <w:uiPriority w:val="99"/>
    <w:semiHidden/>
    <w:unhideWhenUsed/>
    <w:rsid w:val="006E1626"/>
    <w:rPr>
      <w:b/>
      <w:bCs/>
    </w:rPr>
  </w:style>
  <w:style w:type="character" w:customStyle="1" w:styleId="CommentSubjectChar">
    <w:name w:val="Comment Subject Char"/>
    <w:basedOn w:val="CommentTextChar"/>
    <w:link w:val="CommentSubject"/>
    <w:uiPriority w:val="99"/>
    <w:semiHidden/>
    <w:rsid w:val="006E1626"/>
    <w:rPr>
      <w:b/>
      <w:bCs/>
    </w:rPr>
  </w:style>
  <w:style w:type="paragraph" w:styleId="BalloonText">
    <w:name w:val="Balloon Text"/>
    <w:basedOn w:val="Normal"/>
    <w:link w:val="BalloonTextChar"/>
    <w:uiPriority w:val="99"/>
    <w:semiHidden/>
    <w:unhideWhenUsed/>
    <w:rsid w:val="006E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26"/>
    <w:rPr>
      <w:rFonts w:ascii="Tahoma" w:hAnsi="Tahoma" w:cs="Tahoma"/>
      <w:sz w:val="16"/>
      <w:szCs w:val="16"/>
    </w:rPr>
  </w:style>
  <w:style w:type="paragraph" w:styleId="Header">
    <w:name w:val="header"/>
    <w:basedOn w:val="Normal"/>
    <w:link w:val="HeaderChar"/>
    <w:uiPriority w:val="99"/>
    <w:unhideWhenUsed/>
    <w:rsid w:val="00090F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F18"/>
  </w:style>
  <w:style w:type="paragraph" w:styleId="Footer">
    <w:name w:val="footer"/>
    <w:basedOn w:val="Normal"/>
    <w:link w:val="FooterChar"/>
    <w:uiPriority w:val="99"/>
    <w:unhideWhenUsed/>
    <w:rsid w:val="00090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F18"/>
  </w:style>
  <w:style w:type="table" w:styleId="TableGrid">
    <w:name w:val="Table Grid"/>
    <w:basedOn w:val="TableNormal"/>
    <w:uiPriority w:val="59"/>
    <w:rsid w:val="00A56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395328">
      <w:bodyDiv w:val="1"/>
      <w:marLeft w:val="0"/>
      <w:marRight w:val="0"/>
      <w:marTop w:val="0"/>
      <w:marBottom w:val="0"/>
      <w:divBdr>
        <w:top w:val="none" w:sz="0" w:space="0" w:color="auto"/>
        <w:left w:val="none" w:sz="0" w:space="0" w:color="auto"/>
        <w:bottom w:val="none" w:sz="0" w:space="0" w:color="auto"/>
        <w:right w:val="none" w:sz="0" w:space="0" w:color="auto"/>
      </w:divBdr>
    </w:div>
    <w:div w:id="764419531">
      <w:bodyDiv w:val="1"/>
      <w:marLeft w:val="0"/>
      <w:marRight w:val="0"/>
      <w:marTop w:val="0"/>
      <w:marBottom w:val="0"/>
      <w:divBdr>
        <w:top w:val="none" w:sz="0" w:space="0" w:color="auto"/>
        <w:left w:val="none" w:sz="0" w:space="0" w:color="auto"/>
        <w:bottom w:val="none" w:sz="0" w:space="0" w:color="auto"/>
        <w:right w:val="none" w:sz="0" w:space="0" w:color="auto"/>
      </w:divBdr>
    </w:div>
    <w:div w:id="18736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5C1A-F111-4D04-92D1-683934AF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37</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 YUSDIAN</dc:creator>
  <cp:lastModifiedBy>DESI YUSDIAN</cp:lastModifiedBy>
  <cp:revision>275</cp:revision>
  <cp:lastPrinted>2013-02-09T23:27:00Z</cp:lastPrinted>
  <dcterms:created xsi:type="dcterms:W3CDTF">2013-01-16T22:24:00Z</dcterms:created>
  <dcterms:modified xsi:type="dcterms:W3CDTF">2013-02-27T04:05:00Z</dcterms:modified>
</cp:coreProperties>
</file>