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40" w:rsidRPr="00925064" w:rsidRDefault="00ED3140" w:rsidP="00ED3140">
      <w:pPr>
        <w:pStyle w:val="Heading1"/>
        <w:spacing w:after="200" w:line="360" w:lineRule="auto"/>
        <w:jc w:val="center"/>
        <w:rPr>
          <w:rFonts w:ascii="Times New Roman" w:hAnsi="Times New Roman" w:cs="Times New Roman"/>
          <w:sz w:val="28"/>
          <w:szCs w:val="28"/>
        </w:rPr>
      </w:pPr>
      <w:r w:rsidRPr="00925064">
        <w:rPr>
          <w:rFonts w:ascii="Times New Roman" w:hAnsi="Times New Roman" w:cs="Times New Roman"/>
          <w:sz w:val="28"/>
          <w:szCs w:val="28"/>
        </w:rPr>
        <w:t>BAB I</w:t>
      </w:r>
    </w:p>
    <w:p w:rsidR="00ED3140" w:rsidRPr="00925064" w:rsidRDefault="00ED3140" w:rsidP="00ED3140">
      <w:pPr>
        <w:pStyle w:val="Heading1"/>
        <w:spacing w:after="200" w:line="360" w:lineRule="auto"/>
        <w:jc w:val="center"/>
        <w:rPr>
          <w:rFonts w:ascii="Times New Roman" w:hAnsi="Times New Roman" w:cs="Times New Roman"/>
          <w:sz w:val="28"/>
          <w:szCs w:val="28"/>
        </w:rPr>
      </w:pPr>
      <w:r w:rsidRPr="00925064">
        <w:rPr>
          <w:rFonts w:ascii="Times New Roman" w:hAnsi="Times New Roman" w:cs="Times New Roman"/>
          <w:sz w:val="28"/>
          <w:szCs w:val="28"/>
        </w:rPr>
        <w:t>PENDAHULUAN</w:t>
      </w:r>
    </w:p>
    <w:p w:rsidR="00ED3140" w:rsidRPr="00925064" w:rsidRDefault="00ED3140" w:rsidP="00ED3140">
      <w:pPr>
        <w:spacing w:line="600" w:lineRule="auto"/>
        <w:ind w:left="342" w:hanging="342"/>
        <w:jc w:val="both"/>
        <w:rPr>
          <w:b/>
          <w:bCs/>
          <w:color w:val="000000"/>
          <w:lang w:val="sv-SE"/>
        </w:rPr>
      </w:pPr>
      <w:r w:rsidRPr="00925064">
        <w:rPr>
          <w:b/>
          <w:bCs/>
          <w:color w:val="000000"/>
          <w:lang w:val="sv-SE"/>
        </w:rPr>
        <w:t>A. Latar Belakang Masalah</w:t>
      </w:r>
    </w:p>
    <w:p w:rsidR="00ED3140" w:rsidRPr="00925064" w:rsidRDefault="00ED3140" w:rsidP="00ED3140">
      <w:pPr>
        <w:spacing w:line="480" w:lineRule="auto"/>
        <w:ind w:left="284" w:firstLine="709"/>
        <w:jc w:val="both"/>
        <w:rPr>
          <w:color w:val="000000"/>
        </w:rPr>
      </w:pPr>
      <w:r w:rsidRPr="00925064">
        <w:rPr>
          <w:color w:val="000000"/>
        </w:rPr>
        <w:t xml:space="preserve">Kelahiran seorang anak merupakan suatu kebahagiaan tersendiri bagi seorang bapak dan ibu yang melahirkan. Hal utama yang akan diminta adalah keselamatan dan kesehatan </w:t>
      </w:r>
      <w:r>
        <w:rPr>
          <w:color w:val="000000"/>
        </w:rPr>
        <w:t>bagi</w:t>
      </w:r>
      <w:r w:rsidRPr="00925064">
        <w:rPr>
          <w:color w:val="000000"/>
        </w:rPr>
        <w:t xml:space="preserve"> anak yang dilahirkan. Tak lepas dari itu maka rasa syukur atas nikmat dan rejeki yang telah diberikan oleh All</w:t>
      </w:r>
      <w:r w:rsidRPr="00925064">
        <w:rPr>
          <w:iCs/>
        </w:rPr>
        <w:t>a</w:t>
      </w:r>
      <w:r w:rsidRPr="00925064">
        <w:rPr>
          <w:color w:val="000000"/>
        </w:rPr>
        <w:t>h Swt. harus dilakukan</w:t>
      </w:r>
      <w:r w:rsidRPr="00925064">
        <w:rPr>
          <w:rStyle w:val="FootnoteReference"/>
          <w:color w:val="000000"/>
        </w:rPr>
        <w:footnoteReference w:id="2"/>
      </w:r>
      <w:r w:rsidRPr="00925064">
        <w:rPr>
          <w:color w:val="000000"/>
        </w:rPr>
        <w:t>. Pertanyaannya adalah apa bentuk rasa syukur yang harus dilakukan oleh orang tua terhadap nikmat yang sangat agung ini</w:t>
      </w:r>
      <w:r>
        <w:rPr>
          <w:color w:val="000000"/>
          <w:lang w:val="id-ID"/>
        </w:rPr>
        <w:t xml:space="preserve"> sesuai dengan syariat Islam</w:t>
      </w:r>
      <w:r w:rsidRPr="00925064">
        <w:rPr>
          <w:color w:val="000000"/>
        </w:rPr>
        <w:t>?</w:t>
      </w:r>
    </w:p>
    <w:p w:rsidR="00ED3140" w:rsidRPr="00925064" w:rsidRDefault="00ED3140" w:rsidP="00ED3140">
      <w:pPr>
        <w:pStyle w:val="ListParagraph"/>
        <w:spacing w:line="480" w:lineRule="auto"/>
        <w:ind w:left="284" w:firstLine="709"/>
        <w:jc w:val="both"/>
        <w:rPr>
          <w:rFonts w:ascii="Times New Roman" w:hAnsi="Times New Roman" w:cs="Times New Roman"/>
          <w:sz w:val="24"/>
          <w:szCs w:val="24"/>
        </w:rPr>
      </w:pPr>
      <w:r w:rsidRPr="00925064">
        <w:rPr>
          <w:rFonts w:ascii="Times New Roman" w:hAnsi="Times New Roman" w:cs="Times New Roman"/>
          <w:sz w:val="24"/>
          <w:szCs w:val="24"/>
        </w:rPr>
        <w:t xml:space="preserve">Ditinjau dari sudut pandang agama Islam, </w:t>
      </w:r>
      <w:r>
        <w:rPr>
          <w:rFonts w:ascii="Times New Roman" w:hAnsi="Times New Roman" w:cs="Times New Roman"/>
          <w:sz w:val="24"/>
          <w:szCs w:val="24"/>
          <w:lang w:val="id-ID"/>
        </w:rPr>
        <w:t xml:space="preserve">yaitu </w:t>
      </w:r>
      <w:r w:rsidRPr="00925064">
        <w:rPr>
          <w:rFonts w:ascii="Times New Roman" w:eastAsia="Times New Roman" w:hAnsi="Times New Roman" w:cs="Times New Roman"/>
          <w:sz w:val="24"/>
          <w:szCs w:val="24"/>
        </w:rPr>
        <w:t>ketika sang bayi lahir ke dunia</w:t>
      </w:r>
      <w:r>
        <w:rPr>
          <w:rFonts w:ascii="Times New Roman" w:eastAsia="Times New Roman" w:hAnsi="Times New Roman" w:cs="Times New Roman"/>
          <w:sz w:val="24"/>
          <w:szCs w:val="24"/>
          <w:lang w:val="id-ID"/>
        </w:rPr>
        <w:t xml:space="preserve"> ini</w:t>
      </w:r>
      <w:r>
        <w:rPr>
          <w:rFonts w:ascii="Times New Roman" w:eastAsia="Times New Roman" w:hAnsi="Times New Roman" w:cs="Times New Roman"/>
          <w:sz w:val="24"/>
          <w:szCs w:val="24"/>
        </w:rPr>
        <w:t>, maka</w:t>
      </w:r>
      <w:r>
        <w:rPr>
          <w:rFonts w:ascii="Times New Roman" w:eastAsia="Times New Roman" w:hAnsi="Times New Roman" w:cs="Times New Roman"/>
          <w:sz w:val="24"/>
          <w:szCs w:val="24"/>
          <w:lang w:val="id-ID"/>
        </w:rPr>
        <w:t xml:space="preserve"> </w:t>
      </w:r>
      <w:r w:rsidRPr="00925064">
        <w:rPr>
          <w:rFonts w:ascii="Times New Roman" w:eastAsia="Times New Roman" w:hAnsi="Times New Roman" w:cs="Times New Roman"/>
          <w:sz w:val="24"/>
          <w:szCs w:val="24"/>
        </w:rPr>
        <w:t xml:space="preserve">orang tuanya </w:t>
      </w:r>
      <w:r>
        <w:rPr>
          <w:rFonts w:ascii="Times New Roman" w:eastAsia="Times New Roman" w:hAnsi="Times New Roman" w:cs="Times New Roman"/>
          <w:sz w:val="24"/>
          <w:szCs w:val="24"/>
          <w:lang w:val="id-ID"/>
        </w:rPr>
        <w:t>dinajurkan melakukan, yaitu</w:t>
      </w:r>
      <w:r w:rsidRPr="00925064">
        <w:rPr>
          <w:rFonts w:ascii="Times New Roman" w:hAnsi="Times New Roman" w:cs="Times New Roman"/>
          <w:sz w:val="24"/>
          <w:szCs w:val="24"/>
        </w:rPr>
        <w:t>:</w:t>
      </w:r>
    </w:p>
    <w:p w:rsidR="00ED3140" w:rsidRPr="00925064" w:rsidRDefault="00ED3140" w:rsidP="00ED3140">
      <w:pPr>
        <w:pStyle w:val="ListParagraph"/>
        <w:spacing w:line="480" w:lineRule="auto"/>
        <w:ind w:left="284" w:firstLine="709"/>
        <w:jc w:val="both"/>
        <w:rPr>
          <w:rFonts w:ascii="Times New Roman" w:hAnsi="Times New Roman" w:cs="Times New Roman"/>
          <w:b/>
          <w:bCs/>
          <w:color w:val="000000"/>
          <w:sz w:val="24"/>
          <w:szCs w:val="24"/>
        </w:rPr>
      </w:pPr>
      <w:r w:rsidRPr="00925064">
        <w:rPr>
          <w:rFonts w:ascii="Times New Roman" w:hAnsi="Times New Roman" w:cs="Times New Roman"/>
          <w:i/>
          <w:iCs/>
          <w:color w:val="000000"/>
          <w:sz w:val="24"/>
          <w:szCs w:val="24"/>
        </w:rPr>
        <w:t>Pertama,</w:t>
      </w:r>
      <w:r w:rsidRPr="00925064">
        <w:rPr>
          <w:rFonts w:ascii="Times New Roman" w:hAnsi="Times New Roman" w:cs="Times New Roman"/>
          <w:color w:val="000000"/>
          <w:sz w:val="24"/>
          <w:szCs w:val="24"/>
        </w:rPr>
        <w:t xml:space="preserve"> memperdengarkan nama All</w:t>
      </w:r>
      <w:r w:rsidRPr="00925064">
        <w:rPr>
          <w:rFonts w:ascii="Times New Roman" w:hAnsi="Times New Roman" w:cs="Times New Roman"/>
          <w:iCs/>
          <w:sz w:val="24"/>
          <w:szCs w:val="24"/>
        </w:rPr>
        <w:t>a</w:t>
      </w:r>
      <w:r w:rsidRPr="00925064">
        <w:rPr>
          <w:rFonts w:ascii="Times New Roman" w:hAnsi="Times New Roman" w:cs="Times New Roman"/>
          <w:color w:val="000000"/>
          <w:sz w:val="24"/>
          <w:szCs w:val="24"/>
        </w:rPr>
        <w:t xml:space="preserve">h Swt. (mengumandangkan </w:t>
      </w:r>
      <w:r w:rsidRPr="00925064">
        <w:rPr>
          <w:rFonts w:ascii="Times New Roman" w:hAnsi="Times New Roman" w:cs="Times New Roman"/>
          <w:i/>
          <w:iCs/>
          <w:sz w:val="24"/>
          <w:szCs w:val="24"/>
        </w:rPr>
        <w:t>â</w:t>
      </w:r>
      <w:r w:rsidRPr="00925064">
        <w:rPr>
          <w:rFonts w:ascii="Times New Roman" w:hAnsi="Times New Roman" w:cs="Times New Roman"/>
          <w:i/>
          <w:iCs/>
          <w:color w:val="000000"/>
          <w:sz w:val="24"/>
          <w:szCs w:val="24"/>
        </w:rPr>
        <w:t>dzan</w:t>
      </w:r>
      <w:r w:rsidRPr="00925064">
        <w:rPr>
          <w:rFonts w:ascii="Times New Roman" w:hAnsi="Times New Roman" w:cs="Times New Roman"/>
          <w:color w:val="000000"/>
          <w:sz w:val="24"/>
          <w:szCs w:val="24"/>
        </w:rPr>
        <w:t xml:space="preserve"> dan </w:t>
      </w:r>
      <w:r w:rsidRPr="00925064">
        <w:rPr>
          <w:rFonts w:ascii="Times New Roman" w:hAnsi="Times New Roman" w:cs="Times New Roman"/>
          <w:i/>
          <w:iCs/>
          <w:color w:val="000000"/>
          <w:sz w:val="24"/>
          <w:szCs w:val="24"/>
        </w:rPr>
        <w:t>iq</w:t>
      </w:r>
      <w:r w:rsidRPr="00925064">
        <w:rPr>
          <w:rFonts w:ascii="Times New Roman" w:hAnsi="Times New Roman" w:cs="Times New Roman"/>
          <w:i/>
          <w:iCs/>
          <w:sz w:val="24"/>
          <w:szCs w:val="24"/>
        </w:rPr>
        <w:t>â</w:t>
      </w:r>
      <w:r w:rsidRPr="00925064">
        <w:rPr>
          <w:rFonts w:ascii="Times New Roman" w:hAnsi="Times New Roman" w:cs="Times New Roman"/>
          <w:i/>
          <w:iCs/>
          <w:color w:val="000000"/>
          <w:sz w:val="24"/>
          <w:szCs w:val="24"/>
        </w:rPr>
        <w:t>mah</w:t>
      </w:r>
      <w:r w:rsidRPr="00925064">
        <w:rPr>
          <w:rFonts w:ascii="Times New Roman" w:hAnsi="Times New Roman" w:cs="Times New Roman"/>
          <w:color w:val="000000"/>
          <w:sz w:val="24"/>
          <w:szCs w:val="24"/>
        </w:rPr>
        <w:t>) di telinga anak. Rasulull</w:t>
      </w:r>
      <w:r w:rsidRPr="00925064">
        <w:rPr>
          <w:rFonts w:ascii="Times New Roman" w:hAnsi="Times New Roman" w:cs="Times New Roman"/>
        </w:rPr>
        <w:t>a</w:t>
      </w:r>
      <w:r w:rsidRPr="00925064">
        <w:rPr>
          <w:rFonts w:ascii="Times New Roman" w:hAnsi="Times New Roman" w:cs="Times New Roman"/>
          <w:color w:val="000000"/>
          <w:sz w:val="24"/>
          <w:szCs w:val="24"/>
        </w:rPr>
        <w:t>h Saw. bersabda:</w:t>
      </w:r>
    </w:p>
    <w:p w:rsidR="00ED3140" w:rsidRPr="00925064" w:rsidRDefault="00ED3140" w:rsidP="00ED3140">
      <w:pPr>
        <w:bidi/>
        <w:spacing w:line="480" w:lineRule="auto"/>
        <w:ind w:right="993"/>
        <w:jc w:val="both"/>
        <w:rPr>
          <w:b/>
          <w:bCs/>
          <w:color w:val="000000"/>
          <w:sz w:val="26"/>
          <w:szCs w:val="26"/>
        </w:rPr>
      </w:pPr>
      <w:r w:rsidRPr="00925064">
        <w:rPr>
          <w:color w:val="000000"/>
          <w:sz w:val="28"/>
          <w:szCs w:val="28"/>
          <w:rtl/>
        </w:rPr>
        <w:t>حَدَّثَنَا مُحَمَّدُ بْنُ بَشَّارٍ حَدَّثَنَا يَحْيَى بْنُ سَعِيدٍ وَعَبْدُ الرَّحْمَنِ بْنُ مَهْدِيٍّ قَالَا أَخْبَرَنَا سُفْيَانُ عَنْ عَاصِمِ بْنِ عُبَيْدِ اللَّهِ عَنْ عُبَيْدِ اللَّهِ بْنِ أَبِي رَافِعٍ عَنْ أَبِيهِ قَالَ رَأَيْتُ رَسُولَ اللَّهِ صَلَّى اللَّهُ عَلَيْهِ وَسَلَّمَ أَذَّنَ فِي أُذُنِ الْحَسَنِ بْنِ عَلِيٍّ (رواه أحمد بن حنبل)</w:t>
      </w:r>
      <w:r w:rsidRPr="00925064">
        <w:rPr>
          <w:b/>
          <w:bCs/>
          <w:color w:val="000000"/>
          <w:sz w:val="26"/>
          <w:szCs w:val="26"/>
        </w:rPr>
        <w:t xml:space="preserve"> </w:t>
      </w:r>
      <w:r w:rsidRPr="00925064">
        <w:rPr>
          <w:b/>
          <w:bCs/>
          <w:color w:val="000000"/>
          <w:sz w:val="26"/>
          <w:szCs w:val="26"/>
          <w:rtl/>
        </w:rPr>
        <w:t xml:space="preserve"> </w:t>
      </w:r>
      <w:r w:rsidRPr="00925064">
        <w:rPr>
          <w:rStyle w:val="FootnoteReference"/>
          <w:b/>
          <w:bCs/>
          <w:color w:val="000000"/>
          <w:sz w:val="26"/>
          <w:szCs w:val="26"/>
          <w:rtl/>
        </w:rPr>
        <w:footnoteReference w:id="3"/>
      </w:r>
    </w:p>
    <w:p w:rsidR="00ED3140" w:rsidRDefault="00ED3140" w:rsidP="00ED3140">
      <w:pPr>
        <w:ind w:left="993"/>
        <w:jc w:val="both"/>
        <w:rPr>
          <w:color w:val="000000"/>
        </w:rPr>
      </w:pPr>
      <w:r w:rsidRPr="008A493E">
        <w:rPr>
          <w:i/>
          <w:iCs/>
          <w:color w:val="000000"/>
        </w:rPr>
        <w:t>“Mu</w:t>
      </w:r>
      <w:r w:rsidRPr="008A493E">
        <w:rPr>
          <w:i/>
          <w:iCs/>
          <w:color w:val="000000"/>
          <w:u w:val="single"/>
        </w:rPr>
        <w:t>h</w:t>
      </w:r>
      <w:r w:rsidRPr="008A493E">
        <w:rPr>
          <w:i/>
          <w:iCs/>
          <w:color w:val="000000"/>
        </w:rPr>
        <w:t>ammad bin Basysy</w:t>
      </w:r>
      <w:r w:rsidRPr="008A493E">
        <w:rPr>
          <w:i/>
          <w:iCs/>
        </w:rPr>
        <w:t>â</w:t>
      </w:r>
      <w:r w:rsidRPr="008A493E">
        <w:rPr>
          <w:i/>
          <w:iCs/>
          <w:color w:val="000000"/>
        </w:rPr>
        <w:t>r</w:t>
      </w:r>
      <w:r>
        <w:rPr>
          <w:i/>
          <w:iCs/>
          <w:color w:val="000000"/>
        </w:rPr>
        <w:t xml:space="preserve"> </w:t>
      </w:r>
      <w:r>
        <w:rPr>
          <w:i/>
          <w:iCs/>
        </w:rPr>
        <w:t>menceritakan kepada kami</w:t>
      </w:r>
      <w:r w:rsidRPr="008A493E">
        <w:rPr>
          <w:i/>
          <w:iCs/>
          <w:color w:val="000000"/>
        </w:rPr>
        <w:t>, Ya</w:t>
      </w:r>
      <w:r w:rsidRPr="008A493E">
        <w:rPr>
          <w:i/>
          <w:iCs/>
          <w:color w:val="000000"/>
          <w:u w:val="single"/>
        </w:rPr>
        <w:t>h</w:t>
      </w:r>
      <w:r w:rsidRPr="008A493E">
        <w:rPr>
          <w:i/>
          <w:iCs/>
          <w:color w:val="000000"/>
        </w:rPr>
        <w:t>ya bin Sa`</w:t>
      </w:r>
      <w:r w:rsidRPr="008A493E">
        <w:rPr>
          <w:i/>
          <w:iCs/>
        </w:rPr>
        <w:t>î</w:t>
      </w:r>
      <w:r w:rsidRPr="008A493E">
        <w:rPr>
          <w:i/>
          <w:iCs/>
          <w:color w:val="000000"/>
        </w:rPr>
        <w:t>d dan `Abdurra</w:t>
      </w:r>
      <w:r w:rsidRPr="008A493E">
        <w:rPr>
          <w:i/>
          <w:iCs/>
          <w:color w:val="000000"/>
          <w:u w:val="single"/>
        </w:rPr>
        <w:t>h</w:t>
      </w:r>
      <w:r w:rsidRPr="008A493E">
        <w:rPr>
          <w:i/>
          <w:iCs/>
          <w:color w:val="000000"/>
        </w:rPr>
        <w:t>m</w:t>
      </w:r>
      <w:r w:rsidRPr="008A493E">
        <w:rPr>
          <w:i/>
          <w:iCs/>
        </w:rPr>
        <w:t>â</w:t>
      </w:r>
      <w:r w:rsidRPr="008A493E">
        <w:rPr>
          <w:i/>
          <w:iCs/>
          <w:color w:val="000000"/>
        </w:rPr>
        <w:t>n bin Ma</w:t>
      </w:r>
      <w:r w:rsidRPr="00944941">
        <w:rPr>
          <w:i/>
          <w:iCs/>
          <w:color w:val="000000"/>
        </w:rPr>
        <w:t>h</w:t>
      </w:r>
      <w:r w:rsidRPr="008A493E">
        <w:rPr>
          <w:i/>
          <w:iCs/>
          <w:color w:val="000000"/>
        </w:rPr>
        <w:t>d</w:t>
      </w:r>
      <w:r w:rsidRPr="008A493E">
        <w:rPr>
          <w:i/>
          <w:iCs/>
        </w:rPr>
        <w:t>î</w:t>
      </w:r>
      <w:r>
        <w:rPr>
          <w:i/>
          <w:iCs/>
        </w:rPr>
        <w:t xml:space="preserve"> menceritakan kepada kami</w:t>
      </w:r>
      <w:r w:rsidRPr="008A493E">
        <w:rPr>
          <w:i/>
          <w:iCs/>
          <w:color w:val="000000"/>
        </w:rPr>
        <w:t>, keduanya berkata Sufy</w:t>
      </w:r>
      <w:r w:rsidRPr="008A493E">
        <w:rPr>
          <w:i/>
          <w:iCs/>
        </w:rPr>
        <w:t>â</w:t>
      </w:r>
      <w:r w:rsidRPr="008A493E">
        <w:rPr>
          <w:i/>
          <w:iCs/>
          <w:color w:val="000000"/>
        </w:rPr>
        <w:t>n</w:t>
      </w:r>
      <w:r>
        <w:rPr>
          <w:i/>
          <w:iCs/>
          <w:color w:val="000000"/>
        </w:rPr>
        <w:t xml:space="preserve"> </w:t>
      </w:r>
      <w:r>
        <w:rPr>
          <w:i/>
          <w:iCs/>
        </w:rPr>
        <w:t>menceritakan kepada kami</w:t>
      </w:r>
      <w:r w:rsidRPr="008A493E">
        <w:rPr>
          <w:i/>
          <w:iCs/>
          <w:color w:val="000000"/>
        </w:rPr>
        <w:t>, dari `</w:t>
      </w:r>
      <w:r w:rsidRPr="008A493E">
        <w:rPr>
          <w:i/>
          <w:iCs/>
        </w:rPr>
        <w:t>Â</w:t>
      </w:r>
      <w:r w:rsidRPr="008A493E">
        <w:rPr>
          <w:i/>
          <w:iCs/>
          <w:color w:val="000000"/>
        </w:rPr>
        <w:t>shim bin `Ubaidill</w:t>
      </w:r>
      <w:r w:rsidRPr="008A493E">
        <w:rPr>
          <w:i/>
          <w:iCs/>
        </w:rPr>
        <w:t>â</w:t>
      </w:r>
      <w:r w:rsidRPr="008A493E">
        <w:rPr>
          <w:i/>
          <w:iCs/>
          <w:color w:val="000000"/>
          <w:u w:val="single"/>
        </w:rPr>
        <w:t>h</w:t>
      </w:r>
      <w:r w:rsidRPr="008A493E">
        <w:rPr>
          <w:i/>
          <w:iCs/>
          <w:color w:val="000000"/>
        </w:rPr>
        <w:t xml:space="preserve"> dari `Ubaidill</w:t>
      </w:r>
      <w:r w:rsidRPr="008A493E">
        <w:rPr>
          <w:i/>
          <w:iCs/>
        </w:rPr>
        <w:t>â</w:t>
      </w:r>
      <w:r w:rsidRPr="008A493E">
        <w:rPr>
          <w:i/>
          <w:iCs/>
          <w:color w:val="000000"/>
          <w:u w:val="single"/>
        </w:rPr>
        <w:t>h</w:t>
      </w:r>
      <w:r w:rsidRPr="008A493E">
        <w:rPr>
          <w:i/>
          <w:iCs/>
          <w:color w:val="000000"/>
        </w:rPr>
        <w:t xml:space="preserve"> bin Abî R</w:t>
      </w:r>
      <w:r w:rsidRPr="008A493E">
        <w:rPr>
          <w:i/>
          <w:iCs/>
        </w:rPr>
        <w:t>â</w:t>
      </w:r>
      <w:r w:rsidRPr="008A493E">
        <w:rPr>
          <w:i/>
          <w:iCs/>
          <w:color w:val="000000"/>
        </w:rPr>
        <w:t>fi` dari Bapaknya ia berkata aku melihat Rasulull</w:t>
      </w:r>
      <w:r w:rsidRPr="008A493E">
        <w:rPr>
          <w:i/>
          <w:iCs/>
        </w:rPr>
        <w:t>a</w:t>
      </w:r>
      <w:r w:rsidRPr="008A493E">
        <w:rPr>
          <w:i/>
          <w:iCs/>
          <w:color w:val="000000"/>
        </w:rPr>
        <w:t xml:space="preserve">h Saw. mengumandangkan suara </w:t>
      </w:r>
      <w:r w:rsidRPr="008A493E">
        <w:rPr>
          <w:i/>
          <w:iCs/>
        </w:rPr>
        <w:t>â</w:t>
      </w:r>
      <w:r w:rsidRPr="008A493E">
        <w:rPr>
          <w:i/>
          <w:iCs/>
          <w:color w:val="000000"/>
        </w:rPr>
        <w:t xml:space="preserve">dzan di telinga </w:t>
      </w:r>
      <w:r w:rsidRPr="008A493E">
        <w:rPr>
          <w:i/>
          <w:iCs/>
          <w:color w:val="000000"/>
          <w:u w:val="single"/>
        </w:rPr>
        <w:t>H</w:t>
      </w:r>
      <w:r w:rsidRPr="008A493E">
        <w:rPr>
          <w:i/>
          <w:iCs/>
          <w:color w:val="000000"/>
        </w:rPr>
        <w:t>asan bin `Ali</w:t>
      </w:r>
      <w:r>
        <w:rPr>
          <w:i/>
          <w:iCs/>
          <w:color w:val="000000"/>
        </w:rPr>
        <w:t>”</w:t>
      </w:r>
      <w:r w:rsidRPr="008A493E">
        <w:rPr>
          <w:i/>
          <w:iCs/>
          <w:color w:val="000000"/>
        </w:rPr>
        <w:t>.</w:t>
      </w:r>
      <w:r w:rsidRPr="008A493E">
        <w:rPr>
          <w:i/>
          <w:iCs/>
          <w:color w:val="000000"/>
          <w:rtl/>
        </w:rPr>
        <w:t xml:space="preserve"> </w:t>
      </w:r>
      <w:r w:rsidRPr="008A493E">
        <w:rPr>
          <w:i/>
          <w:iCs/>
          <w:color w:val="000000"/>
        </w:rPr>
        <w:t xml:space="preserve"> (H.R. A</w:t>
      </w:r>
      <w:r w:rsidRPr="008A493E">
        <w:rPr>
          <w:i/>
          <w:iCs/>
          <w:color w:val="000000"/>
          <w:u w:val="single"/>
        </w:rPr>
        <w:t>h</w:t>
      </w:r>
      <w:r w:rsidRPr="008A493E">
        <w:rPr>
          <w:i/>
          <w:iCs/>
          <w:color w:val="000000"/>
        </w:rPr>
        <w:t xml:space="preserve">mad bin </w:t>
      </w:r>
      <w:r w:rsidRPr="008A493E">
        <w:rPr>
          <w:i/>
          <w:iCs/>
          <w:color w:val="000000"/>
          <w:u w:val="single"/>
        </w:rPr>
        <w:t>H</w:t>
      </w:r>
      <w:r w:rsidRPr="008A493E">
        <w:rPr>
          <w:i/>
          <w:iCs/>
          <w:color w:val="000000"/>
        </w:rPr>
        <w:t>anbal)</w:t>
      </w:r>
      <w:r w:rsidRPr="00925064">
        <w:rPr>
          <w:color w:val="000000"/>
        </w:rPr>
        <w:t>.</w:t>
      </w:r>
    </w:p>
    <w:p w:rsidR="00ED3140" w:rsidRPr="00925064" w:rsidRDefault="00ED3140" w:rsidP="00ED3140">
      <w:pPr>
        <w:ind w:left="993"/>
        <w:jc w:val="both"/>
        <w:rPr>
          <w:color w:val="000000"/>
        </w:rPr>
      </w:pPr>
    </w:p>
    <w:p w:rsidR="00ED3140" w:rsidRDefault="00ED3140" w:rsidP="00ED3140">
      <w:pPr>
        <w:spacing w:line="480" w:lineRule="auto"/>
        <w:ind w:left="284" w:firstLine="709"/>
        <w:jc w:val="both"/>
      </w:pPr>
      <w:r>
        <w:t>Sementara itu Sayyid Sabiq men</w:t>
      </w:r>
      <w:r>
        <w:rPr>
          <w:lang w:val="id-ID"/>
        </w:rPr>
        <w:t>s</w:t>
      </w:r>
      <w:r w:rsidRPr="00887FD5">
        <w:t>unnahkan dibacakan</w:t>
      </w:r>
      <w:r>
        <w:t>nya</w:t>
      </w:r>
      <w:r w:rsidRPr="00887FD5">
        <w:t xml:space="preserve"> adzan pada </w:t>
      </w:r>
      <w:r>
        <w:t xml:space="preserve">telinga </w:t>
      </w:r>
      <w:r w:rsidRPr="00887FD5">
        <w:t>bayi yang baru lahir. Dalam kitabnya ia menulis</w:t>
      </w:r>
      <w:r>
        <w:t>:</w:t>
      </w:r>
    </w:p>
    <w:p w:rsidR="00ED3140" w:rsidRPr="00925064" w:rsidRDefault="00ED3140" w:rsidP="00ED3140">
      <w:pPr>
        <w:bidi/>
        <w:spacing w:line="480" w:lineRule="auto"/>
        <w:ind w:left="-45" w:right="993"/>
        <w:jc w:val="both"/>
        <w:rPr>
          <w:color w:val="000000"/>
          <w:rtl/>
        </w:rPr>
      </w:pPr>
      <w:r w:rsidRPr="00215D5D">
        <w:rPr>
          <w:sz w:val="28"/>
          <w:szCs w:val="28"/>
          <w:rtl/>
        </w:rPr>
        <w:t>الاذان في أذن المولود: ومن السنة أن يؤذن في أذن المولود اليمنى، ويقيم في الاذن اليسرى، ليكون أول ما يطرق سمعه اسم الله</w:t>
      </w:r>
      <w:r w:rsidRPr="00887FD5">
        <w:rPr>
          <w:rtl/>
        </w:rPr>
        <w:t>.</w:t>
      </w:r>
      <w:r w:rsidRPr="00925064">
        <w:rPr>
          <w:color w:val="000000"/>
        </w:rPr>
        <w:t xml:space="preserve"> </w:t>
      </w:r>
      <w:r>
        <w:rPr>
          <w:rStyle w:val="FootnoteReference"/>
          <w:color w:val="000000"/>
        </w:rPr>
        <w:footnoteReference w:id="4"/>
      </w:r>
    </w:p>
    <w:p w:rsidR="00ED3140" w:rsidRPr="009E0D4B" w:rsidRDefault="00ED3140" w:rsidP="00ED3140">
      <w:pPr>
        <w:ind w:left="993"/>
        <w:jc w:val="both"/>
        <w:rPr>
          <w:i/>
          <w:iCs/>
        </w:rPr>
      </w:pPr>
      <w:r w:rsidRPr="009E0D4B">
        <w:rPr>
          <w:i/>
          <w:iCs/>
        </w:rPr>
        <w:t>“Adzan di te</w:t>
      </w:r>
      <w:r>
        <w:rPr>
          <w:i/>
          <w:iCs/>
        </w:rPr>
        <w:t>linga bayi yang baru dilahirkan</w:t>
      </w:r>
      <w:r w:rsidRPr="009E0D4B">
        <w:rPr>
          <w:i/>
          <w:iCs/>
        </w:rPr>
        <w:t xml:space="preserve">: Termasuk sunnah dilakukan, mengadzani telinga kanan dan mengiqamahi telinga kiri bayi yang baru dilahirkan, supaya yang pertama kali </w:t>
      </w:r>
      <w:r>
        <w:rPr>
          <w:i/>
          <w:iCs/>
        </w:rPr>
        <w:t xml:space="preserve">yang </w:t>
      </w:r>
      <w:r w:rsidRPr="009E0D4B">
        <w:rPr>
          <w:i/>
          <w:iCs/>
        </w:rPr>
        <w:t>didengar telinga anak adalah Asma Allah Swt”.</w:t>
      </w:r>
    </w:p>
    <w:p w:rsidR="00ED3140" w:rsidRPr="00460AF8" w:rsidRDefault="00ED3140" w:rsidP="00ED3140">
      <w:pPr>
        <w:ind w:left="993"/>
        <w:jc w:val="both"/>
        <w:rPr>
          <w:color w:val="000000"/>
        </w:rPr>
      </w:pPr>
    </w:p>
    <w:p w:rsidR="00ED3140" w:rsidRPr="00925064" w:rsidRDefault="00ED3140" w:rsidP="00ED3140">
      <w:pPr>
        <w:spacing w:line="480" w:lineRule="auto"/>
        <w:ind w:left="284" w:firstLine="709"/>
        <w:jc w:val="both"/>
        <w:rPr>
          <w:color w:val="000000"/>
        </w:rPr>
      </w:pPr>
      <w:r w:rsidRPr="00925064">
        <w:rPr>
          <w:i/>
          <w:iCs/>
          <w:color w:val="000000"/>
        </w:rPr>
        <w:t>Kedua,</w:t>
      </w:r>
      <w:r w:rsidRPr="00925064">
        <w:rPr>
          <w:color w:val="000000"/>
        </w:rPr>
        <w:t xml:space="preserve"> melaksanakan </w:t>
      </w:r>
      <w:r w:rsidRPr="00925064">
        <w:rPr>
          <w:bCs/>
          <w:iCs/>
          <w:color w:val="000000"/>
          <w:lang w:val="sv-SE"/>
        </w:rPr>
        <w:t>aq</w:t>
      </w:r>
      <w:r w:rsidRPr="00925064">
        <w:rPr>
          <w:iCs/>
        </w:rPr>
        <w:t>i</w:t>
      </w:r>
      <w:r w:rsidRPr="00925064">
        <w:rPr>
          <w:bCs/>
          <w:iCs/>
          <w:color w:val="000000"/>
          <w:lang w:val="sv-SE"/>
        </w:rPr>
        <w:t>qah</w:t>
      </w:r>
      <w:r w:rsidRPr="00925064">
        <w:rPr>
          <w:color w:val="000000"/>
        </w:rPr>
        <w:t xml:space="preserve">, yaitu menyembelih kambing atau binatang sembelihan lainnya, memberi nama dan </w:t>
      </w:r>
      <w:r>
        <w:rPr>
          <w:color w:val="000000"/>
        </w:rPr>
        <w:t xml:space="preserve">memotong atau </w:t>
      </w:r>
      <w:r w:rsidRPr="00925064">
        <w:rPr>
          <w:color w:val="000000"/>
        </w:rPr>
        <w:t xml:space="preserve">mencukur rambut bayi. </w:t>
      </w:r>
    </w:p>
    <w:p w:rsidR="00ED3140" w:rsidRPr="005764FF" w:rsidRDefault="00ED3140" w:rsidP="00ED3140">
      <w:pPr>
        <w:spacing w:line="480" w:lineRule="auto"/>
        <w:ind w:left="284" w:firstLine="709"/>
        <w:jc w:val="both"/>
        <w:rPr>
          <w:color w:val="000000"/>
          <w:lang w:val="sv-SE" w:bidi="ar-SY"/>
        </w:rPr>
      </w:pPr>
      <w:r w:rsidRPr="00925064">
        <w:rPr>
          <w:bCs/>
          <w:iCs/>
          <w:color w:val="000000"/>
          <w:lang w:val="sv-SE"/>
        </w:rPr>
        <w:t>Aq</w:t>
      </w:r>
      <w:r w:rsidRPr="00925064">
        <w:rPr>
          <w:iCs/>
        </w:rPr>
        <w:t>i</w:t>
      </w:r>
      <w:r w:rsidRPr="00925064">
        <w:rPr>
          <w:bCs/>
          <w:iCs/>
          <w:color w:val="000000"/>
          <w:lang w:val="sv-SE"/>
        </w:rPr>
        <w:t>qah</w:t>
      </w:r>
      <w:r w:rsidRPr="00925064">
        <w:rPr>
          <w:color w:val="000000"/>
          <w:lang w:val="sv-SE"/>
        </w:rPr>
        <w:t xml:space="preserve"> merupakan suatu bentuk ibadah dalam Islam. Apabila seseorang dikaruniai anak oleh All</w:t>
      </w:r>
      <w:r w:rsidRPr="005764FF">
        <w:rPr>
          <w:lang w:val="sv-SE"/>
        </w:rPr>
        <w:t>a</w:t>
      </w:r>
      <w:r w:rsidRPr="00925064">
        <w:rPr>
          <w:color w:val="000000"/>
          <w:lang w:val="sv-SE"/>
        </w:rPr>
        <w:t xml:space="preserve">h Swt. maka orang tua yang dikaruniai anak tersebut dianjurkan untuk melaksanakan </w:t>
      </w:r>
      <w:r w:rsidRPr="00925064">
        <w:rPr>
          <w:bCs/>
          <w:iCs/>
          <w:color w:val="000000"/>
          <w:lang w:val="sv-SE"/>
        </w:rPr>
        <w:t>aq</w:t>
      </w:r>
      <w:r w:rsidRPr="005764FF">
        <w:rPr>
          <w:iCs/>
          <w:lang w:val="sv-SE"/>
        </w:rPr>
        <w:t>i</w:t>
      </w:r>
      <w:r w:rsidRPr="00925064">
        <w:rPr>
          <w:bCs/>
          <w:iCs/>
          <w:color w:val="000000"/>
          <w:lang w:val="sv-SE"/>
        </w:rPr>
        <w:t>qah</w:t>
      </w:r>
      <w:r w:rsidRPr="00925064">
        <w:rPr>
          <w:color w:val="000000"/>
          <w:lang w:val="sv-SE"/>
        </w:rPr>
        <w:t xml:space="preserve"> sebagai tanda kesyukuran kepada All</w:t>
      </w:r>
      <w:r w:rsidRPr="005764FF">
        <w:rPr>
          <w:lang w:val="sv-SE"/>
        </w:rPr>
        <w:t>a</w:t>
      </w:r>
      <w:r w:rsidRPr="00925064">
        <w:rPr>
          <w:color w:val="000000"/>
          <w:lang w:val="sv-SE"/>
        </w:rPr>
        <w:t>h Swt. atas kelahiran anaknya.</w:t>
      </w:r>
    </w:p>
    <w:p w:rsidR="00ED3140" w:rsidRPr="009E3A80" w:rsidRDefault="00ED3140" w:rsidP="00ED3140">
      <w:pPr>
        <w:autoSpaceDE w:val="0"/>
        <w:autoSpaceDN w:val="0"/>
        <w:adjustRightInd w:val="0"/>
        <w:spacing w:line="480" w:lineRule="auto"/>
        <w:ind w:left="285" w:firstLine="684"/>
        <w:jc w:val="both"/>
        <w:rPr>
          <w:color w:val="000000"/>
          <w:lang w:val="sv-SE" w:bidi="ar-SY"/>
        </w:rPr>
      </w:pPr>
      <w:r w:rsidRPr="00925064">
        <w:rPr>
          <w:color w:val="000000"/>
          <w:lang w:val="sv-SE" w:bidi="ar-SY"/>
        </w:rPr>
        <w:t>Dalam masalah hukum</w:t>
      </w:r>
      <w:r w:rsidRPr="00925064">
        <w:rPr>
          <w:i/>
          <w:iCs/>
          <w:color w:val="000000"/>
          <w:lang w:val="sv-SE"/>
        </w:rPr>
        <w:t xml:space="preserve"> </w:t>
      </w:r>
      <w:r w:rsidRPr="00925064">
        <w:rPr>
          <w:bCs/>
          <w:iCs/>
          <w:color w:val="000000"/>
          <w:lang w:val="sv-SE"/>
        </w:rPr>
        <w:t>aq</w:t>
      </w:r>
      <w:r w:rsidRPr="00925064">
        <w:rPr>
          <w:iCs/>
        </w:rPr>
        <w:t>i</w:t>
      </w:r>
      <w:r w:rsidRPr="00925064">
        <w:rPr>
          <w:bCs/>
          <w:iCs/>
          <w:color w:val="000000"/>
          <w:lang w:val="sv-SE"/>
        </w:rPr>
        <w:t>qah</w:t>
      </w:r>
      <w:r w:rsidRPr="00925064">
        <w:rPr>
          <w:i/>
          <w:iCs/>
          <w:color w:val="000000"/>
          <w:lang w:val="sv-SE"/>
        </w:rPr>
        <w:t>,</w:t>
      </w:r>
      <w:r w:rsidRPr="00925064">
        <w:rPr>
          <w:color w:val="000000"/>
          <w:lang w:val="sv-SE" w:bidi="ar-SY"/>
        </w:rPr>
        <w:t xml:space="preserve"> telah terjadi perbedaan pendapat di antara para ulama. </w:t>
      </w:r>
      <w:r w:rsidRPr="009E3A80">
        <w:rPr>
          <w:color w:val="000000"/>
          <w:lang w:val="sv-SE" w:bidi="ar-SY"/>
        </w:rPr>
        <w:t xml:space="preserve">Perbedaan tersebut berangkat dari </w:t>
      </w:r>
      <w:r w:rsidRPr="009E3A80">
        <w:rPr>
          <w:lang w:val="sv-SE"/>
        </w:rPr>
        <w:t>hadis-hadis</w:t>
      </w:r>
      <w:r w:rsidRPr="009E3A80">
        <w:rPr>
          <w:color w:val="000000"/>
          <w:lang w:val="sv-SE" w:bidi="ar-SY"/>
        </w:rPr>
        <w:t xml:space="preserve"> Nabi Saw. yang berbeda-beda</w:t>
      </w:r>
      <w:r>
        <w:rPr>
          <w:color w:val="000000"/>
          <w:lang w:val="id-ID" w:bidi="ar-SY"/>
        </w:rPr>
        <w:t xml:space="preserve"> pula</w:t>
      </w:r>
      <w:r w:rsidRPr="009E3A80">
        <w:rPr>
          <w:color w:val="000000"/>
          <w:lang w:val="sv-SE" w:bidi="ar-SY"/>
        </w:rPr>
        <w:t xml:space="preserve">. Ada beberapa versi </w:t>
      </w:r>
      <w:r w:rsidRPr="009E3A80">
        <w:rPr>
          <w:lang w:val="sv-SE"/>
        </w:rPr>
        <w:t>hadis</w:t>
      </w:r>
      <w:r w:rsidRPr="009E3A80">
        <w:rPr>
          <w:color w:val="000000"/>
          <w:lang w:val="sv-SE" w:bidi="ar-SY"/>
        </w:rPr>
        <w:t xml:space="preserve"> Nabi </w:t>
      </w:r>
      <w:r>
        <w:rPr>
          <w:color w:val="000000"/>
          <w:lang w:val="sv-SE" w:bidi="ar-SY"/>
        </w:rPr>
        <w:t xml:space="preserve">Saw. </w:t>
      </w:r>
      <w:r w:rsidRPr="009E3A80">
        <w:rPr>
          <w:color w:val="000000"/>
          <w:lang w:val="sv-SE" w:bidi="ar-SY"/>
        </w:rPr>
        <w:t xml:space="preserve">tentang </w:t>
      </w:r>
      <w:r w:rsidRPr="00925064">
        <w:rPr>
          <w:bCs/>
          <w:iCs/>
          <w:color w:val="000000"/>
          <w:lang w:val="sv-SE"/>
        </w:rPr>
        <w:t>aq</w:t>
      </w:r>
      <w:r w:rsidRPr="009E3A80">
        <w:rPr>
          <w:iCs/>
          <w:lang w:val="sv-SE"/>
        </w:rPr>
        <w:t>i</w:t>
      </w:r>
      <w:r w:rsidRPr="00925064">
        <w:rPr>
          <w:bCs/>
          <w:iCs/>
          <w:color w:val="000000"/>
          <w:lang w:val="sv-SE"/>
        </w:rPr>
        <w:t>qah</w:t>
      </w:r>
      <w:r>
        <w:rPr>
          <w:bCs/>
          <w:iCs/>
          <w:color w:val="000000"/>
          <w:lang w:val="sv-SE"/>
        </w:rPr>
        <w:t>, yaitu:</w:t>
      </w:r>
      <w:r w:rsidRPr="009E3A80">
        <w:rPr>
          <w:color w:val="000000"/>
          <w:lang w:val="sv-SE" w:bidi="ar-SY"/>
        </w:rPr>
        <w:t xml:space="preserve"> </w:t>
      </w:r>
    </w:p>
    <w:p w:rsidR="00ED3140" w:rsidRPr="009E3A80" w:rsidRDefault="00ED3140" w:rsidP="00ED3140">
      <w:pPr>
        <w:numPr>
          <w:ilvl w:val="0"/>
          <w:numId w:val="11"/>
        </w:numPr>
        <w:autoSpaceDE w:val="0"/>
        <w:autoSpaceDN w:val="0"/>
        <w:adjustRightInd w:val="0"/>
        <w:spacing w:line="480" w:lineRule="auto"/>
        <w:ind w:left="567" w:hanging="283"/>
        <w:jc w:val="both"/>
        <w:rPr>
          <w:color w:val="000000"/>
          <w:lang w:val="sv-SE" w:bidi="ar-SY"/>
        </w:rPr>
      </w:pPr>
      <w:r w:rsidRPr="009E3A80">
        <w:rPr>
          <w:lang w:val="sv-SE"/>
        </w:rPr>
        <w:t>Hadis</w:t>
      </w:r>
      <w:r w:rsidRPr="009E3A80">
        <w:rPr>
          <w:color w:val="000000"/>
          <w:lang w:val="sv-SE" w:bidi="ar-SY"/>
        </w:rPr>
        <w:t xml:space="preserve"> riwayat Im</w:t>
      </w:r>
      <w:r w:rsidRPr="009E3A80">
        <w:rPr>
          <w:lang w:val="sv-SE"/>
        </w:rPr>
        <w:t>a</w:t>
      </w:r>
      <w:r w:rsidRPr="009E3A80">
        <w:rPr>
          <w:color w:val="000000"/>
          <w:lang w:val="sv-SE" w:bidi="ar-SY"/>
        </w:rPr>
        <w:t>m al-Bukh</w:t>
      </w:r>
      <w:r w:rsidRPr="009E3A80">
        <w:rPr>
          <w:lang w:val="sv-SE"/>
        </w:rPr>
        <w:t>â</w:t>
      </w:r>
      <w:r w:rsidRPr="009E3A80">
        <w:rPr>
          <w:color w:val="000000"/>
          <w:lang w:val="sv-SE" w:bidi="ar-SY"/>
        </w:rPr>
        <w:t xml:space="preserve">ri dari </w:t>
      </w:r>
      <w:r w:rsidRPr="009E3A80">
        <w:rPr>
          <w:color w:val="000000"/>
          <w:lang w:val="sv-SE"/>
        </w:rPr>
        <w:t>Salm</w:t>
      </w:r>
      <w:r w:rsidRPr="009E3A80">
        <w:rPr>
          <w:lang w:val="sv-SE"/>
        </w:rPr>
        <w:t>â</w:t>
      </w:r>
      <w:r w:rsidRPr="009E3A80">
        <w:rPr>
          <w:color w:val="000000"/>
          <w:lang w:val="sv-SE"/>
        </w:rPr>
        <w:t>n bin ‘</w:t>
      </w:r>
      <w:r w:rsidRPr="009E3A80">
        <w:rPr>
          <w:lang w:val="sv-SE"/>
        </w:rPr>
        <w:t>Â</w:t>
      </w:r>
      <w:r w:rsidRPr="009E3A80">
        <w:rPr>
          <w:color w:val="000000"/>
          <w:lang w:val="sv-SE"/>
        </w:rPr>
        <w:t>mir</w:t>
      </w:r>
      <w:r w:rsidRPr="009E3A80">
        <w:rPr>
          <w:color w:val="000000"/>
          <w:lang w:val="sv-SE" w:bidi="ar-SY"/>
        </w:rPr>
        <w:t xml:space="preserve"> al-Dhabby ra, Rasulull</w:t>
      </w:r>
      <w:r w:rsidRPr="009E3A80">
        <w:rPr>
          <w:lang w:val="sv-SE"/>
        </w:rPr>
        <w:t>a</w:t>
      </w:r>
      <w:r w:rsidRPr="009E3A80">
        <w:rPr>
          <w:color w:val="000000"/>
          <w:lang w:val="sv-SE" w:bidi="ar-SY"/>
        </w:rPr>
        <w:t>h Saw. bersabda:</w:t>
      </w:r>
    </w:p>
    <w:p w:rsidR="00ED3140" w:rsidRPr="00925064" w:rsidRDefault="00ED3140" w:rsidP="00ED3140">
      <w:pPr>
        <w:bidi/>
        <w:spacing w:line="480" w:lineRule="auto"/>
        <w:ind w:left="-45" w:right="993"/>
        <w:jc w:val="both"/>
        <w:rPr>
          <w:b/>
          <w:bCs/>
          <w:color w:val="000000"/>
          <w:rtl/>
        </w:rPr>
      </w:pPr>
      <w:r w:rsidRPr="00925064">
        <w:rPr>
          <w:color w:val="000000"/>
          <w:sz w:val="28"/>
          <w:szCs w:val="28"/>
          <w:rtl/>
        </w:rPr>
        <w:t>حَدَّثَنَا أَبُو النُّعْمَانِ حَدَّثَنَا حَمَّادُ بْنُ زَيْدٍ عَنْ أَيُّوبَ عَنْ مُحَمَّدٍ عَنْ سَلْمَانَ بْنِ عَامِرٍ قَالَ سَمِعْتُ رَسُولَ اللَّهِ صَلَّى اللَّهُ عَلَيْهِ وَسَلَّمَ يَقُولُ مَعَ الْغُلَامِ عَقِيقَةٌ فَأَهْرِيقُوا عَنْهُ دَمًا وَأَمِيطُوا عَنْهُ الْأَذَى (رواه البخاري)</w:t>
      </w:r>
      <w:r w:rsidRPr="00925064">
        <w:rPr>
          <w:rStyle w:val="SubtitleChar"/>
          <w:color w:val="000000"/>
          <w:sz w:val="28"/>
          <w:szCs w:val="28"/>
          <w:rtl/>
        </w:rPr>
        <w:t xml:space="preserve"> </w:t>
      </w:r>
      <w:r w:rsidRPr="00925064">
        <w:rPr>
          <w:rStyle w:val="FootnoteReference"/>
          <w:color w:val="000000"/>
          <w:rtl/>
        </w:rPr>
        <w:footnoteReference w:id="5"/>
      </w:r>
    </w:p>
    <w:p w:rsidR="00ED3140" w:rsidRPr="00F95DA7" w:rsidRDefault="00ED3140" w:rsidP="00ED3140">
      <w:pPr>
        <w:ind w:left="993" w:right="-45"/>
        <w:jc w:val="both"/>
        <w:rPr>
          <w:i/>
          <w:iCs/>
          <w:color w:val="000000"/>
        </w:rPr>
      </w:pPr>
      <w:r w:rsidRPr="00F95DA7">
        <w:rPr>
          <w:i/>
          <w:iCs/>
          <w:color w:val="000000"/>
        </w:rPr>
        <w:lastRenderedPageBreak/>
        <w:t>“Ab</w:t>
      </w:r>
      <w:r w:rsidRPr="00F95DA7">
        <w:rPr>
          <w:i/>
          <w:iCs/>
          <w:lang w:val="id-ID"/>
        </w:rPr>
        <w:t>ū</w:t>
      </w:r>
      <w:r w:rsidRPr="00F95DA7">
        <w:rPr>
          <w:i/>
          <w:iCs/>
          <w:color w:val="000000"/>
        </w:rPr>
        <w:t xml:space="preserve"> al-Nu`m</w:t>
      </w:r>
      <w:r w:rsidRPr="00F95DA7">
        <w:rPr>
          <w:i/>
          <w:iCs/>
        </w:rPr>
        <w:t>â</w:t>
      </w:r>
      <w:r w:rsidRPr="00F95DA7">
        <w:rPr>
          <w:i/>
          <w:iCs/>
          <w:color w:val="000000"/>
        </w:rPr>
        <w:t>n</w:t>
      </w:r>
      <w:r>
        <w:rPr>
          <w:i/>
          <w:iCs/>
          <w:color w:val="000000"/>
        </w:rPr>
        <w:t xml:space="preserve"> </w:t>
      </w:r>
      <w:r>
        <w:rPr>
          <w:i/>
          <w:iCs/>
        </w:rPr>
        <w:t>menceritakan kepada kami</w:t>
      </w:r>
      <w:r w:rsidRPr="00F95DA7">
        <w:rPr>
          <w:i/>
          <w:iCs/>
          <w:color w:val="000000"/>
        </w:rPr>
        <w:t xml:space="preserve">, </w:t>
      </w:r>
      <w:r w:rsidRPr="00F95DA7">
        <w:rPr>
          <w:i/>
          <w:iCs/>
          <w:color w:val="000000"/>
          <w:u w:val="single"/>
        </w:rPr>
        <w:t>H</w:t>
      </w:r>
      <w:r w:rsidRPr="00F95DA7">
        <w:rPr>
          <w:i/>
          <w:iCs/>
          <w:color w:val="000000"/>
        </w:rPr>
        <w:t>amm</w:t>
      </w:r>
      <w:r w:rsidRPr="00F95DA7">
        <w:rPr>
          <w:i/>
          <w:iCs/>
        </w:rPr>
        <w:t>â</w:t>
      </w:r>
      <w:r w:rsidRPr="00F95DA7">
        <w:rPr>
          <w:i/>
          <w:iCs/>
          <w:color w:val="000000"/>
        </w:rPr>
        <w:t>d bin Zaid dari Ayy</w:t>
      </w:r>
      <w:r w:rsidRPr="00F95DA7">
        <w:rPr>
          <w:i/>
          <w:iCs/>
          <w:lang w:val="id-ID"/>
        </w:rPr>
        <w:t>ū</w:t>
      </w:r>
      <w:r w:rsidRPr="00F95DA7">
        <w:rPr>
          <w:i/>
          <w:iCs/>
          <w:color w:val="000000"/>
        </w:rPr>
        <w:t>b</w:t>
      </w:r>
      <w:r>
        <w:rPr>
          <w:i/>
          <w:iCs/>
          <w:color w:val="000000"/>
        </w:rPr>
        <w:t xml:space="preserve"> </w:t>
      </w:r>
      <w:r>
        <w:rPr>
          <w:i/>
          <w:iCs/>
        </w:rPr>
        <w:t>menceritakan kepada kami</w:t>
      </w:r>
      <w:r w:rsidRPr="00F95DA7">
        <w:rPr>
          <w:i/>
          <w:iCs/>
          <w:color w:val="000000"/>
        </w:rPr>
        <w:t xml:space="preserve"> dari Mu</w:t>
      </w:r>
      <w:r w:rsidRPr="00F95DA7">
        <w:rPr>
          <w:i/>
          <w:iCs/>
          <w:color w:val="000000"/>
          <w:u w:val="single"/>
        </w:rPr>
        <w:t>h</w:t>
      </w:r>
      <w:r w:rsidRPr="00F95DA7">
        <w:rPr>
          <w:i/>
          <w:iCs/>
          <w:color w:val="000000"/>
        </w:rPr>
        <w:t>ammad dari Salm</w:t>
      </w:r>
      <w:r w:rsidRPr="00F95DA7">
        <w:rPr>
          <w:i/>
          <w:iCs/>
        </w:rPr>
        <w:t>â</w:t>
      </w:r>
      <w:r w:rsidRPr="00F95DA7">
        <w:rPr>
          <w:i/>
          <w:iCs/>
          <w:color w:val="000000"/>
        </w:rPr>
        <w:t>n bin '</w:t>
      </w:r>
      <w:r w:rsidRPr="00F95DA7">
        <w:rPr>
          <w:i/>
          <w:iCs/>
        </w:rPr>
        <w:t>Â</w:t>
      </w:r>
      <w:r w:rsidRPr="00F95DA7">
        <w:rPr>
          <w:i/>
          <w:iCs/>
          <w:color w:val="000000"/>
        </w:rPr>
        <w:t>mir, ia berkata,</w:t>
      </w:r>
      <w:r>
        <w:rPr>
          <w:i/>
          <w:iCs/>
          <w:color w:val="000000"/>
          <w:lang w:val="id-ID"/>
        </w:rPr>
        <w:t xml:space="preserve"> aku mendengar</w:t>
      </w:r>
      <w:r w:rsidRPr="00F95DA7">
        <w:rPr>
          <w:i/>
          <w:iCs/>
          <w:color w:val="000000"/>
        </w:rPr>
        <w:t xml:space="preserve"> Rasulull</w:t>
      </w:r>
      <w:r w:rsidRPr="00F95DA7">
        <w:rPr>
          <w:i/>
          <w:iCs/>
        </w:rPr>
        <w:t>a</w:t>
      </w:r>
      <w:r w:rsidRPr="00F95DA7">
        <w:rPr>
          <w:i/>
          <w:iCs/>
          <w:color w:val="000000"/>
        </w:rPr>
        <w:t>h Saw. bersabda, "</w:t>
      </w:r>
      <w:r>
        <w:rPr>
          <w:i/>
        </w:rPr>
        <w:t>Bersama anak yang baru lahir itu terdapat hak untuk di</w:t>
      </w:r>
      <w:r>
        <w:rPr>
          <w:bCs/>
          <w:i/>
          <w:iCs/>
          <w:color w:val="000000"/>
          <w:lang w:val="sv-SE"/>
        </w:rPr>
        <w:t>aq</w:t>
      </w:r>
      <w:r>
        <w:rPr>
          <w:i/>
          <w:iCs/>
        </w:rPr>
        <w:t>i</w:t>
      </w:r>
      <w:r>
        <w:rPr>
          <w:bCs/>
          <w:i/>
          <w:iCs/>
          <w:color w:val="000000"/>
          <w:lang w:val="sv-SE"/>
        </w:rPr>
        <w:t>qah</w:t>
      </w:r>
      <w:r>
        <w:rPr>
          <w:i/>
        </w:rPr>
        <w:t xml:space="preserve">i maka tumpahkanlah darah untuknya (dengan menyembelih binatang </w:t>
      </w:r>
      <w:r>
        <w:rPr>
          <w:bCs/>
          <w:i/>
          <w:iCs/>
          <w:color w:val="000000"/>
          <w:lang w:val="sv-SE"/>
        </w:rPr>
        <w:t>aq</w:t>
      </w:r>
      <w:r>
        <w:rPr>
          <w:i/>
          <w:iCs/>
        </w:rPr>
        <w:t>i</w:t>
      </w:r>
      <w:r>
        <w:rPr>
          <w:bCs/>
          <w:i/>
          <w:iCs/>
          <w:color w:val="000000"/>
          <w:lang w:val="sv-SE"/>
        </w:rPr>
        <w:t>qah</w:t>
      </w:r>
      <w:r>
        <w:rPr>
          <w:i/>
        </w:rPr>
        <w:t>) dan buanglah penyakit darinya (dengan mencukur rambut kepalanya)</w:t>
      </w:r>
      <w:r w:rsidRPr="00F95DA7">
        <w:rPr>
          <w:i/>
          <w:iCs/>
          <w:color w:val="000000"/>
        </w:rPr>
        <w:t>"</w:t>
      </w:r>
      <w:r>
        <w:rPr>
          <w:i/>
          <w:iCs/>
          <w:color w:val="000000"/>
        </w:rPr>
        <w:t>.</w:t>
      </w:r>
      <w:r w:rsidRPr="00F95DA7">
        <w:rPr>
          <w:i/>
          <w:iCs/>
          <w:color w:val="000000"/>
        </w:rPr>
        <w:t xml:space="preserve"> (HR. </w:t>
      </w:r>
      <w:r>
        <w:rPr>
          <w:i/>
          <w:iCs/>
          <w:color w:val="000000"/>
        </w:rPr>
        <w:t>al-</w:t>
      </w:r>
      <w:r w:rsidRPr="00F95DA7">
        <w:rPr>
          <w:i/>
          <w:iCs/>
          <w:color w:val="000000"/>
        </w:rPr>
        <w:t>Bukh</w:t>
      </w:r>
      <w:r w:rsidRPr="00F95DA7">
        <w:rPr>
          <w:i/>
          <w:iCs/>
        </w:rPr>
        <w:t>â</w:t>
      </w:r>
      <w:r w:rsidRPr="00F95DA7">
        <w:rPr>
          <w:i/>
          <w:iCs/>
          <w:color w:val="000000"/>
        </w:rPr>
        <w:t>ri).</w:t>
      </w:r>
    </w:p>
    <w:p w:rsidR="00ED3140" w:rsidRPr="00925064" w:rsidRDefault="00ED3140" w:rsidP="00ED3140">
      <w:pPr>
        <w:ind w:left="993" w:right="-45"/>
        <w:jc w:val="both"/>
        <w:rPr>
          <w:b/>
          <w:bCs/>
          <w:color w:val="000000"/>
        </w:rPr>
      </w:pPr>
    </w:p>
    <w:p w:rsidR="00ED3140" w:rsidRDefault="00ED3140" w:rsidP="00ED3140">
      <w:pPr>
        <w:autoSpaceDE w:val="0"/>
        <w:autoSpaceDN w:val="0"/>
        <w:adjustRightInd w:val="0"/>
        <w:spacing w:line="480" w:lineRule="auto"/>
        <w:ind w:left="285" w:firstLine="684"/>
        <w:jc w:val="both"/>
        <w:rPr>
          <w:color w:val="000000"/>
          <w:lang w:bidi="ar-SY"/>
        </w:rPr>
      </w:pPr>
      <w:r w:rsidRPr="00925064">
        <w:t>Hadis</w:t>
      </w:r>
      <w:r w:rsidRPr="00925064">
        <w:rPr>
          <w:color w:val="000000"/>
          <w:lang w:bidi="ar-SY"/>
        </w:rPr>
        <w:t xml:space="preserve"> tersebut termuat di dalam beberapa kitab </w:t>
      </w:r>
      <w:r>
        <w:rPr>
          <w:color w:val="000000"/>
          <w:lang w:bidi="ar-SY"/>
        </w:rPr>
        <w:t>hadis</w:t>
      </w:r>
      <w:r w:rsidRPr="00925064">
        <w:rPr>
          <w:color w:val="000000"/>
          <w:lang w:bidi="ar-SY"/>
        </w:rPr>
        <w:t xml:space="preserve">, yaitu: </w:t>
      </w:r>
      <w:r w:rsidRPr="00925064">
        <w:rPr>
          <w:i/>
          <w:iCs/>
          <w:color w:val="000000"/>
          <w:lang w:bidi="ar-SY"/>
        </w:rPr>
        <w:t>Sha</w:t>
      </w:r>
      <w:r w:rsidRPr="00925064">
        <w:rPr>
          <w:i/>
          <w:iCs/>
          <w:color w:val="000000"/>
          <w:u w:val="single"/>
          <w:lang w:bidi="ar-SY"/>
        </w:rPr>
        <w:t>h</w:t>
      </w:r>
      <w:r w:rsidRPr="00925064">
        <w:rPr>
          <w:i/>
          <w:iCs/>
        </w:rPr>
        <w:t>î</w:t>
      </w:r>
      <w:r w:rsidRPr="00925064">
        <w:rPr>
          <w:i/>
          <w:iCs/>
          <w:color w:val="000000"/>
          <w:u w:val="single"/>
          <w:lang w:bidi="ar-SY"/>
        </w:rPr>
        <w:t>h</w:t>
      </w:r>
      <w:r w:rsidRPr="00925064">
        <w:rPr>
          <w:i/>
          <w:iCs/>
          <w:color w:val="000000"/>
          <w:lang w:bidi="ar-SY"/>
        </w:rPr>
        <w:t xml:space="preserve"> al-Bukh</w:t>
      </w:r>
      <w:r w:rsidRPr="00925064">
        <w:rPr>
          <w:i/>
          <w:iCs/>
        </w:rPr>
        <w:t>â</w:t>
      </w:r>
      <w:r w:rsidRPr="00925064">
        <w:rPr>
          <w:i/>
          <w:iCs/>
          <w:color w:val="000000"/>
          <w:lang w:bidi="ar-SY"/>
        </w:rPr>
        <w:t>ri</w:t>
      </w:r>
      <w:r w:rsidRPr="00925064">
        <w:rPr>
          <w:color w:val="000000"/>
          <w:lang w:bidi="ar-SY"/>
        </w:rPr>
        <w:t xml:space="preserve"> pada bab </w:t>
      </w:r>
      <w:r w:rsidRPr="00925064">
        <w:rPr>
          <w:i/>
          <w:iCs/>
          <w:color w:val="000000"/>
          <w:lang w:bidi="ar-SY"/>
        </w:rPr>
        <w:t>al-</w:t>
      </w:r>
      <w:r w:rsidRPr="00925064">
        <w:rPr>
          <w:color w:val="000000"/>
          <w:lang w:bidi="ar-SY"/>
        </w:rPr>
        <w:t>`</w:t>
      </w:r>
      <w:r w:rsidRPr="00925064">
        <w:rPr>
          <w:i/>
          <w:iCs/>
          <w:color w:val="000000"/>
          <w:lang w:bidi="ar-SY"/>
        </w:rPr>
        <w:t>aq</w:t>
      </w:r>
      <w:r w:rsidRPr="00925064">
        <w:rPr>
          <w:i/>
          <w:iCs/>
        </w:rPr>
        <w:t>î</w:t>
      </w:r>
      <w:r w:rsidRPr="00925064">
        <w:rPr>
          <w:i/>
          <w:iCs/>
          <w:color w:val="000000"/>
          <w:lang w:bidi="ar-SY"/>
        </w:rPr>
        <w:t>qah</w:t>
      </w:r>
      <w:r w:rsidRPr="00925064">
        <w:rPr>
          <w:color w:val="000000"/>
          <w:lang w:bidi="ar-SY"/>
        </w:rPr>
        <w:t xml:space="preserve">, </w:t>
      </w:r>
      <w:r w:rsidRPr="00925064">
        <w:rPr>
          <w:i/>
          <w:iCs/>
          <w:color w:val="000000"/>
          <w:lang w:bidi="ar-SY"/>
        </w:rPr>
        <w:t>Sunan Ab</w:t>
      </w:r>
      <w:r w:rsidRPr="00925064">
        <w:rPr>
          <w:i/>
          <w:iCs/>
        </w:rPr>
        <w:t>î</w:t>
      </w:r>
      <w:r w:rsidRPr="00925064">
        <w:rPr>
          <w:i/>
          <w:iCs/>
          <w:color w:val="000000"/>
          <w:lang w:bidi="ar-SY"/>
        </w:rPr>
        <w:t xml:space="preserve"> D</w:t>
      </w:r>
      <w:r w:rsidRPr="00925064">
        <w:rPr>
          <w:i/>
          <w:iCs/>
        </w:rPr>
        <w:t>âw</w:t>
      </w:r>
      <w:r w:rsidRPr="00925064">
        <w:rPr>
          <w:i/>
          <w:iCs/>
          <w:color w:val="000000"/>
          <w:lang w:bidi="ar-SY"/>
        </w:rPr>
        <w:t>ud</w:t>
      </w:r>
      <w:r w:rsidRPr="00925064">
        <w:rPr>
          <w:color w:val="000000"/>
          <w:lang w:bidi="ar-SY"/>
        </w:rPr>
        <w:t xml:space="preserve"> pada bab </w:t>
      </w:r>
      <w:r w:rsidRPr="00925064">
        <w:rPr>
          <w:i/>
          <w:iCs/>
          <w:color w:val="000000"/>
          <w:lang w:bidi="ar-SY"/>
        </w:rPr>
        <w:t>al-adl</w:t>
      </w:r>
      <w:r w:rsidRPr="00925064">
        <w:rPr>
          <w:i/>
          <w:iCs/>
        </w:rPr>
        <w:t>â</w:t>
      </w:r>
      <w:r w:rsidRPr="00925064">
        <w:rPr>
          <w:i/>
          <w:iCs/>
          <w:color w:val="000000"/>
          <w:lang w:bidi="ar-SY"/>
        </w:rPr>
        <w:t>hi, Sunan al-Tirm</w:t>
      </w:r>
      <w:r w:rsidRPr="00925064">
        <w:rPr>
          <w:i/>
          <w:iCs/>
        </w:rPr>
        <w:t>î</w:t>
      </w:r>
      <w:r w:rsidRPr="00925064">
        <w:rPr>
          <w:i/>
          <w:iCs/>
          <w:color w:val="000000"/>
          <w:lang w:bidi="ar-SY"/>
        </w:rPr>
        <w:t>dzy</w:t>
      </w:r>
      <w:r w:rsidRPr="00925064">
        <w:rPr>
          <w:color w:val="000000"/>
          <w:lang w:bidi="ar-SY"/>
        </w:rPr>
        <w:t xml:space="preserve"> pada bab </w:t>
      </w:r>
      <w:r w:rsidRPr="00925064">
        <w:rPr>
          <w:i/>
          <w:iCs/>
          <w:color w:val="000000"/>
          <w:lang w:bidi="ar-SY"/>
        </w:rPr>
        <w:t>al-adl</w:t>
      </w:r>
      <w:r w:rsidRPr="00925064">
        <w:rPr>
          <w:i/>
          <w:iCs/>
        </w:rPr>
        <w:t>â</w:t>
      </w:r>
      <w:r w:rsidRPr="00925064">
        <w:rPr>
          <w:i/>
          <w:iCs/>
          <w:color w:val="000000"/>
          <w:lang w:bidi="ar-SY"/>
        </w:rPr>
        <w:t>hi, Sunan al-Nas</w:t>
      </w:r>
      <w:r w:rsidRPr="00925064">
        <w:rPr>
          <w:i/>
          <w:iCs/>
        </w:rPr>
        <w:t>â</w:t>
      </w:r>
      <w:r w:rsidRPr="00925064">
        <w:rPr>
          <w:i/>
          <w:iCs/>
          <w:color w:val="000000"/>
          <w:lang w:bidi="ar-SY"/>
        </w:rPr>
        <w:t xml:space="preserve">`i </w:t>
      </w:r>
      <w:r w:rsidRPr="00925064">
        <w:rPr>
          <w:color w:val="000000"/>
          <w:lang w:bidi="ar-SY"/>
        </w:rPr>
        <w:t xml:space="preserve">pada bab </w:t>
      </w:r>
      <w:r w:rsidRPr="00925064">
        <w:rPr>
          <w:i/>
          <w:iCs/>
          <w:color w:val="000000"/>
          <w:lang w:bidi="ar-SY"/>
        </w:rPr>
        <w:t>al-</w:t>
      </w:r>
      <w:r w:rsidRPr="00925064">
        <w:rPr>
          <w:color w:val="000000"/>
          <w:lang w:bidi="ar-SY"/>
        </w:rPr>
        <w:t>`</w:t>
      </w:r>
      <w:r w:rsidRPr="00925064">
        <w:rPr>
          <w:i/>
          <w:iCs/>
          <w:color w:val="000000"/>
          <w:lang w:bidi="ar-SY"/>
        </w:rPr>
        <w:t>aq</w:t>
      </w:r>
      <w:r w:rsidRPr="00925064">
        <w:rPr>
          <w:i/>
          <w:iCs/>
        </w:rPr>
        <w:t>î</w:t>
      </w:r>
      <w:r w:rsidRPr="00925064">
        <w:rPr>
          <w:i/>
          <w:iCs/>
          <w:color w:val="000000"/>
          <w:lang w:bidi="ar-SY"/>
        </w:rPr>
        <w:t>qah, Sunan Ibn M</w:t>
      </w:r>
      <w:r w:rsidRPr="00925064">
        <w:rPr>
          <w:i/>
          <w:iCs/>
        </w:rPr>
        <w:t>â</w:t>
      </w:r>
      <w:r w:rsidRPr="00925064">
        <w:rPr>
          <w:i/>
          <w:iCs/>
          <w:color w:val="000000"/>
          <w:lang w:bidi="ar-SY"/>
        </w:rPr>
        <w:t>jah</w:t>
      </w:r>
      <w:r w:rsidRPr="00925064">
        <w:rPr>
          <w:color w:val="000000"/>
          <w:lang w:bidi="ar-SY"/>
        </w:rPr>
        <w:t xml:space="preserve"> pada bab</w:t>
      </w:r>
      <w:r w:rsidRPr="00925064">
        <w:rPr>
          <w:i/>
          <w:iCs/>
          <w:color w:val="000000"/>
          <w:lang w:bidi="ar-SY"/>
        </w:rPr>
        <w:t xml:space="preserve"> al-dzab</w:t>
      </w:r>
      <w:r w:rsidRPr="00925064">
        <w:rPr>
          <w:i/>
          <w:iCs/>
        </w:rPr>
        <w:t>â</w:t>
      </w:r>
      <w:r w:rsidRPr="00925064">
        <w:rPr>
          <w:i/>
          <w:iCs/>
          <w:color w:val="000000"/>
          <w:lang w:bidi="ar-SY"/>
        </w:rPr>
        <w:t xml:space="preserve">ih, </w:t>
      </w:r>
      <w:r w:rsidRPr="00925064">
        <w:rPr>
          <w:color w:val="000000"/>
          <w:lang w:bidi="ar-SY"/>
        </w:rPr>
        <w:t xml:space="preserve">dan </w:t>
      </w:r>
      <w:r w:rsidRPr="00925064">
        <w:rPr>
          <w:i/>
          <w:iCs/>
          <w:color w:val="000000"/>
          <w:lang w:bidi="ar-SY"/>
        </w:rPr>
        <w:t>Musnad A</w:t>
      </w:r>
      <w:r w:rsidRPr="00925064">
        <w:rPr>
          <w:i/>
          <w:iCs/>
          <w:color w:val="000000"/>
          <w:u w:val="single"/>
          <w:lang w:bidi="ar-SY"/>
        </w:rPr>
        <w:t>h</w:t>
      </w:r>
      <w:r w:rsidRPr="00925064">
        <w:rPr>
          <w:i/>
          <w:iCs/>
          <w:color w:val="000000"/>
          <w:lang w:bidi="ar-SY"/>
        </w:rPr>
        <w:t xml:space="preserve">mad bin </w:t>
      </w:r>
      <w:r w:rsidRPr="00925064">
        <w:rPr>
          <w:i/>
          <w:iCs/>
          <w:color w:val="000000"/>
          <w:u w:val="single"/>
          <w:lang w:bidi="ar-SY"/>
        </w:rPr>
        <w:t>H</w:t>
      </w:r>
      <w:r w:rsidRPr="00925064">
        <w:rPr>
          <w:i/>
          <w:iCs/>
          <w:color w:val="000000"/>
          <w:lang w:bidi="ar-SY"/>
        </w:rPr>
        <w:t>anbal</w:t>
      </w:r>
      <w:r w:rsidRPr="00F74B55">
        <w:rPr>
          <w:color w:val="000000"/>
          <w:lang w:bidi="ar-SY"/>
        </w:rPr>
        <w:t>.</w:t>
      </w:r>
      <w:r w:rsidRPr="00F74B55">
        <w:rPr>
          <w:rStyle w:val="FootnoteReference"/>
          <w:color w:val="000000"/>
          <w:lang w:bidi="ar-SY"/>
        </w:rPr>
        <w:footnoteReference w:id="6"/>
      </w:r>
      <w:r>
        <w:rPr>
          <w:i/>
          <w:iCs/>
          <w:color w:val="000000"/>
          <w:lang w:bidi="ar-SY"/>
        </w:rPr>
        <w:t xml:space="preserve"> </w:t>
      </w:r>
      <w:r w:rsidRPr="005D006C">
        <w:rPr>
          <w:color w:val="000000"/>
          <w:lang w:bidi="ar-SY"/>
        </w:rPr>
        <w:t>Perbedaan</w:t>
      </w:r>
      <w:r>
        <w:rPr>
          <w:color w:val="000000"/>
          <w:lang w:bidi="ar-SY"/>
        </w:rPr>
        <w:t xml:space="preserve"> redaksi masing-masing matan  tidak terlalu menyolok, sebagaimana lafadz yang digunakan </w:t>
      </w:r>
      <w:r w:rsidRPr="005D006C">
        <w:rPr>
          <w:color w:val="000000"/>
          <w:lang w:bidi="ar-SY"/>
        </w:rPr>
        <w:t>al-Bukh</w:t>
      </w:r>
      <w:r w:rsidRPr="005D006C">
        <w:t>â</w:t>
      </w:r>
      <w:r w:rsidRPr="005D006C">
        <w:rPr>
          <w:color w:val="000000"/>
          <w:lang w:bidi="ar-SY"/>
        </w:rPr>
        <w:t>ri</w:t>
      </w:r>
      <w:r>
        <w:rPr>
          <w:color w:val="000000"/>
          <w:lang w:bidi="ar-SY"/>
        </w:rPr>
        <w:t xml:space="preserve"> </w:t>
      </w:r>
      <w:r>
        <w:rPr>
          <w:i/>
          <w:iCs/>
          <w:color w:val="000000"/>
          <w:lang w:bidi="ar-SY"/>
        </w:rPr>
        <w:t>ma`a al-ghul</w:t>
      </w:r>
      <w:r w:rsidRPr="005B4EA2">
        <w:rPr>
          <w:i/>
          <w:iCs/>
        </w:rPr>
        <w:t>â</w:t>
      </w:r>
      <w:r>
        <w:rPr>
          <w:i/>
          <w:iCs/>
          <w:color w:val="000000"/>
          <w:lang w:bidi="ar-SY"/>
        </w:rPr>
        <w:t>mi `aq</w:t>
      </w:r>
      <w:r w:rsidRPr="00925064">
        <w:rPr>
          <w:i/>
          <w:iCs/>
        </w:rPr>
        <w:t>î</w:t>
      </w:r>
      <w:r>
        <w:rPr>
          <w:i/>
          <w:iCs/>
          <w:color w:val="000000"/>
          <w:lang w:bidi="ar-SY"/>
        </w:rPr>
        <w:t xml:space="preserve">qatun,  </w:t>
      </w:r>
      <w:r w:rsidRPr="005B4EA2">
        <w:rPr>
          <w:color w:val="000000"/>
          <w:lang w:bidi="ar-SY"/>
        </w:rPr>
        <w:t>sementara di dalam redaksi al-Nas</w:t>
      </w:r>
      <w:r w:rsidRPr="005B4EA2">
        <w:t>â</w:t>
      </w:r>
      <w:r w:rsidRPr="005B4EA2">
        <w:rPr>
          <w:color w:val="000000"/>
          <w:lang w:bidi="ar-SY"/>
        </w:rPr>
        <w:t>`i</w:t>
      </w:r>
      <w:r>
        <w:rPr>
          <w:i/>
          <w:iCs/>
          <w:color w:val="000000"/>
          <w:lang w:bidi="ar-SY"/>
        </w:rPr>
        <w:t xml:space="preserve"> </w:t>
      </w:r>
      <w:r w:rsidRPr="005B4EA2">
        <w:rPr>
          <w:color w:val="000000"/>
          <w:lang w:bidi="ar-SY"/>
        </w:rPr>
        <w:t>menggunakan</w:t>
      </w:r>
      <w:r>
        <w:rPr>
          <w:i/>
          <w:iCs/>
          <w:color w:val="000000"/>
          <w:lang w:bidi="ar-SY"/>
        </w:rPr>
        <w:t xml:space="preserve"> fi al-ghul</w:t>
      </w:r>
      <w:r w:rsidRPr="005B4EA2">
        <w:rPr>
          <w:i/>
          <w:iCs/>
        </w:rPr>
        <w:t>â</w:t>
      </w:r>
      <w:r>
        <w:rPr>
          <w:i/>
          <w:iCs/>
          <w:color w:val="000000"/>
          <w:lang w:bidi="ar-SY"/>
        </w:rPr>
        <w:t>mi `aq</w:t>
      </w:r>
      <w:r w:rsidRPr="00925064">
        <w:rPr>
          <w:i/>
          <w:iCs/>
        </w:rPr>
        <w:t>î</w:t>
      </w:r>
      <w:r>
        <w:rPr>
          <w:i/>
          <w:iCs/>
          <w:color w:val="000000"/>
          <w:lang w:bidi="ar-SY"/>
        </w:rPr>
        <w:t xml:space="preserve">qatun, </w:t>
      </w:r>
      <w:r w:rsidRPr="00EB10C0">
        <w:rPr>
          <w:color w:val="000000"/>
          <w:lang w:bidi="ar-SY"/>
        </w:rPr>
        <w:t>kemudian dalam redaksi A</w:t>
      </w:r>
      <w:r w:rsidRPr="001A5C9F">
        <w:rPr>
          <w:color w:val="000000"/>
          <w:u w:val="single"/>
          <w:lang w:bidi="ar-SY"/>
        </w:rPr>
        <w:t>h</w:t>
      </w:r>
      <w:r w:rsidRPr="00EB10C0">
        <w:rPr>
          <w:color w:val="000000"/>
          <w:lang w:bidi="ar-SY"/>
        </w:rPr>
        <w:t>mad menggunakan</w:t>
      </w:r>
      <w:r>
        <w:rPr>
          <w:i/>
          <w:iCs/>
          <w:color w:val="000000"/>
          <w:lang w:bidi="ar-SY"/>
        </w:rPr>
        <w:t xml:space="preserve"> ma`a al-ghul</w:t>
      </w:r>
      <w:r w:rsidRPr="005B4EA2">
        <w:rPr>
          <w:i/>
          <w:iCs/>
        </w:rPr>
        <w:t>â</w:t>
      </w:r>
      <w:r>
        <w:rPr>
          <w:i/>
          <w:iCs/>
          <w:color w:val="000000"/>
          <w:lang w:bidi="ar-SY"/>
        </w:rPr>
        <w:t>mi `aq</w:t>
      </w:r>
      <w:r w:rsidRPr="00925064">
        <w:rPr>
          <w:i/>
          <w:iCs/>
        </w:rPr>
        <w:t>î</w:t>
      </w:r>
      <w:r>
        <w:rPr>
          <w:i/>
          <w:iCs/>
          <w:color w:val="000000"/>
          <w:lang w:bidi="ar-SY"/>
        </w:rPr>
        <w:t xml:space="preserve">qatuhu.  </w:t>
      </w:r>
      <w:r>
        <w:rPr>
          <w:color w:val="000000"/>
          <w:lang w:bidi="ar-SY"/>
        </w:rPr>
        <w:t xml:space="preserve">Perbedaan redaksi lainnya dalam matan tersebut adalah penggunaan </w:t>
      </w:r>
      <w:r>
        <w:rPr>
          <w:i/>
          <w:iCs/>
          <w:color w:val="000000"/>
          <w:lang w:bidi="ar-SY"/>
        </w:rPr>
        <w:t>fa ahr</w:t>
      </w:r>
      <w:r w:rsidRPr="00925064">
        <w:rPr>
          <w:i/>
          <w:iCs/>
        </w:rPr>
        <w:t>î</w:t>
      </w:r>
      <w:r>
        <w:rPr>
          <w:i/>
          <w:iCs/>
          <w:color w:val="000000"/>
          <w:lang w:bidi="ar-SY"/>
        </w:rPr>
        <w:t xml:space="preserve">qu </w:t>
      </w:r>
      <w:r>
        <w:rPr>
          <w:color w:val="000000"/>
          <w:lang w:bidi="ar-SY"/>
        </w:rPr>
        <w:t xml:space="preserve">(cukurlah) yang dikemukakan </w:t>
      </w:r>
      <w:r w:rsidRPr="005D006C">
        <w:rPr>
          <w:color w:val="000000"/>
          <w:lang w:bidi="ar-SY"/>
        </w:rPr>
        <w:t>al-Bukh</w:t>
      </w:r>
      <w:r w:rsidRPr="005D006C">
        <w:t>â</w:t>
      </w:r>
      <w:r w:rsidRPr="005D006C">
        <w:rPr>
          <w:color w:val="000000"/>
          <w:lang w:bidi="ar-SY"/>
        </w:rPr>
        <w:t>ri</w:t>
      </w:r>
      <w:r>
        <w:rPr>
          <w:color w:val="000000"/>
          <w:lang w:bidi="ar-SY"/>
        </w:rPr>
        <w:t xml:space="preserve"> dan </w:t>
      </w:r>
      <w:r w:rsidRPr="001A5C9F">
        <w:rPr>
          <w:i/>
          <w:iCs/>
          <w:color w:val="000000"/>
          <w:lang w:bidi="ar-SY"/>
        </w:rPr>
        <w:t>mukharrij</w:t>
      </w:r>
      <w:r>
        <w:rPr>
          <w:color w:val="000000"/>
          <w:lang w:bidi="ar-SY"/>
        </w:rPr>
        <w:t xml:space="preserve"> lainnya selain A</w:t>
      </w:r>
      <w:r w:rsidRPr="001A5C9F">
        <w:rPr>
          <w:color w:val="000000"/>
          <w:u w:val="single"/>
          <w:lang w:bidi="ar-SY"/>
        </w:rPr>
        <w:t>h</w:t>
      </w:r>
      <w:r>
        <w:rPr>
          <w:color w:val="000000"/>
          <w:lang w:bidi="ar-SY"/>
        </w:rPr>
        <w:t>mad, sementara pada A</w:t>
      </w:r>
      <w:r w:rsidRPr="001A5C9F">
        <w:rPr>
          <w:color w:val="000000"/>
          <w:u w:val="single"/>
          <w:lang w:bidi="ar-SY"/>
        </w:rPr>
        <w:t>h</w:t>
      </w:r>
      <w:r>
        <w:rPr>
          <w:color w:val="000000"/>
          <w:lang w:bidi="ar-SY"/>
        </w:rPr>
        <w:t xml:space="preserve">mad dari jalur Ibn `Uyainah menggunakan lafadz </w:t>
      </w:r>
      <w:r>
        <w:rPr>
          <w:i/>
          <w:iCs/>
          <w:color w:val="000000"/>
          <w:lang w:bidi="ar-SY"/>
        </w:rPr>
        <w:t>fa ar</w:t>
      </w:r>
      <w:r w:rsidRPr="00925064">
        <w:rPr>
          <w:i/>
          <w:iCs/>
        </w:rPr>
        <w:t>î</w:t>
      </w:r>
      <w:r>
        <w:rPr>
          <w:i/>
          <w:iCs/>
          <w:color w:val="000000"/>
          <w:lang w:bidi="ar-SY"/>
        </w:rPr>
        <w:t>qu</w:t>
      </w:r>
      <w:r>
        <w:rPr>
          <w:color w:val="000000"/>
          <w:lang w:bidi="ar-SY"/>
        </w:rPr>
        <w:t xml:space="preserve"> (tumpahkanlah) yang disertai tambahan yaitu:</w:t>
      </w:r>
    </w:p>
    <w:p w:rsidR="00ED3140" w:rsidRPr="00DA6303" w:rsidRDefault="00ED3140" w:rsidP="00ED3140">
      <w:pPr>
        <w:autoSpaceDE w:val="0"/>
        <w:autoSpaceDN w:val="0"/>
        <w:bidi/>
        <w:adjustRightInd w:val="0"/>
        <w:spacing w:line="276" w:lineRule="auto"/>
        <w:ind w:left="27"/>
        <w:jc w:val="both"/>
        <w:rPr>
          <w:rFonts w:hint="cs"/>
          <w:color w:val="000000"/>
          <w:sz w:val="28"/>
          <w:szCs w:val="28"/>
          <w:rtl/>
        </w:rPr>
      </w:pPr>
      <w:r w:rsidRPr="00DA6303">
        <w:rPr>
          <w:rFonts w:hint="cs"/>
          <w:color w:val="000000"/>
          <w:sz w:val="28"/>
          <w:szCs w:val="28"/>
          <w:rtl/>
        </w:rPr>
        <w:t>و الصدقة على ذى القرابة ثنتان صدقة وصلة</w:t>
      </w:r>
    </w:p>
    <w:p w:rsidR="00ED3140" w:rsidRDefault="00ED3140" w:rsidP="00ED3140">
      <w:pPr>
        <w:autoSpaceDE w:val="0"/>
        <w:autoSpaceDN w:val="0"/>
        <w:adjustRightInd w:val="0"/>
        <w:ind w:left="990"/>
        <w:jc w:val="both"/>
        <w:rPr>
          <w:i/>
          <w:iCs/>
          <w:color w:val="000000"/>
        </w:rPr>
      </w:pPr>
      <w:r w:rsidRPr="00A108F2">
        <w:rPr>
          <w:i/>
          <w:iCs/>
          <w:color w:val="000000"/>
        </w:rPr>
        <w:t>“Dan sesungguhnya shadaqah terhadap kerabat dekat memiliki nilai ganda sekaligus, yaitu shadaqah dan silaturrahmi”.</w:t>
      </w:r>
    </w:p>
    <w:p w:rsidR="00ED3140" w:rsidRPr="00A108F2" w:rsidRDefault="00ED3140" w:rsidP="00ED3140">
      <w:pPr>
        <w:autoSpaceDE w:val="0"/>
        <w:autoSpaceDN w:val="0"/>
        <w:adjustRightInd w:val="0"/>
        <w:ind w:left="990"/>
        <w:jc w:val="both"/>
        <w:rPr>
          <w:i/>
          <w:iCs/>
          <w:color w:val="000000"/>
        </w:rPr>
      </w:pPr>
    </w:p>
    <w:p w:rsidR="00ED3140" w:rsidRPr="00925064" w:rsidRDefault="00ED3140" w:rsidP="00ED3140">
      <w:pPr>
        <w:numPr>
          <w:ilvl w:val="0"/>
          <w:numId w:val="11"/>
        </w:numPr>
        <w:autoSpaceDE w:val="0"/>
        <w:autoSpaceDN w:val="0"/>
        <w:adjustRightInd w:val="0"/>
        <w:spacing w:line="480" w:lineRule="auto"/>
        <w:ind w:left="567" w:hanging="283"/>
        <w:jc w:val="both"/>
        <w:rPr>
          <w:color w:val="000000"/>
          <w:lang w:bidi="ar-SY"/>
        </w:rPr>
      </w:pPr>
      <w:r w:rsidRPr="00925064">
        <w:t>Hadis</w:t>
      </w:r>
      <w:r w:rsidRPr="00925064">
        <w:rPr>
          <w:color w:val="000000"/>
          <w:lang w:bidi="ar-SY"/>
        </w:rPr>
        <w:t xml:space="preserve"> riwayat Im</w:t>
      </w:r>
      <w:r w:rsidRPr="00925064">
        <w:t>a</w:t>
      </w:r>
      <w:r w:rsidRPr="00925064">
        <w:rPr>
          <w:color w:val="000000"/>
          <w:lang w:bidi="ar-SY"/>
        </w:rPr>
        <w:t>m al-Tirm</w:t>
      </w:r>
      <w:r w:rsidRPr="00925064">
        <w:t>î</w:t>
      </w:r>
      <w:r w:rsidRPr="00925064">
        <w:rPr>
          <w:color w:val="000000"/>
          <w:lang w:bidi="ar-SY"/>
        </w:rPr>
        <w:t>dzy dari Samurah</w:t>
      </w:r>
      <w:r>
        <w:rPr>
          <w:color w:val="000000"/>
          <w:lang w:bidi="ar-SY"/>
        </w:rPr>
        <w:t xml:space="preserve"> ra</w:t>
      </w:r>
      <w:r w:rsidRPr="00925064">
        <w:rPr>
          <w:color w:val="000000"/>
          <w:lang w:bidi="ar-SY"/>
        </w:rPr>
        <w:t>, Rasulull</w:t>
      </w:r>
      <w:r w:rsidRPr="00925064">
        <w:t>a</w:t>
      </w:r>
      <w:r w:rsidRPr="00925064">
        <w:rPr>
          <w:color w:val="000000"/>
          <w:lang w:bidi="ar-SY"/>
        </w:rPr>
        <w:t>h Saw. bersabda:</w:t>
      </w:r>
    </w:p>
    <w:p w:rsidR="00ED3140" w:rsidRPr="00925064" w:rsidRDefault="00ED3140" w:rsidP="00ED3140">
      <w:pPr>
        <w:bidi/>
        <w:spacing w:line="480" w:lineRule="auto"/>
        <w:ind w:left="-45" w:right="993" w:firstLine="15"/>
        <w:jc w:val="both"/>
        <w:rPr>
          <w:bCs/>
          <w:color w:val="000000"/>
          <w:rtl/>
          <w:lang w:val="sv-SE"/>
        </w:rPr>
      </w:pPr>
      <w:r w:rsidRPr="00925064">
        <w:rPr>
          <w:b/>
          <w:color w:val="000000"/>
          <w:sz w:val="28"/>
          <w:szCs w:val="28"/>
          <w:rtl/>
          <w:lang w:val="sv-SE"/>
        </w:rPr>
        <w:t>حَدَّثَنَا عَلِيُّ بْنُ حُجْرٍ أَخْبَرَنَا عَلِيُّ بْنُ مُسْهِرٍ عَنْ إِسْمَعِيلَ بْنِ مُسْلِمٍ عَنْ الْحَسَنِ عَنْ سَمُرَةَ قَالَ قَالَ رَسُولُ اللَّهِ صَلَّى اللَّهُ عَلَيْهِ وَسَلَّمَ الْغُلامُ مُرْتَهَنٌ بِعَقِيقَتِهِ يُذْبَحُ عَنْهُ يَوْمَ السَّابِعِ وَيُسَمَّى وَيُحْلَقُ رَأْسُهُ (رواه الترمذي)</w:t>
      </w:r>
      <w:r w:rsidRPr="00925064">
        <w:rPr>
          <w:rStyle w:val="FootnoteReference"/>
          <w:bCs/>
          <w:color w:val="000000"/>
          <w:rtl/>
          <w:lang w:val="sv-SE"/>
        </w:rPr>
        <w:footnoteReference w:id="7"/>
      </w:r>
    </w:p>
    <w:p w:rsidR="00ED3140" w:rsidRPr="00F95DA7" w:rsidRDefault="00ED3140" w:rsidP="00ED3140">
      <w:pPr>
        <w:ind w:left="993"/>
        <w:jc w:val="both"/>
        <w:rPr>
          <w:i/>
          <w:iCs/>
          <w:color w:val="000000"/>
          <w:rtl/>
          <w:lang w:val="sv-SE"/>
        </w:rPr>
      </w:pPr>
      <w:r w:rsidRPr="00F95DA7">
        <w:rPr>
          <w:i/>
          <w:iCs/>
          <w:color w:val="000000"/>
          <w:lang w:val="sv-SE"/>
        </w:rPr>
        <w:lastRenderedPageBreak/>
        <w:t xml:space="preserve">”`Ali bin </w:t>
      </w:r>
      <w:r w:rsidRPr="00F95DA7">
        <w:rPr>
          <w:i/>
          <w:iCs/>
          <w:color w:val="000000"/>
          <w:u w:val="single"/>
          <w:lang w:val="sv-SE"/>
        </w:rPr>
        <w:t>H</w:t>
      </w:r>
      <w:r w:rsidRPr="00F95DA7">
        <w:rPr>
          <w:i/>
          <w:iCs/>
          <w:color w:val="000000"/>
          <w:lang w:val="sv-SE"/>
        </w:rPr>
        <w:t>ujrin</w:t>
      </w:r>
      <w:r>
        <w:rPr>
          <w:i/>
          <w:iCs/>
          <w:color w:val="000000"/>
          <w:lang w:val="sv-SE"/>
        </w:rPr>
        <w:t xml:space="preserve"> </w:t>
      </w:r>
      <w:r>
        <w:rPr>
          <w:i/>
          <w:iCs/>
        </w:rPr>
        <w:t>menceritakan kepada kami</w:t>
      </w:r>
      <w:r w:rsidRPr="00F95DA7">
        <w:rPr>
          <w:i/>
          <w:iCs/>
          <w:color w:val="000000"/>
          <w:lang w:val="sv-SE"/>
        </w:rPr>
        <w:t>, `Ali bin Mus</w:t>
      </w:r>
      <w:r w:rsidRPr="00F95DA7">
        <w:rPr>
          <w:i/>
          <w:iCs/>
          <w:color w:val="000000"/>
          <w:u w:val="single"/>
          <w:lang w:val="sv-SE"/>
        </w:rPr>
        <w:t>h</w:t>
      </w:r>
      <w:r w:rsidRPr="00F95DA7">
        <w:rPr>
          <w:i/>
          <w:iCs/>
          <w:color w:val="000000"/>
          <w:lang w:val="sv-SE"/>
        </w:rPr>
        <w:t>ir</w:t>
      </w:r>
      <w:r>
        <w:rPr>
          <w:i/>
          <w:iCs/>
          <w:color w:val="000000"/>
          <w:lang w:val="sv-SE"/>
        </w:rPr>
        <w:t xml:space="preserve"> </w:t>
      </w:r>
      <w:r>
        <w:rPr>
          <w:i/>
          <w:iCs/>
        </w:rPr>
        <w:t xml:space="preserve">menceritakan kepada kami </w:t>
      </w:r>
      <w:r w:rsidRPr="00F95DA7">
        <w:rPr>
          <w:i/>
          <w:iCs/>
          <w:color w:val="000000"/>
          <w:lang w:val="sv-SE"/>
        </w:rPr>
        <w:t xml:space="preserve"> dari Ism</w:t>
      </w:r>
      <w:r w:rsidRPr="00F95DA7">
        <w:rPr>
          <w:i/>
          <w:iCs/>
        </w:rPr>
        <w:t>â</w:t>
      </w:r>
      <w:r w:rsidRPr="00F95DA7">
        <w:rPr>
          <w:i/>
          <w:iCs/>
          <w:color w:val="000000"/>
          <w:lang w:val="sv-SE"/>
        </w:rPr>
        <w:t>`</w:t>
      </w:r>
      <w:r w:rsidRPr="00F95DA7">
        <w:rPr>
          <w:i/>
          <w:iCs/>
        </w:rPr>
        <w:t>î</w:t>
      </w:r>
      <w:r w:rsidRPr="00F95DA7">
        <w:rPr>
          <w:i/>
          <w:iCs/>
          <w:color w:val="000000"/>
          <w:lang w:val="sv-SE"/>
        </w:rPr>
        <w:t>l bin Musl</w:t>
      </w:r>
      <w:r w:rsidRPr="00F95DA7">
        <w:rPr>
          <w:i/>
          <w:iCs/>
        </w:rPr>
        <w:t>î</w:t>
      </w:r>
      <w:r w:rsidRPr="00F95DA7">
        <w:rPr>
          <w:i/>
          <w:iCs/>
          <w:color w:val="000000"/>
          <w:lang w:val="sv-SE"/>
        </w:rPr>
        <w:t xml:space="preserve">m dari </w:t>
      </w:r>
      <w:r w:rsidRPr="00F95DA7">
        <w:rPr>
          <w:i/>
          <w:iCs/>
          <w:color w:val="000000"/>
          <w:u w:val="single"/>
          <w:lang w:val="sv-SE"/>
        </w:rPr>
        <w:t>H</w:t>
      </w:r>
      <w:r w:rsidRPr="00F95DA7">
        <w:rPr>
          <w:i/>
          <w:iCs/>
          <w:color w:val="000000"/>
          <w:lang w:val="sv-SE"/>
        </w:rPr>
        <w:t>asan dari Samur</w:t>
      </w:r>
      <w:r>
        <w:rPr>
          <w:i/>
          <w:iCs/>
          <w:color w:val="000000"/>
          <w:lang w:val="sv-SE"/>
        </w:rPr>
        <w:t>a</w:t>
      </w:r>
      <w:r w:rsidRPr="00F95DA7">
        <w:rPr>
          <w:i/>
          <w:iCs/>
          <w:color w:val="000000"/>
          <w:lang w:val="sv-SE"/>
        </w:rPr>
        <w:t>h</w:t>
      </w:r>
      <w:r w:rsidRPr="0043679C">
        <w:rPr>
          <w:i/>
          <w:iCs/>
          <w:color w:val="000000"/>
          <w:lang w:val="sv-SE"/>
        </w:rPr>
        <w:t xml:space="preserve"> </w:t>
      </w:r>
      <w:r>
        <w:rPr>
          <w:i/>
          <w:iCs/>
          <w:color w:val="000000"/>
          <w:lang w:val="sv-SE"/>
        </w:rPr>
        <w:t>ia berkata</w:t>
      </w:r>
      <w:r w:rsidRPr="00F95DA7">
        <w:rPr>
          <w:i/>
          <w:iCs/>
          <w:color w:val="000000"/>
          <w:lang w:val="sv-SE"/>
        </w:rPr>
        <w:t xml:space="preserve"> Nabi Saw. bersabda: “Anak </w:t>
      </w:r>
      <w:r>
        <w:rPr>
          <w:i/>
          <w:iCs/>
          <w:color w:val="000000"/>
          <w:lang w:val="sv-SE"/>
        </w:rPr>
        <w:t>yang baru lahir</w:t>
      </w:r>
      <w:r w:rsidRPr="00F95DA7">
        <w:rPr>
          <w:i/>
          <w:iCs/>
          <w:color w:val="000000"/>
          <w:lang w:val="sv-SE"/>
        </w:rPr>
        <w:t xml:space="preserve"> tergadai dengan </w:t>
      </w:r>
      <w:r w:rsidRPr="00F95DA7">
        <w:rPr>
          <w:bCs/>
          <w:i/>
          <w:iCs/>
          <w:color w:val="000000"/>
          <w:lang w:val="sv-SE"/>
        </w:rPr>
        <w:t>aq</w:t>
      </w:r>
      <w:r w:rsidRPr="00F95DA7">
        <w:rPr>
          <w:i/>
          <w:iCs/>
        </w:rPr>
        <w:t>i</w:t>
      </w:r>
      <w:r w:rsidRPr="00F95DA7">
        <w:rPr>
          <w:bCs/>
          <w:i/>
          <w:iCs/>
          <w:color w:val="000000"/>
          <w:lang w:val="sv-SE"/>
        </w:rPr>
        <w:t>qah</w:t>
      </w:r>
      <w:r>
        <w:rPr>
          <w:i/>
          <w:iCs/>
          <w:color w:val="000000"/>
          <w:lang w:val="sv-SE"/>
        </w:rPr>
        <w:t>nya,</w:t>
      </w:r>
      <w:r w:rsidRPr="00F95DA7">
        <w:rPr>
          <w:i/>
          <w:iCs/>
          <w:color w:val="000000"/>
          <w:lang w:val="sv-SE"/>
        </w:rPr>
        <w:t xml:space="preserve"> disembelihkan  binatang baginya pada hari ketujuh dari kelahirannya, diberi nama, </w:t>
      </w:r>
      <w:r>
        <w:rPr>
          <w:i/>
          <w:iCs/>
          <w:color w:val="000000"/>
          <w:lang w:val="sv-SE"/>
        </w:rPr>
        <w:t xml:space="preserve">dan </w:t>
      </w:r>
      <w:r w:rsidRPr="00F95DA7">
        <w:rPr>
          <w:i/>
          <w:iCs/>
          <w:color w:val="000000"/>
          <w:lang w:val="sv-SE"/>
        </w:rPr>
        <w:t>dicukur kepalanya”. (HR. Tirm</w:t>
      </w:r>
      <w:r w:rsidRPr="005764FF">
        <w:rPr>
          <w:i/>
          <w:iCs/>
          <w:lang w:val="sv-SE"/>
        </w:rPr>
        <w:t>î</w:t>
      </w:r>
      <w:r w:rsidRPr="00F95DA7">
        <w:rPr>
          <w:i/>
          <w:iCs/>
          <w:color w:val="000000"/>
          <w:lang w:val="sv-SE"/>
        </w:rPr>
        <w:t>dzy).</w:t>
      </w:r>
    </w:p>
    <w:p w:rsidR="00ED3140" w:rsidRPr="00925064" w:rsidRDefault="00ED3140" w:rsidP="00ED3140">
      <w:pPr>
        <w:ind w:left="993"/>
        <w:jc w:val="both"/>
        <w:rPr>
          <w:color w:val="000000"/>
          <w:lang w:val="sv-SE"/>
        </w:rPr>
      </w:pPr>
    </w:p>
    <w:p w:rsidR="00ED3140" w:rsidRPr="00362B3B" w:rsidRDefault="00ED3140" w:rsidP="00ED3140">
      <w:pPr>
        <w:spacing w:line="480" w:lineRule="auto"/>
        <w:ind w:left="284" w:firstLine="709"/>
        <w:jc w:val="both"/>
        <w:rPr>
          <w:iCs/>
          <w:color w:val="000000"/>
          <w:lang w:val="sv-SE"/>
        </w:rPr>
      </w:pPr>
      <w:r w:rsidRPr="005764FF">
        <w:rPr>
          <w:lang w:val="sv-SE"/>
        </w:rPr>
        <w:t>Hadis</w:t>
      </w:r>
      <w:r w:rsidRPr="005764FF">
        <w:rPr>
          <w:color w:val="000000"/>
          <w:lang w:val="sv-SE" w:bidi="ar-SY"/>
        </w:rPr>
        <w:t xml:space="preserve"> tersebut termuat di dalam beberapa kitab hadis, yaitu: </w:t>
      </w:r>
      <w:r w:rsidRPr="005764FF">
        <w:rPr>
          <w:bCs/>
          <w:i/>
          <w:color w:val="000000"/>
          <w:lang w:val="sv-SE"/>
        </w:rPr>
        <w:t>Sunan al-Tirm</w:t>
      </w:r>
      <w:r w:rsidRPr="005764FF">
        <w:rPr>
          <w:i/>
          <w:iCs/>
          <w:lang w:val="sv-SE"/>
        </w:rPr>
        <w:t>î</w:t>
      </w:r>
      <w:r w:rsidRPr="005764FF">
        <w:rPr>
          <w:bCs/>
          <w:i/>
          <w:color w:val="000000"/>
          <w:lang w:val="sv-SE"/>
        </w:rPr>
        <w:t>dzy</w:t>
      </w:r>
      <w:r w:rsidRPr="005764FF">
        <w:rPr>
          <w:bCs/>
          <w:color w:val="000000"/>
          <w:lang w:val="sv-SE"/>
        </w:rPr>
        <w:t xml:space="preserve">, pada kitab </w:t>
      </w:r>
      <w:r w:rsidRPr="005764FF">
        <w:rPr>
          <w:bCs/>
          <w:i/>
          <w:iCs/>
          <w:color w:val="000000"/>
          <w:lang w:val="sv-SE"/>
        </w:rPr>
        <w:t>al-`</w:t>
      </w:r>
      <w:r w:rsidRPr="005764FF">
        <w:rPr>
          <w:bCs/>
          <w:i/>
          <w:color w:val="000000"/>
          <w:lang w:val="sv-SE"/>
        </w:rPr>
        <w:t>adh</w:t>
      </w:r>
      <w:r w:rsidRPr="005764FF">
        <w:rPr>
          <w:i/>
          <w:iCs/>
          <w:lang w:val="sv-SE"/>
        </w:rPr>
        <w:t>â</w:t>
      </w:r>
      <w:r w:rsidRPr="005764FF">
        <w:rPr>
          <w:bCs/>
          <w:i/>
          <w:color w:val="000000"/>
          <w:lang w:val="sv-SE"/>
        </w:rPr>
        <w:t>hi</w:t>
      </w:r>
      <w:r w:rsidRPr="005764FF">
        <w:rPr>
          <w:color w:val="000000"/>
          <w:lang w:val="sv-SE"/>
        </w:rPr>
        <w:t xml:space="preserve">, </w:t>
      </w:r>
      <w:r w:rsidRPr="005764FF">
        <w:rPr>
          <w:bCs/>
          <w:i/>
          <w:color w:val="000000"/>
          <w:lang w:val="sv-SE"/>
        </w:rPr>
        <w:t>Sunan Ab</w:t>
      </w:r>
      <w:r w:rsidRPr="00925064">
        <w:rPr>
          <w:i/>
          <w:iCs/>
          <w:lang w:val="id-ID"/>
        </w:rPr>
        <w:t>ū</w:t>
      </w:r>
      <w:r w:rsidRPr="005764FF">
        <w:rPr>
          <w:bCs/>
          <w:i/>
          <w:color w:val="000000"/>
          <w:lang w:val="sv-SE"/>
        </w:rPr>
        <w:t xml:space="preserve"> D</w:t>
      </w:r>
      <w:r w:rsidRPr="005764FF">
        <w:rPr>
          <w:i/>
          <w:iCs/>
          <w:lang w:val="sv-SE"/>
        </w:rPr>
        <w:t>â</w:t>
      </w:r>
      <w:r w:rsidRPr="005764FF">
        <w:rPr>
          <w:bCs/>
          <w:i/>
          <w:color w:val="000000"/>
          <w:lang w:val="sv-SE"/>
        </w:rPr>
        <w:t>wud</w:t>
      </w:r>
      <w:r w:rsidRPr="005764FF">
        <w:rPr>
          <w:bCs/>
          <w:color w:val="000000"/>
          <w:lang w:val="sv-SE"/>
        </w:rPr>
        <w:t xml:space="preserve">, pada kitab </w:t>
      </w:r>
      <w:r w:rsidRPr="005764FF">
        <w:rPr>
          <w:bCs/>
          <w:i/>
          <w:iCs/>
          <w:color w:val="000000"/>
          <w:lang w:val="sv-SE"/>
        </w:rPr>
        <w:t>al-</w:t>
      </w:r>
      <w:r w:rsidRPr="005764FF">
        <w:rPr>
          <w:bCs/>
          <w:color w:val="000000"/>
          <w:lang w:val="sv-SE"/>
        </w:rPr>
        <w:t>`</w:t>
      </w:r>
      <w:r w:rsidRPr="005764FF">
        <w:rPr>
          <w:bCs/>
          <w:i/>
          <w:color w:val="000000"/>
          <w:lang w:val="sv-SE"/>
        </w:rPr>
        <w:t>adh</w:t>
      </w:r>
      <w:r w:rsidRPr="005764FF">
        <w:rPr>
          <w:i/>
          <w:iCs/>
          <w:lang w:val="sv-SE"/>
        </w:rPr>
        <w:t>â</w:t>
      </w:r>
      <w:r w:rsidRPr="005764FF">
        <w:rPr>
          <w:bCs/>
          <w:i/>
          <w:color w:val="000000"/>
          <w:lang w:val="sv-SE"/>
        </w:rPr>
        <w:t>hi</w:t>
      </w:r>
      <w:r w:rsidRPr="005764FF">
        <w:rPr>
          <w:color w:val="000000"/>
          <w:lang w:val="sv-SE"/>
        </w:rPr>
        <w:t xml:space="preserve">, </w:t>
      </w:r>
      <w:r w:rsidRPr="005764FF">
        <w:rPr>
          <w:bCs/>
          <w:i/>
          <w:color w:val="000000"/>
          <w:lang w:val="sv-SE"/>
        </w:rPr>
        <w:t>Sunan al-Nas</w:t>
      </w:r>
      <w:r w:rsidRPr="005764FF">
        <w:rPr>
          <w:i/>
          <w:iCs/>
          <w:lang w:val="sv-SE"/>
        </w:rPr>
        <w:t>â`</w:t>
      </w:r>
      <w:r w:rsidRPr="005764FF">
        <w:rPr>
          <w:bCs/>
          <w:i/>
          <w:color w:val="000000"/>
          <w:lang w:val="sv-SE"/>
        </w:rPr>
        <w:t>i,</w:t>
      </w:r>
      <w:r w:rsidRPr="005764FF">
        <w:rPr>
          <w:bCs/>
          <w:color w:val="000000"/>
          <w:lang w:val="sv-SE"/>
        </w:rPr>
        <w:t xml:space="preserve"> pada bab </w:t>
      </w:r>
      <w:r w:rsidRPr="005764FF">
        <w:rPr>
          <w:bCs/>
          <w:i/>
          <w:iCs/>
          <w:color w:val="000000"/>
          <w:lang w:val="sv-SE"/>
        </w:rPr>
        <w:t>al-</w:t>
      </w:r>
      <w:r w:rsidRPr="005764FF">
        <w:rPr>
          <w:bCs/>
          <w:color w:val="000000"/>
          <w:lang w:val="sv-SE"/>
        </w:rPr>
        <w:t>`</w:t>
      </w:r>
      <w:r w:rsidRPr="005764FF">
        <w:rPr>
          <w:bCs/>
          <w:i/>
          <w:color w:val="000000"/>
          <w:lang w:val="sv-SE"/>
        </w:rPr>
        <w:t>aq</w:t>
      </w:r>
      <w:r w:rsidRPr="005764FF">
        <w:rPr>
          <w:i/>
          <w:iCs/>
          <w:lang w:val="sv-SE"/>
        </w:rPr>
        <w:t>î</w:t>
      </w:r>
      <w:r w:rsidRPr="005764FF">
        <w:rPr>
          <w:bCs/>
          <w:i/>
          <w:color w:val="000000"/>
          <w:lang w:val="sv-SE"/>
        </w:rPr>
        <w:t>qah</w:t>
      </w:r>
      <w:r w:rsidRPr="005764FF">
        <w:rPr>
          <w:color w:val="000000"/>
          <w:lang w:val="sv-SE"/>
        </w:rPr>
        <w:t xml:space="preserve">, </w:t>
      </w:r>
      <w:r w:rsidRPr="005764FF">
        <w:rPr>
          <w:bCs/>
          <w:i/>
          <w:iCs/>
          <w:color w:val="000000"/>
          <w:lang w:val="sv-SE"/>
        </w:rPr>
        <w:t>Sunan</w:t>
      </w:r>
      <w:r w:rsidRPr="005764FF">
        <w:rPr>
          <w:bCs/>
          <w:color w:val="000000"/>
          <w:lang w:val="sv-SE"/>
        </w:rPr>
        <w:t xml:space="preserve"> </w:t>
      </w:r>
      <w:r w:rsidRPr="005764FF">
        <w:rPr>
          <w:bCs/>
          <w:i/>
          <w:iCs/>
          <w:color w:val="000000"/>
          <w:lang w:val="sv-SE"/>
        </w:rPr>
        <w:t>ibn M</w:t>
      </w:r>
      <w:r w:rsidRPr="005764FF">
        <w:rPr>
          <w:i/>
          <w:iCs/>
          <w:lang w:val="sv-SE"/>
        </w:rPr>
        <w:t>â</w:t>
      </w:r>
      <w:r w:rsidRPr="005764FF">
        <w:rPr>
          <w:bCs/>
          <w:i/>
          <w:iCs/>
          <w:color w:val="000000"/>
          <w:lang w:val="sv-SE"/>
        </w:rPr>
        <w:t>jah</w:t>
      </w:r>
      <w:r w:rsidRPr="005764FF">
        <w:rPr>
          <w:bCs/>
          <w:color w:val="000000"/>
          <w:lang w:val="sv-SE"/>
        </w:rPr>
        <w:t xml:space="preserve">, pada bab </w:t>
      </w:r>
      <w:r w:rsidRPr="005764FF">
        <w:rPr>
          <w:bCs/>
          <w:i/>
          <w:iCs/>
          <w:color w:val="000000"/>
          <w:lang w:val="sv-SE"/>
        </w:rPr>
        <w:t>al-zdab</w:t>
      </w:r>
      <w:r w:rsidRPr="005764FF">
        <w:rPr>
          <w:i/>
          <w:iCs/>
          <w:lang w:val="sv-SE"/>
        </w:rPr>
        <w:t>â</w:t>
      </w:r>
      <w:r w:rsidRPr="005764FF">
        <w:rPr>
          <w:bCs/>
          <w:i/>
          <w:iCs/>
          <w:color w:val="000000"/>
          <w:lang w:val="sv-SE"/>
        </w:rPr>
        <w:t>ih</w:t>
      </w:r>
      <w:r w:rsidRPr="005764FF">
        <w:rPr>
          <w:color w:val="000000"/>
          <w:lang w:val="sv-SE"/>
        </w:rPr>
        <w:t xml:space="preserve">, </w:t>
      </w:r>
      <w:r w:rsidRPr="005764FF">
        <w:rPr>
          <w:bCs/>
          <w:i/>
          <w:iCs/>
          <w:color w:val="000000"/>
          <w:lang w:val="sv-SE"/>
        </w:rPr>
        <w:t>Sunan al-D</w:t>
      </w:r>
      <w:r w:rsidRPr="005764FF">
        <w:rPr>
          <w:i/>
          <w:iCs/>
          <w:lang w:val="sv-SE"/>
        </w:rPr>
        <w:t>â</w:t>
      </w:r>
      <w:r w:rsidRPr="005764FF">
        <w:rPr>
          <w:bCs/>
          <w:i/>
          <w:iCs/>
          <w:color w:val="000000"/>
          <w:lang w:val="sv-SE"/>
        </w:rPr>
        <w:t>rimi</w:t>
      </w:r>
      <w:r w:rsidRPr="005764FF">
        <w:rPr>
          <w:bCs/>
          <w:color w:val="000000"/>
          <w:lang w:val="sv-SE"/>
        </w:rPr>
        <w:t xml:space="preserve">, pada bab </w:t>
      </w:r>
      <w:r w:rsidRPr="005764FF">
        <w:rPr>
          <w:bCs/>
          <w:i/>
          <w:iCs/>
          <w:color w:val="000000"/>
          <w:lang w:val="sv-SE"/>
        </w:rPr>
        <w:t>al-`adh</w:t>
      </w:r>
      <w:r w:rsidRPr="005764FF">
        <w:rPr>
          <w:i/>
          <w:iCs/>
          <w:lang w:val="sv-SE"/>
        </w:rPr>
        <w:t>â</w:t>
      </w:r>
      <w:r w:rsidRPr="005764FF">
        <w:rPr>
          <w:bCs/>
          <w:i/>
          <w:iCs/>
          <w:color w:val="000000"/>
          <w:lang w:val="sv-SE"/>
        </w:rPr>
        <w:t>hi</w:t>
      </w:r>
      <w:r w:rsidRPr="005764FF">
        <w:rPr>
          <w:color w:val="000000"/>
          <w:lang w:val="sv-SE"/>
        </w:rPr>
        <w:t xml:space="preserve">, dan </w:t>
      </w:r>
      <w:r w:rsidRPr="00925064">
        <w:rPr>
          <w:bCs/>
          <w:i/>
          <w:color w:val="000000"/>
          <w:lang w:val="sv-SE"/>
        </w:rPr>
        <w:t>Musnad A</w:t>
      </w:r>
      <w:r w:rsidRPr="00925064">
        <w:rPr>
          <w:bCs/>
          <w:i/>
          <w:color w:val="000000"/>
          <w:u w:val="single"/>
          <w:lang w:val="sv-SE"/>
        </w:rPr>
        <w:t>h</w:t>
      </w:r>
      <w:r w:rsidRPr="00925064">
        <w:rPr>
          <w:bCs/>
          <w:i/>
          <w:color w:val="000000"/>
          <w:lang w:val="sv-SE"/>
        </w:rPr>
        <w:t xml:space="preserve">mad bin </w:t>
      </w:r>
      <w:r w:rsidRPr="00925064">
        <w:rPr>
          <w:bCs/>
          <w:i/>
          <w:color w:val="000000"/>
          <w:u w:val="single"/>
          <w:lang w:val="sv-SE"/>
        </w:rPr>
        <w:t>H</w:t>
      </w:r>
      <w:r w:rsidRPr="00925064">
        <w:rPr>
          <w:bCs/>
          <w:i/>
          <w:color w:val="000000"/>
          <w:lang w:val="sv-SE"/>
        </w:rPr>
        <w:t>anbal.</w:t>
      </w:r>
      <w:r w:rsidRPr="00925064">
        <w:rPr>
          <w:rStyle w:val="FootnoteReference"/>
          <w:bCs/>
          <w:i/>
          <w:color w:val="000000"/>
          <w:lang w:val="sv-SE"/>
        </w:rPr>
        <w:footnoteReference w:id="8"/>
      </w:r>
      <w:r>
        <w:rPr>
          <w:bCs/>
          <w:i/>
          <w:color w:val="000000"/>
          <w:lang w:val="sv-SE"/>
        </w:rPr>
        <w:t xml:space="preserve"> </w:t>
      </w:r>
      <w:r>
        <w:rPr>
          <w:bCs/>
          <w:iCs/>
          <w:color w:val="000000"/>
          <w:lang w:val="sv-SE"/>
        </w:rPr>
        <w:t xml:space="preserve">Masing-masing matan tersebut ada sedikit perbedaan, seperti pada lafadz </w:t>
      </w:r>
      <w:r w:rsidRPr="00357FEE">
        <w:rPr>
          <w:bCs/>
          <w:iCs/>
          <w:color w:val="000000"/>
          <w:lang w:val="sv-SE"/>
        </w:rPr>
        <w:t>al-Tirm</w:t>
      </w:r>
      <w:r w:rsidRPr="00357FEE">
        <w:rPr>
          <w:iCs/>
          <w:lang w:val="sv-SE"/>
        </w:rPr>
        <w:t>î</w:t>
      </w:r>
      <w:r w:rsidRPr="00357FEE">
        <w:rPr>
          <w:bCs/>
          <w:iCs/>
          <w:color w:val="000000"/>
          <w:lang w:val="sv-SE"/>
        </w:rPr>
        <w:t>dzy</w:t>
      </w:r>
      <w:r>
        <w:rPr>
          <w:bCs/>
          <w:iCs/>
          <w:color w:val="000000"/>
          <w:lang w:val="sv-SE"/>
        </w:rPr>
        <w:t xml:space="preserve"> dan Ibn Majah menggunakan lafadz</w:t>
      </w:r>
      <w:r>
        <w:rPr>
          <w:bCs/>
          <w:i/>
          <w:color w:val="000000"/>
          <w:lang w:val="sv-SE"/>
        </w:rPr>
        <w:t xml:space="preserve"> murtahannun, </w:t>
      </w:r>
      <w:r>
        <w:rPr>
          <w:bCs/>
          <w:iCs/>
          <w:color w:val="000000"/>
          <w:lang w:val="sv-SE"/>
        </w:rPr>
        <w:t xml:space="preserve">sementara pada </w:t>
      </w:r>
      <w:r w:rsidRPr="00357FEE">
        <w:rPr>
          <w:bCs/>
          <w:iCs/>
          <w:color w:val="000000"/>
          <w:lang w:val="sv-SE"/>
        </w:rPr>
        <w:t>al-Nas</w:t>
      </w:r>
      <w:r w:rsidRPr="00357FEE">
        <w:rPr>
          <w:iCs/>
          <w:lang w:val="sv-SE"/>
        </w:rPr>
        <w:t>â`</w:t>
      </w:r>
      <w:r w:rsidRPr="00357FEE">
        <w:rPr>
          <w:bCs/>
          <w:iCs/>
          <w:color w:val="000000"/>
          <w:lang w:val="sv-SE"/>
        </w:rPr>
        <w:t>i</w:t>
      </w:r>
      <w:r>
        <w:rPr>
          <w:bCs/>
          <w:iCs/>
          <w:color w:val="000000"/>
          <w:lang w:val="sv-SE"/>
        </w:rPr>
        <w:t xml:space="preserve"> menggunakan </w:t>
      </w:r>
      <w:r>
        <w:rPr>
          <w:bCs/>
          <w:i/>
          <w:color w:val="000000"/>
          <w:lang w:val="sv-SE"/>
        </w:rPr>
        <w:t>rah</w:t>
      </w:r>
      <w:r w:rsidRPr="00203B40">
        <w:rPr>
          <w:i/>
          <w:iCs/>
          <w:lang w:val="sv-SE"/>
        </w:rPr>
        <w:t>î</w:t>
      </w:r>
      <w:r>
        <w:rPr>
          <w:bCs/>
          <w:i/>
          <w:color w:val="000000"/>
          <w:lang w:val="sv-SE"/>
        </w:rPr>
        <w:t xml:space="preserve">nun, </w:t>
      </w:r>
      <w:r>
        <w:rPr>
          <w:bCs/>
          <w:iCs/>
          <w:color w:val="000000"/>
          <w:lang w:val="sv-SE"/>
        </w:rPr>
        <w:t xml:space="preserve">kemudian Abu </w:t>
      </w:r>
      <w:r w:rsidRPr="00203B40">
        <w:rPr>
          <w:bCs/>
          <w:color w:val="000000"/>
          <w:lang w:val="sv-SE"/>
        </w:rPr>
        <w:t>D</w:t>
      </w:r>
      <w:r w:rsidRPr="00203B40">
        <w:rPr>
          <w:lang w:val="sv-SE"/>
        </w:rPr>
        <w:t>â</w:t>
      </w:r>
      <w:r w:rsidRPr="00203B40">
        <w:rPr>
          <w:bCs/>
          <w:color w:val="000000"/>
          <w:lang w:val="sv-SE"/>
        </w:rPr>
        <w:t>wud</w:t>
      </w:r>
      <w:r>
        <w:rPr>
          <w:bCs/>
          <w:iCs/>
          <w:color w:val="000000"/>
          <w:lang w:val="sv-SE"/>
        </w:rPr>
        <w:t xml:space="preserve"> dan Imam A</w:t>
      </w:r>
      <w:r w:rsidRPr="00203B40">
        <w:rPr>
          <w:bCs/>
          <w:iCs/>
          <w:color w:val="000000"/>
          <w:u w:val="single"/>
          <w:lang w:val="sv-SE"/>
        </w:rPr>
        <w:t>h</w:t>
      </w:r>
      <w:r>
        <w:rPr>
          <w:bCs/>
          <w:iCs/>
          <w:color w:val="000000"/>
          <w:lang w:val="sv-SE"/>
        </w:rPr>
        <w:t xml:space="preserve">mad menggunakan </w:t>
      </w:r>
      <w:r>
        <w:rPr>
          <w:bCs/>
          <w:i/>
          <w:color w:val="000000"/>
          <w:lang w:val="sv-SE"/>
        </w:rPr>
        <w:t>rah</w:t>
      </w:r>
      <w:r w:rsidRPr="00203B40">
        <w:rPr>
          <w:i/>
          <w:iCs/>
          <w:lang w:val="sv-SE"/>
        </w:rPr>
        <w:t>î</w:t>
      </w:r>
      <w:r>
        <w:rPr>
          <w:bCs/>
          <w:i/>
          <w:color w:val="000000"/>
          <w:lang w:val="sv-SE"/>
        </w:rPr>
        <w:t>nah</w:t>
      </w:r>
      <w:r>
        <w:rPr>
          <w:bCs/>
          <w:iCs/>
          <w:color w:val="000000"/>
          <w:lang w:val="sv-SE"/>
        </w:rPr>
        <w:t>. Pada redaksi yang lain Abu D</w:t>
      </w:r>
      <w:r w:rsidRPr="00357FEE">
        <w:rPr>
          <w:iCs/>
          <w:lang w:val="sv-SE"/>
        </w:rPr>
        <w:t>â</w:t>
      </w:r>
      <w:r>
        <w:rPr>
          <w:bCs/>
          <w:iCs/>
          <w:color w:val="000000"/>
          <w:lang w:val="sv-SE"/>
        </w:rPr>
        <w:t>wud dan Ibn M</w:t>
      </w:r>
      <w:r w:rsidRPr="00357FEE">
        <w:rPr>
          <w:iCs/>
          <w:lang w:val="sv-SE"/>
        </w:rPr>
        <w:t>â</w:t>
      </w:r>
      <w:r>
        <w:rPr>
          <w:bCs/>
          <w:iCs/>
          <w:color w:val="000000"/>
          <w:lang w:val="sv-SE"/>
        </w:rPr>
        <w:t xml:space="preserve">jah  menggunakan lafadz </w:t>
      </w:r>
      <w:r w:rsidRPr="0094695A">
        <w:rPr>
          <w:bCs/>
          <w:i/>
          <w:color w:val="000000"/>
          <w:lang w:val="sv-SE"/>
        </w:rPr>
        <w:t>bi `</w:t>
      </w:r>
      <w:r w:rsidRPr="00203B40">
        <w:rPr>
          <w:bCs/>
          <w:i/>
          <w:iCs/>
          <w:color w:val="000000"/>
          <w:lang w:val="sv-SE"/>
        </w:rPr>
        <w:t>aq</w:t>
      </w:r>
      <w:r w:rsidRPr="00203B40">
        <w:rPr>
          <w:i/>
          <w:iCs/>
          <w:lang w:val="sv-SE"/>
        </w:rPr>
        <w:t>î</w:t>
      </w:r>
      <w:r w:rsidRPr="00203B40">
        <w:rPr>
          <w:bCs/>
          <w:i/>
          <w:iCs/>
          <w:color w:val="000000"/>
          <w:lang w:val="sv-SE"/>
        </w:rPr>
        <w:t>qatihi</w:t>
      </w:r>
      <w:r>
        <w:rPr>
          <w:bCs/>
          <w:iCs/>
          <w:color w:val="000000"/>
          <w:lang w:val="sv-SE"/>
        </w:rPr>
        <w:t>, sedangkan pada al-Nas</w:t>
      </w:r>
      <w:r w:rsidRPr="00203B40">
        <w:rPr>
          <w:lang w:val="sv-SE"/>
        </w:rPr>
        <w:t>â</w:t>
      </w:r>
      <w:r>
        <w:rPr>
          <w:bCs/>
          <w:iCs/>
          <w:color w:val="000000"/>
          <w:lang w:val="sv-SE"/>
        </w:rPr>
        <w:t>`i menggunakan</w:t>
      </w:r>
      <w:r>
        <w:rPr>
          <w:bCs/>
          <w:i/>
          <w:color w:val="000000"/>
          <w:lang w:val="sv-SE"/>
        </w:rPr>
        <w:t xml:space="preserve"> bi `aq</w:t>
      </w:r>
      <w:r w:rsidRPr="00203B40">
        <w:rPr>
          <w:i/>
          <w:iCs/>
          <w:lang w:val="sv-SE"/>
        </w:rPr>
        <w:t>î</w:t>
      </w:r>
      <w:r>
        <w:rPr>
          <w:bCs/>
          <w:i/>
          <w:color w:val="000000"/>
          <w:lang w:val="sv-SE"/>
        </w:rPr>
        <w:t>qatin</w:t>
      </w:r>
      <w:r>
        <w:rPr>
          <w:bCs/>
          <w:iCs/>
          <w:color w:val="000000"/>
          <w:lang w:val="sv-SE"/>
        </w:rPr>
        <w:t>, sementara A</w:t>
      </w:r>
      <w:r w:rsidRPr="00203B40">
        <w:rPr>
          <w:bCs/>
          <w:iCs/>
          <w:color w:val="000000"/>
          <w:u w:val="single"/>
          <w:lang w:val="sv-SE"/>
        </w:rPr>
        <w:t>h</w:t>
      </w:r>
      <w:r>
        <w:rPr>
          <w:bCs/>
          <w:iCs/>
          <w:color w:val="000000"/>
          <w:lang w:val="sv-SE"/>
        </w:rPr>
        <w:t xml:space="preserve">mad menggunakan </w:t>
      </w:r>
      <w:r>
        <w:rPr>
          <w:bCs/>
          <w:i/>
          <w:color w:val="000000"/>
          <w:lang w:val="sv-SE"/>
        </w:rPr>
        <w:t>li `aq</w:t>
      </w:r>
      <w:r w:rsidRPr="00203B40">
        <w:rPr>
          <w:i/>
          <w:iCs/>
          <w:lang w:val="sv-SE"/>
        </w:rPr>
        <w:t>î</w:t>
      </w:r>
      <w:r>
        <w:rPr>
          <w:bCs/>
          <w:i/>
          <w:color w:val="000000"/>
          <w:lang w:val="sv-SE"/>
        </w:rPr>
        <w:t xml:space="preserve">qatihi, </w:t>
      </w:r>
      <w:r>
        <w:rPr>
          <w:bCs/>
          <w:iCs/>
          <w:color w:val="000000"/>
          <w:lang w:val="sv-SE"/>
        </w:rPr>
        <w:t xml:space="preserve">perbedaan redaksi juga terjadi pada lafadz </w:t>
      </w:r>
      <w:r>
        <w:rPr>
          <w:bCs/>
          <w:i/>
          <w:color w:val="000000"/>
          <w:lang w:val="sv-SE"/>
        </w:rPr>
        <w:t>yamu al-sabi`</w:t>
      </w:r>
      <w:r>
        <w:rPr>
          <w:bCs/>
          <w:iCs/>
          <w:color w:val="000000"/>
          <w:lang w:val="sv-SE"/>
        </w:rPr>
        <w:t xml:space="preserve"> pada al-Tirm</w:t>
      </w:r>
      <w:r w:rsidRPr="00203B40">
        <w:rPr>
          <w:lang w:val="sv-SE"/>
        </w:rPr>
        <w:t>î</w:t>
      </w:r>
      <w:r>
        <w:rPr>
          <w:bCs/>
          <w:iCs/>
          <w:color w:val="000000"/>
          <w:lang w:val="sv-SE"/>
        </w:rPr>
        <w:t>dzy, al-Nas</w:t>
      </w:r>
      <w:r w:rsidRPr="00203B40">
        <w:rPr>
          <w:lang w:val="sv-SE"/>
        </w:rPr>
        <w:t>â</w:t>
      </w:r>
      <w:r>
        <w:rPr>
          <w:bCs/>
          <w:iCs/>
          <w:color w:val="000000"/>
          <w:lang w:val="sv-SE"/>
        </w:rPr>
        <w:t>`i dan Ibn M</w:t>
      </w:r>
      <w:r w:rsidRPr="00203B40">
        <w:rPr>
          <w:lang w:val="sv-SE"/>
        </w:rPr>
        <w:t>â</w:t>
      </w:r>
      <w:r>
        <w:rPr>
          <w:bCs/>
          <w:iCs/>
          <w:color w:val="000000"/>
          <w:lang w:val="sv-SE"/>
        </w:rPr>
        <w:t>jah, sementara  pada Abu D</w:t>
      </w:r>
      <w:r w:rsidRPr="00203B40">
        <w:rPr>
          <w:lang w:val="sv-SE"/>
        </w:rPr>
        <w:t>â</w:t>
      </w:r>
      <w:r>
        <w:rPr>
          <w:bCs/>
          <w:iCs/>
          <w:color w:val="000000"/>
          <w:lang w:val="sv-SE"/>
        </w:rPr>
        <w:t>wud dan A</w:t>
      </w:r>
      <w:r w:rsidRPr="00203B40">
        <w:rPr>
          <w:bCs/>
          <w:iCs/>
          <w:color w:val="000000"/>
          <w:u w:val="single"/>
          <w:lang w:val="sv-SE"/>
        </w:rPr>
        <w:t>h</w:t>
      </w:r>
      <w:r>
        <w:rPr>
          <w:bCs/>
          <w:iCs/>
          <w:color w:val="000000"/>
          <w:lang w:val="sv-SE"/>
        </w:rPr>
        <w:t xml:space="preserve">mad  menggunakan lafadz </w:t>
      </w:r>
      <w:r>
        <w:rPr>
          <w:bCs/>
          <w:i/>
          <w:color w:val="000000"/>
          <w:lang w:val="sv-SE"/>
        </w:rPr>
        <w:t xml:space="preserve">yaumu </w:t>
      </w:r>
      <w:r w:rsidRPr="00203B40">
        <w:rPr>
          <w:bCs/>
          <w:i/>
          <w:iCs/>
          <w:color w:val="000000"/>
          <w:lang w:val="sv-SE"/>
        </w:rPr>
        <w:t>s</w:t>
      </w:r>
      <w:r w:rsidRPr="00203B40">
        <w:rPr>
          <w:i/>
          <w:iCs/>
          <w:lang w:val="sv-SE"/>
        </w:rPr>
        <w:t>â</w:t>
      </w:r>
      <w:r w:rsidRPr="00203B40">
        <w:rPr>
          <w:bCs/>
          <w:i/>
          <w:iCs/>
          <w:color w:val="000000"/>
          <w:lang w:val="sv-SE"/>
        </w:rPr>
        <w:t>bi</w:t>
      </w:r>
      <w:r>
        <w:rPr>
          <w:bCs/>
          <w:i/>
          <w:color w:val="000000"/>
          <w:lang w:val="sv-SE"/>
        </w:rPr>
        <w:t xml:space="preserve">`ihi. </w:t>
      </w:r>
      <w:r>
        <w:rPr>
          <w:bCs/>
          <w:iCs/>
          <w:color w:val="000000"/>
          <w:lang w:val="sv-SE"/>
        </w:rPr>
        <w:t xml:space="preserve">Perbedaan lafadz terjadi pula pada </w:t>
      </w:r>
      <w:r>
        <w:rPr>
          <w:bCs/>
          <w:i/>
          <w:color w:val="000000"/>
          <w:lang w:val="sv-SE"/>
        </w:rPr>
        <w:t>wa yuhlaqu wa yusamma</w:t>
      </w:r>
      <w:r>
        <w:rPr>
          <w:bCs/>
          <w:iCs/>
          <w:color w:val="000000"/>
          <w:lang w:val="sv-SE"/>
        </w:rPr>
        <w:t xml:space="preserve"> yang digunakan Abu D</w:t>
      </w:r>
      <w:r w:rsidRPr="00203B40">
        <w:rPr>
          <w:lang w:val="sv-SE"/>
        </w:rPr>
        <w:t>â</w:t>
      </w:r>
      <w:r>
        <w:rPr>
          <w:bCs/>
          <w:iCs/>
          <w:color w:val="000000"/>
          <w:lang w:val="sv-SE"/>
        </w:rPr>
        <w:t>wud dan A</w:t>
      </w:r>
      <w:r w:rsidRPr="00203B40">
        <w:rPr>
          <w:bCs/>
          <w:iCs/>
          <w:color w:val="000000"/>
          <w:u w:val="single"/>
          <w:lang w:val="sv-SE"/>
        </w:rPr>
        <w:t>h</w:t>
      </w:r>
      <w:r>
        <w:rPr>
          <w:bCs/>
          <w:iCs/>
          <w:color w:val="000000"/>
          <w:lang w:val="sv-SE"/>
        </w:rPr>
        <w:t>mad, sementara pada al-Nas</w:t>
      </w:r>
      <w:r w:rsidRPr="00203B40">
        <w:rPr>
          <w:lang w:val="sv-SE"/>
        </w:rPr>
        <w:t>â</w:t>
      </w:r>
      <w:r>
        <w:rPr>
          <w:bCs/>
          <w:iCs/>
          <w:color w:val="000000"/>
          <w:lang w:val="sv-SE"/>
        </w:rPr>
        <w:t>`i dan Ibn M</w:t>
      </w:r>
      <w:r w:rsidRPr="00203B40">
        <w:rPr>
          <w:lang w:val="sv-SE"/>
        </w:rPr>
        <w:t>â</w:t>
      </w:r>
      <w:r>
        <w:rPr>
          <w:bCs/>
          <w:iCs/>
          <w:color w:val="000000"/>
          <w:lang w:val="sv-SE"/>
        </w:rPr>
        <w:t xml:space="preserve">jah menggunakan </w:t>
      </w:r>
      <w:r>
        <w:rPr>
          <w:bCs/>
          <w:i/>
          <w:color w:val="000000"/>
          <w:lang w:val="sv-SE"/>
        </w:rPr>
        <w:t xml:space="preserve">wa yuhlaqu ra`suhu wa yusamma, </w:t>
      </w:r>
      <w:r>
        <w:rPr>
          <w:bCs/>
          <w:iCs/>
          <w:color w:val="000000"/>
          <w:lang w:val="sv-SE"/>
        </w:rPr>
        <w:t>dan pada jalur lain dari Riwayat al-Tirm</w:t>
      </w:r>
      <w:r w:rsidRPr="00203B40">
        <w:rPr>
          <w:lang w:val="sv-SE"/>
        </w:rPr>
        <w:t>î</w:t>
      </w:r>
      <w:r>
        <w:rPr>
          <w:bCs/>
          <w:iCs/>
          <w:color w:val="000000"/>
          <w:lang w:val="sv-SE"/>
        </w:rPr>
        <w:t>dzy dan A</w:t>
      </w:r>
      <w:r w:rsidRPr="00203B40">
        <w:rPr>
          <w:bCs/>
          <w:iCs/>
          <w:color w:val="000000"/>
          <w:u w:val="single"/>
          <w:lang w:val="sv-SE"/>
        </w:rPr>
        <w:t>h</w:t>
      </w:r>
      <w:r>
        <w:rPr>
          <w:bCs/>
          <w:iCs/>
          <w:color w:val="000000"/>
          <w:lang w:val="sv-SE"/>
        </w:rPr>
        <w:t>mad menggunakan lafadz</w:t>
      </w:r>
      <w:r w:rsidRPr="00362B3B">
        <w:rPr>
          <w:bCs/>
          <w:i/>
          <w:color w:val="000000"/>
          <w:lang w:val="sv-SE"/>
        </w:rPr>
        <w:t xml:space="preserve"> </w:t>
      </w:r>
      <w:r>
        <w:rPr>
          <w:bCs/>
          <w:i/>
          <w:color w:val="000000"/>
          <w:lang w:val="sv-SE"/>
        </w:rPr>
        <w:t>wa</w:t>
      </w:r>
      <w:r w:rsidRPr="00362B3B">
        <w:rPr>
          <w:bCs/>
          <w:i/>
          <w:color w:val="000000"/>
          <w:lang w:val="sv-SE"/>
        </w:rPr>
        <w:t xml:space="preserve"> </w:t>
      </w:r>
      <w:r>
        <w:rPr>
          <w:bCs/>
          <w:i/>
          <w:color w:val="000000"/>
          <w:lang w:val="sv-SE"/>
        </w:rPr>
        <w:t>yusamma wa yuhlaqu ra`suhu.</w:t>
      </w:r>
    </w:p>
    <w:p w:rsidR="00ED3140" w:rsidRPr="00080EF9" w:rsidRDefault="00ED3140" w:rsidP="00ED3140">
      <w:pPr>
        <w:numPr>
          <w:ilvl w:val="0"/>
          <w:numId w:val="11"/>
        </w:numPr>
        <w:autoSpaceDE w:val="0"/>
        <w:autoSpaceDN w:val="0"/>
        <w:adjustRightInd w:val="0"/>
        <w:spacing w:line="480" w:lineRule="auto"/>
        <w:ind w:left="567" w:hanging="283"/>
        <w:jc w:val="both"/>
        <w:rPr>
          <w:color w:val="000000"/>
          <w:lang w:val="sv-SE"/>
        </w:rPr>
      </w:pPr>
      <w:r w:rsidRPr="00080EF9">
        <w:rPr>
          <w:lang w:val="sv-SE"/>
        </w:rPr>
        <w:t>Hadis</w:t>
      </w:r>
      <w:r w:rsidRPr="00080EF9">
        <w:rPr>
          <w:color w:val="000000"/>
          <w:lang w:val="sv-SE" w:bidi="ar-SY"/>
        </w:rPr>
        <w:t xml:space="preserve"> riwayat Im</w:t>
      </w:r>
      <w:r w:rsidRPr="00080EF9">
        <w:rPr>
          <w:lang w:val="sv-SE"/>
        </w:rPr>
        <w:t>a</w:t>
      </w:r>
      <w:r w:rsidRPr="00080EF9">
        <w:rPr>
          <w:color w:val="000000"/>
          <w:lang w:val="sv-SE" w:bidi="ar-SY"/>
        </w:rPr>
        <w:t>m al-Tirm</w:t>
      </w:r>
      <w:r w:rsidRPr="00080EF9">
        <w:rPr>
          <w:lang w:val="sv-SE"/>
        </w:rPr>
        <w:t>î</w:t>
      </w:r>
      <w:r w:rsidRPr="00080EF9">
        <w:rPr>
          <w:color w:val="000000"/>
          <w:lang w:val="sv-SE" w:bidi="ar-SY"/>
        </w:rPr>
        <w:t>dzy dari</w:t>
      </w:r>
      <w:r w:rsidRPr="00080EF9">
        <w:rPr>
          <w:i/>
          <w:iCs/>
          <w:lang w:val="id-ID"/>
        </w:rPr>
        <w:t xml:space="preserve"> </w:t>
      </w:r>
      <w:r w:rsidRPr="00080EF9">
        <w:rPr>
          <w:u w:val="single"/>
          <w:lang w:val="id-ID"/>
        </w:rPr>
        <w:t>H</w:t>
      </w:r>
      <w:r w:rsidRPr="00080EF9">
        <w:rPr>
          <w:lang w:val="id-ID"/>
        </w:rPr>
        <w:t>afshah binti `Abdu al-Ra</w:t>
      </w:r>
      <w:r w:rsidRPr="00080EF9">
        <w:rPr>
          <w:u w:val="single"/>
          <w:lang w:val="id-ID"/>
        </w:rPr>
        <w:t>h</w:t>
      </w:r>
      <w:r w:rsidRPr="00080EF9">
        <w:rPr>
          <w:lang w:val="id-ID"/>
        </w:rPr>
        <w:t>m</w:t>
      </w:r>
      <w:r w:rsidRPr="00080EF9">
        <w:rPr>
          <w:color w:val="000000"/>
          <w:lang w:val="sv-SE"/>
        </w:rPr>
        <w:t>â</w:t>
      </w:r>
      <w:r w:rsidRPr="00080EF9">
        <w:rPr>
          <w:lang w:val="id-ID"/>
        </w:rPr>
        <w:t>n</w:t>
      </w:r>
      <w:r w:rsidRPr="00080EF9">
        <w:t xml:space="preserve"> dan</w:t>
      </w:r>
      <w:r w:rsidRPr="00080EF9">
        <w:rPr>
          <w:lang w:val="sv-SE"/>
        </w:rPr>
        <w:t>`Aisyah</w:t>
      </w:r>
      <w:r w:rsidRPr="00080EF9">
        <w:rPr>
          <w:color w:val="000000"/>
          <w:lang w:bidi="ar-SY"/>
        </w:rPr>
        <w:t xml:space="preserve"> </w:t>
      </w:r>
      <w:r w:rsidRPr="00925064">
        <w:rPr>
          <w:color w:val="000000"/>
          <w:lang w:bidi="ar-SY"/>
        </w:rPr>
        <w:t>Rasulull</w:t>
      </w:r>
      <w:r w:rsidRPr="00925064">
        <w:t>a</w:t>
      </w:r>
      <w:r w:rsidRPr="00925064">
        <w:rPr>
          <w:color w:val="000000"/>
          <w:lang w:bidi="ar-SY"/>
        </w:rPr>
        <w:t>h Saw. bersabda:</w:t>
      </w:r>
    </w:p>
    <w:p w:rsidR="00ED3140" w:rsidRDefault="00ED3140" w:rsidP="00ED3140">
      <w:pPr>
        <w:tabs>
          <w:tab w:val="right" w:pos="8037"/>
        </w:tabs>
        <w:bidi/>
        <w:spacing w:line="480" w:lineRule="auto"/>
        <w:ind w:right="990"/>
        <w:jc w:val="both"/>
        <w:rPr>
          <w:bCs/>
          <w:color w:val="000000"/>
          <w:lang w:val="sv-SE"/>
        </w:rPr>
      </w:pPr>
      <w:r>
        <w:rPr>
          <w:rFonts w:hint="cs"/>
          <w:b/>
          <w:color w:val="000000"/>
          <w:sz w:val="28"/>
          <w:szCs w:val="28"/>
          <w:rtl/>
          <w:lang w:val="sv-SE"/>
        </w:rPr>
        <w:t xml:space="preserve">حَدَّثَنَا يَحْيَى بْنُ خَلَفٍ الْبَصْرِيُّ حَدَّثَنَا بِشْرُ بْنُ الْمُفَضَّلِ أَخْبَرَنَا عَبْدُ اللَّهِ بْنُ عُثْمَانَ بْنِ خُثَيْمٍ عَنْ يُوسُفَ بْنِ مَاهَكَ أَنَّهُمْ دَخَلُوا عَلَى حَفْصَةَ بِنْتِ عَبْدِ الرَّحْمَنِ فَسَأَلُوهَا عَنْ </w:t>
      </w:r>
      <w:r>
        <w:rPr>
          <w:rFonts w:hint="cs"/>
          <w:b/>
          <w:color w:val="000000"/>
          <w:sz w:val="28"/>
          <w:szCs w:val="28"/>
          <w:rtl/>
          <w:lang w:val="sv-SE"/>
        </w:rPr>
        <w:lastRenderedPageBreak/>
        <w:t>الْعَقِيقَةِ فَأَخْبَرَتْهُمْ أَنَّ عَائِشَةَ أَخْبَرَتْهَا أَنَّ رَسُولَ اللَّهِ صَلَّى اللَّهُ عَلَيْهِ وَسَلَّمَ أَمَرَهُمْ عَنْ الْغُلَامِ شَاتَانِ مُكَافِئَتَانِ وَعَنْ الْجَارِيَةِ شَاةٌ</w:t>
      </w:r>
      <w:r>
        <w:rPr>
          <w:rFonts w:hint="cs"/>
          <w:bCs/>
          <w:color w:val="000000"/>
          <w:sz w:val="28"/>
          <w:szCs w:val="28"/>
          <w:rtl/>
          <w:lang w:val="sv-SE"/>
        </w:rPr>
        <w:t xml:space="preserve"> </w:t>
      </w:r>
      <w:r>
        <w:rPr>
          <w:rFonts w:hint="cs"/>
          <w:b/>
          <w:color w:val="000000"/>
          <w:sz w:val="28"/>
          <w:szCs w:val="28"/>
          <w:rtl/>
          <w:lang w:val="sv-SE"/>
        </w:rPr>
        <w:t>(رواه الترمذي)</w:t>
      </w:r>
      <w:r>
        <w:rPr>
          <w:rStyle w:val="PageNumber"/>
          <w:rFonts w:hint="cs"/>
          <w:b/>
          <w:bCs/>
          <w:rtl/>
        </w:rPr>
        <w:t xml:space="preserve"> </w:t>
      </w:r>
      <w:r>
        <w:rPr>
          <w:rStyle w:val="FootnoteReference"/>
          <w:bCs/>
          <w:color w:val="000000"/>
          <w:rtl/>
          <w:lang w:val="sv-SE"/>
        </w:rPr>
        <w:footnoteReference w:id="9"/>
      </w:r>
    </w:p>
    <w:p w:rsidR="00ED3140" w:rsidRPr="009E7B34" w:rsidRDefault="00ED3140" w:rsidP="00ED3140">
      <w:pPr>
        <w:ind w:left="990"/>
        <w:jc w:val="both"/>
        <w:rPr>
          <w:lang w:val="sv-SE"/>
        </w:rPr>
      </w:pPr>
      <w:r>
        <w:rPr>
          <w:i/>
          <w:iCs/>
          <w:lang w:val="sv-SE"/>
        </w:rPr>
        <w:t>“</w:t>
      </w:r>
      <w:r>
        <w:rPr>
          <w:i/>
          <w:iCs/>
          <w:lang w:val="id-ID"/>
        </w:rPr>
        <w:t>Ya</w:t>
      </w:r>
      <w:r>
        <w:rPr>
          <w:i/>
          <w:iCs/>
          <w:u w:val="single"/>
          <w:lang w:val="id-ID"/>
        </w:rPr>
        <w:t>h</w:t>
      </w:r>
      <w:r>
        <w:rPr>
          <w:i/>
          <w:iCs/>
          <w:lang w:val="id-ID"/>
        </w:rPr>
        <w:t>y</w:t>
      </w:r>
      <w:r>
        <w:rPr>
          <w:i/>
          <w:iCs/>
          <w:color w:val="000000"/>
          <w:lang w:val="sv-SE"/>
        </w:rPr>
        <w:t>â</w:t>
      </w:r>
      <w:r>
        <w:rPr>
          <w:i/>
          <w:iCs/>
          <w:lang w:val="id-ID"/>
        </w:rPr>
        <w:t xml:space="preserve"> bin Kh</w:t>
      </w:r>
      <w:r>
        <w:rPr>
          <w:i/>
          <w:iCs/>
          <w:color w:val="000000"/>
          <w:lang w:val="sv-SE"/>
        </w:rPr>
        <w:t>â</w:t>
      </w:r>
      <w:r>
        <w:rPr>
          <w:i/>
          <w:iCs/>
          <w:lang w:val="id-ID"/>
        </w:rPr>
        <w:t>laf al-Bashriy</w:t>
      </w:r>
      <w:r w:rsidRPr="009E7B34">
        <w:rPr>
          <w:i/>
          <w:iCs/>
          <w:lang w:val="sv-SE"/>
        </w:rPr>
        <w:t xml:space="preserve"> menceritakan kepada kami</w:t>
      </w:r>
      <w:r>
        <w:rPr>
          <w:i/>
          <w:iCs/>
          <w:lang w:val="id-ID"/>
        </w:rPr>
        <w:t>, Bisyir bin al-Mufadldl</w:t>
      </w:r>
      <w:r>
        <w:rPr>
          <w:i/>
          <w:iCs/>
          <w:color w:val="000000"/>
          <w:lang w:val="sv-SE"/>
        </w:rPr>
        <w:t>â</w:t>
      </w:r>
      <w:r>
        <w:rPr>
          <w:i/>
          <w:iCs/>
          <w:lang w:val="id-ID"/>
        </w:rPr>
        <w:t>l</w:t>
      </w:r>
      <w:r w:rsidRPr="009E7B34">
        <w:rPr>
          <w:i/>
          <w:iCs/>
          <w:lang w:val="sv-SE"/>
        </w:rPr>
        <w:t xml:space="preserve"> menceritakan kepada kami</w:t>
      </w:r>
      <w:r>
        <w:rPr>
          <w:i/>
          <w:iCs/>
          <w:lang w:val="id-ID"/>
        </w:rPr>
        <w:t>, `Abdull</w:t>
      </w:r>
      <w:r>
        <w:rPr>
          <w:i/>
          <w:iCs/>
          <w:color w:val="000000"/>
          <w:lang w:val="sv-SE"/>
        </w:rPr>
        <w:t>â</w:t>
      </w:r>
      <w:r>
        <w:rPr>
          <w:i/>
          <w:iCs/>
          <w:lang w:val="id-ID"/>
        </w:rPr>
        <w:t>h bin Utsm</w:t>
      </w:r>
      <w:r>
        <w:rPr>
          <w:i/>
          <w:iCs/>
          <w:color w:val="000000"/>
          <w:lang w:val="sv-SE"/>
        </w:rPr>
        <w:t>â</w:t>
      </w:r>
      <w:r>
        <w:rPr>
          <w:i/>
          <w:iCs/>
          <w:lang w:val="id-ID"/>
        </w:rPr>
        <w:t>n bin Khutsaim</w:t>
      </w:r>
      <w:r w:rsidRPr="009E7B34">
        <w:rPr>
          <w:i/>
          <w:iCs/>
          <w:lang w:val="sv-SE"/>
        </w:rPr>
        <w:t xml:space="preserve"> menceritakan kepada kami</w:t>
      </w:r>
      <w:r>
        <w:rPr>
          <w:i/>
          <w:iCs/>
          <w:lang w:val="id-ID"/>
        </w:rPr>
        <w:t xml:space="preserve"> dari Yūsuf bin M</w:t>
      </w:r>
      <w:r>
        <w:rPr>
          <w:i/>
          <w:iCs/>
          <w:color w:val="000000"/>
          <w:lang w:val="sv-SE"/>
        </w:rPr>
        <w:t>â</w:t>
      </w:r>
      <w:r>
        <w:rPr>
          <w:i/>
          <w:iCs/>
          <w:lang w:val="id-ID"/>
        </w:rPr>
        <w:t xml:space="preserve">hak bahwasanya mereka </w:t>
      </w:r>
      <w:r>
        <w:rPr>
          <w:i/>
          <w:iCs/>
          <w:lang w:val="sv-SE"/>
        </w:rPr>
        <w:t>bertamu</w:t>
      </w:r>
      <w:r>
        <w:rPr>
          <w:i/>
          <w:iCs/>
          <w:lang w:val="id-ID"/>
        </w:rPr>
        <w:t xml:space="preserve"> ke rumah </w:t>
      </w:r>
      <w:r>
        <w:rPr>
          <w:i/>
          <w:iCs/>
          <w:u w:val="single"/>
          <w:lang w:val="id-ID"/>
        </w:rPr>
        <w:t>H</w:t>
      </w:r>
      <w:r>
        <w:rPr>
          <w:i/>
          <w:iCs/>
          <w:lang w:val="id-ID"/>
        </w:rPr>
        <w:t>afshah binti `Abdu al-Ra</w:t>
      </w:r>
      <w:r>
        <w:rPr>
          <w:i/>
          <w:iCs/>
          <w:u w:val="single"/>
          <w:lang w:val="id-ID"/>
        </w:rPr>
        <w:t>h</w:t>
      </w:r>
      <w:r>
        <w:rPr>
          <w:i/>
          <w:iCs/>
          <w:lang w:val="id-ID"/>
        </w:rPr>
        <w:t>m</w:t>
      </w:r>
      <w:r>
        <w:rPr>
          <w:i/>
          <w:iCs/>
          <w:color w:val="000000"/>
          <w:lang w:val="sv-SE"/>
        </w:rPr>
        <w:t>â</w:t>
      </w:r>
      <w:r>
        <w:rPr>
          <w:i/>
          <w:iCs/>
          <w:lang w:val="id-ID"/>
        </w:rPr>
        <w:t xml:space="preserve">n, lalu bertanya tentang </w:t>
      </w:r>
      <w:r>
        <w:rPr>
          <w:bCs/>
          <w:i/>
          <w:iCs/>
          <w:color w:val="000000"/>
          <w:lang w:val="sv-SE"/>
        </w:rPr>
        <w:t>aq</w:t>
      </w:r>
      <w:r>
        <w:rPr>
          <w:i/>
          <w:iCs/>
          <w:lang w:val="sv-SE"/>
        </w:rPr>
        <w:t>i</w:t>
      </w:r>
      <w:r>
        <w:rPr>
          <w:bCs/>
          <w:i/>
          <w:iCs/>
          <w:color w:val="000000"/>
          <w:lang w:val="sv-SE"/>
        </w:rPr>
        <w:t>qah</w:t>
      </w:r>
      <w:r>
        <w:rPr>
          <w:i/>
          <w:iCs/>
          <w:lang w:val="id-ID"/>
        </w:rPr>
        <w:t xml:space="preserve"> lalu dijawab oleh</w:t>
      </w:r>
      <w:r>
        <w:rPr>
          <w:i/>
          <w:iCs/>
          <w:lang w:val="sv-SE"/>
        </w:rPr>
        <w:t xml:space="preserve"> `Aisyah bahwasanya Rasulull</w:t>
      </w:r>
      <w:r>
        <w:rPr>
          <w:i/>
          <w:iCs/>
          <w:color w:val="000000"/>
          <w:lang w:val="sv-SE"/>
        </w:rPr>
        <w:t>a</w:t>
      </w:r>
      <w:r>
        <w:rPr>
          <w:i/>
          <w:iCs/>
          <w:lang w:val="sv-SE"/>
        </w:rPr>
        <w:t>h Saw. memerintahkan mereka (umatnya) agar ber</w:t>
      </w:r>
      <w:r>
        <w:rPr>
          <w:bCs/>
          <w:i/>
          <w:iCs/>
          <w:color w:val="000000"/>
          <w:lang w:val="sv-SE"/>
        </w:rPr>
        <w:t>aq</w:t>
      </w:r>
      <w:r>
        <w:rPr>
          <w:i/>
          <w:iCs/>
          <w:lang w:val="sv-SE"/>
        </w:rPr>
        <w:t>i</w:t>
      </w:r>
      <w:r>
        <w:rPr>
          <w:bCs/>
          <w:i/>
          <w:iCs/>
          <w:color w:val="000000"/>
          <w:lang w:val="sv-SE"/>
        </w:rPr>
        <w:t>qah,</w:t>
      </w:r>
      <w:r>
        <w:rPr>
          <w:i/>
          <w:iCs/>
          <w:lang w:val="sv-SE"/>
        </w:rPr>
        <w:t xml:space="preserve"> untuk anak laki-laki dua ekor kambing dan untuk anak perempuan satu ekor kambing”. </w:t>
      </w:r>
      <w:r w:rsidRPr="009E7B34">
        <w:rPr>
          <w:i/>
          <w:iCs/>
          <w:lang w:val="sv-SE"/>
        </w:rPr>
        <w:t>(HR. al-Tirmîdzy).</w:t>
      </w:r>
      <w:r w:rsidRPr="009E7B34">
        <w:rPr>
          <w:lang w:val="sv-SE"/>
        </w:rPr>
        <w:t xml:space="preserve"> </w:t>
      </w:r>
    </w:p>
    <w:p w:rsidR="00ED3140" w:rsidRPr="009E7B34" w:rsidRDefault="00ED3140" w:rsidP="00ED3140">
      <w:pPr>
        <w:ind w:left="990"/>
        <w:jc w:val="both"/>
        <w:rPr>
          <w:lang w:val="sv-SE"/>
        </w:rPr>
      </w:pPr>
    </w:p>
    <w:p w:rsidR="00ED3140" w:rsidRPr="00ED3140" w:rsidRDefault="00ED3140" w:rsidP="00ED3140">
      <w:pPr>
        <w:spacing w:line="480" w:lineRule="auto"/>
        <w:ind w:left="270" w:firstLine="720"/>
        <w:jc w:val="both"/>
        <w:rPr>
          <w:i/>
          <w:iCs/>
          <w:lang w:val="sv-SE"/>
        </w:rPr>
      </w:pPr>
      <w:r w:rsidRPr="00ED3140">
        <w:rPr>
          <w:lang w:val="sv-SE"/>
        </w:rPr>
        <w:t>Lafadz hadis di atas senada dengan apa yang diriwayatkan oleh al-Nas</w:t>
      </w:r>
      <w:r w:rsidRPr="00203B40">
        <w:rPr>
          <w:lang w:val="sv-SE"/>
        </w:rPr>
        <w:t>â</w:t>
      </w:r>
      <w:r w:rsidRPr="00ED3140">
        <w:rPr>
          <w:lang w:val="sv-SE"/>
        </w:rPr>
        <w:t xml:space="preserve">`i dari Ummu Kurz dalam </w:t>
      </w:r>
      <w:r w:rsidRPr="00ED3140">
        <w:rPr>
          <w:i/>
          <w:iCs/>
          <w:lang w:val="sv-SE"/>
        </w:rPr>
        <w:t>al-`aq</w:t>
      </w:r>
      <w:r w:rsidRPr="00AD3EC6">
        <w:rPr>
          <w:i/>
          <w:iCs/>
          <w:lang w:val="sv-SE"/>
        </w:rPr>
        <w:t>î</w:t>
      </w:r>
      <w:r w:rsidRPr="00ED3140">
        <w:rPr>
          <w:i/>
          <w:iCs/>
          <w:lang w:val="sv-SE"/>
        </w:rPr>
        <w:t>qah</w:t>
      </w:r>
      <w:r w:rsidRPr="00ED3140">
        <w:rPr>
          <w:lang w:val="sv-SE"/>
        </w:rPr>
        <w:t xml:space="preserve"> 4144,4145 (VIII,146), matan yang senada juga dikemukakan Ibn M</w:t>
      </w:r>
      <w:r w:rsidRPr="00203B40">
        <w:rPr>
          <w:lang w:val="sv-SE"/>
        </w:rPr>
        <w:t>â</w:t>
      </w:r>
      <w:r w:rsidRPr="00ED3140">
        <w:rPr>
          <w:lang w:val="sv-SE"/>
        </w:rPr>
        <w:t xml:space="preserve">jah dalam </w:t>
      </w:r>
      <w:r w:rsidRPr="00ED3140">
        <w:rPr>
          <w:i/>
          <w:iCs/>
          <w:lang w:val="sv-SE"/>
        </w:rPr>
        <w:t>al-dzab</w:t>
      </w:r>
      <w:r w:rsidRPr="00AD3EC6">
        <w:rPr>
          <w:i/>
          <w:iCs/>
          <w:lang w:val="sv-SE"/>
        </w:rPr>
        <w:t>â</w:t>
      </w:r>
      <w:r w:rsidRPr="00ED3140">
        <w:rPr>
          <w:i/>
          <w:iCs/>
          <w:lang w:val="sv-SE"/>
        </w:rPr>
        <w:t>ih</w:t>
      </w:r>
      <w:r w:rsidRPr="00ED3140">
        <w:rPr>
          <w:lang w:val="sv-SE"/>
        </w:rPr>
        <w:t xml:space="preserve"> 3153, dan al-D</w:t>
      </w:r>
      <w:r w:rsidRPr="00203B40">
        <w:rPr>
          <w:lang w:val="sv-SE"/>
        </w:rPr>
        <w:t>â</w:t>
      </w:r>
      <w:r w:rsidRPr="00ED3140">
        <w:rPr>
          <w:lang w:val="sv-SE"/>
        </w:rPr>
        <w:t xml:space="preserve">rimi dalam </w:t>
      </w:r>
      <w:r w:rsidRPr="00ED3140">
        <w:rPr>
          <w:i/>
          <w:iCs/>
          <w:lang w:val="sv-SE"/>
        </w:rPr>
        <w:t>al-adh</w:t>
      </w:r>
      <w:r w:rsidRPr="00AD3EC6">
        <w:rPr>
          <w:i/>
          <w:iCs/>
          <w:lang w:val="sv-SE"/>
        </w:rPr>
        <w:t>â</w:t>
      </w:r>
      <w:r w:rsidRPr="00ED3140">
        <w:rPr>
          <w:i/>
          <w:iCs/>
          <w:lang w:val="sv-SE"/>
        </w:rPr>
        <w:t xml:space="preserve">ha </w:t>
      </w:r>
      <w:r w:rsidRPr="00ED3140">
        <w:rPr>
          <w:lang w:val="sv-SE"/>
        </w:rPr>
        <w:t>1884 (II, 81). Ada sedikit perbedaan redaksi dalam riwayat al-Tirm</w:t>
      </w:r>
      <w:r w:rsidRPr="00203B40">
        <w:rPr>
          <w:lang w:val="sv-SE"/>
        </w:rPr>
        <w:t>î</w:t>
      </w:r>
      <w:r w:rsidRPr="00ED3140">
        <w:rPr>
          <w:lang w:val="sv-SE"/>
        </w:rPr>
        <w:t>dzy, Abu D</w:t>
      </w:r>
      <w:r w:rsidRPr="00203B40">
        <w:rPr>
          <w:lang w:val="sv-SE"/>
        </w:rPr>
        <w:t>â</w:t>
      </w:r>
      <w:r w:rsidRPr="00ED3140">
        <w:rPr>
          <w:lang w:val="sv-SE"/>
        </w:rPr>
        <w:t>wud, Ibn M</w:t>
      </w:r>
      <w:r w:rsidRPr="00203B40">
        <w:rPr>
          <w:lang w:val="sv-SE"/>
        </w:rPr>
        <w:t>â</w:t>
      </w:r>
      <w:r w:rsidRPr="00ED3140">
        <w:rPr>
          <w:lang w:val="sv-SE"/>
        </w:rPr>
        <w:t>jah, al-Nas</w:t>
      </w:r>
      <w:r w:rsidRPr="00203B40">
        <w:rPr>
          <w:lang w:val="sv-SE"/>
        </w:rPr>
        <w:t>â</w:t>
      </w:r>
      <w:r w:rsidRPr="00ED3140">
        <w:rPr>
          <w:lang w:val="sv-SE"/>
        </w:rPr>
        <w:t>`i, A</w:t>
      </w:r>
      <w:r w:rsidRPr="00ED3140">
        <w:rPr>
          <w:u w:val="single"/>
          <w:lang w:val="sv-SE"/>
        </w:rPr>
        <w:t>h</w:t>
      </w:r>
      <w:r w:rsidRPr="00ED3140">
        <w:rPr>
          <w:lang w:val="sv-SE"/>
        </w:rPr>
        <w:t>mad dan al-D</w:t>
      </w:r>
      <w:r w:rsidRPr="00203B40">
        <w:rPr>
          <w:lang w:val="sv-SE"/>
        </w:rPr>
        <w:t>â</w:t>
      </w:r>
      <w:r w:rsidRPr="00ED3140">
        <w:rPr>
          <w:lang w:val="sv-SE"/>
        </w:rPr>
        <w:t xml:space="preserve">rimi yaitu lafadz </w:t>
      </w:r>
      <w:r w:rsidRPr="00ED3140">
        <w:rPr>
          <w:i/>
          <w:lang w:val="sv-SE"/>
        </w:rPr>
        <w:t>muk</w:t>
      </w:r>
      <w:r w:rsidRPr="001A5C9F">
        <w:rPr>
          <w:i/>
          <w:lang w:val="sv-SE"/>
        </w:rPr>
        <w:t>â</w:t>
      </w:r>
      <w:r w:rsidRPr="00ED3140">
        <w:rPr>
          <w:i/>
          <w:lang w:val="sv-SE"/>
        </w:rPr>
        <w:t>fiat</w:t>
      </w:r>
      <w:r w:rsidRPr="001A5C9F">
        <w:rPr>
          <w:i/>
          <w:lang w:val="sv-SE"/>
        </w:rPr>
        <w:t>â</w:t>
      </w:r>
      <w:r w:rsidRPr="00ED3140">
        <w:rPr>
          <w:i/>
          <w:lang w:val="sv-SE"/>
        </w:rPr>
        <w:t>ni</w:t>
      </w:r>
      <w:r w:rsidRPr="00ED3140">
        <w:rPr>
          <w:i/>
          <w:iCs/>
          <w:lang w:val="sv-SE"/>
        </w:rPr>
        <w:t xml:space="preserve">, </w:t>
      </w:r>
      <w:r w:rsidRPr="00ED3140">
        <w:rPr>
          <w:lang w:val="sv-SE"/>
        </w:rPr>
        <w:t>sedangkan riwayat Abu D</w:t>
      </w:r>
      <w:r w:rsidRPr="00203B40">
        <w:rPr>
          <w:lang w:val="sv-SE"/>
        </w:rPr>
        <w:t>â</w:t>
      </w:r>
      <w:r w:rsidRPr="00ED3140">
        <w:rPr>
          <w:lang w:val="sv-SE"/>
        </w:rPr>
        <w:t>wud, Ibn M</w:t>
      </w:r>
      <w:r w:rsidRPr="00203B40">
        <w:rPr>
          <w:lang w:val="sv-SE"/>
        </w:rPr>
        <w:t>â</w:t>
      </w:r>
      <w:r w:rsidRPr="00ED3140">
        <w:rPr>
          <w:lang w:val="sv-SE"/>
        </w:rPr>
        <w:t>jah, A</w:t>
      </w:r>
      <w:r w:rsidRPr="00ED3140">
        <w:rPr>
          <w:u w:val="single"/>
          <w:lang w:val="sv-SE"/>
        </w:rPr>
        <w:t>h</w:t>
      </w:r>
      <w:r w:rsidRPr="00ED3140">
        <w:rPr>
          <w:lang w:val="sv-SE"/>
        </w:rPr>
        <w:t>mad dan al-D</w:t>
      </w:r>
      <w:r w:rsidRPr="00203B40">
        <w:rPr>
          <w:lang w:val="sv-SE"/>
        </w:rPr>
        <w:t>â</w:t>
      </w:r>
      <w:r w:rsidRPr="00ED3140">
        <w:rPr>
          <w:lang w:val="sv-SE"/>
        </w:rPr>
        <w:t xml:space="preserve">rimi dalam jalur lain menggunakan lafadz </w:t>
      </w:r>
      <w:r w:rsidRPr="00ED3140">
        <w:rPr>
          <w:i/>
          <w:iCs/>
          <w:lang w:val="sv-SE"/>
        </w:rPr>
        <w:t>mitslaini.</w:t>
      </w:r>
    </w:p>
    <w:p w:rsidR="00ED3140" w:rsidRPr="00925064" w:rsidRDefault="00ED3140" w:rsidP="00ED3140">
      <w:pPr>
        <w:numPr>
          <w:ilvl w:val="0"/>
          <w:numId w:val="11"/>
        </w:numPr>
        <w:autoSpaceDE w:val="0"/>
        <w:autoSpaceDN w:val="0"/>
        <w:adjustRightInd w:val="0"/>
        <w:spacing w:line="480" w:lineRule="auto"/>
        <w:ind w:left="567" w:hanging="283"/>
        <w:jc w:val="both"/>
        <w:rPr>
          <w:color w:val="000000"/>
        </w:rPr>
      </w:pPr>
      <w:r w:rsidRPr="00925064">
        <w:t>Hadis</w:t>
      </w:r>
      <w:r w:rsidRPr="00925064">
        <w:rPr>
          <w:color w:val="000000"/>
        </w:rPr>
        <w:t xml:space="preserve"> riwayat </w:t>
      </w:r>
      <w:r>
        <w:rPr>
          <w:color w:val="000000"/>
        </w:rPr>
        <w:t xml:space="preserve">Imam </w:t>
      </w:r>
      <w:r w:rsidRPr="00925064">
        <w:rPr>
          <w:color w:val="000000"/>
        </w:rPr>
        <w:t>al-Nas</w:t>
      </w:r>
      <w:r w:rsidRPr="00925064">
        <w:t>â</w:t>
      </w:r>
      <w:r w:rsidRPr="00925064">
        <w:rPr>
          <w:color w:val="000000"/>
        </w:rPr>
        <w:t>`i dari `Amru bin Dhamrah</w:t>
      </w:r>
      <w:r>
        <w:rPr>
          <w:color w:val="000000"/>
        </w:rPr>
        <w:t xml:space="preserve"> ra</w:t>
      </w:r>
      <w:r w:rsidRPr="00925064">
        <w:rPr>
          <w:color w:val="000000"/>
        </w:rPr>
        <w:t>,</w:t>
      </w:r>
      <w:r w:rsidRPr="00925064">
        <w:rPr>
          <w:color w:val="000000"/>
          <w:lang w:bidi="ar-SY"/>
        </w:rPr>
        <w:t xml:space="preserve"> Rasulull</w:t>
      </w:r>
      <w:r w:rsidRPr="00925064">
        <w:t>a</w:t>
      </w:r>
      <w:r w:rsidRPr="00925064">
        <w:rPr>
          <w:color w:val="000000"/>
          <w:lang w:bidi="ar-SY"/>
        </w:rPr>
        <w:t>h Saw. bersabda:</w:t>
      </w:r>
    </w:p>
    <w:p w:rsidR="00ED3140" w:rsidRPr="00925064" w:rsidRDefault="00ED3140" w:rsidP="00ED3140">
      <w:pPr>
        <w:bidi/>
        <w:spacing w:line="480" w:lineRule="auto"/>
        <w:ind w:left="-45" w:right="993"/>
        <w:jc w:val="both"/>
        <w:rPr>
          <w:b/>
          <w:bCs/>
          <w:color w:val="000000"/>
          <w:rtl/>
        </w:rPr>
      </w:pPr>
      <w:r w:rsidRPr="00925064">
        <w:rPr>
          <w:color w:val="000000"/>
          <w:sz w:val="28"/>
          <w:szCs w:val="28"/>
          <w:rtl/>
        </w:rPr>
        <w:t>أَخْبَرَنَا أَحْمَدُ بْنُ سُلَيْمَانَ قَالَ حَدَّثَنَا أَبُو نُعَيْمٍ قَالَ حَدَّثَنَا دَاوُدُ بْنُ قَيْسٍ عَنْ عَمْرِو بْنِ شُعَيْبٍ عَنْ أَبِيهِ عَنْ جَدِّهِ قَالَ سُئِلَ رَسُولُ اللَّهِ صَلَّى اللَّهُ عَلَيْهِ وَسَلَّمَ عَنْ الْعَقِيقَةِ فَقَالَ لا يُحِبُّ اللَّهُ عَزَّ وَجَلَّ الْعُقُوقَ وَكَأَنَّهُ كَرِهَ الِاسْمَ قَالَ لِرَسُولِ اللَّهِ صَلَّى اللَّهُ عَلَيْهِ وَسَلَّمَ إِنَّمَا نَسْأَلُكَ أَحَدُنَا يُولَدُ لَهُ قَالَ مَنْ أَحَبَّ أَنْ يَنْسُكَ عَنْ وَلَدِهِ فَلْيَنْسُكْ عَنْهُ عَنْ الْغُلامِ شَاتَانِ مُكَافَأَتَانِ وَعَنْ الْجَارِيَةِ شَاةٌ (رواه النسائ)</w:t>
      </w:r>
      <w:r w:rsidRPr="00925064">
        <w:rPr>
          <w:b/>
          <w:bCs/>
          <w:color w:val="000000"/>
          <w:rtl/>
        </w:rPr>
        <w:t xml:space="preserve"> </w:t>
      </w:r>
      <w:r w:rsidRPr="00925064">
        <w:rPr>
          <w:rStyle w:val="FootnoteReference"/>
          <w:b/>
          <w:bCs/>
          <w:color w:val="000000"/>
          <w:rtl/>
        </w:rPr>
        <w:footnoteReference w:id="10"/>
      </w:r>
    </w:p>
    <w:p w:rsidR="00ED3140" w:rsidRPr="00F95DA7" w:rsidRDefault="00ED3140" w:rsidP="00ED3140">
      <w:pPr>
        <w:ind w:left="993"/>
        <w:jc w:val="both"/>
        <w:rPr>
          <w:i/>
          <w:iCs/>
          <w:color w:val="000000"/>
          <w:rtl/>
          <w:lang w:val="sv-SE"/>
        </w:rPr>
      </w:pPr>
      <w:r w:rsidRPr="00F95DA7">
        <w:rPr>
          <w:i/>
          <w:iCs/>
          <w:color w:val="000000"/>
          <w:lang w:val="sv-SE"/>
        </w:rPr>
        <w:t>”A</w:t>
      </w:r>
      <w:r w:rsidRPr="00F95DA7">
        <w:rPr>
          <w:i/>
          <w:iCs/>
          <w:color w:val="000000"/>
          <w:u w:val="single"/>
          <w:lang w:val="sv-SE"/>
        </w:rPr>
        <w:t>h</w:t>
      </w:r>
      <w:r w:rsidRPr="00F95DA7">
        <w:rPr>
          <w:i/>
          <w:iCs/>
          <w:color w:val="000000"/>
          <w:lang w:val="sv-SE"/>
        </w:rPr>
        <w:t>mad bin Sulaim</w:t>
      </w:r>
      <w:r w:rsidRPr="00F95DA7">
        <w:rPr>
          <w:i/>
          <w:iCs/>
        </w:rPr>
        <w:t>â</w:t>
      </w:r>
      <w:r w:rsidRPr="00F95DA7">
        <w:rPr>
          <w:i/>
          <w:iCs/>
          <w:color w:val="000000"/>
          <w:lang w:val="sv-SE"/>
        </w:rPr>
        <w:t>n</w:t>
      </w:r>
      <w:r>
        <w:rPr>
          <w:i/>
          <w:iCs/>
          <w:color w:val="000000"/>
          <w:lang w:val="sv-SE"/>
        </w:rPr>
        <w:t xml:space="preserve"> </w:t>
      </w:r>
      <w:r>
        <w:rPr>
          <w:i/>
          <w:iCs/>
        </w:rPr>
        <w:t>menceritakan kepada kami</w:t>
      </w:r>
      <w:r w:rsidRPr="00F95DA7">
        <w:rPr>
          <w:i/>
          <w:iCs/>
          <w:color w:val="000000"/>
          <w:lang w:val="sv-SE"/>
        </w:rPr>
        <w:t>, ia berkata Abu Nu`aim</w:t>
      </w:r>
      <w:r>
        <w:rPr>
          <w:i/>
          <w:iCs/>
          <w:color w:val="000000"/>
          <w:lang w:val="sv-SE"/>
        </w:rPr>
        <w:t xml:space="preserve"> </w:t>
      </w:r>
      <w:r>
        <w:rPr>
          <w:i/>
          <w:iCs/>
        </w:rPr>
        <w:t>menceritakan kepada kami</w:t>
      </w:r>
      <w:r w:rsidRPr="00F95DA7">
        <w:rPr>
          <w:i/>
          <w:iCs/>
          <w:color w:val="000000"/>
          <w:lang w:val="sv-SE"/>
        </w:rPr>
        <w:t>, ia berkata D</w:t>
      </w:r>
      <w:r w:rsidRPr="00F95DA7">
        <w:rPr>
          <w:i/>
          <w:iCs/>
        </w:rPr>
        <w:t>â</w:t>
      </w:r>
      <w:r w:rsidRPr="00F95DA7">
        <w:rPr>
          <w:i/>
          <w:iCs/>
          <w:color w:val="000000"/>
          <w:lang w:val="sv-SE"/>
        </w:rPr>
        <w:t>wud bin Q</w:t>
      </w:r>
      <w:r w:rsidRPr="00F95DA7">
        <w:rPr>
          <w:i/>
          <w:iCs/>
        </w:rPr>
        <w:t>â</w:t>
      </w:r>
      <w:r w:rsidRPr="00F95DA7">
        <w:rPr>
          <w:i/>
          <w:iCs/>
          <w:color w:val="000000"/>
          <w:lang w:val="sv-SE"/>
        </w:rPr>
        <w:t>is</w:t>
      </w:r>
      <w:r>
        <w:rPr>
          <w:i/>
          <w:iCs/>
          <w:color w:val="000000"/>
          <w:lang w:val="sv-SE"/>
        </w:rPr>
        <w:t xml:space="preserve"> </w:t>
      </w:r>
      <w:r>
        <w:rPr>
          <w:i/>
          <w:iCs/>
        </w:rPr>
        <w:t xml:space="preserve">menceritakan </w:t>
      </w:r>
      <w:r>
        <w:rPr>
          <w:i/>
          <w:iCs/>
        </w:rPr>
        <w:lastRenderedPageBreak/>
        <w:t xml:space="preserve">kepada kami </w:t>
      </w:r>
      <w:r w:rsidRPr="00F95DA7">
        <w:rPr>
          <w:i/>
          <w:iCs/>
          <w:color w:val="000000"/>
          <w:lang w:val="sv-SE"/>
        </w:rPr>
        <w:t xml:space="preserve"> dari `Amru bin Syu`aib dari bapaknya dari kakeknya, ia berkata: Rasulull</w:t>
      </w:r>
      <w:r w:rsidRPr="00F95DA7">
        <w:rPr>
          <w:i/>
          <w:iCs/>
        </w:rPr>
        <w:t>a</w:t>
      </w:r>
      <w:r w:rsidRPr="00F95DA7">
        <w:rPr>
          <w:i/>
          <w:iCs/>
          <w:color w:val="000000"/>
          <w:lang w:val="sv-SE"/>
        </w:rPr>
        <w:t xml:space="preserve">h Saw. ditanya tentang </w:t>
      </w:r>
      <w:r w:rsidRPr="00F95DA7">
        <w:rPr>
          <w:bCs/>
          <w:i/>
          <w:iCs/>
          <w:color w:val="000000"/>
          <w:lang w:val="sv-SE"/>
        </w:rPr>
        <w:t>aq</w:t>
      </w:r>
      <w:r w:rsidRPr="00F95DA7">
        <w:rPr>
          <w:i/>
          <w:iCs/>
        </w:rPr>
        <w:t>i</w:t>
      </w:r>
      <w:r w:rsidRPr="00F95DA7">
        <w:rPr>
          <w:bCs/>
          <w:i/>
          <w:iCs/>
          <w:color w:val="000000"/>
          <w:lang w:val="sv-SE"/>
        </w:rPr>
        <w:t>qah</w:t>
      </w:r>
      <w:r w:rsidRPr="00F95DA7">
        <w:rPr>
          <w:i/>
          <w:iCs/>
          <w:color w:val="000000"/>
          <w:lang w:val="sv-SE"/>
        </w:rPr>
        <w:t>, Rasulull</w:t>
      </w:r>
      <w:r w:rsidRPr="00F95DA7">
        <w:rPr>
          <w:i/>
          <w:iCs/>
        </w:rPr>
        <w:t>a</w:t>
      </w:r>
      <w:r w:rsidRPr="00F95DA7">
        <w:rPr>
          <w:i/>
          <w:iCs/>
          <w:color w:val="000000"/>
          <w:lang w:val="sv-SE"/>
        </w:rPr>
        <w:t>h Saw. menjawab ”All</w:t>
      </w:r>
      <w:r w:rsidRPr="00F95DA7">
        <w:rPr>
          <w:i/>
          <w:iCs/>
        </w:rPr>
        <w:t>â</w:t>
      </w:r>
      <w:r w:rsidRPr="00F95DA7">
        <w:rPr>
          <w:i/>
          <w:iCs/>
          <w:color w:val="000000"/>
          <w:lang w:val="sv-SE"/>
        </w:rPr>
        <w:t>h azza wa</w:t>
      </w:r>
      <w:r>
        <w:rPr>
          <w:i/>
          <w:iCs/>
          <w:color w:val="000000"/>
          <w:lang w:val="id-ID"/>
        </w:rPr>
        <w:t xml:space="preserve"> </w:t>
      </w:r>
      <w:r w:rsidRPr="00F95DA7">
        <w:rPr>
          <w:i/>
          <w:iCs/>
          <w:color w:val="000000"/>
          <w:lang w:val="sv-SE"/>
        </w:rPr>
        <w:t>jalla tidak menyukai `uq</w:t>
      </w:r>
      <w:r>
        <w:rPr>
          <w:i/>
          <w:lang w:val="id-ID"/>
        </w:rPr>
        <w:t>ū</w:t>
      </w:r>
      <w:r w:rsidRPr="00F95DA7">
        <w:rPr>
          <w:i/>
          <w:iCs/>
          <w:color w:val="000000"/>
          <w:lang w:val="sv-SE"/>
        </w:rPr>
        <w:t xml:space="preserve">q (kedurhakaan) seolah-olah beliau tidak suka menyebut nama </w:t>
      </w:r>
      <w:r w:rsidRPr="00F95DA7">
        <w:rPr>
          <w:bCs/>
          <w:i/>
          <w:iCs/>
          <w:color w:val="000000"/>
          <w:lang w:val="sv-SE"/>
        </w:rPr>
        <w:t>aq</w:t>
      </w:r>
      <w:r w:rsidRPr="00F95DA7">
        <w:rPr>
          <w:i/>
          <w:iCs/>
        </w:rPr>
        <w:t>i</w:t>
      </w:r>
      <w:r w:rsidRPr="00F95DA7">
        <w:rPr>
          <w:bCs/>
          <w:i/>
          <w:iCs/>
          <w:color w:val="000000"/>
          <w:lang w:val="sv-SE"/>
        </w:rPr>
        <w:t>qah</w:t>
      </w:r>
      <w:r w:rsidRPr="00F95DA7">
        <w:rPr>
          <w:i/>
          <w:iCs/>
          <w:color w:val="000000"/>
          <w:lang w:val="sv-SE"/>
        </w:rPr>
        <w:t xml:space="preserve">, dan barang siapa baginya dikaruniai anak lalu ia suka untuk beribadah </w:t>
      </w:r>
      <w:r>
        <w:rPr>
          <w:i/>
          <w:iCs/>
          <w:color w:val="000000"/>
          <w:lang w:val="sv-SE"/>
        </w:rPr>
        <w:t>(dengan</w:t>
      </w:r>
      <w:r w:rsidRPr="00F95DA7">
        <w:rPr>
          <w:i/>
          <w:iCs/>
          <w:color w:val="000000"/>
          <w:lang w:val="sv-SE"/>
        </w:rPr>
        <w:t xml:space="preserve"> menyambelih binatang</w:t>
      </w:r>
      <w:r>
        <w:rPr>
          <w:i/>
          <w:iCs/>
          <w:color w:val="000000"/>
          <w:lang w:val="sv-SE"/>
        </w:rPr>
        <w:t>)</w:t>
      </w:r>
      <w:r>
        <w:rPr>
          <w:i/>
          <w:iCs/>
          <w:color w:val="000000"/>
          <w:lang w:val="id-ID"/>
        </w:rPr>
        <w:t>,</w:t>
      </w:r>
      <w:r w:rsidRPr="00F95DA7">
        <w:rPr>
          <w:i/>
          <w:iCs/>
          <w:color w:val="000000"/>
          <w:lang w:val="sv-SE"/>
        </w:rPr>
        <w:t xml:space="preserve"> maka sembelihlah, yaitu untuk anak laki-laki dua ekor </w:t>
      </w:r>
      <w:r>
        <w:rPr>
          <w:i/>
          <w:iCs/>
          <w:color w:val="000000"/>
          <w:lang w:val="sv-SE"/>
        </w:rPr>
        <w:t>kambing</w:t>
      </w:r>
      <w:r w:rsidRPr="00F95DA7">
        <w:rPr>
          <w:i/>
          <w:iCs/>
          <w:color w:val="000000"/>
          <w:lang w:val="sv-SE"/>
        </w:rPr>
        <w:t xml:space="preserve"> yang sepadan dan untuk anak perempuan satu ekor </w:t>
      </w:r>
      <w:r>
        <w:rPr>
          <w:i/>
          <w:iCs/>
          <w:color w:val="000000"/>
          <w:lang w:val="sv-SE"/>
        </w:rPr>
        <w:t>kambing</w:t>
      </w:r>
      <w:r w:rsidRPr="00F95DA7">
        <w:rPr>
          <w:i/>
          <w:iCs/>
          <w:color w:val="000000"/>
          <w:lang w:val="sv-SE"/>
        </w:rPr>
        <w:t>”. (HR. Al-Nas</w:t>
      </w:r>
      <w:r w:rsidRPr="005764FF">
        <w:rPr>
          <w:i/>
          <w:iCs/>
          <w:lang w:val="sv-SE"/>
        </w:rPr>
        <w:t>â</w:t>
      </w:r>
      <w:r w:rsidRPr="00F95DA7">
        <w:rPr>
          <w:i/>
          <w:iCs/>
          <w:color w:val="000000"/>
          <w:lang w:val="sv-SE"/>
        </w:rPr>
        <w:t>`i).</w:t>
      </w:r>
    </w:p>
    <w:p w:rsidR="00ED3140" w:rsidRPr="005764FF" w:rsidRDefault="00ED3140" w:rsidP="00ED3140">
      <w:pPr>
        <w:ind w:left="993" w:right="-45"/>
        <w:jc w:val="both"/>
        <w:rPr>
          <w:bCs/>
          <w:color w:val="000000"/>
          <w:lang w:val="sv-SE"/>
        </w:rPr>
      </w:pPr>
    </w:p>
    <w:p w:rsidR="00ED3140" w:rsidRDefault="00ED3140" w:rsidP="00ED3140">
      <w:pPr>
        <w:spacing w:line="480" w:lineRule="auto"/>
        <w:ind w:left="284" w:firstLine="709"/>
        <w:jc w:val="both"/>
        <w:rPr>
          <w:color w:val="000000"/>
          <w:lang w:val="sv-SE"/>
        </w:rPr>
      </w:pPr>
      <w:r w:rsidRPr="005764FF">
        <w:rPr>
          <w:lang w:val="sv-SE"/>
        </w:rPr>
        <w:t>Hadis</w:t>
      </w:r>
      <w:r w:rsidRPr="005764FF">
        <w:rPr>
          <w:color w:val="000000"/>
          <w:lang w:val="sv-SE" w:bidi="ar-SY"/>
        </w:rPr>
        <w:t xml:space="preserve"> tersebut termuat di dalam beberapa kitab hadis, yaitu:</w:t>
      </w:r>
      <w:r w:rsidRPr="005764FF">
        <w:rPr>
          <w:bCs/>
          <w:i/>
          <w:color w:val="000000"/>
          <w:lang w:val="sv-SE"/>
        </w:rPr>
        <w:t xml:space="preserve"> Sunan al-Nas</w:t>
      </w:r>
      <w:r w:rsidRPr="005764FF">
        <w:rPr>
          <w:i/>
          <w:iCs/>
          <w:lang w:val="sv-SE"/>
        </w:rPr>
        <w:t>â`</w:t>
      </w:r>
      <w:r w:rsidRPr="005764FF">
        <w:rPr>
          <w:bCs/>
          <w:i/>
          <w:color w:val="000000"/>
          <w:lang w:val="sv-SE"/>
        </w:rPr>
        <w:t>i</w:t>
      </w:r>
      <w:r w:rsidRPr="005764FF">
        <w:rPr>
          <w:bCs/>
          <w:color w:val="000000"/>
          <w:lang w:val="sv-SE"/>
        </w:rPr>
        <w:t xml:space="preserve">, pada kitab </w:t>
      </w:r>
      <w:r w:rsidRPr="005764FF">
        <w:rPr>
          <w:bCs/>
          <w:i/>
          <w:iCs/>
          <w:color w:val="000000"/>
          <w:lang w:val="sv-SE"/>
        </w:rPr>
        <w:t>al-</w:t>
      </w:r>
      <w:r w:rsidRPr="005764FF">
        <w:rPr>
          <w:bCs/>
          <w:i/>
          <w:color w:val="000000"/>
          <w:lang w:val="sv-SE"/>
        </w:rPr>
        <w:t>`aq</w:t>
      </w:r>
      <w:r w:rsidRPr="005764FF">
        <w:rPr>
          <w:i/>
          <w:iCs/>
          <w:lang w:val="sv-SE"/>
        </w:rPr>
        <w:t>î</w:t>
      </w:r>
      <w:r w:rsidRPr="005764FF">
        <w:rPr>
          <w:bCs/>
          <w:i/>
          <w:color w:val="000000"/>
          <w:lang w:val="sv-SE"/>
        </w:rPr>
        <w:t>qah, Sunan Ab</w:t>
      </w:r>
      <w:r w:rsidRPr="005764FF">
        <w:rPr>
          <w:i/>
          <w:iCs/>
          <w:lang w:val="sv-SE"/>
        </w:rPr>
        <w:t>î</w:t>
      </w:r>
      <w:r w:rsidRPr="005764FF">
        <w:rPr>
          <w:bCs/>
          <w:i/>
          <w:color w:val="000000"/>
          <w:lang w:val="sv-SE"/>
        </w:rPr>
        <w:t xml:space="preserve"> D</w:t>
      </w:r>
      <w:r w:rsidRPr="005764FF">
        <w:rPr>
          <w:i/>
          <w:iCs/>
          <w:lang w:val="sv-SE"/>
        </w:rPr>
        <w:t>â</w:t>
      </w:r>
      <w:r w:rsidRPr="005764FF">
        <w:rPr>
          <w:bCs/>
          <w:i/>
          <w:color w:val="000000"/>
          <w:lang w:val="sv-SE"/>
        </w:rPr>
        <w:t>wud</w:t>
      </w:r>
      <w:r w:rsidRPr="005764FF">
        <w:rPr>
          <w:bCs/>
          <w:color w:val="000000"/>
          <w:lang w:val="sv-SE"/>
        </w:rPr>
        <w:t xml:space="preserve">, pada kitab </w:t>
      </w:r>
      <w:r w:rsidRPr="005764FF">
        <w:rPr>
          <w:bCs/>
          <w:i/>
          <w:iCs/>
          <w:color w:val="000000"/>
          <w:lang w:val="sv-SE"/>
        </w:rPr>
        <w:t>al-</w:t>
      </w:r>
      <w:r w:rsidRPr="005764FF">
        <w:rPr>
          <w:bCs/>
          <w:i/>
          <w:color w:val="000000"/>
          <w:lang w:val="sv-SE"/>
        </w:rPr>
        <w:t>adh</w:t>
      </w:r>
      <w:r w:rsidRPr="005764FF">
        <w:rPr>
          <w:i/>
          <w:iCs/>
          <w:lang w:val="sv-SE"/>
        </w:rPr>
        <w:t>â</w:t>
      </w:r>
      <w:r w:rsidRPr="005764FF">
        <w:rPr>
          <w:bCs/>
          <w:i/>
          <w:color w:val="000000"/>
          <w:lang w:val="sv-SE"/>
        </w:rPr>
        <w:t>haya,</w:t>
      </w:r>
      <w:r w:rsidRPr="00925064">
        <w:rPr>
          <w:bCs/>
          <w:i/>
          <w:color w:val="000000"/>
          <w:lang w:val="sv-SE"/>
        </w:rPr>
        <w:t xml:space="preserve"> Musnad A</w:t>
      </w:r>
      <w:r w:rsidRPr="00925064">
        <w:rPr>
          <w:bCs/>
          <w:i/>
          <w:color w:val="000000"/>
          <w:u w:val="single"/>
          <w:lang w:val="sv-SE"/>
        </w:rPr>
        <w:t>h</w:t>
      </w:r>
      <w:r w:rsidRPr="00925064">
        <w:rPr>
          <w:bCs/>
          <w:i/>
          <w:color w:val="000000"/>
          <w:lang w:val="sv-SE"/>
        </w:rPr>
        <w:t xml:space="preserve">mad bin </w:t>
      </w:r>
      <w:r w:rsidRPr="00925064">
        <w:rPr>
          <w:bCs/>
          <w:i/>
          <w:color w:val="000000"/>
          <w:u w:val="single"/>
          <w:lang w:val="sv-SE"/>
        </w:rPr>
        <w:t>H</w:t>
      </w:r>
      <w:r w:rsidRPr="00925064">
        <w:rPr>
          <w:bCs/>
          <w:i/>
          <w:color w:val="000000"/>
          <w:lang w:val="sv-SE"/>
        </w:rPr>
        <w:t>anbal</w:t>
      </w:r>
      <w:r w:rsidRPr="005764FF">
        <w:rPr>
          <w:color w:val="000000"/>
          <w:lang w:val="sv-SE"/>
        </w:rPr>
        <w:t xml:space="preserve">, dan </w:t>
      </w:r>
      <w:r w:rsidRPr="00925064">
        <w:rPr>
          <w:bCs/>
          <w:i/>
          <w:iCs/>
          <w:color w:val="000000"/>
          <w:lang w:val="sv-SE"/>
        </w:rPr>
        <w:t>Muwaththa` Im</w:t>
      </w:r>
      <w:r w:rsidRPr="005764FF">
        <w:rPr>
          <w:i/>
          <w:iCs/>
          <w:lang w:val="sv-SE"/>
        </w:rPr>
        <w:t>â</w:t>
      </w:r>
      <w:r w:rsidRPr="00925064">
        <w:rPr>
          <w:bCs/>
          <w:i/>
          <w:iCs/>
          <w:color w:val="000000"/>
          <w:lang w:val="sv-SE"/>
        </w:rPr>
        <w:t>m M</w:t>
      </w:r>
      <w:r w:rsidRPr="005764FF">
        <w:rPr>
          <w:i/>
          <w:iCs/>
          <w:lang w:val="sv-SE"/>
        </w:rPr>
        <w:t>â</w:t>
      </w:r>
      <w:r w:rsidRPr="00925064">
        <w:rPr>
          <w:bCs/>
          <w:i/>
          <w:iCs/>
          <w:color w:val="000000"/>
          <w:lang w:val="sv-SE"/>
        </w:rPr>
        <w:t>lik</w:t>
      </w:r>
      <w:r w:rsidRPr="005764FF">
        <w:rPr>
          <w:color w:val="000000"/>
          <w:lang w:val="sv-SE"/>
        </w:rPr>
        <w:t>.</w:t>
      </w:r>
      <w:r w:rsidRPr="00925064">
        <w:rPr>
          <w:rStyle w:val="FootnoteReference"/>
          <w:color w:val="000000"/>
        </w:rPr>
        <w:footnoteReference w:id="11"/>
      </w:r>
      <w:r w:rsidRPr="005764FF">
        <w:rPr>
          <w:color w:val="000000"/>
          <w:lang w:val="sv-SE"/>
        </w:rPr>
        <w:t xml:space="preserve"> </w:t>
      </w:r>
      <w:r>
        <w:rPr>
          <w:color w:val="000000"/>
          <w:lang w:val="sv-SE"/>
        </w:rPr>
        <w:t xml:space="preserve">Ada matan hadis yang memiliki subtansi serupa dengan matan hadis di atas, sebagaimana dikemukakan Abu </w:t>
      </w:r>
      <w:r w:rsidRPr="00EE28E4">
        <w:rPr>
          <w:color w:val="000000"/>
          <w:lang w:val="sv-SE"/>
        </w:rPr>
        <w:t>D</w:t>
      </w:r>
      <w:r w:rsidRPr="00EE28E4">
        <w:rPr>
          <w:lang w:val="sv-SE"/>
        </w:rPr>
        <w:t>â</w:t>
      </w:r>
      <w:r w:rsidRPr="00EE28E4">
        <w:rPr>
          <w:color w:val="000000"/>
          <w:lang w:val="sv-SE"/>
        </w:rPr>
        <w:t>wud</w:t>
      </w:r>
      <w:r>
        <w:rPr>
          <w:color w:val="000000"/>
          <w:lang w:val="sv-SE"/>
        </w:rPr>
        <w:t xml:space="preserve">, Imam </w:t>
      </w:r>
      <w:r w:rsidRPr="00EE28E4">
        <w:rPr>
          <w:color w:val="000000"/>
          <w:lang w:val="sv-SE"/>
        </w:rPr>
        <w:t>M</w:t>
      </w:r>
      <w:r w:rsidRPr="00EE28E4">
        <w:rPr>
          <w:lang w:val="sv-SE"/>
        </w:rPr>
        <w:t>â</w:t>
      </w:r>
      <w:r w:rsidRPr="00EE28E4">
        <w:rPr>
          <w:color w:val="000000"/>
          <w:lang w:val="sv-SE"/>
        </w:rPr>
        <w:t>lik</w:t>
      </w:r>
      <w:r>
        <w:rPr>
          <w:color w:val="000000"/>
          <w:lang w:val="sv-SE"/>
        </w:rPr>
        <w:t>, dan Imam A</w:t>
      </w:r>
      <w:r w:rsidRPr="00EE28E4">
        <w:rPr>
          <w:color w:val="000000"/>
          <w:u w:val="single"/>
          <w:lang w:val="sv-SE"/>
        </w:rPr>
        <w:t>h</w:t>
      </w:r>
      <w:r>
        <w:rPr>
          <w:color w:val="000000"/>
          <w:lang w:val="sv-SE"/>
        </w:rPr>
        <w:t xml:space="preserve">mad dari sanad </w:t>
      </w:r>
      <w:r w:rsidRPr="00EE28E4">
        <w:rPr>
          <w:color w:val="000000"/>
          <w:lang w:val="sv-SE"/>
        </w:rPr>
        <w:t>M</w:t>
      </w:r>
      <w:r w:rsidRPr="00EE28E4">
        <w:rPr>
          <w:lang w:val="sv-SE"/>
        </w:rPr>
        <w:t>â</w:t>
      </w:r>
      <w:r w:rsidRPr="00EE28E4">
        <w:rPr>
          <w:color w:val="000000"/>
          <w:lang w:val="sv-SE"/>
        </w:rPr>
        <w:t>lik</w:t>
      </w:r>
      <w:r>
        <w:rPr>
          <w:color w:val="000000"/>
          <w:lang w:val="sv-SE"/>
        </w:rPr>
        <w:t>, yaitu:</w:t>
      </w:r>
    </w:p>
    <w:p w:rsidR="00ED3140" w:rsidRPr="00301081" w:rsidRDefault="00ED3140" w:rsidP="00ED3140">
      <w:pPr>
        <w:bidi/>
        <w:spacing w:line="480" w:lineRule="auto"/>
        <w:ind w:left="27" w:firstLine="13"/>
        <w:jc w:val="both"/>
        <w:rPr>
          <w:color w:val="000000"/>
          <w:sz w:val="28"/>
          <w:szCs w:val="28"/>
          <w:lang w:val="sv-SE"/>
        </w:rPr>
      </w:pPr>
      <w:r w:rsidRPr="00301081">
        <w:rPr>
          <w:color w:val="000000"/>
          <w:sz w:val="28"/>
          <w:szCs w:val="28"/>
          <w:rtl/>
        </w:rPr>
        <w:t>مَنْ وُلِدَ لَهُ وَلَدٌ فَأَحَبَّ أَنْ يَنْسُكَ عَنْهُ فَلْيَنْسُكْ</w:t>
      </w:r>
    </w:p>
    <w:p w:rsidR="00ED3140" w:rsidRDefault="00ED3140" w:rsidP="00ED3140">
      <w:pPr>
        <w:autoSpaceDE w:val="0"/>
        <w:autoSpaceDN w:val="0"/>
        <w:adjustRightInd w:val="0"/>
        <w:ind w:left="990" w:hanging="21"/>
        <w:jc w:val="both"/>
        <w:rPr>
          <w:i/>
          <w:iCs/>
          <w:color w:val="000000"/>
          <w:lang w:val="sv-SE"/>
        </w:rPr>
      </w:pPr>
      <w:r>
        <w:rPr>
          <w:i/>
          <w:iCs/>
          <w:color w:val="000000"/>
          <w:lang w:val="sv-SE"/>
        </w:rPr>
        <w:t>”Siapa baginya dikaruniai anak lalu ia suka untuk beribadah (dengan menyambelih binatang), maka sembelihlah”.</w:t>
      </w:r>
    </w:p>
    <w:p w:rsidR="00ED3140" w:rsidRDefault="00ED3140" w:rsidP="00ED3140">
      <w:pPr>
        <w:autoSpaceDE w:val="0"/>
        <w:autoSpaceDN w:val="0"/>
        <w:adjustRightInd w:val="0"/>
        <w:ind w:left="990" w:hanging="21"/>
        <w:jc w:val="both"/>
        <w:rPr>
          <w:color w:val="000000"/>
        </w:rPr>
      </w:pPr>
    </w:p>
    <w:p w:rsidR="00ED3140" w:rsidRPr="00747E4A" w:rsidRDefault="00ED3140" w:rsidP="00ED3140">
      <w:pPr>
        <w:autoSpaceDE w:val="0"/>
        <w:autoSpaceDN w:val="0"/>
        <w:adjustRightInd w:val="0"/>
        <w:spacing w:line="480" w:lineRule="auto"/>
        <w:ind w:left="285" w:firstLine="684"/>
        <w:jc w:val="both"/>
        <w:rPr>
          <w:i/>
          <w:iCs/>
          <w:color w:val="000000"/>
        </w:rPr>
      </w:pPr>
      <w:r>
        <w:rPr>
          <w:color w:val="000000"/>
        </w:rPr>
        <w:t>Awal dari matan hadis ini sedikit berbeda dengan matan sebelumnya (riwayat al-</w:t>
      </w:r>
      <w:r w:rsidRPr="00EE28E4">
        <w:rPr>
          <w:color w:val="000000"/>
        </w:rPr>
        <w:t>Nas</w:t>
      </w:r>
      <w:r w:rsidRPr="00EE28E4">
        <w:rPr>
          <w:lang w:val="sv-SE"/>
        </w:rPr>
        <w:t>â</w:t>
      </w:r>
      <w:r w:rsidRPr="00EE28E4">
        <w:rPr>
          <w:color w:val="000000"/>
        </w:rPr>
        <w:t>`</w:t>
      </w:r>
      <w:r>
        <w:rPr>
          <w:color w:val="000000"/>
        </w:rPr>
        <w:t xml:space="preserve">i) yang menggunakan lafadz </w:t>
      </w:r>
      <w:r>
        <w:rPr>
          <w:i/>
          <w:iCs/>
          <w:color w:val="000000"/>
        </w:rPr>
        <w:t xml:space="preserve">la yuhibbu Allah al-`uquq, </w:t>
      </w:r>
      <w:r>
        <w:rPr>
          <w:color w:val="000000"/>
        </w:rPr>
        <w:t xml:space="preserve">sementara pada matan </w:t>
      </w:r>
      <w:r>
        <w:rPr>
          <w:color w:val="000000"/>
          <w:lang w:val="sv-SE"/>
        </w:rPr>
        <w:t xml:space="preserve">Abu </w:t>
      </w:r>
      <w:r w:rsidRPr="00EE28E4">
        <w:rPr>
          <w:color w:val="000000"/>
          <w:lang w:val="sv-SE"/>
        </w:rPr>
        <w:t>D</w:t>
      </w:r>
      <w:r w:rsidRPr="00EE28E4">
        <w:rPr>
          <w:lang w:val="sv-SE"/>
        </w:rPr>
        <w:t>â</w:t>
      </w:r>
      <w:r w:rsidRPr="00EE28E4">
        <w:rPr>
          <w:color w:val="000000"/>
          <w:lang w:val="sv-SE"/>
        </w:rPr>
        <w:t>wud</w:t>
      </w:r>
      <w:r>
        <w:rPr>
          <w:color w:val="000000"/>
          <w:lang w:val="sv-SE"/>
        </w:rPr>
        <w:t xml:space="preserve">, Imam </w:t>
      </w:r>
      <w:r w:rsidRPr="00EE28E4">
        <w:rPr>
          <w:color w:val="000000"/>
          <w:lang w:val="sv-SE"/>
        </w:rPr>
        <w:t>M</w:t>
      </w:r>
      <w:r w:rsidRPr="00EE28E4">
        <w:rPr>
          <w:lang w:val="sv-SE"/>
        </w:rPr>
        <w:t>â</w:t>
      </w:r>
      <w:r w:rsidRPr="00EE28E4">
        <w:rPr>
          <w:color w:val="000000"/>
          <w:lang w:val="sv-SE"/>
        </w:rPr>
        <w:t>lik</w:t>
      </w:r>
      <w:r>
        <w:rPr>
          <w:color w:val="000000"/>
          <w:lang w:val="sv-SE"/>
        </w:rPr>
        <w:t>, dan Imam A</w:t>
      </w:r>
      <w:r w:rsidRPr="00EE28E4">
        <w:rPr>
          <w:color w:val="000000"/>
          <w:u w:val="single"/>
          <w:lang w:val="sv-SE"/>
        </w:rPr>
        <w:t>h</w:t>
      </w:r>
      <w:r>
        <w:rPr>
          <w:color w:val="000000"/>
          <w:lang w:val="sv-SE"/>
        </w:rPr>
        <w:t xml:space="preserve">mad menggunakan pernyataan Rasulullah Saw. sendiri yaitu </w:t>
      </w:r>
      <w:r>
        <w:rPr>
          <w:i/>
          <w:iCs/>
          <w:color w:val="000000"/>
          <w:lang w:val="sv-SE"/>
        </w:rPr>
        <w:t>la uhibbu al-`uquq.</w:t>
      </w:r>
    </w:p>
    <w:p w:rsidR="00ED3140" w:rsidRPr="00925064" w:rsidRDefault="00ED3140" w:rsidP="00ED3140">
      <w:pPr>
        <w:autoSpaceDE w:val="0"/>
        <w:autoSpaceDN w:val="0"/>
        <w:adjustRightInd w:val="0"/>
        <w:spacing w:line="480" w:lineRule="auto"/>
        <w:ind w:left="285" w:firstLine="684"/>
        <w:jc w:val="both"/>
        <w:rPr>
          <w:bCs/>
          <w:color w:val="000000"/>
        </w:rPr>
      </w:pPr>
      <w:r w:rsidRPr="00925064">
        <w:rPr>
          <w:color w:val="000000"/>
        </w:rPr>
        <w:t xml:space="preserve">Dari </w:t>
      </w:r>
      <w:r w:rsidRPr="00925064">
        <w:t>hadis-hadis</w:t>
      </w:r>
      <w:r w:rsidRPr="00925064">
        <w:rPr>
          <w:color w:val="000000"/>
        </w:rPr>
        <w:t xml:space="preserve"> tersebut, ulama fiqih berbeda pendapat tentang hukum </w:t>
      </w:r>
      <w:r w:rsidRPr="00925064">
        <w:rPr>
          <w:bCs/>
          <w:iCs/>
          <w:color w:val="000000"/>
          <w:lang w:val="sv-SE"/>
        </w:rPr>
        <w:t>aq</w:t>
      </w:r>
      <w:r w:rsidRPr="00925064">
        <w:rPr>
          <w:iCs/>
        </w:rPr>
        <w:t>i</w:t>
      </w:r>
      <w:r w:rsidRPr="00925064">
        <w:rPr>
          <w:bCs/>
          <w:iCs/>
          <w:color w:val="000000"/>
          <w:lang w:val="sv-SE"/>
        </w:rPr>
        <w:t>qah</w:t>
      </w:r>
      <w:r w:rsidRPr="00925064">
        <w:rPr>
          <w:color w:val="000000"/>
        </w:rPr>
        <w:t>. Mazhab Zhahiriyah</w:t>
      </w:r>
      <w:r w:rsidRPr="00925064">
        <w:rPr>
          <w:color w:val="000000"/>
          <w:lang w:val="sv-SE" w:bidi="ar-SY"/>
        </w:rPr>
        <w:t xml:space="preserve"> mengatakan bahwa hukum </w:t>
      </w:r>
      <w:r w:rsidRPr="00925064">
        <w:rPr>
          <w:bCs/>
          <w:iCs/>
          <w:color w:val="000000"/>
          <w:lang w:val="sv-SE"/>
        </w:rPr>
        <w:t>aq</w:t>
      </w:r>
      <w:r w:rsidRPr="00925064">
        <w:rPr>
          <w:iCs/>
        </w:rPr>
        <w:t>i</w:t>
      </w:r>
      <w:r w:rsidRPr="00925064">
        <w:rPr>
          <w:bCs/>
          <w:iCs/>
          <w:color w:val="000000"/>
          <w:lang w:val="sv-SE"/>
        </w:rPr>
        <w:t>qah</w:t>
      </w:r>
      <w:r w:rsidRPr="00925064">
        <w:rPr>
          <w:color w:val="000000"/>
          <w:lang w:val="sv-SE"/>
        </w:rPr>
        <w:t xml:space="preserve"> itu wajib</w:t>
      </w:r>
      <w:r w:rsidRPr="00925064">
        <w:rPr>
          <w:color w:val="000000"/>
          <w:lang w:val="sv-SE" w:bidi="ar-SY"/>
        </w:rPr>
        <w:t>.</w:t>
      </w:r>
      <w:r>
        <w:rPr>
          <w:rStyle w:val="FootnoteReference"/>
          <w:color w:val="000000"/>
          <w:lang w:val="sv-SE" w:bidi="ar-SY"/>
        </w:rPr>
        <w:footnoteReference w:id="12"/>
      </w:r>
      <w:r w:rsidRPr="00925064">
        <w:rPr>
          <w:color w:val="000000"/>
          <w:lang w:val="sv-SE" w:bidi="ar-SY"/>
        </w:rPr>
        <w:t xml:space="preserve"> </w:t>
      </w:r>
      <w:r w:rsidRPr="00925064">
        <w:rPr>
          <w:bCs/>
          <w:color w:val="000000"/>
        </w:rPr>
        <w:t xml:space="preserve">Argumentasi yang mereka kemukakan adalah </w:t>
      </w:r>
      <w:r w:rsidRPr="00925064">
        <w:t>hadis</w:t>
      </w:r>
      <w:r w:rsidRPr="00925064">
        <w:rPr>
          <w:bCs/>
          <w:color w:val="000000"/>
        </w:rPr>
        <w:t xml:space="preserve"> Nabi Saw. yang </w:t>
      </w:r>
      <w:r w:rsidRPr="00925064">
        <w:rPr>
          <w:color w:val="000000"/>
          <w:lang w:bidi="ar-SY"/>
        </w:rPr>
        <w:t>diriwayatkan oleh Im</w:t>
      </w:r>
      <w:r w:rsidRPr="00925064">
        <w:t>a</w:t>
      </w:r>
      <w:r w:rsidRPr="00925064">
        <w:rPr>
          <w:color w:val="000000"/>
          <w:lang w:bidi="ar-SY"/>
        </w:rPr>
        <w:t>m al-Bukh</w:t>
      </w:r>
      <w:r w:rsidRPr="00925064">
        <w:t>â</w:t>
      </w:r>
      <w:r w:rsidRPr="00925064">
        <w:rPr>
          <w:color w:val="000000"/>
          <w:lang w:bidi="ar-SY"/>
        </w:rPr>
        <w:t xml:space="preserve">ri dari </w:t>
      </w:r>
      <w:r w:rsidRPr="00925064">
        <w:rPr>
          <w:color w:val="000000"/>
        </w:rPr>
        <w:t>Salm</w:t>
      </w:r>
      <w:r w:rsidRPr="00925064">
        <w:t>â</w:t>
      </w:r>
      <w:r w:rsidRPr="00925064">
        <w:rPr>
          <w:color w:val="000000"/>
        </w:rPr>
        <w:t>n bin ‘</w:t>
      </w:r>
      <w:r w:rsidRPr="00925064">
        <w:t>Â</w:t>
      </w:r>
      <w:r w:rsidRPr="00925064">
        <w:rPr>
          <w:color w:val="000000"/>
        </w:rPr>
        <w:t>mir</w:t>
      </w:r>
      <w:r w:rsidRPr="00925064">
        <w:rPr>
          <w:color w:val="000000"/>
          <w:lang w:bidi="ar-SY"/>
        </w:rPr>
        <w:t xml:space="preserve"> al-Dhabby dan </w:t>
      </w:r>
      <w:r w:rsidRPr="00925064">
        <w:t>hadis</w:t>
      </w:r>
      <w:r w:rsidRPr="00925064">
        <w:rPr>
          <w:color w:val="000000"/>
          <w:lang w:bidi="ar-SY"/>
        </w:rPr>
        <w:t xml:space="preserve"> yang diriwayatkan oleh im</w:t>
      </w:r>
      <w:r w:rsidRPr="00925064">
        <w:t>a</w:t>
      </w:r>
      <w:r w:rsidRPr="00925064">
        <w:rPr>
          <w:color w:val="000000"/>
          <w:lang w:bidi="ar-SY"/>
        </w:rPr>
        <w:t>m al-Tirm</w:t>
      </w:r>
      <w:r w:rsidRPr="00925064">
        <w:t>î</w:t>
      </w:r>
      <w:r w:rsidRPr="00925064">
        <w:rPr>
          <w:color w:val="000000"/>
          <w:lang w:bidi="ar-SY"/>
        </w:rPr>
        <w:t>dzy dari Samurah.</w:t>
      </w:r>
    </w:p>
    <w:p w:rsidR="00ED3140" w:rsidRPr="00925064" w:rsidRDefault="00ED3140" w:rsidP="00ED3140">
      <w:pPr>
        <w:spacing w:line="480" w:lineRule="auto"/>
        <w:ind w:left="284" w:firstLine="709"/>
        <w:jc w:val="both"/>
        <w:rPr>
          <w:color w:val="000000"/>
          <w:lang w:val="sv-SE"/>
        </w:rPr>
      </w:pPr>
      <w:r w:rsidRPr="00925064">
        <w:rPr>
          <w:bCs/>
          <w:color w:val="000000"/>
        </w:rPr>
        <w:t xml:space="preserve">Ulama yang mewajibkan </w:t>
      </w:r>
      <w:r w:rsidRPr="00925064">
        <w:rPr>
          <w:bCs/>
          <w:iCs/>
          <w:color w:val="000000"/>
          <w:lang w:val="sv-SE"/>
        </w:rPr>
        <w:t>aq</w:t>
      </w:r>
      <w:r w:rsidRPr="00925064">
        <w:rPr>
          <w:iCs/>
        </w:rPr>
        <w:t>i</w:t>
      </w:r>
      <w:r w:rsidRPr="00925064">
        <w:rPr>
          <w:bCs/>
          <w:iCs/>
          <w:color w:val="000000"/>
          <w:lang w:val="sv-SE"/>
        </w:rPr>
        <w:t>qah</w:t>
      </w:r>
      <w:r w:rsidRPr="00925064">
        <w:rPr>
          <w:bCs/>
          <w:color w:val="000000"/>
        </w:rPr>
        <w:t xml:space="preserve"> tersebut berpendapat, bahwa  </w:t>
      </w:r>
      <w:r w:rsidRPr="00925064">
        <w:t>hadis</w:t>
      </w:r>
      <w:r w:rsidRPr="00925064">
        <w:rPr>
          <w:bCs/>
          <w:color w:val="000000"/>
        </w:rPr>
        <w:t xml:space="preserve"> Nabi Saw. yang </w:t>
      </w:r>
      <w:r w:rsidRPr="00925064">
        <w:rPr>
          <w:color w:val="000000"/>
          <w:lang w:bidi="ar-SY"/>
        </w:rPr>
        <w:t>diriwayatkan oleh Im</w:t>
      </w:r>
      <w:r w:rsidRPr="00925064">
        <w:t>a</w:t>
      </w:r>
      <w:r w:rsidRPr="00925064">
        <w:rPr>
          <w:color w:val="000000"/>
          <w:lang w:bidi="ar-SY"/>
        </w:rPr>
        <w:t>m al-Bukh</w:t>
      </w:r>
      <w:r w:rsidRPr="00925064">
        <w:t>â</w:t>
      </w:r>
      <w:r w:rsidRPr="00925064">
        <w:rPr>
          <w:color w:val="000000"/>
          <w:lang w:bidi="ar-SY"/>
        </w:rPr>
        <w:t xml:space="preserve">ri dari </w:t>
      </w:r>
      <w:r w:rsidRPr="00925064">
        <w:rPr>
          <w:color w:val="000000"/>
        </w:rPr>
        <w:t>Salm</w:t>
      </w:r>
      <w:r w:rsidRPr="00925064">
        <w:t>â</w:t>
      </w:r>
      <w:r w:rsidRPr="00925064">
        <w:rPr>
          <w:color w:val="000000"/>
        </w:rPr>
        <w:t>n bin ‘</w:t>
      </w:r>
      <w:r w:rsidRPr="00925064">
        <w:t>Â</w:t>
      </w:r>
      <w:r w:rsidRPr="00925064">
        <w:rPr>
          <w:color w:val="000000"/>
        </w:rPr>
        <w:t>mir</w:t>
      </w:r>
      <w:r w:rsidRPr="00925064">
        <w:rPr>
          <w:color w:val="000000"/>
          <w:lang w:bidi="ar-SY"/>
        </w:rPr>
        <w:t xml:space="preserve"> al-Dhabby </w:t>
      </w:r>
      <w:r w:rsidRPr="00925064">
        <w:rPr>
          <w:color w:val="000000"/>
          <w:lang w:bidi="ar-SY"/>
        </w:rPr>
        <w:lastRenderedPageBreak/>
        <w:t xml:space="preserve">dan </w:t>
      </w:r>
      <w:r w:rsidRPr="00925064">
        <w:t>hadis</w:t>
      </w:r>
      <w:r w:rsidRPr="00925064">
        <w:rPr>
          <w:color w:val="000000"/>
          <w:lang w:bidi="ar-SY"/>
        </w:rPr>
        <w:t xml:space="preserve"> yang diriwayatkan oleh Im</w:t>
      </w:r>
      <w:r w:rsidRPr="00925064">
        <w:t>a</w:t>
      </w:r>
      <w:r w:rsidRPr="00925064">
        <w:rPr>
          <w:color w:val="000000"/>
          <w:lang w:bidi="ar-SY"/>
        </w:rPr>
        <w:t>m al-Tirm</w:t>
      </w:r>
      <w:r w:rsidRPr="00925064">
        <w:t>î</w:t>
      </w:r>
      <w:r w:rsidRPr="00925064">
        <w:rPr>
          <w:color w:val="000000"/>
          <w:lang w:bidi="ar-SY"/>
        </w:rPr>
        <w:t>dzy dari Samurah</w:t>
      </w:r>
      <w:r w:rsidRPr="00925064">
        <w:rPr>
          <w:color w:val="000000"/>
        </w:rPr>
        <w:t xml:space="preserve"> di atas dengan jelas memuat kata perintah untuk melaksanakan </w:t>
      </w:r>
      <w:r w:rsidRPr="00925064">
        <w:rPr>
          <w:bCs/>
          <w:iCs/>
          <w:color w:val="000000"/>
          <w:lang w:val="sv-SE"/>
        </w:rPr>
        <w:t>aq</w:t>
      </w:r>
      <w:r w:rsidRPr="00925064">
        <w:rPr>
          <w:iCs/>
        </w:rPr>
        <w:t>i</w:t>
      </w:r>
      <w:r w:rsidRPr="00925064">
        <w:rPr>
          <w:bCs/>
          <w:iCs/>
          <w:color w:val="000000"/>
          <w:lang w:val="sv-SE"/>
        </w:rPr>
        <w:t>qah</w:t>
      </w:r>
      <w:r w:rsidRPr="00925064">
        <w:rPr>
          <w:color w:val="000000"/>
        </w:rPr>
        <w:t xml:space="preserve"> bagi anak yang dilahirkan. </w:t>
      </w:r>
      <w:r>
        <w:rPr>
          <w:color w:val="000000"/>
        </w:rPr>
        <w:t>Asal</w:t>
      </w:r>
      <w:r w:rsidRPr="00925064">
        <w:rPr>
          <w:color w:val="000000"/>
        </w:rPr>
        <w:t xml:space="preserve"> kata perintah dalam </w:t>
      </w:r>
      <w:r w:rsidRPr="00925064">
        <w:rPr>
          <w:i/>
          <w:iCs/>
          <w:color w:val="000000"/>
        </w:rPr>
        <w:t>nash</w:t>
      </w:r>
      <w:r w:rsidRPr="00925064">
        <w:rPr>
          <w:color w:val="000000"/>
        </w:rPr>
        <w:t xml:space="preserve"> menunjukkan hukum wajib terhadap suatu hal yang diperintahkan, selagi tidak ada </w:t>
      </w:r>
      <w:r w:rsidRPr="00925064">
        <w:rPr>
          <w:i/>
          <w:iCs/>
          <w:color w:val="000000"/>
        </w:rPr>
        <w:t>nash</w:t>
      </w:r>
      <w:r w:rsidRPr="00925064">
        <w:rPr>
          <w:color w:val="000000"/>
        </w:rPr>
        <w:t xml:space="preserve"> lain yang menyatakan bahwa hal yang diperintahkan tadi tidak wajib. Menurut mazhhab Zhahiriyah, dalam hal </w:t>
      </w:r>
      <w:r w:rsidRPr="00925064">
        <w:rPr>
          <w:bCs/>
          <w:iCs/>
          <w:color w:val="000000"/>
          <w:lang w:val="sv-SE"/>
        </w:rPr>
        <w:t>aq</w:t>
      </w:r>
      <w:r w:rsidRPr="00925064">
        <w:rPr>
          <w:iCs/>
        </w:rPr>
        <w:t>i</w:t>
      </w:r>
      <w:r w:rsidRPr="00925064">
        <w:rPr>
          <w:bCs/>
          <w:iCs/>
          <w:color w:val="000000"/>
          <w:lang w:val="sv-SE"/>
        </w:rPr>
        <w:t>qah</w:t>
      </w:r>
      <w:r w:rsidRPr="00925064">
        <w:rPr>
          <w:color w:val="000000"/>
        </w:rPr>
        <w:t xml:space="preserve"> tidak ditemukan </w:t>
      </w:r>
      <w:r w:rsidRPr="00925064">
        <w:rPr>
          <w:i/>
          <w:iCs/>
          <w:color w:val="000000"/>
        </w:rPr>
        <w:t>nash</w:t>
      </w:r>
      <w:r>
        <w:rPr>
          <w:color w:val="000000"/>
        </w:rPr>
        <w:t xml:space="preserve"> yang menunjukkan boleh</w:t>
      </w:r>
      <w:r w:rsidRPr="00925064">
        <w:rPr>
          <w:color w:val="000000"/>
        </w:rPr>
        <w:t xml:space="preserve"> tidak melaksanakan </w:t>
      </w:r>
      <w:r w:rsidRPr="00925064">
        <w:rPr>
          <w:bCs/>
          <w:iCs/>
          <w:color w:val="000000"/>
          <w:lang w:val="sv-SE"/>
        </w:rPr>
        <w:t>aq</w:t>
      </w:r>
      <w:r w:rsidRPr="00925064">
        <w:rPr>
          <w:iCs/>
        </w:rPr>
        <w:t>i</w:t>
      </w:r>
      <w:r w:rsidRPr="00925064">
        <w:rPr>
          <w:bCs/>
          <w:iCs/>
          <w:color w:val="000000"/>
          <w:lang w:val="sv-SE"/>
        </w:rPr>
        <w:t>qah</w:t>
      </w:r>
      <w:r w:rsidRPr="00925064">
        <w:rPr>
          <w:color w:val="000000"/>
        </w:rPr>
        <w:t xml:space="preserve">. </w:t>
      </w:r>
      <w:r>
        <w:rPr>
          <w:color w:val="000000"/>
          <w:lang w:val="id-ID"/>
        </w:rPr>
        <w:t>Dengan demikian</w:t>
      </w:r>
      <w:r w:rsidRPr="00925064">
        <w:rPr>
          <w:color w:val="000000"/>
        </w:rPr>
        <w:t xml:space="preserve"> hukumnya tetap wajib. Dalam hal ini Ibnu </w:t>
      </w:r>
      <w:r w:rsidRPr="00925064">
        <w:rPr>
          <w:color w:val="000000"/>
          <w:u w:val="single"/>
        </w:rPr>
        <w:t>H</w:t>
      </w:r>
      <w:r w:rsidRPr="00925064">
        <w:rPr>
          <w:color w:val="000000"/>
        </w:rPr>
        <w:t>azm, ulama mazhab Zhahiriyah, menyatakan:</w:t>
      </w:r>
    </w:p>
    <w:p w:rsidR="00ED3140" w:rsidRPr="00925064" w:rsidRDefault="00ED3140" w:rsidP="00ED3140">
      <w:pPr>
        <w:bidi/>
        <w:spacing w:line="480" w:lineRule="auto"/>
        <w:ind w:right="993"/>
        <w:jc w:val="both"/>
        <w:rPr>
          <w:b/>
          <w:bCs/>
          <w:color w:val="000000"/>
        </w:rPr>
      </w:pPr>
      <w:r w:rsidRPr="00925064">
        <w:rPr>
          <w:color w:val="000000"/>
          <w:sz w:val="28"/>
          <w:szCs w:val="28"/>
          <w:rtl/>
        </w:rPr>
        <w:t>أمره عليه السلام بالعقيقة فرض كما ذكرنا لا يحل لاحد أن يحمل شيئا من أوامره عليه السلام على جواز تركها الا بنص آخر وارد بذلك والا فالقول بذلك كذب</w:t>
      </w:r>
      <w:r>
        <w:rPr>
          <w:rFonts w:hint="cs"/>
          <w:color w:val="000000"/>
          <w:sz w:val="28"/>
          <w:szCs w:val="28"/>
          <w:rtl/>
        </w:rPr>
        <w:t xml:space="preserve"> </w:t>
      </w:r>
      <w:r w:rsidRPr="00925064">
        <w:rPr>
          <w:color w:val="000000"/>
          <w:sz w:val="28"/>
          <w:szCs w:val="28"/>
          <w:rtl/>
        </w:rPr>
        <w:t>لما لا علم لهم به</w:t>
      </w:r>
      <w:r w:rsidRPr="00925064">
        <w:rPr>
          <w:rStyle w:val="FootnoteReference"/>
          <w:b/>
          <w:bCs/>
          <w:color w:val="000000"/>
          <w:rtl/>
        </w:rPr>
        <w:footnoteReference w:id="13"/>
      </w:r>
    </w:p>
    <w:p w:rsidR="00ED3140" w:rsidRPr="00F95DA7" w:rsidRDefault="00ED3140" w:rsidP="00ED3140">
      <w:pPr>
        <w:ind w:left="993"/>
        <w:jc w:val="both"/>
        <w:rPr>
          <w:i/>
          <w:iCs/>
          <w:color w:val="000000"/>
        </w:rPr>
      </w:pPr>
      <w:r w:rsidRPr="00F95DA7">
        <w:rPr>
          <w:i/>
          <w:iCs/>
          <w:color w:val="000000"/>
        </w:rPr>
        <w:t>“Perintah Rasulull</w:t>
      </w:r>
      <w:r w:rsidRPr="00F95DA7">
        <w:rPr>
          <w:i/>
          <w:iCs/>
        </w:rPr>
        <w:t>a</w:t>
      </w:r>
      <w:r w:rsidRPr="00F95DA7">
        <w:rPr>
          <w:i/>
          <w:iCs/>
          <w:color w:val="000000"/>
        </w:rPr>
        <w:t xml:space="preserve">h Saw. untuk melaksanakan </w:t>
      </w:r>
      <w:r w:rsidRPr="00F95DA7">
        <w:rPr>
          <w:bCs/>
          <w:i/>
          <w:iCs/>
          <w:color w:val="000000"/>
          <w:lang w:val="sv-SE"/>
        </w:rPr>
        <w:t>aq</w:t>
      </w:r>
      <w:r w:rsidRPr="00F95DA7">
        <w:rPr>
          <w:i/>
          <w:iCs/>
        </w:rPr>
        <w:t>i</w:t>
      </w:r>
      <w:r w:rsidRPr="00F95DA7">
        <w:rPr>
          <w:bCs/>
          <w:i/>
          <w:iCs/>
          <w:color w:val="000000"/>
          <w:lang w:val="sv-SE"/>
        </w:rPr>
        <w:t>qah</w:t>
      </w:r>
      <w:r w:rsidRPr="00F95DA7">
        <w:rPr>
          <w:i/>
          <w:iCs/>
          <w:color w:val="000000"/>
        </w:rPr>
        <w:t xml:space="preserve"> menunjukkan bahwa hukumnya wajib, karenanya tidak boleh bagi siapapun untuk mengartikan lain dari perintah beliau, misalnya menyatakan bolehnya tidak melaksanakannya, kecuali ada nash yang jelas menunjukkan hal tersebut. Jika tidak ada nash, maka pendapat seperti itu jelas keliru, yang tidak didasarkan atas ilmu”.</w:t>
      </w:r>
    </w:p>
    <w:p w:rsidR="00ED3140" w:rsidRPr="00925064" w:rsidRDefault="00ED3140" w:rsidP="00ED3140">
      <w:pPr>
        <w:ind w:left="993"/>
        <w:jc w:val="both"/>
        <w:rPr>
          <w:color w:val="000000"/>
        </w:rPr>
      </w:pPr>
    </w:p>
    <w:p w:rsidR="00ED3140" w:rsidRPr="00925064" w:rsidRDefault="00ED3140" w:rsidP="00ED3140">
      <w:pPr>
        <w:autoSpaceDE w:val="0"/>
        <w:autoSpaceDN w:val="0"/>
        <w:adjustRightInd w:val="0"/>
        <w:spacing w:line="480" w:lineRule="auto"/>
        <w:ind w:left="285" w:firstLine="684"/>
        <w:jc w:val="both"/>
        <w:rPr>
          <w:bCs/>
          <w:color w:val="000000"/>
        </w:rPr>
      </w:pPr>
      <w:r w:rsidRPr="00925064">
        <w:rPr>
          <w:color w:val="000000"/>
          <w:lang w:val="sv-SE" w:bidi="ar-SY"/>
        </w:rPr>
        <w:t xml:space="preserve">Sementara itu Jumhur ulama mengatakan hukum </w:t>
      </w:r>
      <w:r w:rsidRPr="00925064">
        <w:rPr>
          <w:bCs/>
          <w:iCs/>
          <w:color w:val="000000"/>
          <w:lang w:val="sv-SE"/>
        </w:rPr>
        <w:t>aq</w:t>
      </w:r>
      <w:r w:rsidRPr="00925064">
        <w:rPr>
          <w:iCs/>
        </w:rPr>
        <w:t>i</w:t>
      </w:r>
      <w:r w:rsidRPr="00925064">
        <w:rPr>
          <w:bCs/>
          <w:iCs/>
          <w:color w:val="000000"/>
          <w:lang w:val="sv-SE"/>
        </w:rPr>
        <w:t>qah</w:t>
      </w:r>
      <w:r w:rsidRPr="00925064">
        <w:rPr>
          <w:color w:val="000000"/>
          <w:lang w:val="sv-SE"/>
        </w:rPr>
        <w:t xml:space="preserve"> adalah </w:t>
      </w:r>
      <w:r w:rsidRPr="00925064">
        <w:rPr>
          <w:i/>
          <w:iCs/>
          <w:color w:val="000000"/>
          <w:lang w:val="sv-SE"/>
        </w:rPr>
        <w:t>sunat muakkad.</w:t>
      </w:r>
      <w:r w:rsidRPr="00925064">
        <w:rPr>
          <w:bCs/>
          <w:color w:val="000000"/>
        </w:rPr>
        <w:t xml:space="preserve"> Argumentasi yang mereka kemukakan adalah </w:t>
      </w:r>
      <w:r w:rsidRPr="00925064">
        <w:t>hadis</w:t>
      </w:r>
      <w:r w:rsidRPr="00925064">
        <w:rPr>
          <w:bCs/>
          <w:color w:val="000000"/>
        </w:rPr>
        <w:t xml:space="preserve"> Nabi yang diriwayatkan oleh </w:t>
      </w:r>
      <w:r>
        <w:rPr>
          <w:bCs/>
          <w:color w:val="000000"/>
        </w:rPr>
        <w:t>al-Nas</w:t>
      </w:r>
      <w:r w:rsidRPr="0001570A">
        <w:rPr>
          <w:lang w:val="sv-SE"/>
        </w:rPr>
        <w:t>â</w:t>
      </w:r>
      <w:r>
        <w:rPr>
          <w:bCs/>
          <w:color w:val="000000"/>
        </w:rPr>
        <w:t>`i</w:t>
      </w:r>
      <w:r w:rsidRPr="00925064">
        <w:rPr>
          <w:bCs/>
          <w:color w:val="000000"/>
        </w:rPr>
        <w:t xml:space="preserve"> dari `Amru bin Syu`aib dari bapaknya dari kakeknya bahwa Rasulull</w:t>
      </w:r>
      <w:r w:rsidRPr="00925064">
        <w:t>a</w:t>
      </w:r>
      <w:r w:rsidRPr="00925064">
        <w:rPr>
          <w:bCs/>
          <w:color w:val="000000"/>
        </w:rPr>
        <w:t xml:space="preserve">h Saw. ditanya tentang </w:t>
      </w:r>
      <w:r w:rsidRPr="00925064">
        <w:rPr>
          <w:bCs/>
          <w:iCs/>
          <w:color w:val="000000"/>
          <w:lang w:val="sv-SE"/>
        </w:rPr>
        <w:t>aq</w:t>
      </w:r>
      <w:r w:rsidRPr="00925064">
        <w:rPr>
          <w:iCs/>
        </w:rPr>
        <w:t>i</w:t>
      </w:r>
      <w:r w:rsidRPr="00925064">
        <w:rPr>
          <w:bCs/>
          <w:iCs/>
          <w:color w:val="000000"/>
          <w:lang w:val="sv-SE"/>
        </w:rPr>
        <w:t>qah</w:t>
      </w:r>
      <w:r w:rsidRPr="00925064">
        <w:rPr>
          <w:bCs/>
          <w:i/>
          <w:iCs/>
          <w:color w:val="000000"/>
        </w:rPr>
        <w:t>,</w:t>
      </w:r>
      <w:r w:rsidRPr="00925064">
        <w:rPr>
          <w:bCs/>
          <w:color w:val="000000"/>
        </w:rPr>
        <w:t xml:space="preserve"> beliau menjawab:</w:t>
      </w:r>
    </w:p>
    <w:p w:rsidR="00ED3140" w:rsidRPr="009F4F9E" w:rsidRDefault="00ED3140" w:rsidP="00ED3140">
      <w:pPr>
        <w:bidi/>
        <w:spacing w:line="480" w:lineRule="auto"/>
        <w:ind w:right="993"/>
        <w:jc w:val="both"/>
      </w:pPr>
      <w:r>
        <w:rPr>
          <w:color w:val="000000"/>
          <w:sz w:val="28"/>
          <w:szCs w:val="28"/>
          <w:rtl/>
        </w:rPr>
        <w:t>لا يُحِبُّ اللَّهُ عَزَّ وَجَلَّ الْعُقُوقَ وَكَأَنَّهُ كَرِهَ الِاسْمَ قَالَ لِرَسُولِ اللَّهِ صَلَّى اللَّهُ عَلَيْهِ وَسَلَّمَ إِنَّمَا نَسْأَلُكَ أَحَدُنَا يُولَدُ لَهُ قَالَ مَنْ أَحَبَّ أَنْ يَنْسُكَ عَنْ وَلَدِهِ فَلْيَنْسُكْ عَنْهُ عَنْ الْغُلامِ شَاتَانِ مُكَافَأَتَانِ وَعَنْ الْجَارِيَةِ شَاةٌ (رواه النسائ)</w:t>
      </w:r>
      <w:r>
        <w:rPr>
          <w:b/>
          <w:bCs/>
          <w:color w:val="000000"/>
          <w:sz w:val="28"/>
          <w:szCs w:val="28"/>
          <w:rtl/>
        </w:rPr>
        <w:t xml:space="preserve"> </w:t>
      </w:r>
      <w:r>
        <w:rPr>
          <w:rStyle w:val="FootnoteReference"/>
          <w:b/>
          <w:bCs/>
          <w:color w:val="000000"/>
          <w:rtl/>
        </w:rPr>
        <w:footnoteReference w:id="14"/>
      </w:r>
      <w:r>
        <w:t xml:space="preserve"> </w:t>
      </w:r>
    </w:p>
    <w:p w:rsidR="00ED3140" w:rsidRPr="00925064" w:rsidRDefault="00ED3140" w:rsidP="00ED3140">
      <w:pPr>
        <w:tabs>
          <w:tab w:val="right" w:pos="284"/>
          <w:tab w:val="right" w:pos="1080"/>
        </w:tabs>
        <w:ind w:left="993" w:firstLine="22"/>
        <w:jc w:val="both"/>
        <w:rPr>
          <w:color w:val="000000"/>
          <w:lang w:val="sv-SE"/>
        </w:rPr>
      </w:pPr>
      <w:r>
        <w:rPr>
          <w:i/>
          <w:iCs/>
          <w:color w:val="000000"/>
          <w:lang w:val="sv-SE"/>
        </w:rPr>
        <w:t>”All</w:t>
      </w:r>
      <w:r>
        <w:rPr>
          <w:i/>
          <w:iCs/>
        </w:rPr>
        <w:t>â</w:t>
      </w:r>
      <w:r>
        <w:rPr>
          <w:i/>
          <w:iCs/>
          <w:color w:val="000000"/>
          <w:lang w:val="sv-SE"/>
        </w:rPr>
        <w:t>h azza wa</w:t>
      </w:r>
      <w:r>
        <w:rPr>
          <w:i/>
          <w:iCs/>
          <w:color w:val="000000"/>
          <w:lang w:val="id-ID"/>
        </w:rPr>
        <w:t xml:space="preserve"> </w:t>
      </w:r>
      <w:r>
        <w:rPr>
          <w:i/>
          <w:iCs/>
          <w:color w:val="000000"/>
          <w:lang w:val="sv-SE"/>
        </w:rPr>
        <w:t>jalla tidak menyukai `uq</w:t>
      </w:r>
      <w:r>
        <w:rPr>
          <w:i/>
          <w:lang w:val="id-ID"/>
        </w:rPr>
        <w:t>ū</w:t>
      </w:r>
      <w:r>
        <w:rPr>
          <w:i/>
          <w:iCs/>
          <w:color w:val="000000"/>
          <w:lang w:val="sv-SE"/>
        </w:rPr>
        <w:t xml:space="preserve">q (kedurhakaan) seolah-olah beliau tidak suka menyebut nama </w:t>
      </w:r>
      <w:r>
        <w:rPr>
          <w:bCs/>
          <w:i/>
          <w:iCs/>
          <w:color w:val="000000"/>
          <w:lang w:val="sv-SE"/>
        </w:rPr>
        <w:t>aq</w:t>
      </w:r>
      <w:r>
        <w:rPr>
          <w:i/>
          <w:iCs/>
        </w:rPr>
        <w:t>i</w:t>
      </w:r>
      <w:r>
        <w:rPr>
          <w:bCs/>
          <w:i/>
          <w:iCs/>
          <w:color w:val="000000"/>
          <w:lang w:val="sv-SE"/>
        </w:rPr>
        <w:t>qah</w:t>
      </w:r>
      <w:r>
        <w:rPr>
          <w:i/>
          <w:iCs/>
          <w:color w:val="000000"/>
          <w:lang w:val="sv-SE"/>
        </w:rPr>
        <w:t xml:space="preserve">, dan barang siapa baginya </w:t>
      </w:r>
      <w:r>
        <w:rPr>
          <w:i/>
          <w:iCs/>
          <w:color w:val="000000"/>
          <w:lang w:val="sv-SE"/>
        </w:rPr>
        <w:lastRenderedPageBreak/>
        <w:t>dikaruniai anak lalu ia suka untuk beribadah dan menyambelih binatang, maka sembelihlah, yaitu untuk anak laki-laki dua ekor kambing yang sepadan dan untuk anak perempuan satu ekor kambing”. (HR. Al-Nas</w:t>
      </w:r>
      <w:r>
        <w:rPr>
          <w:i/>
          <w:iCs/>
        </w:rPr>
        <w:t>â</w:t>
      </w:r>
      <w:r>
        <w:rPr>
          <w:i/>
          <w:iCs/>
          <w:color w:val="000000"/>
          <w:lang w:val="sv-SE"/>
        </w:rPr>
        <w:t>`i).</w:t>
      </w:r>
    </w:p>
    <w:p w:rsidR="00ED3140" w:rsidRPr="00925064" w:rsidRDefault="00ED3140" w:rsidP="00ED3140">
      <w:pPr>
        <w:tabs>
          <w:tab w:val="right" w:pos="851"/>
          <w:tab w:val="right" w:pos="1080"/>
        </w:tabs>
        <w:ind w:left="851" w:firstLine="22"/>
        <w:jc w:val="both"/>
        <w:rPr>
          <w:color w:val="000000"/>
          <w:lang w:val="sv-SE"/>
        </w:rPr>
      </w:pPr>
    </w:p>
    <w:p w:rsidR="00ED3140" w:rsidRPr="00925064" w:rsidRDefault="00ED3140" w:rsidP="00ED3140">
      <w:pPr>
        <w:spacing w:line="480" w:lineRule="auto"/>
        <w:ind w:left="284" w:firstLine="709"/>
        <w:jc w:val="both"/>
        <w:rPr>
          <w:color w:val="000000"/>
          <w:lang w:val="sv-SE" w:bidi="ar-SY"/>
        </w:rPr>
      </w:pPr>
      <w:r w:rsidRPr="00925064">
        <w:rPr>
          <w:color w:val="000000"/>
          <w:lang w:val="sv-SE" w:bidi="ar-SY"/>
        </w:rPr>
        <w:t xml:space="preserve">Dari </w:t>
      </w:r>
      <w:r w:rsidRPr="00925064">
        <w:t>hadis</w:t>
      </w:r>
      <w:r w:rsidRPr="00925064">
        <w:rPr>
          <w:color w:val="000000"/>
          <w:lang w:val="sv-SE" w:bidi="ar-SY"/>
        </w:rPr>
        <w:t xml:space="preserve"> ini dapat dipahami bahwa </w:t>
      </w:r>
      <w:r w:rsidRPr="00925064">
        <w:rPr>
          <w:color w:val="000000"/>
          <w:lang w:val="sv-SE"/>
        </w:rPr>
        <w:t>Rasulull</w:t>
      </w:r>
      <w:r w:rsidRPr="00925064">
        <w:t>a</w:t>
      </w:r>
      <w:r w:rsidRPr="00925064">
        <w:rPr>
          <w:color w:val="000000"/>
          <w:lang w:val="sv-SE"/>
        </w:rPr>
        <w:t xml:space="preserve">h </w:t>
      </w:r>
      <w:r w:rsidRPr="00925064">
        <w:rPr>
          <w:color w:val="000000"/>
        </w:rPr>
        <w:t xml:space="preserve">Saw. </w:t>
      </w:r>
      <w:r w:rsidRPr="00925064">
        <w:rPr>
          <w:color w:val="000000"/>
          <w:lang w:val="sv-SE"/>
        </w:rPr>
        <w:t xml:space="preserve">memberikan pilihan </w:t>
      </w:r>
      <w:r w:rsidRPr="00925064">
        <w:rPr>
          <w:color w:val="000000"/>
        </w:rPr>
        <w:t>bagi bapak dan bagi ibu yang melahirkan</w:t>
      </w:r>
      <w:r w:rsidRPr="00925064">
        <w:rPr>
          <w:color w:val="000000"/>
          <w:lang w:val="sv-SE"/>
        </w:rPr>
        <w:t xml:space="preserve">  untuk melaksanakan </w:t>
      </w:r>
      <w:r w:rsidRPr="00925064">
        <w:rPr>
          <w:bCs/>
          <w:iCs/>
          <w:color w:val="000000"/>
          <w:lang w:val="sv-SE"/>
        </w:rPr>
        <w:t>aq</w:t>
      </w:r>
      <w:r w:rsidRPr="00925064">
        <w:rPr>
          <w:iCs/>
        </w:rPr>
        <w:t>i</w:t>
      </w:r>
      <w:r w:rsidRPr="00925064">
        <w:rPr>
          <w:bCs/>
          <w:iCs/>
          <w:color w:val="000000"/>
          <w:lang w:val="sv-SE"/>
        </w:rPr>
        <w:t>qah</w:t>
      </w:r>
      <w:r w:rsidRPr="00925064">
        <w:rPr>
          <w:color w:val="000000"/>
          <w:lang w:val="sv-SE" w:bidi="ar-SY"/>
        </w:rPr>
        <w:t xml:space="preserve">. Inilah pemahaman yang bisa  disimpulkan dari </w:t>
      </w:r>
      <w:r w:rsidRPr="00925064">
        <w:t>hadis</w:t>
      </w:r>
      <w:r w:rsidRPr="00925064">
        <w:rPr>
          <w:color w:val="000000"/>
          <w:lang w:val="sv-SE" w:bidi="ar-SY"/>
        </w:rPr>
        <w:t xml:space="preserve"> tersebut. </w:t>
      </w:r>
    </w:p>
    <w:p w:rsidR="00ED3140" w:rsidRPr="00925064" w:rsidRDefault="00ED3140" w:rsidP="00ED3140">
      <w:pPr>
        <w:autoSpaceDE w:val="0"/>
        <w:autoSpaceDN w:val="0"/>
        <w:adjustRightInd w:val="0"/>
        <w:spacing w:line="480" w:lineRule="auto"/>
        <w:ind w:left="285" w:firstLine="684"/>
        <w:jc w:val="both"/>
        <w:rPr>
          <w:color w:val="000000"/>
          <w:lang w:val="sv-SE"/>
        </w:rPr>
      </w:pPr>
      <w:r w:rsidRPr="00925064">
        <w:rPr>
          <w:color w:val="000000"/>
          <w:lang w:val="sv-SE"/>
        </w:rPr>
        <w:t xml:space="preserve">Ada juga kelompok yang mengatakan </w:t>
      </w:r>
      <w:r w:rsidRPr="00925064">
        <w:rPr>
          <w:bCs/>
          <w:iCs/>
          <w:color w:val="000000"/>
          <w:lang w:val="sv-SE"/>
        </w:rPr>
        <w:t>aq</w:t>
      </w:r>
      <w:r w:rsidRPr="00925064">
        <w:rPr>
          <w:iCs/>
        </w:rPr>
        <w:t>i</w:t>
      </w:r>
      <w:r w:rsidRPr="00925064">
        <w:rPr>
          <w:bCs/>
          <w:iCs/>
          <w:color w:val="000000"/>
          <w:lang w:val="sv-SE"/>
        </w:rPr>
        <w:t>qah</w:t>
      </w:r>
      <w:r w:rsidRPr="00925064">
        <w:rPr>
          <w:color w:val="000000"/>
          <w:lang w:val="sv-SE"/>
        </w:rPr>
        <w:t xml:space="preserve"> itu tidak dianjurkan dalam agama Islam, seperti pendapat </w:t>
      </w:r>
      <w:r>
        <w:rPr>
          <w:color w:val="000000"/>
          <w:lang w:val="id-ID"/>
        </w:rPr>
        <w:t>madzhab</w:t>
      </w:r>
      <w:r w:rsidRPr="00925064">
        <w:rPr>
          <w:color w:val="000000"/>
          <w:lang w:val="sv-SE"/>
        </w:rPr>
        <w:t xml:space="preserve"> </w:t>
      </w:r>
      <w:r w:rsidRPr="00925064">
        <w:rPr>
          <w:color w:val="000000"/>
          <w:u w:val="single"/>
          <w:lang w:val="sv-SE"/>
        </w:rPr>
        <w:t>H</w:t>
      </w:r>
      <w:r w:rsidRPr="00925064">
        <w:rPr>
          <w:color w:val="000000"/>
          <w:lang w:val="sv-SE"/>
        </w:rPr>
        <w:t>anafiah.</w:t>
      </w:r>
      <w:r w:rsidRPr="00925064">
        <w:rPr>
          <w:bCs/>
          <w:color w:val="000000"/>
        </w:rPr>
        <w:t xml:space="preserve"> Argumentasi yang mereka kemukakan adalah karena </w:t>
      </w:r>
      <w:r w:rsidRPr="00925064">
        <w:rPr>
          <w:bCs/>
          <w:iCs/>
          <w:color w:val="000000"/>
          <w:lang w:val="sv-SE"/>
        </w:rPr>
        <w:t>aq</w:t>
      </w:r>
      <w:r w:rsidRPr="00925064">
        <w:rPr>
          <w:iCs/>
        </w:rPr>
        <w:t>i</w:t>
      </w:r>
      <w:r w:rsidRPr="00925064">
        <w:rPr>
          <w:bCs/>
          <w:iCs/>
          <w:color w:val="000000"/>
          <w:lang w:val="sv-SE"/>
        </w:rPr>
        <w:t>qah</w:t>
      </w:r>
      <w:r w:rsidRPr="00925064">
        <w:rPr>
          <w:color w:val="000000"/>
          <w:lang w:val="sv-SE"/>
        </w:rPr>
        <w:t xml:space="preserve"> itu tradisi jahiliah yang tidak pa</w:t>
      </w:r>
      <w:r>
        <w:rPr>
          <w:color w:val="000000"/>
          <w:lang w:val="sv-SE"/>
        </w:rPr>
        <w:t>tut</w:t>
      </w:r>
      <w:r w:rsidRPr="00925064">
        <w:rPr>
          <w:color w:val="000000"/>
          <w:lang w:val="sv-SE"/>
        </w:rPr>
        <w:t xml:space="preserve"> untuk dicontoh.</w:t>
      </w:r>
      <w:r w:rsidRPr="00925064">
        <w:rPr>
          <w:rStyle w:val="FootnoteReference"/>
          <w:color w:val="000000"/>
          <w:lang w:val="sv-SE"/>
        </w:rPr>
        <w:footnoteReference w:id="15"/>
      </w:r>
    </w:p>
    <w:p w:rsidR="00ED3140" w:rsidRPr="00925064" w:rsidRDefault="00ED3140" w:rsidP="00ED3140">
      <w:pPr>
        <w:pStyle w:val="BodyText"/>
        <w:spacing w:line="480" w:lineRule="auto"/>
        <w:ind w:left="285" w:firstLine="708"/>
        <w:rPr>
          <w:color w:val="000000"/>
          <w:lang w:val="sv-SE"/>
        </w:rPr>
      </w:pPr>
      <w:r w:rsidRPr="00925064">
        <w:rPr>
          <w:color w:val="000000"/>
          <w:lang w:val="sv-SE"/>
        </w:rPr>
        <w:t xml:space="preserve">Dalam melaksanakan </w:t>
      </w:r>
      <w:r w:rsidRPr="00925064">
        <w:rPr>
          <w:bCs/>
          <w:iCs/>
          <w:color w:val="000000"/>
          <w:lang w:val="sv-SE"/>
        </w:rPr>
        <w:t>aq</w:t>
      </w:r>
      <w:r w:rsidRPr="005764FF">
        <w:rPr>
          <w:iCs/>
          <w:lang w:val="sv-SE"/>
        </w:rPr>
        <w:t>i</w:t>
      </w:r>
      <w:r w:rsidRPr="00925064">
        <w:rPr>
          <w:bCs/>
          <w:iCs/>
          <w:color w:val="000000"/>
          <w:lang w:val="sv-SE"/>
        </w:rPr>
        <w:t>qah</w:t>
      </w:r>
      <w:r w:rsidRPr="00925064">
        <w:rPr>
          <w:i/>
          <w:iCs/>
          <w:color w:val="000000"/>
          <w:lang w:val="sv-SE"/>
        </w:rPr>
        <w:t>,</w:t>
      </w:r>
      <w:r w:rsidRPr="00925064">
        <w:rPr>
          <w:color w:val="000000"/>
          <w:lang w:val="sv-SE"/>
        </w:rPr>
        <w:t xml:space="preserve"> ada beberapa hal yang harus diperhatikan, baik yang menyangkut waktu pelaksanaan, binatang yang boleh untuk </w:t>
      </w:r>
      <w:r w:rsidRPr="00925064">
        <w:rPr>
          <w:bCs/>
          <w:iCs/>
          <w:color w:val="000000"/>
          <w:lang w:val="sv-SE"/>
        </w:rPr>
        <w:t>aq</w:t>
      </w:r>
      <w:r w:rsidRPr="005764FF">
        <w:rPr>
          <w:iCs/>
          <w:lang w:val="sv-SE"/>
        </w:rPr>
        <w:t>i</w:t>
      </w:r>
      <w:r w:rsidRPr="00925064">
        <w:rPr>
          <w:bCs/>
          <w:iCs/>
          <w:color w:val="000000"/>
          <w:lang w:val="sv-SE"/>
        </w:rPr>
        <w:t>qah</w:t>
      </w:r>
      <w:r w:rsidRPr="00925064">
        <w:rPr>
          <w:color w:val="000000"/>
          <w:lang w:val="sv-SE"/>
        </w:rPr>
        <w:t xml:space="preserve">, jumlah binatang </w:t>
      </w:r>
      <w:r w:rsidRPr="00925064">
        <w:rPr>
          <w:bCs/>
          <w:iCs/>
          <w:color w:val="000000"/>
          <w:lang w:val="sv-SE"/>
        </w:rPr>
        <w:t>aq</w:t>
      </w:r>
      <w:r w:rsidRPr="005764FF">
        <w:rPr>
          <w:iCs/>
          <w:lang w:val="sv-SE"/>
        </w:rPr>
        <w:t>i</w:t>
      </w:r>
      <w:r w:rsidRPr="00925064">
        <w:rPr>
          <w:bCs/>
          <w:iCs/>
          <w:color w:val="000000"/>
          <w:lang w:val="sv-SE"/>
        </w:rPr>
        <w:t>qah</w:t>
      </w:r>
      <w:r w:rsidRPr="00925064">
        <w:rPr>
          <w:i/>
          <w:iCs/>
          <w:color w:val="000000"/>
          <w:lang w:val="sv-SE"/>
        </w:rPr>
        <w:t xml:space="preserve">, </w:t>
      </w:r>
      <w:r w:rsidRPr="00925064">
        <w:rPr>
          <w:color w:val="000000"/>
          <w:lang w:val="sv-SE"/>
        </w:rPr>
        <w:t xml:space="preserve"> dan lain sebagainya. </w:t>
      </w:r>
    </w:p>
    <w:p w:rsidR="00ED3140" w:rsidRPr="00925064" w:rsidRDefault="00ED3140" w:rsidP="00ED3140">
      <w:pPr>
        <w:autoSpaceDE w:val="0"/>
        <w:autoSpaceDN w:val="0"/>
        <w:adjustRightInd w:val="0"/>
        <w:spacing w:line="480" w:lineRule="auto"/>
        <w:ind w:left="285" w:firstLine="627"/>
        <w:jc w:val="both"/>
        <w:rPr>
          <w:color w:val="000000"/>
          <w:lang w:val="sv-SE"/>
        </w:rPr>
      </w:pPr>
      <w:r w:rsidRPr="00925064">
        <w:rPr>
          <w:color w:val="000000"/>
          <w:lang w:val="sv-SE"/>
        </w:rPr>
        <w:t xml:space="preserve">Melihat kepada realita yang terjadi di tengah masyarakat di kota maupun di desa, pelaksanaan </w:t>
      </w:r>
      <w:r w:rsidRPr="00925064">
        <w:rPr>
          <w:bCs/>
          <w:iCs/>
          <w:color w:val="000000"/>
          <w:lang w:val="sv-SE"/>
        </w:rPr>
        <w:t>aq</w:t>
      </w:r>
      <w:r w:rsidRPr="005764FF">
        <w:rPr>
          <w:iCs/>
          <w:lang w:val="sv-SE"/>
        </w:rPr>
        <w:t>i</w:t>
      </w:r>
      <w:r w:rsidRPr="00925064">
        <w:rPr>
          <w:bCs/>
          <w:iCs/>
          <w:color w:val="000000"/>
          <w:lang w:val="sv-SE"/>
        </w:rPr>
        <w:t>qah</w:t>
      </w:r>
      <w:r w:rsidRPr="00925064">
        <w:rPr>
          <w:color w:val="000000"/>
          <w:lang w:val="sv-SE"/>
        </w:rPr>
        <w:t xml:space="preserve"> sudah direalisasikan. Namun, masih ada kejanggalan-kejanggalan dalam pelaksanaan </w:t>
      </w:r>
      <w:r w:rsidRPr="00925064">
        <w:rPr>
          <w:bCs/>
          <w:iCs/>
          <w:color w:val="000000"/>
          <w:lang w:val="sv-SE"/>
        </w:rPr>
        <w:t>aq</w:t>
      </w:r>
      <w:r w:rsidRPr="00925064">
        <w:rPr>
          <w:iCs/>
        </w:rPr>
        <w:t>i</w:t>
      </w:r>
      <w:r w:rsidRPr="00925064">
        <w:rPr>
          <w:bCs/>
          <w:iCs/>
          <w:color w:val="000000"/>
          <w:lang w:val="sv-SE"/>
        </w:rPr>
        <w:t>qah</w:t>
      </w:r>
      <w:r w:rsidRPr="00925064">
        <w:rPr>
          <w:color w:val="000000"/>
          <w:lang w:val="sv-SE"/>
        </w:rPr>
        <w:t xml:space="preserve"> tersebut, karena tidak sesuai dengan anjuran Rasulull</w:t>
      </w:r>
      <w:r w:rsidRPr="00925064">
        <w:t>a</w:t>
      </w:r>
      <w:r w:rsidRPr="00925064">
        <w:rPr>
          <w:color w:val="000000"/>
          <w:lang w:val="sv-SE"/>
        </w:rPr>
        <w:t xml:space="preserve">h Saw. Berikut penulis </w:t>
      </w:r>
      <w:r>
        <w:rPr>
          <w:color w:val="000000"/>
          <w:lang w:val="sv-SE"/>
        </w:rPr>
        <w:t>k</w:t>
      </w:r>
      <w:r w:rsidRPr="00925064">
        <w:rPr>
          <w:color w:val="000000"/>
          <w:lang w:val="sv-SE"/>
        </w:rPr>
        <w:t xml:space="preserve">emukakan beberapa fakta yang terjadi di tengah-tengah masyarakat yang berhubungan dengan pelaksanaan </w:t>
      </w:r>
      <w:r w:rsidRPr="00925064">
        <w:rPr>
          <w:bCs/>
          <w:iCs/>
          <w:color w:val="000000"/>
          <w:lang w:val="sv-SE"/>
        </w:rPr>
        <w:t>aq</w:t>
      </w:r>
      <w:r w:rsidRPr="005764FF">
        <w:rPr>
          <w:iCs/>
          <w:lang w:val="sv-SE"/>
        </w:rPr>
        <w:t>i</w:t>
      </w:r>
      <w:r w:rsidRPr="00925064">
        <w:rPr>
          <w:bCs/>
          <w:iCs/>
          <w:color w:val="000000"/>
          <w:lang w:val="sv-SE"/>
        </w:rPr>
        <w:t>qah</w:t>
      </w:r>
      <w:r w:rsidRPr="00925064">
        <w:rPr>
          <w:color w:val="000000"/>
          <w:lang w:val="sv-SE"/>
        </w:rPr>
        <w:t>.</w:t>
      </w:r>
    </w:p>
    <w:p w:rsidR="00ED3140" w:rsidRPr="00925064" w:rsidRDefault="00ED3140" w:rsidP="00ED3140">
      <w:pPr>
        <w:autoSpaceDE w:val="0"/>
        <w:autoSpaceDN w:val="0"/>
        <w:adjustRightInd w:val="0"/>
        <w:spacing w:line="480" w:lineRule="auto"/>
        <w:ind w:left="285" w:firstLine="627"/>
        <w:jc w:val="both"/>
        <w:rPr>
          <w:color w:val="000000"/>
          <w:lang w:val="sv-SE"/>
        </w:rPr>
      </w:pPr>
      <w:r w:rsidRPr="00925064">
        <w:rPr>
          <w:i/>
          <w:iCs/>
          <w:color w:val="000000"/>
          <w:lang w:val="sv-SE"/>
        </w:rPr>
        <w:t>Pertama,</w:t>
      </w:r>
      <w:r w:rsidRPr="00925064">
        <w:rPr>
          <w:color w:val="000000"/>
          <w:lang w:val="sv-SE"/>
        </w:rPr>
        <w:t xml:space="preserve"> </w:t>
      </w:r>
      <w:r>
        <w:rPr>
          <w:color w:val="000000"/>
          <w:lang w:val="id-ID"/>
        </w:rPr>
        <w:t>waktu pelaksanaan</w:t>
      </w:r>
      <w:r>
        <w:rPr>
          <w:color w:val="000000"/>
          <w:lang w:val="sv-SE"/>
        </w:rPr>
        <w:t xml:space="preserve"> aqiqah. Yaitu </w:t>
      </w:r>
      <w:r w:rsidRPr="00925064">
        <w:rPr>
          <w:color w:val="000000"/>
          <w:lang w:val="sv-SE"/>
        </w:rPr>
        <w:t>adanya kelompok yang senantiasa</w:t>
      </w:r>
      <w:r w:rsidRPr="00925064">
        <w:rPr>
          <w:i/>
          <w:color w:val="000000"/>
          <w:lang w:val="sv-SE"/>
        </w:rPr>
        <w:t xml:space="preserve"> </w:t>
      </w:r>
      <w:r w:rsidRPr="00925064">
        <w:rPr>
          <w:color w:val="000000"/>
          <w:lang w:val="sv-SE"/>
        </w:rPr>
        <w:t>meng</w:t>
      </w:r>
      <w:r w:rsidRPr="00925064">
        <w:rPr>
          <w:bCs/>
          <w:iCs/>
          <w:color w:val="000000"/>
          <w:lang w:val="sv-SE"/>
        </w:rPr>
        <w:t>aq</w:t>
      </w:r>
      <w:r w:rsidRPr="005764FF">
        <w:rPr>
          <w:iCs/>
          <w:lang w:val="sv-SE"/>
        </w:rPr>
        <w:t>i</w:t>
      </w:r>
      <w:r w:rsidRPr="00925064">
        <w:rPr>
          <w:bCs/>
          <w:iCs/>
          <w:color w:val="000000"/>
          <w:lang w:val="sv-SE"/>
        </w:rPr>
        <w:t>qah</w:t>
      </w:r>
      <w:r w:rsidRPr="00925064">
        <w:rPr>
          <w:color w:val="000000"/>
          <w:lang w:val="sv-SE"/>
        </w:rPr>
        <w:t>kan</w:t>
      </w:r>
      <w:r w:rsidRPr="00925064">
        <w:rPr>
          <w:i/>
          <w:color w:val="000000"/>
          <w:lang w:val="sv-SE"/>
        </w:rPr>
        <w:t xml:space="preserve"> </w:t>
      </w:r>
      <w:r w:rsidRPr="00925064">
        <w:rPr>
          <w:color w:val="000000"/>
          <w:lang w:val="sv-SE"/>
        </w:rPr>
        <w:t xml:space="preserve">anak-anaknya sesudah dewasa, bahkan </w:t>
      </w:r>
      <w:r w:rsidRPr="00925064">
        <w:rPr>
          <w:bCs/>
          <w:iCs/>
          <w:color w:val="000000"/>
          <w:lang w:val="sv-SE"/>
        </w:rPr>
        <w:t>aq</w:t>
      </w:r>
      <w:r w:rsidRPr="005764FF">
        <w:rPr>
          <w:iCs/>
          <w:lang w:val="sv-SE"/>
        </w:rPr>
        <w:t>i</w:t>
      </w:r>
      <w:r w:rsidRPr="00925064">
        <w:rPr>
          <w:bCs/>
          <w:iCs/>
          <w:color w:val="000000"/>
          <w:lang w:val="sv-SE"/>
        </w:rPr>
        <w:t>qah</w:t>
      </w:r>
      <w:r w:rsidRPr="00925064">
        <w:rPr>
          <w:color w:val="000000"/>
          <w:lang w:val="sv-SE"/>
        </w:rPr>
        <w:t xml:space="preserve"> itu dilaksanakan bersamaan dengan </w:t>
      </w:r>
      <w:r w:rsidRPr="00925064">
        <w:rPr>
          <w:i/>
          <w:iCs/>
          <w:color w:val="000000"/>
          <w:lang w:val="sv-SE"/>
        </w:rPr>
        <w:t>walimah al-`urs</w:t>
      </w:r>
      <w:r>
        <w:rPr>
          <w:i/>
          <w:iCs/>
          <w:color w:val="000000"/>
          <w:lang w:val="sv-SE"/>
        </w:rPr>
        <w:t>y</w:t>
      </w:r>
      <w:r w:rsidRPr="00925064">
        <w:rPr>
          <w:color w:val="000000"/>
          <w:lang w:val="sv-SE"/>
        </w:rPr>
        <w:t xml:space="preserve"> (pesta perkawinan). Mereka mengemukakan pendapat bahwa hal itu adalah mengikuti pendapat mazhab Im</w:t>
      </w:r>
      <w:r w:rsidRPr="00925064">
        <w:t>a</w:t>
      </w:r>
      <w:r w:rsidRPr="00925064">
        <w:rPr>
          <w:color w:val="000000"/>
          <w:lang w:val="sv-SE"/>
        </w:rPr>
        <w:t>m A</w:t>
      </w:r>
      <w:r w:rsidRPr="00925064">
        <w:rPr>
          <w:color w:val="000000"/>
          <w:u w:val="single"/>
          <w:lang w:val="sv-SE"/>
        </w:rPr>
        <w:t>h</w:t>
      </w:r>
      <w:r w:rsidRPr="00925064">
        <w:rPr>
          <w:color w:val="000000"/>
          <w:lang w:val="sv-SE"/>
        </w:rPr>
        <w:t xml:space="preserve">mad bin </w:t>
      </w:r>
      <w:r w:rsidRPr="00925064">
        <w:rPr>
          <w:color w:val="000000"/>
          <w:u w:val="single"/>
          <w:lang w:val="sv-SE"/>
        </w:rPr>
        <w:t>H</w:t>
      </w:r>
      <w:r w:rsidRPr="00925064">
        <w:rPr>
          <w:color w:val="000000"/>
          <w:lang w:val="sv-SE"/>
        </w:rPr>
        <w:t>anbal. Menurut mazhab Imam A</w:t>
      </w:r>
      <w:r w:rsidRPr="00925064">
        <w:rPr>
          <w:color w:val="000000"/>
          <w:u w:val="single"/>
          <w:lang w:val="sv-SE"/>
        </w:rPr>
        <w:t>h</w:t>
      </w:r>
      <w:r w:rsidRPr="00925064">
        <w:rPr>
          <w:color w:val="000000"/>
          <w:lang w:val="sv-SE"/>
        </w:rPr>
        <w:t xml:space="preserve">mad bin </w:t>
      </w:r>
      <w:r w:rsidRPr="00925064">
        <w:rPr>
          <w:color w:val="000000"/>
          <w:u w:val="single"/>
          <w:lang w:val="sv-SE"/>
        </w:rPr>
        <w:t>H</w:t>
      </w:r>
      <w:r w:rsidRPr="00925064">
        <w:rPr>
          <w:color w:val="000000"/>
          <w:lang w:val="sv-SE"/>
        </w:rPr>
        <w:t xml:space="preserve">anbal seseorang itu boleh melaksanakan </w:t>
      </w:r>
      <w:r w:rsidRPr="00925064">
        <w:rPr>
          <w:bCs/>
          <w:iCs/>
          <w:color w:val="000000"/>
          <w:lang w:val="sv-SE"/>
        </w:rPr>
        <w:t>aq</w:t>
      </w:r>
      <w:r w:rsidRPr="005764FF">
        <w:rPr>
          <w:iCs/>
          <w:lang w:val="sv-SE"/>
        </w:rPr>
        <w:t>i</w:t>
      </w:r>
      <w:r w:rsidRPr="00925064">
        <w:rPr>
          <w:bCs/>
          <w:iCs/>
          <w:color w:val="000000"/>
          <w:lang w:val="sv-SE"/>
        </w:rPr>
        <w:t>qah</w:t>
      </w:r>
      <w:r w:rsidRPr="00925064">
        <w:rPr>
          <w:color w:val="000000"/>
          <w:lang w:val="sv-SE"/>
        </w:rPr>
        <w:t xml:space="preserve"> bagi dirinya sendiri sebagai suatu keharusan bukan sebagai suatu tuntutan, karena tuntutan perlaksanaan </w:t>
      </w:r>
      <w:r w:rsidRPr="00925064">
        <w:rPr>
          <w:bCs/>
          <w:iCs/>
          <w:color w:val="000000"/>
          <w:lang w:val="sv-SE"/>
        </w:rPr>
        <w:t>aq</w:t>
      </w:r>
      <w:r w:rsidRPr="005764FF">
        <w:rPr>
          <w:iCs/>
          <w:lang w:val="sv-SE"/>
        </w:rPr>
        <w:t>i</w:t>
      </w:r>
      <w:r w:rsidRPr="00925064">
        <w:rPr>
          <w:bCs/>
          <w:iCs/>
          <w:color w:val="000000"/>
          <w:lang w:val="sv-SE"/>
        </w:rPr>
        <w:t>qah</w:t>
      </w:r>
      <w:r w:rsidRPr="00925064">
        <w:rPr>
          <w:color w:val="000000"/>
          <w:lang w:val="sv-SE"/>
        </w:rPr>
        <w:t xml:space="preserve"> untuk setiap anak di atas </w:t>
      </w:r>
      <w:r w:rsidRPr="00925064">
        <w:rPr>
          <w:color w:val="000000"/>
          <w:lang w:val="sv-SE"/>
        </w:rPr>
        <w:lastRenderedPageBreak/>
        <w:t xml:space="preserve">tanggung jawab kedua orang tua. Oleh karena mereka tidak berkemampuan sehingga anaknya dewasa, maka anak yang sudah mampu untuk melaksanakan </w:t>
      </w:r>
      <w:r w:rsidRPr="00925064">
        <w:rPr>
          <w:bCs/>
          <w:iCs/>
          <w:color w:val="000000"/>
          <w:lang w:val="sv-SE"/>
        </w:rPr>
        <w:t>aq</w:t>
      </w:r>
      <w:r w:rsidRPr="005764FF">
        <w:rPr>
          <w:iCs/>
          <w:lang w:val="sv-SE"/>
        </w:rPr>
        <w:t>i</w:t>
      </w:r>
      <w:r w:rsidRPr="00925064">
        <w:rPr>
          <w:bCs/>
          <w:iCs/>
          <w:color w:val="000000"/>
          <w:lang w:val="sv-SE"/>
        </w:rPr>
        <w:t>qah</w:t>
      </w:r>
      <w:r w:rsidRPr="00925064">
        <w:rPr>
          <w:color w:val="000000"/>
          <w:lang w:val="sv-SE"/>
        </w:rPr>
        <w:t xml:space="preserve"> dibolehkan melaksanakannya sendiri berdasarkan pandangan Im</w:t>
      </w:r>
      <w:r w:rsidRPr="005764FF">
        <w:rPr>
          <w:lang w:val="sv-SE"/>
        </w:rPr>
        <w:t>a</w:t>
      </w:r>
      <w:r w:rsidRPr="00925064">
        <w:rPr>
          <w:color w:val="000000"/>
          <w:lang w:val="sv-SE"/>
        </w:rPr>
        <w:t>m A</w:t>
      </w:r>
      <w:r w:rsidRPr="00925064">
        <w:rPr>
          <w:color w:val="000000"/>
          <w:u w:val="single"/>
          <w:lang w:val="sv-SE"/>
        </w:rPr>
        <w:t>h</w:t>
      </w:r>
      <w:r w:rsidRPr="00925064">
        <w:rPr>
          <w:color w:val="000000"/>
          <w:lang w:val="sv-SE"/>
        </w:rPr>
        <w:t xml:space="preserve">mad bin </w:t>
      </w:r>
      <w:r w:rsidRPr="00925064">
        <w:rPr>
          <w:color w:val="000000"/>
          <w:u w:val="single"/>
          <w:lang w:val="sv-SE"/>
        </w:rPr>
        <w:t>H</w:t>
      </w:r>
      <w:r>
        <w:rPr>
          <w:color w:val="000000"/>
          <w:lang w:val="sv-SE"/>
        </w:rPr>
        <w:t>anbal</w:t>
      </w:r>
      <w:r w:rsidRPr="00925064">
        <w:rPr>
          <w:color w:val="000000"/>
          <w:lang w:val="sv-SE"/>
        </w:rPr>
        <w:t xml:space="preserve"> tersebut.</w:t>
      </w:r>
      <w:r w:rsidRPr="00925064">
        <w:rPr>
          <w:rStyle w:val="FootnoteReference"/>
          <w:color w:val="000000"/>
          <w:lang w:val="sv-SE"/>
        </w:rPr>
        <w:footnoteReference w:id="16"/>
      </w:r>
    </w:p>
    <w:p w:rsidR="00ED3140" w:rsidRPr="00925064" w:rsidRDefault="00ED3140" w:rsidP="00ED3140">
      <w:pPr>
        <w:pStyle w:val="ListParagraph"/>
        <w:spacing w:line="480" w:lineRule="auto"/>
        <w:ind w:left="284" w:firstLine="709"/>
        <w:jc w:val="both"/>
        <w:rPr>
          <w:rStyle w:val="Emphasis"/>
          <w:rFonts w:ascii="Times New Roman" w:hAnsi="Times New Roman" w:cs="Times New Roman"/>
          <w:i w:val="0"/>
          <w:iCs w:val="0"/>
          <w:color w:val="000000"/>
          <w:sz w:val="24"/>
          <w:szCs w:val="24"/>
        </w:rPr>
      </w:pPr>
      <w:r w:rsidRPr="005764FF">
        <w:rPr>
          <w:rStyle w:val="Emphasis"/>
          <w:rFonts w:ascii="Times New Roman" w:hAnsi="Times New Roman" w:cs="Times New Roman"/>
          <w:i w:val="0"/>
          <w:iCs w:val="0"/>
          <w:color w:val="000000"/>
          <w:sz w:val="24"/>
          <w:szCs w:val="24"/>
          <w:lang w:val="sv-SE"/>
        </w:rPr>
        <w:t xml:space="preserve">Sementara itu ada juga ulama yang berpendapat bahwa </w:t>
      </w:r>
      <w:r w:rsidRPr="00925064">
        <w:rPr>
          <w:rFonts w:ascii="Times New Roman" w:hAnsi="Times New Roman" w:cs="Times New Roman"/>
          <w:bCs/>
          <w:iCs/>
          <w:color w:val="000000"/>
          <w:sz w:val="24"/>
          <w:szCs w:val="24"/>
          <w:lang w:val="sv-SE"/>
        </w:rPr>
        <w:t>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5764FF">
        <w:rPr>
          <w:rStyle w:val="Emphasis"/>
          <w:rFonts w:ascii="Times New Roman" w:hAnsi="Times New Roman" w:cs="Times New Roman"/>
          <w:i w:val="0"/>
          <w:iCs w:val="0"/>
          <w:color w:val="000000"/>
          <w:sz w:val="24"/>
          <w:szCs w:val="24"/>
          <w:lang w:val="sv-SE"/>
        </w:rPr>
        <w:t xml:space="preserve"> itu dilaksanakan pada hari yang ketujuh dan apabila sudah lebih dari itu maka kewajiban untuk melaksanakan </w:t>
      </w:r>
      <w:r w:rsidRPr="00925064">
        <w:rPr>
          <w:rFonts w:ascii="Times New Roman" w:hAnsi="Times New Roman" w:cs="Times New Roman"/>
          <w:bCs/>
          <w:iCs/>
          <w:color w:val="000000"/>
          <w:sz w:val="24"/>
          <w:szCs w:val="24"/>
          <w:lang w:val="sv-SE"/>
        </w:rPr>
        <w:t>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5764FF">
        <w:rPr>
          <w:rStyle w:val="Emphasis"/>
          <w:rFonts w:ascii="Times New Roman" w:hAnsi="Times New Roman" w:cs="Times New Roman"/>
          <w:i w:val="0"/>
          <w:iCs w:val="0"/>
          <w:color w:val="000000"/>
          <w:sz w:val="24"/>
          <w:szCs w:val="24"/>
          <w:lang w:val="sv-SE"/>
        </w:rPr>
        <w:t xml:space="preserve"> menjadi gugur.</w:t>
      </w:r>
      <w:r>
        <w:rPr>
          <w:rStyle w:val="FootnoteReference"/>
          <w:rFonts w:ascii="Times New Roman" w:hAnsi="Times New Roman" w:cs="Times New Roman"/>
          <w:color w:val="000000"/>
          <w:sz w:val="24"/>
          <w:szCs w:val="24"/>
        </w:rPr>
        <w:footnoteReference w:id="17"/>
      </w:r>
      <w:r w:rsidRPr="005764FF">
        <w:rPr>
          <w:rStyle w:val="Emphasis"/>
          <w:rFonts w:ascii="Times New Roman" w:hAnsi="Times New Roman" w:cs="Times New Roman"/>
          <w:i w:val="0"/>
          <w:iCs w:val="0"/>
          <w:color w:val="000000"/>
          <w:sz w:val="24"/>
          <w:szCs w:val="24"/>
          <w:lang w:val="sv-SE"/>
        </w:rPr>
        <w:t xml:space="preserve"> </w:t>
      </w:r>
      <w:r w:rsidRPr="00925064">
        <w:rPr>
          <w:rStyle w:val="Emphasis"/>
          <w:rFonts w:ascii="Times New Roman" w:hAnsi="Times New Roman" w:cs="Times New Roman"/>
          <w:i w:val="0"/>
          <w:iCs w:val="0"/>
          <w:color w:val="000000"/>
          <w:sz w:val="24"/>
          <w:szCs w:val="24"/>
        </w:rPr>
        <w:t>Pendapat ini yang mashur dari kalangan Im</w:t>
      </w:r>
      <w:r w:rsidRPr="00925064">
        <w:rPr>
          <w:rFonts w:ascii="Times New Roman" w:hAnsi="Times New Roman" w:cs="Times New Roman"/>
          <w:sz w:val="24"/>
          <w:szCs w:val="24"/>
        </w:rPr>
        <w:t>a</w:t>
      </w:r>
      <w:r w:rsidRPr="00925064">
        <w:rPr>
          <w:rStyle w:val="Emphasis"/>
          <w:rFonts w:ascii="Times New Roman" w:hAnsi="Times New Roman" w:cs="Times New Roman"/>
          <w:i w:val="0"/>
          <w:iCs w:val="0"/>
          <w:color w:val="000000"/>
          <w:sz w:val="24"/>
          <w:szCs w:val="24"/>
        </w:rPr>
        <w:t>m M</w:t>
      </w:r>
      <w:r w:rsidRPr="00925064">
        <w:rPr>
          <w:rFonts w:ascii="Times New Roman" w:hAnsi="Times New Roman" w:cs="Times New Roman"/>
          <w:sz w:val="24"/>
          <w:szCs w:val="24"/>
        </w:rPr>
        <w:t>â</w:t>
      </w:r>
      <w:r w:rsidRPr="00925064">
        <w:rPr>
          <w:rStyle w:val="Emphasis"/>
          <w:rFonts w:ascii="Times New Roman" w:hAnsi="Times New Roman" w:cs="Times New Roman"/>
          <w:i w:val="0"/>
          <w:iCs w:val="0"/>
          <w:color w:val="000000"/>
          <w:sz w:val="24"/>
          <w:szCs w:val="24"/>
        </w:rPr>
        <w:t xml:space="preserve">lik berdasarkan zhahir </w:t>
      </w:r>
      <w:r w:rsidRPr="00925064">
        <w:rPr>
          <w:rFonts w:ascii="Times New Roman" w:hAnsi="Times New Roman" w:cs="Times New Roman"/>
          <w:sz w:val="24"/>
          <w:szCs w:val="24"/>
        </w:rPr>
        <w:t>hadis</w:t>
      </w:r>
      <w:r w:rsidRPr="00925064">
        <w:rPr>
          <w:rStyle w:val="Emphasis"/>
          <w:rFonts w:ascii="Times New Roman" w:hAnsi="Times New Roman" w:cs="Times New Roman"/>
          <w:i w:val="0"/>
          <w:iCs w:val="0"/>
          <w:color w:val="000000"/>
          <w:sz w:val="24"/>
          <w:szCs w:val="24"/>
        </w:rPr>
        <w:t xml:space="preserve"> yang diriwayatkan oleh imam al-Nas</w:t>
      </w:r>
      <w:r w:rsidRPr="00925064">
        <w:rPr>
          <w:rFonts w:ascii="Times New Roman" w:hAnsi="Times New Roman" w:cs="Times New Roman"/>
          <w:sz w:val="24"/>
          <w:szCs w:val="24"/>
        </w:rPr>
        <w:t>â</w:t>
      </w:r>
      <w:r w:rsidRPr="00925064">
        <w:rPr>
          <w:rStyle w:val="Emphasis"/>
          <w:rFonts w:ascii="Times New Roman" w:hAnsi="Times New Roman" w:cs="Times New Roman"/>
          <w:i w:val="0"/>
          <w:iCs w:val="0"/>
          <w:color w:val="000000"/>
          <w:sz w:val="24"/>
          <w:szCs w:val="24"/>
        </w:rPr>
        <w:t>’i dan al-Tirm</w:t>
      </w:r>
      <w:r w:rsidRPr="00925064">
        <w:rPr>
          <w:rFonts w:ascii="Times New Roman" w:hAnsi="Times New Roman" w:cs="Times New Roman"/>
          <w:sz w:val="24"/>
          <w:szCs w:val="24"/>
        </w:rPr>
        <w:t>î</w:t>
      </w:r>
      <w:r w:rsidRPr="00925064">
        <w:rPr>
          <w:rStyle w:val="Emphasis"/>
          <w:rFonts w:ascii="Times New Roman" w:hAnsi="Times New Roman" w:cs="Times New Roman"/>
          <w:i w:val="0"/>
          <w:iCs w:val="0"/>
          <w:color w:val="000000"/>
          <w:sz w:val="24"/>
          <w:szCs w:val="24"/>
        </w:rPr>
        <w:t>dzy. yaitu:</w:t>
      </w:r>
    </w:p>
    <w:p w:rsidR="00ED3140" w:rsidRPr="00925064" w:rsidRDefault="00ED3140" w:rsidP="00ED3140">
      <w:pPr>
        <w:bidi/>
        <w:spacing w:line="480" w:lineRule="auto"/>
        <w:ind w:left="-45" w:right="993" w:firstLine="15"/>
        <w:jc w:val="both"/>
        <w:rPr>
          <w:bCs/>
          <w:color w:val="000000"/>
          <w:rtl/>
          <w:lang w:val="sv-SE"/>
        </w:rPr>
      </w:pPr>
      <w:r w:rsidRPr="00925064">
        <w:rPr>
          <w:b/>
          <w:color w:val="000000"/>
          <w:sz w:val="28"/>
          <w:szCs w:val="28"/>
          <w:rtl/>
          <w:lang w:val="sv-SE"/>
        </w:rPr>
        <w:t>حَدَّثَنَا عَلِيُّ بْنُ حُجْرٍ أَخْبَرَنَا عَلِيُّ بْنُ مُسْهِرٍ عَنْ إِسْمَعِيلَ بْنِ مُسْلِمٍ عَنْ الْحَسَنِ عَنْ سَمُرَةَ قَالَ قَالَ رَسُولُ اللَّهِ صَلَّى اللَّهُ عَلَيْهِ وَسَلَّمَ الْغُلامُ مُرْتَهَنٌ بِعَقِيقَتِهِ يُذْبَحُ عَنْهُ يَوْمَ السَّابِعِ وَيُسَمَّى وَيُحْلَقُ رَأْسُهُ (رواه الترمذي)</w:t>
      </w:r>
      <w:r w:rsidRPr="00925064">
        <w:rPr>
          <w:rStyle w:val="FootnoteReference"/>
          <w:bCs/>
          <w:color w:val="000000"/>
          <w:rtl/>
          <w:lang w:val="sv-SE"/>
        </w:rPr>
        <w:footnoteReference w:id="18"/>
      </w:r>
    </w:p>
    <w:p w:rsidR="00ED3140" w:rsidRPr="00F95DA7" w:rsidRDefault="00ED3140" w:rsidP="00ED3140">
      <w:pPr>
        <w:ind w:left="993"/>
        <w:jc w:val="both"/>
        <w:rPr>
          <w:i/>
          <w:iCs/>
          <w:color w:val="000000"/>
          <w:lang w:val="sv-SE"/>
        </w:rPr>
      </w:pPr>
      <w:r w:rsidRPr="00F95DA7">
        <w:rPr>
          <w:i/>
          <w:iCs/>
          <w:color w:val="000000"/>
          <w:lang w:val="sv-SE"/>
        </w:rPr>
        <w:t xml:space="preserve">” `Ali bin </w:t>
      </w:r>
      <w:r w:rsidRPr="00F95DA7">
        <w:rPr>
          <w:i/>
          <w:iCs/>
          <w:color w:val="000000"/>
          <w:u w:val="single"/>
          <w:lang w:val="sv-SE"/>
        </w:rPr>
        <w:t>H</w:t>
      </w:r>
      <w:r w:rsidRPr="00F95DA7">
        <w:rPr>
          <w:i/>
          <w:iCs/>
          <w:color w:val="000000"/>
          <w:lang w:val="sv-SE"/>
        </w:rPr>
        <w:t>ujrin</w:t>
      </w:r>
      <w:r>
        <w:rPr>
          <w:i/>
          <w:iCs/>
          <w:color w:val="000000"/>
          <w:lang w:val="sv-SE"/>
        </w:rPr>
        <w:t xml:space="preserve"> </w:t>
      </w:r>
      <w:r>
        <w:rPr>
          <w:i/>
          <w:iCs/>
        </w:rPr>
        <w:t>menceritakan kepada kami</w:t>
      </w:r>
      <w:r w:rsidRPr="00F95DA7">
        <w:rPr>
          <w:i/>
          <w:iCs/>
          <w:color w:val="000000"/>
          <w:lang w:val="sv-SE"/>
        </w:rPr>
        <w:t>, `Ali bin Mus</w:t>
      </w:r>
      <w:r w:rsidRPr="00F95DA7">
        <w:rPr>
          <w:i/>
          <w:iCs/>
          <w:color w:val="000000"/>
          <w:u w:val="single"/>
          <w:lang w:val="sv-SE"/>
        </w:rPr>
        <w:t>h</w:t>
      </w:r>
      <w:r w:rsidRPr="00F95DA7">
        <w:rPr>
          <w:i/>
          <w:iCs/>
          <w:color w:val="000000"/>
          <w:lang w:val="sv-SE"/>
        </w:rPr>
        <w:t>ir</w:t>
      </w:r>
      <w:r>
        <w:rPr>
          <w:i/>
          <w:iCs/>
          <w:color w:val="000000"/>
          <w:lang w:val="sv-SE"/>
        </w:rPr>
        <w:t xml:space="preserve"> </w:t>
      </w:r>
      <w:r>
        <w:rPr>
          <w:i/>
          <w:iCs/>
        </w:rPr>
        <w:t xml:space="preserve">menceritakan kepada kami </w:t>
      </w:r>
      <w:r w:rsidRPr="00F95DA7">
        <w:rPr>
          <w:i/>
          <w:iCs/>
          <w:color w:val="000000"/>
          <w:lang w:val="sv-SE"/>
        </w:rPr>
        <w:t xml:space="preserve"> dari Ism</w:t>
      </w:r>
      <w:r w:rsidRPr="00F95DA7">
        <w:rPr>
          <w:i/>
          <w:iCs/>
        </w:rPr>
        <w:t>â</w:t>
      </w:r>
      <w:r w:rsidRPr="00F95DA7">
        <w:rPr>
          <w:i/>
          <w:iCs/>
          <w:color w:val="000000"/>
          <w:lang w:val="sv-SE"/>
        </w:rPr>
        <w:t>`</w:t>
      </w:r>
      <w:r w:rsidRPr="00F95DA7">
        <w:rPr>
          <w:i/>
          <w:iCs/>
        </w:rPr>
        <w:t>î</w:t>
      </w:r>
      <w:r w:rsidRPr="00F95DA7">
        <w:rPr>
          <w:i/>
          <w:iCs/>
          <w:color w:val="000000"/>
          <w:lang w:val="sv-SE"/>
        </w:rPr>
        <w:t>l bin Musl</w:t>
      </w:r>
      <w:r w:rsidRPr="00F95DA7">
        <w:rPr>
          <w:i/>
          <w:iCs/>
        </w:rPr>
        <w:t>î</w:t>
      </w:r>
      <w:r w:rsidRPr="00F95DA7">
        <w:rPr>
          <w:i/>
          <w:iCs/>
          <w:color w:val="000000"/>
          <w:lang w:val="sv-SE"/>
        </w:rPr>
        <w:t xml:space="preserve">m dari </w:t>
      </w:r>
      <w:r w:rsidRPr="00F95DA7">
        <w:rPr>
          <w:i/>
          <w:iCs/>
          <w:color w:val="000000"/>
          <w:u w:val="single"/>
          <w:lang w:val="sv-SE"/>
        </w:rPr>
        <w:t>H</w:t>
      </w:r>
      <w:r w:rsidRPr="00F95DA7">
        <w:rPr>
          <w:i/>
          <w:iCs/>
          <w:color w:val="000000"/>
          <w:lang w:val="sv-SE"/>
        </w:rPr>
        <w:t>asan dari Samur</w:t>
      </w:r>
      <w:r>
        <w:rPr>
          <w:i/>
          <w:iCs/>
          <w:color w:val="000000"/>
          <w:lang w:val="sv-SE"/>
        </w:rPr>
        <w:t>a</w:t>
      </w:r>
      <w:r w:rsidRPr="00F95DA7">
        <w:rPr>
          <w:i/>
          <w:iCs/>
          <w:color w:val="000000"/>
          <w:lang w:val="sv-SE"/>
        </w:rPr>
        <w:t>h</w:t>
      </w:r>
      <w:r>
        <w:rPr>
          <w:i/>
          <w:iCs/>
          <w:color w:val="000000"/>
          <w:lang w:val="sv-SE"/>
        </w:rPr>
        <w:t xml:space="preserve"> ia berkata</w:t>
      </w:r>
      <w:r w:rsidRPr="00F95DA7">
        <w:rPr>
          <w:i/>
          <w:iCs/>
          <w:color w:val="000000"/>
          <w:lang w:val="sv-SE"/>
        </w:rPr>
        <w:t xml:space="preserve"> Nabi Saw. bersabda: “Anak </w:t>
      </w:r>
      <w:r>
        <w:rPr>
          <w:i/>
          <w:iCs/>
          <w:color w:val="000000"/>
          <w:lang w:val="sv-SE"/>
        </w:rPr>
        <w:t xml:space="preserve">yang baru lahir </w:t>
      </w:r>
      <w:r w:rsidRPr="00F95DA7">
        <w:rPr>
          <w:i/>
          <w:iCs/>
          <w:color w:val="000000"/>
          <w:lang w:val="sv-SE"/>
        </w:rPr>
        <w:t xml:space="preserve"> tergadai dengan </w:t>
      </w:r>
      <w:r w:rsidRPr="00F95DA7">
        <w:rPr>
          <w:bCs/>
          <w:i/>
          <w:iCs/>
          <w:color w:val="000000"/>
          <w:lang w:val="sv-SE"/>
        </w:rPr>
        <w:t>aq</w:t>
      </w:r>
      <w:r w:rsidRPr="00F95DA7">
        <w:rPr>
          <w:i/>
          <w:iCs/>
        </w:rPr>
        <w:t>i</w:t>
      </w:r>
      <w:r w:rsidRPr="00F95DA7">
        <w:rPr>
          <w:bCs/>
          <w:i/>
          <w:iCs/>
          <w:color w:val="000000"/>
          <w:lang w:val="sv-SE"/>
        </w:rPr>
        <w:t>qah</w:t>
      </w:r>
      <w:r>
        <w:rPr>
          <w:i/>
          <w:iCs/>
          <w:color w:val="000000"/>
          <w:lang w:val="sv-SE"/>
        </w:rPr>
        <w:t>nya,</w:t>
      </w:r>
      <w:r w:rsidRPr="00F95DA7">
        <w:rPr>
          <w:i/>
          <w:iCs/>
          <w:color w:val="000000"/>
          <w:lang w:val="sv-SE"/>
        </w:rPr>
        <w:t xml:space="preserve"> disembelihkan  binatang baginya pada hari ketujuh dari kelahirannya, diberi nama, </w:t>
      </w:r>
      <w:r>
        <w:rPr>
          <w:i/>
          <w:iCs/>
          <w:color w:val="000000"/>
          <w:lang w:val="sv-SE"/>
        </w:rPr>
        <w:t xml:space="preserve">dan </w:t>
      </w:r>
      <w:r w:rsidRPr="00F95DA7">
        <w:rPr>
          <w:i/>
          <w:iCs/>
          <w:color w:val="000000"/>
          <w:lang w:val="sv-SE"/>
        </w:rPr>
        <w:t>dicukur kepalanya”. (HR. Tirm</w:t>
      </w:r>
      <w:r w:rsidRPr="005764FF">
        <w:rPr>
          <w:i/>
          <w:iCs/>
          <w:lang w:val="sv-SE"/>
        </w:rPr>
        <w:t>î</w:t>
      </w:r>
      <w:r w:rsidRPr="00F95DA7">
        <w:rPr>
          <w:i/>
          <w:iCs/>
          <w:color w:val="000000"/>
          <w:lang w:val="sv-SE"/>
        </w:rPr>
        <w:t>dzy).</w:t>
      </w:r>
    </w:p>
    <w:p w:rsidR="00ED3140" w:rsidRPr="00925064" w:rsidRDefault="00ED3140" w:rsidP="00ED3140">
      <w:pPr>
        <w:ind w:left="993"/>
        <w:jc w:val="both"/>
        <w:rPr>
          <w:color w:val="000000"/>
          <w:lang w:val="sv-SE"/>
        </w:rPr>
      </w:pPr>
    </w:p>
    <w:p w:rsidR="00ED3140" w:rsidRPr="00925064" w:rsidRDefault="00ED3140" w:rsidP="00ED3140">
      <w:pPr>
        <w:pStyle w:val="BodyText"/>
        <w:spacing w:line="480" w:lineRule="auto"/>
        <w:ind w:left="285" w:firstLine="708"/>
        <w:rPr>
          <w:color w:val="000000"/>
          <w:rtl/>
          <w:lang w:val="sv-SE"/>
        </w:rPr>
      </w:pPr>
      <w:r w:rsidRPr="00925064">
        <w:rPr>
          <w:color w:val="000000"/>
          <w:lang w:val="sv-SE"/>
        </w:rPr>
        <w:t xml:space="preserve">Sementara </w:t>
      </w:r>
      <w:r>
        <w:rPr>
          <w:color w:val="000000"/>
          <w:lang w:val="sv-SE"/>
        </w:rPr>
        <w:t>ulama</w:t>
      </w:r>
      <w:r w:rsidRPr="00925064">
        <w:rPr>
          <w:color w:val="000000"/>
          <w:lang w:val="sv-SE"/>
        </w:rPr>
        <w:t xml:space="preserve"> </w:t>
      </w:r>
      <w:r w:rsidRPr="005764FF">
        <w:rPr>
          <w:rStyle w:val="Emphasis"/>
          <w:i w:val="0"/>
          <w:iCs w:val="0"/>
          <w:color w:val="000000"/>
          <w:lang w:val="sv-SE"/>
        </w:rPr>
        <w:t>Han</w:t>
      </w:r>
      <w:r>
        <w:rPr>
          <w:lang w:val="id-ID"/>
        </w:rPr>
        <w:t>â</w:t>
      </w:r>
      <w:r w:rsidRPr="005764FF">
        <w:rPr>
          <w:rStyle w:val="Emphasis"/>
          <w:i w:val="0"/>
          <w:iCs w:val="0"/>
          <w:color w:val="000000"/>
          <w:lang w:val="sv-SE"/>
        </w:rPr>
        <w:t>bilah dan Sy</w:t>
      </w:r>
      <w:r>
        <w:rPr>
          <w:lang w:val="id-ID"/>
        </w:rPr>
        <w:t>â</w:t>
      </w:r>
      <w:r w:rsidRPr="005764FF">
        <w:rPr>
          <w:rStyle w:val="Emphasis"/>
          <w:i w:val="0"/>
          <w:iCs w:val="0"/>
          <w:color w:val="000000"/>
          <w:lang w:val="sv-SE"/>
        </w:rPr>
        <w:t>fi’iyyah berpendapat bahwa aqiqah sunnah dikerjakan pada hari yang ketujuh akan tetapi boleh juga dilaksanakan meskipun sudah melewati hari yang ketujuh sampai umur anak sebelum dewasa.</w:t>
      </w:r>
      <w:r>
        <w:rPr>
          <w:rStyle w:val="FootnoteReference"/>
          <w:color w:val="000000"/>
        </w:rPr>
        <w:footnoteReference w:id="19"/>
      </w:r>
      <w:r w:rsidRPr="005764FF">
        <w:rPr>
          <w:rStyle w:val="Emphasis"/>
          <w:i w:val="0"/>
          <w:iCs w:val="0"/>
          <w:color w:val="000000"/>
          <w:lang w:val="sv-SE"/>
        </w:rPr>
        <w:t xml:space="preserve"> </w:t>
      </w:r>
      <w:r w:rsidRPr="00925064">
        <w:rPr>
          <w:rStyle w:val="Emphasis"/>
          <w:i w:val="0"/>
          <w:iCs w:val="0"/>
          <w:color w:val="000000"/>
        </w:rPr>
        <w:t xml:space="preserve">Argumentasi yang mereka kemukakan adalah </w:t>
      </w:r>
      <w:r w:rsidRPr="00925064">
        <w:t>hadis</w:t>
      </w:r>
      <w:r w:rsidRPr="00925064">
        <w:rPr>
          <w:rStyle w:val="Emphasis"/>
          <w:i w:val="0"/>
          <w:iCs w:val="0"/>
          <w:color w:val="000000"/>
        </w:rPr>
        <w:t xml:space="preserve"> Rasulull</w:t>
      </w:r>
      <w:r w:rsidRPr="00925064">
        <w:t>a</w:t>
      </w:r>
      <w:r w:rsidRPr="00925064">
        <w:rPr>
          <w:rStyle w:val="Emphasis"/>
          <w:i w:val="0"/>
          <w:iCs w:val="0"/>
          <w:color w:val="000000"/>
        </w:rPr>
        <w:t>h Saw. yang diriwayatkan oleh al-Tirm</w:t>
      </w:r>
      <w:r w:rsidRPr="00925064">
        <w:t>î</w:t>
      </w:r>
      <w:r w:rsidRPr="00925064">
        <w:rPr>
          <w:rStyle w:val="Emphasis"/>
          <w:i w:val="0"/>
          <w:iCs w:val="0"/>
          <w:color w:val="000000"/>
        </w:rPr>
        <w:t xml:space="preserve">dzy, </w:t>
      </w:r>
      <w:r w:rsidRPr="00925064">
        <w:rPr>
          <w:color w:val="000000"/>
          <w:lang w:val="sv-SE"/>
        </w:rPr>
        <w:t>Rasulull</w:t>
      </w:r>
      <w:r w:rsidRPr="00925064">
        <w:t>a</w:t>
      </w:r>
      <w:r w:rsidRPr="00925064">
        <w:rPr>
          <w:color w:val="000000"/>
          <w:lang w:val="sv-SE"/>
        </w:rPr>
        <w:t xml:space="preserve">h </w:t>
      </w:r>
      <w:r>
        <w:rPr>
          <w:color w:val="000000"/>
          <w:lang w:val="id-ID"/>
        </w:rPr>
        <w:t xml:space="preserve">Saw. </w:t>
      </w:r>
      <w:r w:rsidRPr="00925064">
        <w:rPr>
          <w:color w:val="000000"/>
          <w:lang w:val="sv-SE"/>
        </w:rPr>
        <w:t>bersabda:</w:t>
      </w:r>
    </w:p>
    <w:p w:rsidR="00ED3140" w:rsidRPr="00925064" w:rsidRDefault="00ED3140" w:rsidP="00ED3140">
      <w:pPr>
        <w:pStyle w:val="BodyText"/>
        <w:tabs>
          <w:tab w:val="right" w:pos="7579"/>
        </w:tabs>
        <w:bidi/>
        <w:spacing w:line="480" w:lineRule="auto"/>
        <w:ind w:left="-45" w:right="993" w:hanging="2"/>
        <w:rPr>
          <w:b/>
          <w:bCs/>
          <w:color w:val="000000"/>
          <w:lang w:val="sv-SE"/>
        </w:rPr>
      </w:pPr>
      <w:r w:rsidRPr="007544F4">
        <w:rPr>
          <w:sz w:val="28"/>
          <w:szCs w:val="28"/>
          <w:rtl/>
          <w:lang w:val="sv-SE"/>
        </w:rPr>
        <w:lastRenderedPageBreak/>
        <w:t>حَدَّثَنَا الْحَسَنُ بْنُ عَلِيٍّ الْخَلالُ حَدَّثَنَا يَزِيدُ بْنُ هَارُونَ أَخْبَرَنَا سَعِيدُ بْنُ أَبِي عَرُوبَةَ عَنْ قَتَادَةَ عَنْ الْحَسَنِ عَنْ سَمُرَةَ بْنِ جُنْدَبٍ عَنْ النَّبِيِّ صَلَّى اللَّهُ عَلَيْهِ وَسَلَّمَ قَالَ</w:t>
      </w:r>
      <w:r>
        <w:rPr>
          <w:rFonts w:cs="Traditional Arabic"/>
          <w:b/>
          <w:bCs/>
          <w:sz w:val="28"/>
          <w:szCs w:val="28"/>
          <w:lang w:val="sv-SE"/>
        </w:rPr>
        <w:t xml:space="preserve"> </w:t>
      </w:r>
      <w:r w:rsidRPr="00925064">
        <w:rPr>
          <w:color w:val="000000"/>
          <w:sz w:val="28"/>
          <w:szCs w:val="28"/>
          <w:rtl/>
          <w:lang w:val="sv-SE"/>
        </w:rPr>
        <w:t>يَسْتَحِبُّونَ أَنْ يُذْبَحَ عَنْ الْغُلامِ الْعَقِيقَةُ يَوْمَ السَّابِعِ فَإِنْ لَمْ يَتَهَيَّأْ يَوْمَ السَّابِعِ فَيَوْمَ الرَّابِعَ عَشَرَ فَإِنْ لَمْ يَتَهَيَّأْ عُقَّ عَنْهُ يَوْمَ حَادٍ وَعِشْرِين</w:t>
      </w:r>
      <w:r w:rsidRPr="00925064">
        <w:rPr>
          <w:color w:val="000000"/>
          <w:sz w:val="28"/>
          <w:szCs w:val="28"/>
          <w:lang w:val="sv-SE"/>
        </w:rPr>
        <w:t xml:space="preserve"> </w:t>
      </w:r>
      <w:r w:rsidRPr="00925064">
        <w:rPr>
          <w:color w:val="000000"/>
          <w:sz w:val="28"/>
          <w:szCs w:val="28"/>
          <w:rtl/>
          <w:lang w:val="sv-SE"/>
        </w:rPr>
        <w:t>َ</w:t>
      </w:r>
      <w:r w:rsidRPr="00925064">
        <w:rPr>
          <w:color w:val="000000"/>
          <w:sz w:val="28"/>
          <w:szCs w:val="28"/>
        </w:rPr>
        <w:t>)</w:t>
      </w:r>
      <w:r w:rsidRPr="00925064">
        <w:rPr>
          <w:color w:val="000000"/>
          <w:sz w:val="28"/>
          <w:szCs w:val="28"/>
          <w:rtl/>
        </w:rPr>
        <w:t>رواه الترمذي</w:t>
      </w:r>
      <w:r w:rsidRPr="00925064">
        <w:rPr>
          <w:color w:val="000000"/>
          <w:sz w:val="28"/>
          <w:szCs w:val="28"/>
        </w:rPr>
        <w:t>(</w:t>
      </w:r>
      <w:r w:rsidRPr="00925064">
        <w:rPr>
          <w:b/>
          <w:bCs/>
          <w:color w:val="000000"/>
          <w:rtl/>
        </w:rPr>
        <w:t xml:space="preserve"> </w:t>
      </w:r>
      <w:r w:rsidRPr="00925064">
        <w:rPr>
          <w:rStyle w:val="FootnoteReference"/>
          <w:color w:val="000000"/>
          <w:lang w:val="sv-SE"/>
        </w:rPr>
        <w:footnoteReference w:id="20"/>
      </w:r>
    </w:p>
    <w:p w:rsidR="00ED3140" w:rsidRPr="00F95DA7" w:rsidRDefault="00ED3140" w:rsidP="00ED3140">
      <w:pPr>
        <w:pStyle w:val="BodyText"/>
        <w:ind w:left="993"/>
        <w:rPr>
          <w:i/>
          <w:iCs/>
          <w:color w:val="000000"/>
          <w:lang w:val="sv-SE"/>
        </w:rPr>
      </w:pPr>
      <w:r w:rsidRPr="00F95DA7">
        <w:rPr>
          <w:i/>
          <w:iCs/>
          <w:color w:val="000000"/>
          <w:lang w:val="sv-SE"/>
        </w:rPr>
        <w:t>”</w:t>
      </w:r>
      <w:r w:rsidRPr="00C62C56">
        <w:rPr>
          <w:i/>
          <w:iCs/>
          <w:lang w:val="sv-SE"/>
        </w:rPr>
        <w:t xml:space="preserve"> al-</w:t>
      </w:r>
      <w:r w:rsidRPr="00F01172">
        <w:rPr>
          <w:i/>
          <w:iCs/>
          <w:u w:val="single"/>
          <w:lang w:val="sv-SE"/>
        </w:rPr>
        <w:t>H</w:t>
      </w:r>
      <w:r w:rsidRPr="00C62C56">
        <w:rPr>
          <w:i/>
          <w:iCs/>
          <w:lang w:val="sv-SE"/>
        </w:rPr>
        <w:t>asan bin `Ali al-</w:t>
      </w:r>
      <w:r w:rsidRPr="00F01172">
        <w:rPr>
          <w:i/>
          <w:iCs/>
          <w:lang w:val="sv-SE"/>
        </w:rPr>
        <w:t>Khall</w:t>
      </w:r>
      <w:r w:rsidRPr="005764FF">
        <w:rPr>
          <w:i/>
          <w:iCs/>
          <w:lang w:val="sv-SE"/>
        </w:rPr>
        <w:t>â</w:t>
      </w:r>
      <w:r w:rsidRPr="00F01172">
        <w:rPr>
          <w:i/>
          <w:iCs/>
          <w:lang w:val="sv-SE"/>
        </w:rPr>
        <w:t>l</w:t>
      </w:r>
      <w:r>
        <w:rPr>
          <w:i/>
          <w:iCs/>
          <w:lang w:val="sv-SE"/>
        </w:rPr>
        <w:t xml:space="preserve"> </w:t>
      </w:r>
      <w:r w:rsidRPr="00651E46">
        <w:rPr>
          <w:i/>
          <w:iCs/>
          <w:lang w:val="sv-SE"/>
        </w:rPr>
        <w:t>menceritakan kepada kami</w:t>
      </w:r>
      <w:r w:rsidRPr="00C62C56">
        <w:rPr>
          <w:i/>
          <w:iCs/>
          <w:lang w:val="sv-SE"/>
        </w:rPr>
        <w:t>, Yazid bin Harun</w:t>
      </w:r>
      <w:r>
        <w:rPr>
          <w:i/>
          <w:iCs/>
          <w:lang w:val="sv-SE"/>
        </w:rPr>
        <w:t xml:space="preserve"> </w:t>
      </w:r>
      <w:r w:rsidRPr="00651E46">
        <w:rPr>
          <w:i/>
          <w:iCs/>
          <w:lang w:val="sv-SE"/>
        </w:rPr>
        <w:t>menceritakan kepada kami</w:t>
      </w:r>
      <w:r w:rsidRPr="00C62C56">
        <w:rPr>
          <w:i/>
          <w:iCs/>
          <w:lang w:val="sv-SE"/>
        </w:rPr>
        <w:t>, Sa`i</w:t>
      </w:r>
      <w:r>
        <w:rPr>
          <w:i/>
          <w:iCs/>
          <w:lang w:val="sv-SE"/>
        </w:rPr>
        <w:t>d</w:t>
      </w:r>
      <w:r w:rsidRPr="00C62C56">
        <w:rPr>
          <w:i/>
          <w:iCs/>
          <w:lang w:val="sv-SE"/>
        </w:rPr>
        <w:t xml:space="preserve"> bin Abi `Arubah</w:t>
      </w:r>
      <w:r>
        <w:rPr>
          <w:i/>
          <w:iCs/>
          <w:lang w:val="sv-SE"/>
        </w:rPr>
        <w:t xml:space="preserve"> </w:t>
      </w:r>
      <w:r w:rsidRPr="00651E46">
        <w:rPr>
          <w:i/>
          <w:iCs/>
          <w:lang w:val="sv-SE"/>
        </w:rPr>
        <w:t xml:space="preserve">menceritakan kepada kami </w:t>
      </w:r>
      <w:r w:rsidRPr="00C62C56">
        <w:rPr>
          <w:i/>
          <w:iCs/>
          <w:lang w:val="sv-SE"/>
        </w:rPr>
        <w:t xml:space="preserve"> dari Qat</w:t>
      </w:r>
      <w:r w:rsidRPr="005764FF">
        <w:rPr>
          <w:i/>
          <w:iCs/>
          <w:lang w:val="sv-SE"/>
        </w:rPr>
        <w:t>â</w:t>
      </w:r>
      <w:r w:rsidRPr="00C62C56">
        <w:rPr>
          <w:i/>
          <w:iCs/>
          <w:lang w:val="sv-SE"/>
        </w:rPr>
        <w:t xml:space="preserve">dah dari </w:t>
      </w:r>
      <w:r w:rsidRPr="00F01172">
        <w:rPr>
          <w:i/>
          <w:iCs/>
          <w:u w:val="single"/>
          <w:lang w:val="sv-SE"/>
        </w:rPr>
        <w:t>H</w:t>
      </w:r>
      <w:r w:rsidRPr="00C62C56">
        <w:rPr>
          <w:i/>
          <w:iCs/>
          <w:lang w:val="sv-SE"/>
        </w:rPr>
        <w:t xml:space="preserve">asan dari Samurah bin Jundub dari </w:t>
      </w:r>
      <w:r>
        <w:rPr>
          <w:i/>
          <w:iCs/>
          <w:lang w:val="sv-SE"/>
        </w:rPr>
        <w:t>Nabi</w:t>
      </w:r>
      <w:r w:rsidRPr="00C62C56">
        <w:rPr>
          <w:i/>
          <w:iCs/>
          <w:lang w:val="sv-SE"/>
        </w:rPr>
        <w:t xml:space="preserve"> Saw.</w:t>
      </w:r>
      <w:r>
        <w:rPr>
          <w:i/>
          <w:iCs/>
          <w:lang w:val="sv-SE"/>
        </w:rPr>
        <w:t>,</w:t>
      </w:r>
      <w:r w:rsidRPr="00C62C56">
        <w:rPr>
          <w:i/>
          <w:iCs/>
          <w:lang w:val="sv-SE"/>
        </w:rPr>
        <w:t xml:space="preserve"> </w:t>
      </w:r>
      <w:r>
        <w:rPr>
          <w:i/>
          <w:iCs/>
          <w:lang w:val="sv-SE"/>
        </w:rPr>
        <w:t xml:space="preserve">beliau </w:t>
      </w:r>
      <w:r w:rsidRPr="00C62C56">
        <w:rPr>
          <w:i/>
          <w:iCs/>
          <w:lang w:val="sv-SE"/>
        </w:rPr>
        <w:t>bersabda</w:t>
      </w:r>
      <w:r>
        <w:rPr>
          <w:i/>
          <w:iCs/>
          <w:color w:val="000000"/>
          <w:lang w:val="sv-SE"/>
        </w:rPr>
        <w:t xml:space="preserve">: Dipandang sunnah </w:t>
      </w:r>
      <w:r w:rsidRPr="00F95DA7">
        <w:rPr>
          <w:i/>
          <w:iCs/>
          <w:color w:val="000000"/>
          <w:lang w:val="sv-SE"/>
        </w:rPr>
        <w:t>melaksanakan `aq</w:t>
      </w:r>
      <w:r w:rsidRPr="005764FF">
        <w:rPr>
          <w:i/>
          <w:iCs/>
          <w:lang w:val="sv-SE"/>
        </w:rPr>
        <w:t>î</w:t>
      </w:r>
      <w:r w:rsidRPr="00F95DA7">
        <w:rPr>
          <w:i/>
          <w:iCs/>
          <w:color w:val="000000"/>
          <w:lang w:val="sv-SE"/>
        </w:rPr>
        <w:t>qah pada hari ketujuh dari kelahiran anak, jika tidak</w:t>
      </w:r>
      <w:r w:rsidRPr="00F95DA7">
        <w:rPr>
          <w:i/>
          <w:iCs/>
          <w:color w:val="000000"/>
          <w:rtl/>
          <w:lang w:val="sv-SE"/>
        </w:rPr>
        <w:t xml:space="preserve"> </w:t>
      </w:r>
      <w:r w:rsidRPr="00F95DA7">
        <w:rPr>
          <w:i/>
          <w:iCs/>
          <w:color w:val="000000"/>
          <w:lang w:val="sv-SE"/>
        </w:rPr>
        <w:t xml:space="preserve"> berkesanggupan pada hari keempat belas, jika tidak berkesanggupan pada hari kedua puluh satu</w:t>
      </w:r>
      <w:r>
        <w:rPr>
          <w:i/>
          <w:iCs/>
          <w:color w:val="000000"/>
          <w:lang w:val="sv-SE"/>
        </w:rPr>
        <w:t>”</w:t>
      </w:r>
      <w:r w:rsidRPr="00F95DA7">
        <w:rPr>
          <w:i/>
          <w:iCs/>
          <w:color w:val="000000"/>
          <w:lang w:val="sv-SE"/>
        </w:rPr>
        <w:t>. (HR. al-Tirm</w:t>
      </w:r>
      <w:r w:rsidRPr="00F95DA7">
        <w:rPr>
          <w:i/>
          <w:iCs/>
        </w:rPr>
        <w:t>î</w:t>
      </w:r>
      <w:r w:rsidRPr="00F95DA7">
        <w:rPr>
          <w:i/>
          <w:iCs/>
          <w:color w:val="000000"/>
          <w:lang w:val="sv-SE"/>
        </w:rPr>
        <w:t>dzy).</w:t>
      </w:r>
    </w:p>
    <w:p w:rsidR="00ED3140" w:rsidRPr="00925064" w:rsidRDefault="00ED3140" w:rsidP="00ED3140">
      <w:pPr>
        <w:autoSpaceDE w:val="0"/>
        <w:autoSpaceDN w:val="0"/>
        <w:adjustRightInd w:val="0"/>
        <w:ind w:left="285" w:firstLine="627"/>
        <w:jc w:val="both"/>
        <w:rPr>
          <w:color w:val="000000"/>
          <w:lang w:val="sv-SE"/>
        </w:rPr>
      </w:pPr>
    </w:p>
    <w:p w:rsidR="00ED3140" w:rsidRPr="00925064" w:rsidRDefault="00ED3140" w:rsidP="00ED3140">
      <w:pPr>
        <w:pStyle w:val="Subtitle"/>
        <w:spacing w:line="480" w:lineRule="auto"/>
        <w:ind w:left="284" w:firstLine="709"/>
        <w:jc w:val="both"/>
        <w:rPr>
          <w:rFonts w:ascii="Times New Roman" w:hAnsi="Times New Roman"/>
          <w:color w:val="000000"/>
        </w:rPr>
      </w:pPr>
      <w:r w:rsidRPr="00925064">
        <w:rPr>
          <w:rFonts w:ascii="Times New Roman" w:hAnsi="Times New Roman"/>
          <w:i/>
          <w:iCs/>
          <w:color w:val="000000"/>
          <w:lang w:val="sv-SE"/>
        </w:rPr>
        <w:t xml:space="preserve">Kedua, </w:t>
      </w:r>
      <w:r w:rsidRPr="00925064">
        <w:rPr>
          <w:rFonts w:ascii="Times New Roman" w:hAnsi="Times New Roman"/>
          <w:color w:val="000000"/>
          <w:lang w:val="sv-SE"/>
        </w:rPr>
        <w:t xml:space="preserve">jenis </w:t>
      </w:r>
      <w:r>
        <w:rPr>
          <w:rFonts w:ascii="Times New Roman" w:hAnsi="Times New Roman"/>
          <w:color w:val="000000"/>
          <w:lang w:val="sv-SE"/>
        </w:rPr>
        <w:t>binatang</w:t>
      </w:r>
      <w:r w:rsidRPr="00925064">
        <w:rPr>
          <w:rFonts w:ascii="Times New Roman" w:hAnsi="Times New Roman"/>
          <w:color w:val="000000"/>
          <w:lang w:val="sv-SE"/>
        </w:rPr>
        <w:t xml:space="preserve"> yang boleh untuk </w:t>
      </w:r>
      <w:r w:rsidRPr="00925064">
        <w:rPr>
          <w:rFonts w:ascii="Times New Roman" w:hAnsi="Times New Roman"/>
          <w:bCs/>
          <w:iCs/>
          <w:color w:val="000000"/>
          <w:lang w:val="sv-SE"/>
        </w:rPr>
        <w:t>aq</w:t>
      </w:r>
      <w:r w:rsidRPr="00925064">
        <w:rPr>
          <w:rFonts w:ascii="Times New Roman" w:hAnsi="Times New Roman"/>
          <w:iCs/>
        </w:rPr>
        <w:t>i</w:t>
      </w:r>
      <w:r w:rsidRPr="00925064">
        <w:rPr>
          <w:rFonts w:ascii="Times New Roman" w:hAnsi="Times New Roman"/>
          <w:bCs/>
          <w:iCs/>
          <w:color w:val="000000"/>
          <w:lang w:val="sv-SE"/>
        </w:rPr>
        <w:t>qah</w:t>
      </w:r>
      <w:r w:rsidRPr="00925064">
        <w:rPr>
          <w:rFonts w:ascii="Times New Roman" w:hAnsi="Times New Roman"/>
          <w:i/>
          <w:iCs/>
          <w:color w:val="000000"/>
          <w:lang w:val="sv-SE"/>
        </w:rPr>
        <w:t>.</w:t>
      </w:r>
      <w:r w:rsidRPr="00925064">
        <w:rPr>
          <w:rFonts w:ascii="Times New Roman" w:hAnsi="Times New Roman"/>
          <w:color w:val="000000"/>
        </w:rPr>
        <w:t xml:space="preserve"> Tidak ada perbedaan pendapat di kalangan ulama tentang </w:t>
      </w:r>
      <w:r w:rsidRPr="00925064">
        <w:rPr>
          <w:rFonts w:ascii="Times New Roman" w:hAnsi="Times New Roman"/>
          <w:i/>
          <w:iCs/>
          <w:color w:val="000000"/>
        </w:rPr>
        <w:t>masyru’</w:t>
      </w:r>
      <w:r w:rsidRPr="00925064">
        <w:rPr>
          <w:rFonts w:ascii="Times New Roman" w:hAnsi="Times New Roman"/>
          <w:color w:val="000000"/>
        </w:rPr>
        <w:t xml:space="preserve">nya kambing atau domba untuk </w:t>
      </w:r>
      <w:r w:rsidRPr="00925064">
        <w:rPr>
          <w:rFonts w:ascii="Times New Roman" w:hAnsi="Times New Roman"/>
          <w:bCs/>
          <w:iCs/>
          <w:color w:val="000000"/>
          <w:lang w:val="sv-SE"/>
        </w:rPr>
        <w:t>aq</w:t>
      </w:r>
      <w:r w:rsidRPr="00925064">
        <w:rPr>
          <w:rFonts w:ascii="Times New Roman" w:hAnsi="Times New Roman"/>
          <w:iCs/>
        </w:rPr>
        <w:t>i</w:t>
      </w:r>
      <w:r w:rsidRPr="00925064">
        <w:rPr>
          <w:rFonts w:ascii="Times New Roman" w:hAnsi="Times New Roman"/>
          <w:bCs/>
          <w:iCs/>
          <w:color w:val="000000"/>
          <w:lang w:val="sv-SE"/>
        </w:rPr>
        <w:t>qah</w:t>
      </w:r>
      <w:r w:rsidRPr="00925064">
        <w:rPr>
          <w:rFonts w:ascii="Times New Roman" w:hAnsi="Times New Roman"/>
          <w:color w:val="000000"/>
        </w:rPr>
        <w:t xml:space="preserve">. Boleh </w:t>
      </w:r>
      <w:r>
        <w:rPr>
          <w:rFonts w:ascii="Times New Roman" w:hAnsi="Times New Roman"/>
          <w:color w:val="000000"/>
        </w:rPr>
        <w:t>yang</w:t>
      </w:r>
      <w:r w:rsidRPr="00925064">
        <w:rPr>
          <w:rFonts w:ascii="Times New Roman" w:hAnsi="Times New Roman"/>
          <w:color w:val="000000"/>
        </w:rPr>
        <w:t xml:space="preserve"> jantan ataupun betin</w:t>
      </w:r>
      <w:r>
        <w:rPr>
          <w:rFonts w:ascii="Times New Roman" w:hAnsi="Times New Roman"/>
          <w:color w:val="000000"/>
        </w:rPr>
        <w:t>a,</w:t>
      </w:r>
      <w:r w:rsidRPr="00925064">
        <w:rPr>
          <w:rFonts w:ascii="Times New Roman" w:hAnsi="Times New Roman"/>
          <w:color w:val="000000"/>
        </w:rPr>
        <w:t xml:space="preserve"> hal ini didasarkan oleh </w:t>
      </w:r>
      <w:r w:rsidRPr="00925064">
        <w:rPr>
          <w:rFonts w:ascii="Times New Roman" w:hAnsi="Times New Roman"/>
        </w:rPr>
        <w:t>hadis</w:t>
      </w:r>
      <w:r w:rsidRPr="00925064">
        <w:rPr>
          <w:rFonts w:ascii="Times New Roman" w:hAnsi="Times New Roman"/>
          <w:color w:val="000000"/>
        </w:rPr>
        <w:t xml:space="preserve"> Rasulull</w:t>
      </w:r>
      <w:r w:rsidRPr="00925064">
        <w:rPr>
          <w:rFonts w:ascii="Times New Roman" w:hAnsi="Times New Roman"/>
        </w:rPr>
        <w:t>a</w:t>
      </w:r>
      <w:r w:rsidRPr="00925064">
        <w:rPr>
          <w:rFonts w:ascii="Times New Roman" w:hAnsi="Times New Roman"/>
          <w:color w:val="000000"/>
        </w:rPr>
        <w:t>h Saw. yaitu:</w:t>
      </w:r>
    </w:p>
    <w:p w:rsidR="00ED3140" w:rsidRPr="00925064" w:rsidRDefault="00ED3140" w:rsidP="00ED3140">
      <w:pPr>
        <w:bidi/>
        <w:spacing w:line="480" w:lineRule="auto"/>
        <w:ind w:left="-45" w:right="993"/>
        <w:jc w:val="both"/>
        <w:rPr>
          <w:color w:val="000000"/>
          <w:sz w:val="28"/>
          <w:szCs w:val="28"/>
        </w:rPr>
      </w:pPr>
      <w:r w:rsidRPr="00925064">
        <w:rPr>
          <w:color w:val="000000"/>
          <w:sz w:val="28"/>
          <w:szCs w:val="28"/>
          <w:rtl/>
        </w:rPr>
        <w:t>حَدَّثَنَا مُسَدَّدٌ حَدَّثَنَا سُفْيَانُ عَنْ عَمْرِو بْنِ دِينَارٍ عَنْ عَطَاءٍ عَنْ حَبِيبَةَ بِنْتِ مَيْسَرَةَ عَنْ أُمِّ كُرْزٍ الْكَعْبِيَّةِ قَالَتْ سَمِعْتُ رَسُولَ اللَّهِ صَلَّى اللَّهُ عَلَيْهِ وَسَلَّمَ يَقُولُ عَنْ الْغُلَامِ شَاتَانِ مُكَافِئَتَانِ وَعَنْ الْجَارِيَةِ شَاةٌ قَالَ أَبُو دَاوُد سَمِعْت أَحْمَدَ قَالَ مُكَافِئَتَانِ أَيْ مُسْتَوِيَتَانِ أَوْ مُقَارِبَتَانِ (رواه أبو داود)</w:t>
      </w:r>
      <w:r w:rsidRPr="00925064">
        <w:rPr>
          <w:rStyle w:val="FootnoteReference"/>
          <w:color w:val="000000"/>
          <w:rtl/>
        </w:rPr>
        <w:footnoteReference w:id="21"/>
      </w:r>
    </w:p>
    <w:p w:rsidR="00ED3140" w:rsidRPr="00F95DA7" w:rsidRDefault="00ED3140" w:rsidP="00ED3140">
      <w:pPr>
        <w:ind w:left="993" w:right="-45"/>
        <w:jc w:val="both"/>
        <w:rPr>
          <w:i/>
          <w:iCs/>
          <w:color w:val="000000"/>
        </w:rPr>
      </w:pPr>
      <w:r w:rsidRPr="00F95DA7">
        <w:rPr>
          <w:i/>
          <w:iCs/>
          <w:color w:val="000000"/>
        </w:rPr>
        <w:t>“</w:t>
      </w:r>
      <w:r>
        <w:rPr>
          <w:i/>
          <w:iCs/>
          <w:color w:val="000000"/>
        </w:rPr>
        <w:t xml:space="preserve">Musaddad </w:t>
      </w:r>
      <w:r>
        <w:rPr>
          <w:i/>
          <w:iCs/>
        </w:rPr>
        <w:t>menceritakan kepada kami,</w:t>
      </w:r>
      <w:r>
        <w:rPr>
          <w:i/>
          <w:iCs/>
          <w:color w:val="000000"/>
        </w:rPr>
        <w:t xml:space="preserve"> Sufyan </w:t>
      </w:r>
      <w:r>
        <w:rPr>
          <w:i/>
          <w:iCs/>
        </w:rPr>
        <w:t xml:space="preserve">menceritakan kepada kami </w:t>
      </w:r>
      <w:r>
        <w:rPr>
          <w:i/>
          <w:iCs/>
          <w:color w:val="000000"/>
        </w:rPr>
        <w:t xml:space="preserve"> dari `Amru bin Dinar dari `Atha` dari </w:t>
      </w:r>
      <w:r w:rsidRPr="00E3590B">
        <w:rPr>
          <w:i/>
          <w:iCs/>
          <w:color w:val="000000"/>
          <w:u w:val="single"/>
        </w:rPr>
        <w:t>H</w:t>
      </w:r>
      <w:r>
        <w:rPr>
          <w:i/>
          <w:iCs/>
          <w:color w:val="000000"/>
        </w:rPr>
        <w:t xml:space="preserve">abibah binti Maisarah </w:t>
      </w:r>
      <w:r w:rsidRPr="00F95DA7">
        <w:rPr>
          <w:i/>
          <w:iCs/>
          <w:color w:val="000000"/>
        </w:rPr>
        <w:t>dari Ummu Kurz al-Ka’biyyah, ia berkata, saya mendengar Rasulull</w:t>
      </w:r>
      <w:r w:rsidRPr="00F95DA7">
        <w:rPr>
          <w:i/>
          <w:iCs/>
        </w:rPr>
        <w:t>a</w:t>
      </w:r>
      <w:r w:rsidRPr="00F95DA7">
        <w:rPr>
          <w:i/>
          <w:iCs/>
          <w:color w:val="000000"/>
        </w:rPr>
        <w:t xml:space="preserve">h </w:t>
      </w:r>
      <w:r w:rsidRPr="00F95DA7">
        <w:rPr>
          <w:rStyle w:val="Emphasis"/>
          <w:i w:val="0"/>
          <w:iCs w:val="0"/>
          <w:color w:val="000000"/>
        </w:rPr>
        <w:t xml:space="preserve">Saw. </w:t>
      </w:r>
      <w:r w:rsidRPr="00F95DA7">
        <w:rPr>
          <w:i/>
          <w:iCs/>
          <w:color w:val="000000"/>
        </w:rPr>
        <w:t xml:space="preserve">bersabda, </w:t>
      </w:r>
      <w:r w:rsidRPr="001176D4">
        <w:rPr>
          <w:color w:val="000000"/>
        </w:rPr>
        <w:t>“</w:t>
      </w:r>
      <w:r w:rsidRPr="001176D4">
        <w:rPr>
          <w:rStyle w:val="Emphasis"/>
          <w:color w:val="000000"/>
        </w:rPr>
        <w:t>Untuk anak laki-laki dua ekor kambing yang sama dan untuk anak perempuan satu ekor kambing</w:t>
      </w:r>
      <w:r w:rsidRPr="001176D4">
        <w:rPr>
          <w:color w:val="000000"/>
        </w:rPr>
        <w:t>.</w:t>
      </w:r>
      <w:r>
        <w:rPr>
          <w:color w:val="000000"/>
        </w:rPr>
        <w:t xml:space="preserve"> </w:t>
      </w:r>
      <w:r w:rsidRPr="001176D4">
        <w:rPr>
          <w:color w:val="000000"/>
        </w:rPr>
        <w:t>”</w:t>
      </w:r>
      <w:r w:rsidRPr="00F95DA7">
        <w:rPr>
          <w:i/>
          <w:iCs/>
          <w:color w:val="000000"/>
        </w:rPr>
        <w:t>Abu D</w:t>
      </w:r>
      <w:r w:rsidRPr="00F95DA7">
        <w:rPr>
          <w:i/>
          <w:iCs/>
        </w:rPr>
        <w:t>âw</w:t>
      </w:r>
      <w:r w:rsidRPr="00F95DA7">
        <w:rPr>
          <w:i/>
          <w:iCs/>
          <w:color w:val="000000"/>
        </w:rPr>
        <w:t>ud berkata, saya mendengar A</w:t>
      </w:r>
      <w:r w:rsidRPr="00F95DA7">
        <w:rPr>
          <w:i/>
          <w:iCs/>
          <w:color w:val="000000"/>
          <w:u w:val="single"/>
        </w:rPr>
        <w:t>h</w:t>
      </w:r>
      <w:r w:rsidRPr="00F95DA7">
        <w:rPr>
          <w:i/>
          <w:iCs/>
          <w:color w:val="000000"/>
        </w:rPr>
        <w:t xml:space="preserve">mad berkata, </w:t>
      </w:r>
      <w:r w:rsidRPr="001176D4">
        <w:rPr>
          <w:color w:val="000000"/>
        </w:rPr>
        <w:t>“</w:t>
      </w:r>
      <w:r w:rsidRPr="001176D4">
        <w:rPr>
          <w:rStyle w:val="Emphasis"/>
          <w:color w:val="000000"/>
        </w:rPr>
        <w:t>Muk</w:t>
      </w:r>
      <w:r w:rsidRPr="001176D4">
        <w:rPr>
          <w:i/>
          <w:iCs/>
        </w:rPr>
        <w:t>â</w:t>
      </w:r>
      <w:r w:rsidRPr="001176D4">
        <w:rPr>
          <w:rStyle w:val="Emphasis"/>
          <w:color w:val="000000"/>
        </w:rPr>
        <w:t>fiat</w:t>
      </w:r>
      <w:r w:rsidRPr="001D331A">
        <w:rPr>
          <w:i/>
          <w:lang w:val="id-ID"/>
        </w:rPr>
        <w:t>â</w:t>
      </w:r>
      <w:r w:rsidRPr="001176D4">
        <w:rPr>
          <w:rStyle w:val="Emphasis"/>
          <w:color w:val="000000"/>
        </w:rPr>
        <w:t>ni</w:t>
      </w:r>
      <w:r>
        <w:rPr>
          <w:rStyle w:val="Emphasis"/>
          <w:color w:val="000000"/>
        </w:rPr>
        <w:t>”</w:t>
      </w:r>
      <w:r w:rsidRPr="00F95DA7">
        <w:rPr>
          <w:i/>
          <w:iCs/>
          <w:color w:val="000000"/>
        </w:rPr>
        <w:t xml:space="preserve"> yaitu yang sama atau saling berdekatan”.  (HR. Abu D</w:t>
      </w:r>
      <w:r w:rsidRPr="00F95DA7">
        <w:rPr>
          <w:i/>
          <w:iCs/>
        </w:rPr>
        <w:t>âw</w:t>
      </w:r>
      <w:r w:rsidRPr="00F95DA7">
        <w:rPr>
          <w:i/>
          <w:iCs/>
          <w:color w:val="000000"/>
        </w:rPr>
        <w:t>ud).</w:t>
      </w:r>
    </w:p>
    <w:p w:rsidR="00ED3140" w:rsidRPr="00925064" w:rsidRDefault="00ED3140" w:rsidP="00ED3140">
      <w:pPr>
        <w:bidi/>
        <w:rPr>
          <w:color w:val="000000"/>
        </w:rPr>
      </w:pPr>
    </w:p>
    <w:p w:rsidR="00ED3140" w:rsidRPr="00BF2CD9" w:rsidRDefault="00ED3140" w:rsidP="00ED3140">
      <w:pPr>
        <w:pStyle w:val="Subtitle"/>
        <w:spacing w:line="480" w:lineRule="auto"/>
        <w:ind w:left="284" w:firstLine="709"/>
        <w:jc w:val="both"/>
        <w:rPr>
          <w:rFonts w:ascii="Times New Roman" w:hAnsi="Times New Roman"/>
          <w:i/>
          <w:iCs/>
          <w:color w:val="000000"/>
          <w:lang w:bidi="ar-SY"/>
        </w:rPr>
      </w:pPr>
      <w:r w:rsidRPr="00925064">
        <w:rPr>
          <w:rFonts w:ascii="Times New Roman" w:hAnsi="Times New Roman"/>
          <w:color w:val="000000"/>
        </w:rPr>
        <w:t xml:space="preserve">Namun ulama berselisih pendapat tentang jenis hewan selain kambing atau domba misalnya onta atau sapi. </w:t>
      </w:r>
      <w:r w:rsidRPr="00925064">
        <w:rPr>
          <w:rFonts w:ascii="Times New Roman" w:hAnsi="Times New Roman"/>
          <w:color w:val="000000"/>
          <w:lang w:bidi="ar-SY"/>
        </w:rPr>
        <w:t xml:space="preserve">Perbedaan tersebut berangkat dari </w:t>
      </w:r>
      <w:r w:rsidRPr="00925064">
        <w:rPr>
          <w:rFonts w:ascii="Times New Roman" w:hAnsi="Times New Roman"/>
        </w:rPr>
        <w:t>hadis-hadis</w:t>
      </w:r>
      <w:r w:rsidRPr="00925064">
        <w:rPr>
          <w:rFonts w:ascii="Times New Roman" w:hAnsi="Times New Roman"/>
          <w:color w:val="000000"/>
          <w:lang w:bidi="ar-SY"/>
        </w:rPr>
        <w:t xml:space="preserve"> Nabi </w:t>
      </w:r>
      <w:r w:rsidRPr="00925064">
        <w:rPr>
          <w:rFonts w:ascii="Times New Roman" w:hAnsi="Times New Roman"/>
          <w:color w:val="000000"/>
          <w:lang w:bidi="ar-SY"/>
        </w:rPr>
        <w:lastRenderedPageBreak/>
        <w:t>yang berbeda-beda</w:t>
      </w:r>
      <w:r>
        <w:rPr>
          <w:rFonts w:ascii="Times New Roman" w:hAnsi="Times New Roman"/>
          <w:color w:val="000000"/>
          <w:lang w:val="id-ID" w:bidi="ar-SY"/>
        </w:rPr>
        <w:t xml:space="preserve"> pula</w:t>
      </w:r>
      <w:r w:rsidRPr="00925064">
        <w:rPr>
          <w:rFonts w:ascii="Times New Roman" w:hAnsi="Times New Roman"/>
          <w:color w:val="000000"/>
          <w:lang w:bidi="ar-SY"/>
        </w:rPr>
        <w:t xml:space="preserve">. Ada beberapa </w:t>
      </w:r>
      <w:r>
        <w:rPr>
          <w:rFonts w:ascii="Times New Roman" w:hAnsi="Times New Roman"/>
          <w:color w:val="000000"/>
          <w:lang w:bidi="ar-SY"/>
        </w:rPr>
        <w:t>v</w:t>
      </w:r>
      <w:r w:rsidRPr="00925064">
        <w:rPr>
          <w:rFonts w:ascii="Times New Roman" w:hAnsi="Times New Roman"/>
          <w:color w:val="000000"/>
          <w:lang w:bidi="ar-SY"/>
        </w:rPr>
        <w:t xml:space="preserve">ersi </w:t>
      </w:r>
      <w:r>
        <w:rPr>
          <w:rFonts w:ascii="Times New Roman" w:hAnsi="Times New Roman"/>
        </w:rPr>
        <w:t>riwayat</w:t>
      </w:r>
      <w:r w:rsidRPr="00925064">
        <w:rPr>
          <w:rFonts w:ascii="Times New Roman" w:hAnsi="Times New Roman"/>
          <w:color w:val="000000"/>
          <w:lang w:bidi="ar-SY"/>
        </w:rPr>
        <w:t xml:space="preserve"> tentang </w:t>
      </w:r>
      <w:r w:rsidRPr="00925064">
        <w:rPr>
          <w:rFonts w:ascii="Times New Roman" w:hAnsi="Times New Roman"/>
          <w:color w:val="000000"/>
          <w:lang w:val="sv-SE"/>
        </w:rPr>
        <w:t xml:space="preserve">jenis binatang yang boleh untuk </w:t>
      </w:r>
      <w:r w:rsidRPr="00925064">
        <w:rPr>
          <w:rFonts w:ascii="Times New Roman" w:hAnsi="Times New Roman"/>
          <w:bCs/>
          <w:iCs/>
          <w:color w:val="000000"/>
          <w:lang w:val="sv-SE"/>
        </w:rPr>
        <w:t>aq</w:t>
      </w:r>
      <w:r w:rsidRPr="00925064">
        <w:rPr>
          <w:rFonts w:ascii="Times New Roman" w:hAnsi="Times New Roman"/>
          <w:iCs/>
        </w:rPr>
        <w:t>i</w:t>
      </w:r>
      <w:r w:rsidRPr="00925064">
        <w:rPr>
          <w:rFonts w:ascii="Times New Roman" w:hAnsi="Times New Roman"/>
          <w:bCs/>
          <w:iCs/>
          <w:color w:val="000000"/>
          <w:lang w:val="sv-SE"/>
        </w:rPr>
        <w:t>qah</w:t>
      </w:r>
      <w:r w:rsidRPr="00925064">
        <w:rPr>
          <w:rFonts w:ascii="Times New Roman" w:hAnsi="Times New Roman"/>
          <w:i/>
          <w:iCs/>
          <w:color w:val="000000"/>
          <w:lang w:bidi="ar-SY"/>
        </w:rPr>
        <w:t>.</w:t>
      </w:r>
    </w:p>
    <w:p w:rsidR="00ED3140" w:rsidRPr="00925064" w:rsidRDefault="00ED3140" w:rsidP="00ED3140">
      <w:pPr>
        <w:numPr>
          <w:ilvl w:val="0"/>
          <w:numId w:val="12"/>
        </w:numPr>
        <w:spacing w:line="480" w:lineRule="auto"/>
        <w:ind w:left="567" w:hanging="283"/>
        <w:jc w:val="both"/>
        <w:rPr>
          <w:color w:val="000000"/>
          <w:lang w:bidi="ar-SY"/>
        </w:rPr>
      </w:pPr>
      <w:r w:rsidRPr="00925064">
        <w:rPr>
          <w:color w:val="000000"/>
          <w:lang w:bidi="ar-SY"/>
        </w:rPr>
        <w:t>Riwayat Im</w:t>
      </w:r>
      <w:r w:rsidRPr="00925064">
        <w:t>a</w:t>
      </w:r>
      <w:r w:rsidRPr="00925064">
        <w:rPr>
          <w:color w:val="000000"/>
          <w:lang w:bidi="ar-SY"/>
        </w:rPr>
        <w:t>m M</w:t>
      </w:r>
      <w:r w:rsidRPr="00925064">
        <w:t>â</w:t>
      </w:r>
      <w:r w:rsidRPr="00925064">
        <w:rPr>
          <w:color w:val="000000"/>
          <w:lang w:bidi="ar-SY"/>
        </w:rPr>
        <w:t>lik dari Mu</w:t>
      </w:r>
      <w:r w:rsidRPr="00925064">
        <w:rPr>
          <w:color w:val="000000"/>
          <w:u w:val="single"/>
          <w:lang w:bidi="ar-SY"/>
        </w:rPr>
        <w:t>h</w:t>
      </w:r>
      <w:r w:rsidRPr="00925064">
        <w:rPr>
          <w:color w:val="000000"/>
          <w:lang w:bidi="ar-SY"/>
        </w:rPr>
        <w:t>ammad bin Ibr</w:t>
      </w:r>
      <w:r w:rsidRPr="00925064">
        <w:t>â</w:t>
      </w:r>
      <w:r w:rsidRPr="00925064">
        <w:rPr>
          <w:color w:val="000000"/>
          <w:lang w:bidi="ar-SY"/>
        </w:rPr>
        <w:t>him al-</w:t>
      </w:r>
      <w:r w:rsidRPr="00925064">
        <w:rPr>
          <w:color w:val="000000"/>
          <w:u w:val="single"/>
          <w:lang w:bidi="ar-SY"/>
        </w:rPr>
        <w:t>H</w:t>
      </w:r>
      <w:r w:rsidRPr="00925064">
        <w:t>â</w:t>
      </w:r>
      <w:r w:rsidRPr="00925064">
        <w:rPr>
          <w:color w:val="000000"/>
          <w:lang w:bidi="ar-SY"/>
        </w:rPr>
        <w:t>r</w:t>
      </w:r>
      <w:r w:rsidRPr="00925064">
        <w:t>i</w:t>
      </w:r>
      <w:r w:rsidRPr="00925064">
        <w:rPr>
          <w:color w:val="000000"/>
          <w:lang w:bidi="ar-SY"/>
        </w:rPr>
        <w:t>ts</w:t>
      </w:r>
      <w:r>
        <w:rPr>
          <w:color w:val="000000"/>
          <w:lang w:bidi="ar-SY"/>
        </w:rPr>
        <w:t xml:space="preserve"> ra ia berkata</w:t>
      </w:r>
      <w:r w:rsidRPr="00925064">
        <w:rPr>
          <w:color w:val="000000"/>
          <w:lang w:bidi="ar-SY"/>
        </w:rPr>
        <w:t>:</w:t>
      </w:r>
    </w:p>
    <w:p w:rsidR="00ED3140" w:rsidRPr="00925064" w:rsidRDefault="00ED3140" w:rsidP="00ED3140">
      <w:pPr>
        <w:tabs>
          <w:tab w:val="right" w:pos="7579"/>
        </w:tabs>
        <w:autoSpaceDE w:val="0"/>
        <w:autoSpaceDN w:val="0"/>
        <w:bidi/>
        <w:adjustRightInd w:val="0"/>
        <w:spacing w:line="480" w:lineRule="auto"/>
        <w:ind w:left="-45" w:right="993"/>
        <w:jc w:val="both"/>
        <w:rPr>
          <w:b/>
          <w:bCs/>
          <w:color w:val="000000"/>
          <w:sz w:val="28"/>
          <w:szCs w:val="28"/>
        </w:rPr>
      </w:pPr>
      <w:r w:rsidRPr="00925064">
        <w:rPr>
          <w:color w:val="000000"/>
          <w:sz w:val="28"/>
          <w:szCs w:val="28"/>
          <w:rtl/>
          <w:lang w:val="sv-SE"/>
        </w:rPr>
        <w:t xml:space="preserve">وحَدَّثَنِي عَنْ مَالِك عَنْ رَبِيعَةَ بْنِ أَبِي عَبْدِ الرَّحْمَنِ عَنْ مُحَمَّدِ بْنِ إِبْرَاهِيمَ بْنِ الْحَارِثِ التَّيْمِيِّ أَنَّهُ قَالَ سَمِعْتُ أَبِي يَسْتَحِبُّ الْعَقِيقَةَ وَلَوْ بِعُصْفُور </w:t>
      </w:r>
      <w:r w:rsidRPr="00925064">
        <w:rPr>
          <w:color w:val="000000"/>
          <w:sz w:val="28"/>
          <w:szCs w:val="28"/>
          <w:rtl/>
        </w:rPr>
        <w:t>(رواه امام مالك)</w:t>
      </w:r>
      <w:r w:rsidRPr="00925064">
        <w:rPr>
          <w:b/>
          <w:bCs/>
          <w:color w:val="000000"/>
          <w:rtl/>
        </w:rPr>
        <w:t xml:space="preserve"> </w:t>
      </w:r>
      <w:r w:rsidRPr="00925064">
        <w:rPr>
          <w:rStyle w:val="FootnoteReference"/>
          <w:color w:val="000000"/>
          <w:lang w:val="sv-SE"/>
        </w:rPr>
        <w:footnoteReference w:id="22"/>
      </w:r>
    </w:p>
    <w:p w:rsidR="00ED3140" w:rsidRPr="00F95DA7" w:rsidRDefault="00ED3140" w:rsidP="00ED3140">
      <w:pPr>
        <w:ind w:left="993"/>
        <w:jc w:val="both"/>
        <w:rPr>
          <w:i/>
          <w:iCs/>
          <w:color w:val="000000"/>
          <w:lang w:val="sv-SE"/>
        </w:rPr>
      </w:pPr>
      <w:r w:rsidRPr="00F95DA7">
        <w:rPr>
          <w:i/>
          <w:iCs/>
          <w:color w:val="000000"/>
          <w:lang w:val="sv-SE"/>
        </w:rPr>
        <w:t>”Ya</w:t>
      </w:r>
      <w:r w:rsidRPr="00F95DA7">
        <w:rPr>
          <w:i/>
          <w:iCs/>
          <w:color w:val="000000"/>
          <w:u w:val="single"/>
          <w:lang w:val="sv-SE"/>
        </w:rPr>
        <w:t>h</w:t>
      </w:r>
      <w:r w:rsidRPr="00F95DA7">
        <w:rPr>
          <w:i/>
          <w:iCs/>
          <w:color w:val="000000"/>
          <w:lang w:val="sv-SE"/>
        </w:rPr>
        <w:t>y</w:t>
      </w:r>
      <w:r w:rsidRPr="00F95DA7">
        <w:rPr>
          <w:i/>
          <w:iCs/>
        </w:rPr>
        <w:t>â</w:t>
      </w:r>
      <w:r w:rsidRPr="00F95DA7">
        <w:rPr>
          <w:i/>
          <w:iCs/>
          <w:color w:val="000000"/>
          <w:lang w:val="sv-SE"/>
        </w:rPr>
        <w:t xml:space="preserve"> bin Ya</w:t>
      </w:r>
      <w:r w:rsidRPr="00F95DA7">
        <w:rPr>
          <w:i/>
          <w:iCs/>
          <w:color w:val="000000"/>
          <w:u w:val="single"/>
          <w:lang w:val="sv-SE"/>
        </w:rPr>
        <w:t>h</w:t>
      </w:r>
      <w:r w:rsidRPr="00F95DA7">
        <w:rPr>
          <w:i/>
          <w:iCs/>
          <w:color w:val="000000"/>
          <w:lang w:val="sv-SE"/>
        </w:rPr>
        <w:t>y</w:t>
      </w:r>
      <w:r w:rsidRPr="00F95DA7">
        <w:rPr>
          <w:i/>
          <w:iCs/>
        </w:rPr>
        <w:t>â</w:t>
      </w:r>
      <w:r w:rsidRPr="00F95DA7">
        <w:rPr>
          <w:i/>
          <w:iCs/>
          <w:color w:val="000000"/>
          <w:lang w:val="sv-SE"/>
        </w:rPr>
        <w:t xml:space="preserve"> menyampaikan kepadaku dari </w:t>
      </w:r>
      <w:r w:rsidRPr="00F95DA7">
        <w:rPr>
          <w:i/>
          <w:iCs/>
          <w:color w:val="000000"/>
        </w:rPr>
        <w:t xml:space="preserve">ayahku </w:t>
      </w:r>
      <w:r w:rsidRPr="00F95DA7">
        <w:rPr>
          <w:i/>
          <w:iCs/>
          <w:color w:val="000000"/>
          <w:lang w:val="sv-SE"/>
        </w:rPr>
        <w:t>M</w:t>
      </w:r>
      <w:r w:rsidRPr="00F95DA7">
        <w:rPr>
          <w:i/>
          <w:iCs/>
        </w:rPr>
        <w:t>â</w:t>
      </w:r>
      <w:r w:rsidRPr="00F95DA7">
        <w:rPr>
          <w:i/>
          <w:iCs/>
          <w:color w:val="000000"/>
          <w:lang w:val="sv-SE"/>
        </w:rPr>
        <w:t>lik, dari Rabi`ah ibn `Abd al-Ra</w:t>
      </w:r>
      <w:r w:rsidRPr="00F95DA7">
        <w:rPr>
          <w:i/>
          <w:iCs/>
          <w:color w:val="000000"/>
          <w:u w:val="single"/>
          <w:lang w:val="sv-SE"/>
        </w:rPr>
        <w:t>h</w:t>
      </w:r>
      <w:r w:rsidRPr="00F95DA7">
        <w:rPr>
          <w:i/>
          <w:iCs/>
          <w:color w:val="000000"/>
          <w:lang w:val="sv-SE"/>
        </w:rPr>
        <w:t>m</w:t>
      </w:r>
      <w:r w:rsidRPr="00F95DA7">
        <w:rPr>
          <w:i/>
          <w:iCs/>
        </w:rPr>
        <w:t>â</w:t>
      </w:r>
      <w:r w:rsidRPr="00F95DA7">
        <w:rPr>
          <w:i/>
          <w:iCs/>
          <w:color w:val="000000"/>
          <w:lang w:val="sv-SE"/>
        </w:rPr>
        <w:t>n bahwa Mu</w:t>
      </w:r>
      <w:r w:rsidRPr="00F95DA7">
        <w:rPr>
          <w:i/>
          <w:iCs/>
          <w:color w:val="000000"/>
          <w:u w:val="single"/>
          <w:lang w:val="sv-SE"/>
        </w:rPr>
        <w:t>h</w:t>
      </w:r>
      <w:r w:rsidRPr="00F95DA7">
        <w:rPr>
          <w:i/>
          <w:iCs/>
          <w:color w:val="000000"/>
          <w:lang w:val="sv-SE"/>
        </w:rPr>
        <w:t>ammad ibn al-</w:t>
      </w:r>
      <w:r w:rsidRPr="00F95DA7">
        <w:rPr>
          <w:i/>
          <w:iCs/>
          <w:color w:val="000000"/>
          <w:u w:val="single"/>
          <w:lang w:val="sv-SE"/>
        </w:rPr>
        <w:t>H</w:t>
      </w:r>
      <w:r w:rsidRPr="00F95DA7">
        <w:rPr>
          <w:i/>
          <w:iCs/>
        </w:rPr>
        <w:t>â</w:t>
      </w:r>
      <w:r w:rsidRPr="00F95DA7">
        <w:rPr>
          <w:i/>
          <w:iCs/>
          <w:color w:val="000000"/>
          <w:lang w:val="sv-SE"/>
        </w:rPr>
        <w:t>rits al-Tam</w:t>
      </w:r>
      <w:r w:rsidRPr="00F95DA7">
        <w:rPr>
          <w:i/>
          <w:iCs/>
        </w:rPr>
        <w:t>î</w:t>
      </w:r>
      <w:r w:rsidRPr="00F95DA7">
        <w:rPr>
          <w:i/>
          <w:iCs/>
          <w:color w:val="000000"/>
          <w:lang w:val="sv-SE"/>
        </w:rPr>
        <w:t xml:space="preserve">miy berkata: </w:t>
      </w:r>
      <w:r>
        <w:rPr>
          <w:i/>
        </w:rPr>
        <w:t>Aku mendengar ayahku mem</w:t>
      </w:r>
      <w:r>
        <w:rPr>
          <w:i/>
          <w:iCs/>
        </w:rPr>
        <w:t>andang sunat</w:t>
      </w:r>
      <w:r>
        <w:rPr>
          <w:i/>
        </w:rPr>
        <w:t xml:space="preserve"> </w:t>
      </w:r>
      <w:r>
        <w:rPr>
          <w:bCs/>
          <w:i/>
          <w:iCs/>
          <w:color w:val="000000"/>
          <w:lang w:val="sv-SE"/>
        </w:rPr>
        <w:t>aq</w:t>
      </w:r>
      <w:r>
        <w:rPr>
          <w:i/>
          <w:iCs/>
        </w:rPr>
        <w:t>i</w:t>
      </w:r>
      <w:r>
        <w:rPr>
          <w:bCs/>
          <w:i/>
          <w:iCs/>
          <w:color w:val="000000"/>
          <w:lang w:val="sv-SE"/>
        </w:rPr>
        <w:t>qah</w:t>
      </w:r>
      <w:r>
        <w:rPr>
          <w:i/>
          <w:lang w:val="sv-SE"/>
        </w:rPr>
        <w:t xml:space="preserve"> </w:t>
      </w:r>
      <w:r>
        <w:rPr>
          <w:i/>
        </w:rPr>
        <w:t>meskipun hanya dengan seekor burung</w:t>
      </w:r>
      <w:r w:rsidRPr="00F95DA7">
        <w:rPr>
          <w:i/>
          <w:iCs/>
          <w:color w:val="000000"/>
          <w:lang w:val="sv-SE"/>
        </w:rPr>
        <w:t>”. (R. Im</w:t>
      </w:r>
      <w:r w:rsidRPr="00F95DA7">
        <w:rPr>
          <w:i/>
          <w:iCs/>
        </w:rPr>
        <w:t>â</w:t>
      </w:r>
      <w:r w:rsidRPr="00F95DA7">
        <w:rPr>
          <w:i/>
          <w:iCs/>
          <w:color w:val="000000"/>
          <w:lang w:val="sv-SE"/>
        </w:rPr>
        <w:t>m M</w:t>
      </w:r>
      <w:r w:rsidRPr="00F95DA7">
        <w:rPr>
          <w:i/>
          <w:iCs/>
        </w:rPr>
        <w:t>â</w:t>
      </w:r>
      <w:r w:rsidRPr="00F95DA7">
        <w:rPr>
          <w:i/>
          <w:iCs/>
          <w:color w:val="000000"/>
          <w:lang w:val="sv-SE"/>
        </w:rPr>
        <w:t>lik).</w:t>
      </w:r>
    </w:p>
    <w:p w:rsidR="00ED3140" w:rsidRPr="00925064" w:rsidRDefault="00ED3140" w:rsidP="00ED3140">
      <w:pPr>
        <w:ind w:left="567"/>
        <w:jc w:val="both"/>
        <w:rPr>
          <w:color w:val="000000"/>
          <w:lang w:bidi="ar-SY"/>
        </w:rPr>
      </w:pPr>
    </w:p>
    <w:p w:rsidR="00ED3140" w:rsidRPr="00925064" w:rsidRDefault="00ED3140" w:rsidP="00ED3140">
      <w:pPr>
        <w:numPr>
          <w:ilvl w:val="0"/>
          <w:numId w:val="12"/>
        </w:numPr>
        <w:spacing w:line="480" w:lineRule="auto"/>
        <w:ind w:left="567" w:hanging="283"/>
        <w:jc w:val="both"/>
        <w:rPr>
          <w:color w:val="000000"/>
          <w:rtl/>
          <w:lang w:bidi="ar-SY"/>
        </w:rPr>
      </w:pPr>
      <w:r w:rsidRPr="00925064">
        <w:t>Hadis</w:t>
      </w:r>
      <w:r w:rsidRPr="00925064">
        <w:rPr>
          <w:color w:val="000000"/>
          <w:lang w:bidi="ar-SY"/>
        </w:rPr>
        <w:t xml:space="preserve"> riwayat </w:t>
      </w:r>
      <w:r>
        <w:rPr>
          <w:color w:val="000000"/>
          <w:lang w:bidi="ar-SY"/>
        </w:rPr>
        <w:t xml:space="preserve">Imam </w:t>
      </w:r>
      <w:r w:rsidRPr="00925064">
        <w:rPr>
          <w:color w:val="000000"/>
          <w:lang w:bidi="ar-SY"/>
        </w:rPr>
        <w:t>Ab</w:t>
      </w:r>
      <w:r w:rsidRPr="00925064">
        <w:rPr>
          <w:lang w:val="id-ID"/>
        </w:rPr>
        <w:t>ū</w:t>
      </w:r>
      <w:r w:rsidRPr="00925064">
        <w:rPr>
          <w:color w:val="000000"/>
          <w:lang w:bidi="ar-SY"/>
        </w:rPr>
        <w:t xml:space="preserve"> D</w:t>
      </w:r>
      <w:r w:rsidRPr="00925064">
        <w:t>âw</w:t>
      </w:r>
      <w:r w:rsidRPr="00925064">
        <w:rPr>
          <w:color w:val="000000"/>
          <w:lang w:bidi="ar-SY"/>
        </w:rPr>
        <w:t>ud dari ibn `Abb</w:t>
      </w:r>
      <w:r w:rsidRPr="00925064">
        <w:t>â</w:t>
      </w:r>
      <w:r w:rsidRPr="00925064">
        <w:rPr>
          <w:color w:val="000000"/>
          <w:lang w:bidi="ar-SY"/>
        </w:rPr>
        <w:t>s</w:t>
      </w:r>
      <w:r>
        <w:rPr>
          <w:color w:val="000000"/>
          <w:lang w:bidi="ar-SY"/>
        </w:rPr>
        <w:t xml:space="preserve"> ra</w:t>
      </w:r>
      <w:r w:rsidRPr="00925064">
        <w:rPr>
          <w:color w:val="000000"/>
          <w:lang w:bidi="ar-SY"/>
        </w:rPr>
        <w:t>, Rasulull</w:t>
      </w:r>
      <w:r w:rsidRPr="00925064">
        <w:t>a</w:t>
      </w:r>
      <w:r w:rsidRPr="00925064">
        <w:rPr>
          <w:color w:val="000000"/>
          <w:lang w:bidi="ar-SY"/>
        </w:rPr>
        <w:t>h Saw. bersabda:</w:t>
      </w:r>
    </w:p>
    <w:p w:rsidR="00ED3140" w:rsidRPr="00925064" w:rsidRDefault="00ED3140" w:rsidP="00ED3140">
      <w:pPr>
        <w:tabs>
          <w:tab w:val="right" w:pos="8034"/>
        </w:tabs>
        <w:bidi/>
        <w:spacing w:line="480" w:lineRule="auto"/>
        <w:ind w:left="-45" w:right="993"/>
        <w:jc w:val="both"/>
        <w:rPr>
          <w:color w:val="000000"/>
          <w:sz w:val="28"/>
          <w:szCs w:val="28"/>
        </w:rPr>
      </w:pPr>
      <w:r w:rsidRPr="00925064">
        <w:rPr>
          <w:color w:val="000000"/>
          <w:sz w:val="28"/>
          <w:szCs w:val="28"/>
          <w:rtl/>
        </w:rPr>
        <w:t xml:space="preserve">حَدَّثَنَا أَبُو مَعْمَرٍ عَبْدُ اللَّهِ بْنُ عَمْرٍو حَدَّثَنَا عَبْدُ الْوَارِثِ حَدَّثَنَا أَيُّوبُ عَنْ عِكْرِمَةَ عَنْ ابْنِ عَبَّاسٍ أَنَّ رَسُولَ اللَّهِ صَلَّى اللَّهُ عَلَيْهِ وَسَلَّمَ عَقَّ عَنْ الْحَسَنِ وَالْحُسَيْنِ كَبْشًا كَبْشًا (رواه أبو داود) </w:t>
      </w:r>
      <w:r w:rsidRPr="00925064">
        <w:rPr>
          <w:rStyle w:val="FootnoteReference"/>
          <w:b/>
          <w:bCs/>
          <w:color w:val="000000"/>
          <w:rtl/>
        </w:rPr>
        <w:footnoteReference w:id="23"/>
      </w:r>
    </w:p>
    <w:p w:rsidR="00ED3140" w:rsidRPr="00F95DA7" w:rsidRDefault="00ED3140" w:rsidP="00ED3140">
      <w:pPr>
        <w:ind w:left="993" w:right="-45"/>
        <w:jc w:val="both"/>
        <w:rPr>
          <w:i/>
          <w:iCs/>
          <w:color w:val="000000"/>
        </w:rPr>
      </w:pPr>
      <w:r w:rsidRPr="00F95DA7">
        <w:rPr>
          <w:i/>
          <w:iCs/>
          <w:color w:val="000000"/>
        </w:rPr>
        <w:t>“Abu Ma`mar `Abdull</w:t>
      </w:r>
      <w:r w:rsidRPr="00F95DA7">
        <w:rPr>
          <w:i/>
          <w:iCs/>
        </w:rPr>
        <w:t>â</w:t>
      </w:r>
      <w:r w:rsidRPr="00F95DA7">
        <w:rPr>
          <w:i/>
          <w:iCs/>
          <w:color w:val="000000"/>
          <w:u w:val="single"/>
        </w:rPr>
        <w:t>h</w:t>
      </w:r>
      <w:r w:rsidRPr="00F95DA7">
        <w:rPr>
          <w:i/>
          <w:iCs/>
          <w:color w:val="000000"/>
        </w:rPr>
        <w:t xml:space="preserve"> bin `Amru</w:t>
      </w:r>
      <w:r>
        <w:rPr>
          <w:i/>
          <w:iCs/>
          <w:color w:val="000000"/>
        </w:rPr>
        <w:t xml:space="preserve"> </w:t>
      </w:r>
      <w:r>
        <w:rPr>
          <w:i/>
          <w:iCs/>
        </w:rPr>
        <w:t>menceritakan kepada kami</w:t>
      </w:r>
      <w:r w:rsidRPr="00F95DA7">
        <w:rPr>
          <w:i/>
          <w:iCs/>
          <w:color w:val="000000"/>
        </w:rPr>
        <w:t>, `Abdu al-W</w:t>
      </w:r>
      <w:r w:rsidRPr="00F95DA7">
        <w:rPr>
          <w:i/>
          <w:iCs/>
        </w:rPr>
        <w:t>â</w:t>
      </w:r>
      <w:r w:rsidRPr="00F95DA7">
        <w:rPr>
          <w:i/>
          <w:iCs/>
          <w:color w:val="000000"/>
        </w:rPr>
        <w:t>rits</w:t>
      </w:r>
      <w:r>
        <w:rPr>
          <w:i/>
          <w:iCs/>
          <w:color w:val="000000"/>
        </w:rPr>
        <w:t xml:space="preserve"> </w:t>
      </w:r>
      <w:r>
        <w:rPr>
          <w:i/>
          <w:iCs/>
        </w:rPr>
        <w:t>menceritakan kepada kami</w:t>
      </w:r>
      <w:r w:rsidRPr="00F95DA7">
        <w:rPr>
          <w:i/>
          <w:iCs/>
          <w:color w:val="000000"/>
        </w:rPr>
        <w:t>, Ayy</w:t>
      </w:r>
      <w:r w:rsidRPr="00F95DA7">
        <w:rPr>
          <w:i/>
          <w:iCs/>
          <w:lang w:val="id-ID"/>
        </w:rPr>
        <w:t>ū</w:t>
      </w:r>
      <w:r w:rsidRPr="00F95DA7">
        <w:rPr>
          <w:i/>
          <w:iCs/>
          <w:color w:val="000000"/>
        </w:rPr>
        <w:t>b dari `Ikrima</w:t>
      </w:r>
      <w:r w:rsidRPr="00F95DA7">
        <w:rPr>
          <w:i/>
          <w:iCs/>
          <w:color w:val="000000"/>
          <w:u w:val="single"/>
        </w:rPr>
        <w:t>h</w:t>
      </w:r>
      <w:r w:rsidRPr="00F95DA7">
        <w:rPr>
          <w:i/>
          <w:iCs/>
          <w:color w:val="000000"/>
        </w:rPr>
        <w:t xml:space="preserve"> </w:t>
      </w:r>
      <w:r>
        <w:rPr>
          <w:i/>
          <w:iCs/>
        </w:rPr>
        <w:t xml:space="preserve">menceritakan kepada kami </w:t>
      </w:r>
      <w:r w:rsidRPr="00F95DA7">
        <w:rPr>
          <w:i/>
          <w:iCs/>
          <w:color w:val="000000"/>
        </w:rPr>
        <w:t>dari Ibnu ‘Abb</w:t>
      </w:r>
      <w:r w:rsidRPr="00F95DA7">
        <w:rPr>
          <w:i/>
          <w:iCs/>
        </w:rPr>
        <w:t>â</w:t>
      </w:r>
      <w:r w:rsidRPr="00F95DA7">
        <w:rPr>
          <w:i/>
          <w:iCs/>
          <w:color w:val="000000"/>
        </w:rPr>
        <w:t>s, ia berkata, “</w:t>
      </w:r>
      <w:r w:rsidRPr="00F734C8">
        <w:rPr>
          <w:rStyle w:val="Emphasis"/>
          <w:color w:val="000000"/>
        </w:rPr>
        <w:t>Rasulull</w:t>
      </w:r>
      <w:r w:rsidRPr="00F734C8">
        <w:t>a</w:t>
      </w:r>
      <w:r w:rsidRPr="00F734C8">
        <w:rPr>
          <w:rStyle w:val="Emphasis"/>
          <w:color w:val="000000"/>
        </w:rPr>
        <w:t>h Saw. Meng</w:t>
      </w:r>
      <w:r w:rsidRPr="00C236A7">
        <w:rPr>
          <w:bCs/>
          <w:i/>
          <w:iCs/>
          <w:color w:val="000000"/>
          <w:lang w:val="sv-SE"/>
        </w:rPr>
        <w:t>aq</w:t>
      </w:r>
      <w:r w:rsidRPr="00C236A7">
        <w:rPr>
          <w:i/>
          <w:iCs/>
        </w:rPr>
        <w:t>i</w:t>
      </w:r>
      <w:r w:rsidRPr="00C236A7">
        <w:rPr>
          <w:bCs/>
          <w:i/>
          <w:iCs/>
          <w:color w:val="000000"/>
          <w:lang w:val="sv-SE"/>
        </w:rPr>
        <w:t>qah</w:t>
      </w:r>
      <w:r w:rsidRPr="00F734C8">
        <w:rPr>
          <w:rStyle w:val="Emphasis"/>
          <w:color w:val="000000"/>
        </w:rPr>
        <w:t>i al-Hasan dan al-Husain, masing-masing satu ekor domba.”</w:t>
      </w:r>
      <w:r w:rsidRPr="00F95DA7">
        <w:rPr>
          <w:i/>
          <w:iCs/>
          <w:color w:val="000000"/>
        </w:rPr>
        <w:t xml:space="preserve"> (HR. Abu D</w:t>
      </w:r>
      <w:r w:rsidRPr="00F95DA7">
        <w:rPr>
          <w:i/>
          <w:iCs/>
        </w:rPr>
        <w:t>âw</w:t>
      </w:r>
      <w:r w:rsidRPr="00F95DA7">
        <w:rPr>
          <w:i/>
          <w:iCs/>
          <w:color w:val="000000"/>
        </w:rPr>
        <w:t>ud).</w:t>
      </w:r>
    </w:p>
    <w:p w:rsidR="00ED3140" w:rsidRPr="00925064" w:rsidRDefault="00ED3140" w:rsidP="00ED3140">
      <w:pPr>
        <w:ind w:left="993" w:right="-45"/>
        <w:jc w:val="both"/>
        <w:rPr>
          <w:color w:val="000000"/>
        </w:rPr>
      </w:pPr>
    </w:p>
    <w:p w:rsidR="00ED3140" w:rsidRPr="00925064" w:rsidRDefault="00ED3140" w:rsidP="00ED3140">
      <w:pPr>
        <w:pStyle w:val="ListParagraph"/>
        <w:spacing w:line="480" w:lineRule="auto"/>
        <w:ind w:left="284" w:firstLine="709"/>
        <w:jc w:val="both"/>
        <w:rPr>
          <w:rFonts w:ascii="Times New Roman" w:hAnsi="Times New Roman" w:cs="Times New Roman"/>
          <w:sz w:val="24"/>
          <w:szCs w:val="24"/>
        </w:rPr>
      </w:pPr>
      <w:r w:rsidRPr="00925064">
        <w:rPr>
          <w:rFonts w:ascii="Times New Roman" w:hAnsi="Times New Roman" w:cs="Times New Roman"/>
          <w:sz w:val="24"/>
          <w:szCs w:val="24"/>
        </w:rPr>
        <w:t xml:space="preserve">Oleh karena itu, diperlukan penelitian </w:t>
      </w:r>
      <w:r w:rsidRPr="00925064">
        <w:rPr>
          <w:rFonts w:ascii="Times New Roman" w:hAnsi="Times New Roman" w:cs="Times New Roman"/>
          <w:i/>
          <w:iCs/>
          <w:sz w:val="24"/>
          <w:szCs w:val="24"/>
        </w:rPr>
        <w:t>sanad</w:t>
      </w:r>
      <w:r w:rsidRPr="00925064">
        <w:rPr>
          <w:rFonts w:ascii="Times New Roman" w:hAnsi="Times New Roman" w:cs="Times New Roman"/>
          <w:sz w:val="24"/>
          <w:szCs w:val="24"/>
        </w:rPr>
        <w:t xml:space="preserve"> dan pemahaman </w:t>
      </w:r>
      <w:r w:rsidRPr="00925064">
        <w:rPr>
          <w:rFonts w:ascii="Times New Roman" w:hAnsi="Times New Roman" w:cs="Times New Roman"/>
          <w:i/>
          <w:iCs/>
          <w:sz w:val="24"/>
          <w:szCs w:val="24"/>
        </w:rPr>
        <w:t>matan</w:t>
      </w:r>
      <w:r w:rsidRPr="00925064">
        <w:rPr>
          <w:rFonts w:ascii="Times New Roman" w:hAnsi="Times New Roman" w:cs="Times New Roman"/>
          <w:sz w:val="24"/>
          <w:szCs w:val="24"/>
        </w:rPr>
        <w:t xml:space="preserve"> hadis-hadis tersebut untuk menemukan jawaban dari permasalah di</w:t>
      </w:r>
      <w:r>
        <w:rPr>
          <w:rFonts w:ascii="Times New Roman" w:hAnsi="Times New Roman" w:cs="Times New Roman"/>
          <w:sz w:val="24"/>
          <w:szCs w:val="24"/>
          <w:lang w:val="id-ID"/>
        </w:rPr>
        <w:t xml:space="preserve"> </w:t>
      </w:r>
      <w:r w:rsidRPr="00925064">
        <w:rPr>
          <w:rFonts w:ascii="Times New Roman" w:hAnsi="Times New Roman" w:cs="Times New Roman"/>
          <w:sz w:val="24"/>
          <w:szCs w:val="24"/>
        </w:rPr>
        <w:t>atas.</w:t>
      </w:r>
    </w:p>
    <w:p w:rsidR="00ED3140" w:rsidRPr="00925064" w:rsidRDefault="00ED3140" w:rsidP="00ED3140">
      <w:pPr>
        <w:pStyle w:val="ListParagraph"/>
        <w:spacing w:line="480" w:lineRule="auto"/>
        <w:ind w:left="284" w:firstLine="709"/>
        <w:jc w:val="both"/>
        <w:rPr>
          <w:rFonts w:ascii="Times New Roman" w:hAnsi="Times New Roman" w:cs="Times New Roman"/>
          <w:color w:val="000000"/>
          <w:sz w:val="24"/>
          <w:szCs w:val="24"/>
        </w:rPr>
      </w:pPr>
      <w:r w:rsidRPr="00925064">
        <w:rPr>
          <w:rFonts w:ascii="Times New Roman" w:hAnsi="Times New Roman" w:cs="Times New Roman"/>
          <w:i/>
          <w:iCs/>
          <w:color w:val="000000"/>
          <w:sz w:val="24"/>
          <w:szCs w:val="24"/>
          <w:lang w:val="sv-SE"/>
        </w:rPr>
        <w:t xml:space="preserve">Ketiga, </w:t>
      </w:r>
      <w:r w:rsidRPr="00925064">
        <w:rPr>
          <w:rFonts w:ascii="Times New Roman" w:hAnsi="Times New Roman" w:cs="Times New Roman"/>
          <w:color w:val="000000"/>
          <w:sz w:val="24"/>
          <w:szCs w:val="24"/>
          <w:lang w:val="sv-SE"/>
        </w:rPr>
        <w:t xml:space="preserve">jumlah </w:t>
      </w:r>
      <w:r>
        <w:rPr>
          <w:rFonts w:ascii="Times New Roman" w:hAnsi="Times New Roman" w:cs="Times New Roman"/>
          <w:color w:val="000000"/>
          <w:sz w:val="24"/>
          <w:szCs w:val="24"/>
          <w:lang w:val="sv-SE"/>
        </w:rPr>
        <w:t>binatang</w:t>
      </w:r>
      <w:r w:rsidRPr="00925064">
        <w:rPr>
          <w:rFonts w:ascii="Times New Roman" w:hAnsi="Times New Roman" w:cs="Times New Roman"/>
          <w:color w:val="000000"/>
          <w:sz w:val="24"/>
          <w:szCs w:val="24"/>
          <w:lang w:val="sv-SE"/>
        </w:rPr>
        <w:t xml:space="preserve"> </w:t>
      </w:r>
      <w:r w:rsidRPr="00925064">
        <w:rPr>
          <w:rFonts w:ascii="Times New Roman" w:hAnsi="Times New Roman" w:cs="Times New Roman"/>
          <w:bCs/>
          <w:iCs/>
          <w:color w:val="000000"/>
          <w:sz w:val="24"/>
          <w:szCs w:val="24"/>
          <w:lang w:val="sv-SE"/>
        </w:rPr>
        <w:t>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lang w:val="sv-SE"/>
        </w:rPr>
        <w:t xml:space="preserve">. Binatang </w:t>
      </w:r>
      <w:r w:rsidRPr="00925064">
        <w:rPr>
          <w:rFonts w:ascii="Times New Roman" w:hAnsi="Times New Roman" w:cs="Times New Roman"/>
          <w:color w:val="000000"/>
          <w:sz w:val="24"/>
          <w:szCs w:val="24"/>
        </w:rPr>
        <w:t xml:space="preserve">yang dibolehkan disembelih untuk </w:t>
      </w:r>
      <w:r w:rsidRPr="00925064">
        <w:rPr>
          <w:rFonts w:ascii="Times New Roman" w:hAnsi="Times New Roman" w:cs="Times New Roman"/>
          <w:bCs/>
          <w:iCs/>
          <w:color w:val="000000"/>
          <w:sz w:val="24"/>
          <w:szCs w:val="24"/>
          <w:lang w:val="sv-SE"/>
        </w:rPr>
        <w:t>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rPr>
        <w:t xml:space="preserve"> adalah sama seperti </w:t>
      </w:r>
      <w:r>
        <w:rPr>
          <w:rFonts w:ascii="Times New Roman" w:hAnsi="Times New Roman" w:cs="Times New Roman"/>
          <w:color w:val="000000"/>
          <w:sz w:val="24"/>
          <w:szCs w:val="24"/>
        </w:rPr>
        <w:t>binatang</w:t>
      </w:r>
      <w:r w:rsidRPr="00925064">
        <w:rPr>
          <w:rFonts w:ascii="Times New Roman" w:hAnsi="Times New Roman" w:cs="Times New Roman"/>
          <w:color w:val="000000"/>
          <w:sz w:val="24"/>
          <w:szCs w:val="24"/>
        </w:rPr>
        <w:t xml:space="preserve"> yang dibolehkan disembelih untuk </w:t>
      </w:r>
      <w:hyperlink r:id="rId7" w:tooltip="Kurban" w:history="1">
        <w:r w:rsidRPr="00925064">
          <w:rPr>
            <w:rStyle w:val="Hyperlink"/>
            <w:rFonts w:ascii="Times New Roman" w:hAnsi="Times New Roman" w:cs="Times New Roman"/>
            <w:i/>
            <w:iCs/>
            <w:color w:val="000000"/>
            <w:sz w:val="24"/>
            <w:szCs w:val="24"/>
          </w:rPr>
          <w:t>qurban</w:t>
        </w:r>
      </w:hyperlink>
      <w:r w:rsidRPr="00925064">
        <w:rPr>
          <w:rFonts w:ascii="Times New Roman" w:hAnsi="Times New Roman" w:cs="Times New Roman"/>
          <w:color w:val="000000"/>
          <w:sz w:val="24"/>
          <w:szCs w:val="24"/>
        </w:rPr>
        <w:t>, dari sisi usia dan kriteria</w:t>
      </w:r>
      <w:r>
        <w:rPr>
          <w:rFonts w:ascii="Times New Roman" w:hAnsi="Times New Roman" w:cs="Times New Roman"/>
          <w:color w:val="000000"/>
          <w:sz w:val="24"/>
          <w:szCs w:val="24"/>
        </w:rPr>
        <w:t>nya</w:t>
      </w:r>
      <w:r w:rsidRPr="00925064">
        <w:rPr>
          <w:rStyle w:val="FootnoteReference"/>
          <w:rFonts w:ascii="Times New Roman" w:hAnsi="Times New Roman" w:cs="Times New Roman"/>
          <w:color w:val="000000"/>
          <w:sz w:val="24"/>
          <w:szCs w:val="24"/>
        </w:rPr>
        <w:footnoteReference w:id="24"/>
      </w:r>
      <w:r w:rsidRPr="00925064">
        <w:rPr>
          <w:rFonts w:ascii="Times New Roman" w:hAnsi="Times New Roman" w:cs="Times New Roman"/>
          <w:color w:val="000000"/>
          <w:sz w:val="24"/>
          <w:szCs w:val="24"/>
        </w:rPr>
        <w:t xml:space="preserve">. </w:t>
      </w:r>
      <w:hyperlink r:id="rId8" w:tooltip="Imam Malik" w:history="1">
        <w:r w:rsidRPr="00925064">
          <w:rPr>
            <w:rStyle w:val="Hyperlink"/>
            <w:rFonts w:ascii="Times New Roman" w:hAnsi="Times New Roman" w:cs="Times New Roman"/>
            <w:color w:val="000000"/>
            <w:sz w:val="24"/>
            <w:szCs w:val="24"/>
          </w:rPr>
          <w:t>Im</w:t>
        </w:r>
        <w:r w:rsidRPr="00925064">
          <w:rPr>
            <w:rFonts w:ascii="Times New Roman" w:hAnsi="Times New Roman" w:cs="Times New Roman"/>
            <w:sz w:val="24"/>
            <w:szCs w:val="24"/>
          </w:rPr>
          <w:t>a</w:t>
        </w:r>
        <w:r w:rsidRPr="00925064">
          <w:rPr>
            <w:rStyle w:val="Hyperlink"/>
            <w:rFonts w:ascii="Times New Roman" w:hAnsi="Times New Roman" w:cs="Times New Roman"/>
            <w:color w:val="000000"/>
            <w:sz w:val="24"/>
            <w:szCs w:val="24"/>
          </w:rPr>
          <w:t>m M</w:t>
        </w:r>
        <w:r w:rsidRPr="00925064">
          <w:rPr>
            <w:rFonts w:ascii="Times New Roman" w:hAnsi="Times New Roman" w:cs="Times New Roman"/>
            <w:sz w:val="24"/>
            <w:szCs w:val="24"/>
          </w:rPr>
          <w:t>â</w:t>
        </w:r>
        <w:r w:rsidRPr="00925064">
          <w:rPr>
            <w:rStyle w:val="Hyperlink"/>
            <w:rFonts w:ascii="Times New Roman" w:hAnsi="Times New Roman" w:cs="Times New Roman"/>
            <w:color w:val="000000"/>
            <w:sz w:val="24"/>
            <w:szCs w:val="24"/>
          </w:rPr>
          <w:t>lik</w:t>
        </w:r>
      </w:hyperlink>
      <w:r w:rsidRPr="00925064">
        <w:rPr>
          <w:rFonts w:ascii="Times New Roman" w:hAnsi="Times New Roman" w:cs="Times New Roman"/>
          <w:color w:val="000000"/>
          <w:sz w:val="24"/>
          <w:szCs w:val="24"/>
        </w:rPr>
        <w:t xml:space="preserve"> berkata: </w:t>
      </w:r>
      <w:r w:rsidRPr="00925064">
        <w:rPr>
          <w:rFonts w:ascii="Times New Roman" w:hAnsi="Times New Roman" w:cs="Times New Roman"/>
          <w:bCs/>
          <w:iCs/>
          <w:color w:val="000000"/>
          <w:sz w:val="24"/>
          <w:szCs w:val="24"/>
          <w:lang w:val="sv-SE"/>
        </w:rPr>
        <w:t>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rPr>
        <w:t xml:space="preserve"> itu seperti layaknya </w:t>
      </w:r>
      <w:r w:rsidRPr="00925064">
        <w:rPr>
          <w:rFonts w:ascii="Times New Roman" w:hAnsi="Times New Roman" w:cs="Times New Roman"/>
          <w:i/>
          <w:iCs/>
          <w:color w:val="000000"/>
          <w:sz w:val="24"/>
          <w:szCs w:val="24"/>
        </w:rPr>
        <w:t>nusuk</w:t>
      </w:r>
      <w:r w:rsidRPr="00925064">
        <w:rPr>
          <w:rFonts w:ascii="Times New Roman" w:hAnsi="Times New Roman" w:cs="Times New Roman"/>
          <w:color w:val="000000"/>
          <w:sz w:val="24"/>
          <w:szCs w:val="24"/>
        </w:rPr>
        <w:t xml:space="preserve"> (sembeli</w:t>
      </w:r>
      <w:r>
        <w:rPr>
          <w:rFonts w:ascii="Times New Roman" w:hAnsi="Times New Roman" w:cs="Times New Roman"/>
          <w:color w:val="000000"/>
          <w:sz w:val="24"/>
          <w:szCs w:val="24"/>
        </w:rPr>
        <w:t>han</w:t>
      </w:r>
      <w:r w:rsidRPr="00925064">
        <w:rPr>
          <w:rFonts w:ascii="Times New Roman" w:hAnsi="Times New Roman" w:cs="Times New Roman"/>
          <w:color w:val="000000"/>
          <w:sz w:val="24"/>
          <w:szCs w:val="24"/>
        </w:rPr>
        <w:t xml:space="preserve"> denda larangan </w:t>
      </w:r>
      <w:hyperlink r:id="rId9" w:tooltip="Haji" w:history="1">
        <w:r w:rsidRPr="00925064">
          <w:rPr>
            <w:rStyle w:val="Hyperlink"/>
            <w:rFonts w:ascii="Times New Roman" w:hAnsi="Times New Roman" w:cs="Times New Roman"/>
            <w:color w:val="000000"/>
            <w:sz w:val="24"/>
            <w:szCs w:val="24"/>
          </w:rPr>
          <w:t>haji</w:t>
        </w:r>
      </w:hyperlink>
      <w:r w:rsidRPr="00925064">
        <w:rPr>
          <w:rFonts w:ascii="Times New Roman" w:hAnsi="Times New Roman" w:cs="Times New Roman"/>
          <w:color w:val="000000"/>
          <w:sz w:val="24"/>
          <w:szCs w:val="24"/>
        </w:rPr>
        <w:t xml:space="preserve">) dan </w:t>
      </w:r>
      <w:r w:rsidRPr="00925064">
        <w:rPr>
          <w:rFonts w:ascii="Times New Roman" w:hAnsi="Times New Roman" w:cs="Times New Roman"/>
          <w:i/>
          <w:iCs/>
          <w:color w:val="000000"/>
          <w:sz w:val="24"/>
          <w:szCs w:val="24"/>
        </w:rPr>
        <w:t>udh</w:t>
      </w:r>
      <w:r w:rsidRPr="00925064">
        <w:rPr>
          <w:rFonts w:ascii="Times New Roman" w:hAnsi="Times New Roman" w:cs="Times New Roman"/>
          <w:i/>
          <w:iCs/>
          <w:color w:val="000000"/>
          <w:sz w:val="24"/>
          <w:szCs w:val="24"/>
          <w:u w:val="single"/>
        </w:rPr>
        <w:t>h</w:t>
      </w:r>
      <w:r w:rsidRPr="00925064">
        <w:rPr>
          <w:rFonts w:ascii="Times New Roman" w:hAnsi="Times New Roman" w:cs="Times New Roman"/>
          <w:i/>
          <w:iCs/>
          <w:color w:val="000000"/>
          <w:sz w:val="24"/>
          <w:szCs w:val="24"/>
        </w:rPr>
        <w:t>iyah</w:t>
      </w:r>
      <w:r w:rsidRPr="00925064">
        <w:rPr>
          <w:rFonts w:ascii="Times New Roman" w:hAnsi="Times New Roman" w:cs="Times New Roman"/>
          <w:color w:val="000000"/>
          <w:sz w:val="24"/>
          <w:szCs w:val="24"/>
        </w:rPr>
        <w:t xml:space="preserve"> (</w:t>
      </w:r>
      <w:hyperlink r:id="rId10" w:tooltip="Kurban" w:history="1">
        <w:r w:rsidRPr="00925064">
          <w:rPr>
            <w:rStyle w:val="Hyperlink"/>
            <w:rFonts w:ascii="Times New Roman" w:hAnsi="Times New Roman" w:cs="Times New Roman"/>
            <w:i/>
            <w:iCs/>
            <w:color w:val="000000"/>
            <w:sz w:val="24"/>
            <w:szCs w:val="24"/>
          </w:rPr>
          <w:t>qurban</w:t>
        </w:r>
      </w:hyperlink>
      <w:r w:rsidRPr="00925064">
        <w:rPr>
          <w:rFonts w:ascii="Times New Roman" w:hAnsi="Times New Roman" w:cs="Times New Roman"/>
          <w:color w:val="000000"/>
          <w:sz w:val="24"/>
          <w:szCs w:val="24"/>
        </w:rPr>
        <w:t xml:space="preserve">), tidak boleh dalam </w:t>
      </w:r>
      <w:r w:rsidRPr="00925064">
        <w:rPr>
          <w:rFonts w:ascii="Times New Roman" w:hAnsi="Times New Roman" w:cs="Times New Roman"/>
          <w:bCs/>
          <w:iCs/>
          <w:color w:val="000000"/>
          <w:sz w:val="24"/>
          <w:szCs w:val="24"/>
          <w:lang w:val="sv-SE"/>
        </w:rPr>
        <w:t>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rPr>
        <w:t xml:space="preserve"> ini hewan yang picak, kurus, patah tulang, dan sakit. </w:t>
      </w:r>
      <w:hyperlink r:id="rId11" w:tooltip="Imam Asy-Syafi'iy (halaman belum tersedia)" w:history="1">
        <w:r w:rsidRPr="00925064">
          <w:rPr>
            <w:rStyle w:val="Hyperlink"/>
            <w:rFonts w:ascii="Times New Roman" w:hAnsi="Times New Roman" w:cs="Times New Roman"/>
            <w:color w:val="000000"/>
            <w:sz w:val="24"/>
            <w:szCs w:val="24"/>
          </w:rPr>
          <w:t>Im</w:t>
        </w:r>
        <w:r w:rsidRPr="00925064">
          <w:rPr>
            <w:rFonts w:ascii="Times New Roman" w:hAnsi="Times New Roman" w:cs="Times New Roman"/>
            <w:sz w:val="24"/>
            <w:szCs w:val="24"/>
          </w:rPr>
          <w:t>a</w:t>
        </w:r>
        <w:r w:rsidRPr="00925064">
          <w:rPr>
            <w:rStyle w:val="Hyperlink"/>
            <w:rFonts w:ascii="Times New Roman" w:hAnsi="Times New Roman" w:cs="Times New Roman"/>
            <w:color w:val="000000"/>
            <w:sz w:val="24"/>
            <w:szCs w:val="24"/>
          </w:rPr>
          <w:t>m al-</w:t>
        </w:r>
        <w:r w:rsidRPr="00925064">
          <w:rPr>
            <w:rStyle w:val="Hyperlink"/>
            <w:rFonts w:ascii="Times New Roman" w:hAnsi="Times New Roman" w:cs="Times New Roman"/>
            <w:color w:val="000000"/>
            <w:sz w:val="24"/>
            <w:szCs w:val="24"/>
          </w:rPr>
          <w:lastRenderedPageBreak/>
          <w:t>Sy</w:t>
        </w:r>
        <w:r w:rsidRPr="00925064">
          <w:rPr>
            <w:rFonts w:ascii="Times New Roman" w:hAnsi="Times New Roman" w:cs="Times New Roman"/>
            <w:sz w:val="24"/>
            <w:szCs w:val="24"/>
          </w:rPr>
          <w:t>â</w:t>
        </w:r>
        <w:r w:rsidRPr="00925064">
          <w:rPr>
            <w:rStyle w:val="Hyperlink"/>
            <w:rFonts w:ascii="Times New Roman" w:hAnsi="Times New Roman" w:cs="Times New Roman"/>
            <w:color w:val="000000"/>
            <w:sz w:val="24"/>
            <w:szCs w:val="24"/>
          </w:rPr>
          <w:t>fi'i</w:t>
        </w:r>
      </w:hyperlink>
      <w:r w:rsidRPr="00925064">
        <w:rPr>
          <w:rFonts w:ascii="Times New Roman" w:hAnsi="Times New Roman" w:cs="Times New Roman"/>
          <w:color w:val="000000"/>
          <w:sz w:val="24"/>
          <w:szCs w:val="24"/>
        </w:rPr>
        <w:t xml:space="preserve"> berkata: Dan harus dihindari dalam hewan </w:t>
      </w:r>
      <w:r w:rsidRPr="00925064">
        <w:rPr>
          <w:rFonts w:ascii="Times New Roman" w:hAnsi="Times New Roman" w:cs="Times New Roman"/>
          <w:bCs/>
          <w:iCs/>
          <w:color w:val="000000"/>
          <w:sz w:val="24"/>
          <w:szCs w:val="24"/>
          <w:lang w:val="sv-SE"/>
        </w:rPr>
        <w:t>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rPr>
        <w:t xml:space="preserve"> ini cacat-cacat yang tidak diperbolehkan dalam </w:t>
      </w:r>
      <w:r w:rsidRPr="00925064">
        <w:rPr>
          <w:rFonts w:ascii="Times New Roman" w:hAnsi="Times New Roman" w:cs="Times New Roman"/>
          <w:i/>
          <w:iCs/>
          <w:color w:val="000000"/>
          <w:sz w:val="24"/>
          <w:szCs w:val="24"/>
        </w:rPr>
        <w:t>qurban</w:t>
      </w:r>
      <w:r w:rsidRPr="00925064">
        <w:rPr>
          <w:rFonts w:ascii="Times New Roman" w:hAnsi="Times New Roman" w:cs="Times New Roman"/>
          <w:color w:val="000000"/>
          <w:sz w:val="24"/>
          <w:szCs w:val="24"/>
        </w:rPr>
        <w:t>.</w:t>
      </w:r>
    </w:p>
    <w:p w:rsidR="00ED3140" w:rsidRPr="00925064" w:rsidRDefault="00ED3140" w:rsidP="00ED3140">
      <w:pPr>
        <w:pStyle w:val="ListParagraph"/>
        <w:spacing w:line="480" w:lineRule="auto"/>
        <w:ind w:left="284" w:firstLine="709"/>
        <w:jc w:val="both"/>
        <w:rPr>
          <w:rFonts w:ascii="Times New Roman" w:hAnsi="Times New Roman" w:cs="Times New Roman"/>
          <w:color w:val="000000"/>
          <w:sz w:val="24"/>
          <w:szCs w:val="24"/>
        </w:rPr>
      </w:pPr>
      <w:r w:rsidRPr="00925064">
        <w:rPr>
          <w:rFonts w:ascii="Times New Roman" w:hAnsi="Times New Roman" w:cs="Times New Roman"/>
          <w:color w:val="000000"/>
          <w:sz w:val="24"/>
          <w:szCs w:val="24"/>
        </w:rPr>
        <w:t xml:space="preserve">Di kalangan ulama terjadi perberbedaan pendapat tentang jumlah </w:t>
      </w:r>
      <w:r>
        <w:rPr>
          <w:rFonts w:ascii="Times New Roman" w:hAnsi="Times New Roman" w:cs="Times New Roman"/>
          <w:color w:val="000000"/>
          <w:sz w:val="24"/>
          <w:szCs w:val="24"/>
        </w:rPr>
        <w:t>binatang</w:t>
      </w:r>
      <w:r w:rsidRPr="00925064">
        <w:rPr>
          <w:rFonts w:ascii="Times New Roman" w:hAnsi="Times New Roman" w:cs="Times New Roman"/>
          <w:color w:val="000000"/>
          <w:sz w:val="24"/>
          <w:szCs w:val="24"/>
        </w:rPr>
        <w:t xml:space="preserve"> `</w:t>
      </w:r>
      <w:r w:rsidRPr="00925064">
        <w:rPr>
          <w:rFonts w:ascii="Times New Roman" w:hAnsi="Times New Roman" w:cs="Times New Roman"/>
          <w:i/>
          <w:iCs/>
          <w:color w:val="000000"/>
          <w:sz w:val="24"/>
          <w:szCs w:val="24"/>
        </w:rPr>
        <w:t>aq</w:t>
      </w:r>
      <w:r w:rsidRPr="00925064">
        <w:rPr>
          <w:rFonts w:ascii="Times New Roman" w:hAnsi="Times New Roman" w:cs="Times New Roman"/>
          <w:i/>
          <w:iCs/>
          <w:sz w:val="24"/>
          <w:szCs w:val="24"/>
        </w:rPr>
        <w:t>î</w:t>
      </w:r>
      <w:r w:rsidRPr="00925064">
        <w:rPr>
          <w:rFonts w:ascii="Times New Roman" w:hAnsi="Times New Roman" w:cs="Times New Roman"/>
          <w:i/>
          <w:iCs/>
          <w:color w:val="000000"/>
          <w:sz w:val="24"/>
          <w:szCs w:val="24"/>
        </w:rPr>
        <w:t>qah.</w:t>
      </w:r>
      <w:r w:rsidRPr="00925064">
        <w:rPr>
          <w:rFonts w:ascii="Times New Roman" w:hAnsi="Times New Roman" w:cs="Times New Roman"/>
          <w:color w:val="000000"/>
          <w:sz w:val="24"/>
          <w:szCs w:val="24"/>
        </w:rPr>
        <w:t xml:space="preserve"> Im</w:t>
      </w:r>
      <w:r w:rsidRPr="00925064">
        <w:rPr>
          <w:rFonts w:ascii="Times New Roman" w:hAnsi="Times New Roman" w:cs="Times New Roman"/>
          <w:sz w:val="24"/>
          <w:szCs w:val="24"/>
        </w:rPr>
        <w:t>â</w:t>
      </w:r>
      <w:r w:rsidRPr="00925064">
        <w:rPr>
          <w:rFonts w:ascii="Times New Roman" w:hAnsi="Times New Roman" w:cs="Times New Roman"/>
          <w:color w:val="000000"/>
          <w:sz w:val="24"/>
          <w:szCs w:val="24"/>
        </w:rPr>
        <w:t>m M</w:t>
      </w:r>
      <w:r w:rsidRPr="00925064">
        <w:rPr>
          <w:rFonts w:ascii="Times New Roman" w:hAnsi="Times New Roman" w:cs="Times New Roman"/>
          <w:sz w:val="24"/>
          <w:szCs w:val="24"/>
        </w:rPr>
        <w:t>â</w:t>
      </w:r>
      <w:r w:rsidRPr="00925064">
        <w:rPr>
          <w:rFonts w:ascii="Times New Roman" w:hAnsi="Times New Roman" w:cs="Times New Roman"/>
          <w:color w:val="000000"/>
          <w:sz w:val="24"/>
          <w:szCs w:val="24"/>
        </w:rPr>
        <w:t>lik berpendapat bahwa laki-laki dan perempuan di</w:t>
      </w:r>
      <w:r w:rsidRPr="00925064">
        <w:rPr>
          <w:rFonts w:ascii="Times New Roman" w:hAnsi="Times New Roman" w:cs="Times New Roman"/>
          <w:bCs/>
          <w:iCs/>
          <w:color w:val="000000"/>
          <w:sz w:val="24"/>
          <w:szCs w:val="24"/>
          <w:lang w:val="sv-SE"/>
        </w:rPr>
        <w:t>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qahi</w:t>
      </w:r>
      <w:r w:rsidRPr="00925064">
        <w:rPr>
          <w:rFonts w:ascii="Times New Roman" w:hAnsi="Times New Roman" w:cs="Times New Roman"/>
          <w:color w:val="000000"/>
          <w:sz w:val="24"/>
          <w:szCs w:val="24"/>
        </w:rPr>
        <w:t xml:space="preserve"> dengan masing-masing satu ekor kambing. Adapun im</w:t>
      </w:r>
      <w:r w:rsidRPr="00925064">
        <w:rPr>
          <w:rFonts w:ascii="Times New Roman" w:hAnsi="Times New Roman" w:cs="Times New Roman"/>
          <w:sz w:val="24"/>
          <w:szCs w:val="24"/>
        </w:rPr>
        <w:t>â</w:t>
      </w:r>
      <w:r w:rsidRPr="00925064">
        <w:rPr>
          <w:rFonts w:ascii="Times New Roman" w:hAnsi="Times New Roman" w:cs="Times New Roman"/>
          <w:color w:val="000000"/>
          <w:sz w:val="24"/>
          <w:szCs w:val="24"/>
        </w:rPr>
        <w:t>m al-Sy</w:t>
      </w:r>
      <w:r w:rsidRPr="00925064">
        <w:rPr>
          <w:rFonts w:ascii="Times New Roman" w:hAnsi="Times New Roman" w:cs="Times New Roman"/>
          <w:sz w:val="24"/>
          <w:szCs w:val="24"/>
        </w:rPr>
        <w:t>â</w:t>
      </w:r>
      <w:r w:rsidRPr="00925064">
        <w:rPr>
          <w:rFonts w:ascii="Times New Roman" w:hAnsi="Times New Roman" w:cs="Times New Roman"/>
          <w:color w:val="000000"/>
          <w:sz w:val="24"/>
          <w:szCs w:val="24"/>
        </w:rPr>
        <w:t>fi’i, Abu Tsaur, Abu D</w:t>
      </w:r>
      <w:r w:rsidRPr="00925064">
        <w:rPr>
          <w:rFonts w:ascii="Times New Roman" w:hAnsi="Times New Roman" w:cs="Times New Roman"/>
          <w:sz w:val="24"/>
          <w:szCs w:val="24"/>
        </w:rPr>
        <w:t>âw</w:t>
      </w:r>
      <w:r w:rsidRPr="00925064">
        <w:rPr>
          <w:rFonts w:ascii="Times New Roman" w:hAnsi="Times New Roman" w:cs="Times New Roman"/>
          <w:color w:val="000000"/>
          <w:sz w:val="24"/>
          <w:szCs w:val="24"/>
        </w:rPr>
        <w:t>ud, dan Imam A</w:t>
      </w:r>
      <w:r w:rsidRPr="00925064">
        <w:rPr>
          <w:rFonts w:ascii="Times New Roman" w:hAnsi="Times New Roman" w:cs="Times New Roman"/>
          <w:color w:val="000000"/>
          <w:sz w:val="24"/>
          <w:szCs w:val="24"/>
          <w:u w:val="single"/>
        </w:rPr>
        <w:t>h</w:t>
      </w:r>
      <w:r w:rsidRPr="00925064">
        <w:rPr>
          <w:rFonts w:ascii="Times New Roman" w:hAnsi="Times New Roman" w:cs="Times New Roman"/>
          <w:color w:val="000000"/>
          <w:sz w:val="24"/>
          <w:szCs w:val="24"/>
        </w:rPr>
        <w:t>mad berpendapat bahwa laki-laki hendaknya di</w:t>
      </w:r>
      <w:r w:rsidRPr="00925064">
        <w:rPr>
          <w:rFonts w:ascii="Times New Roman" w:hAnsi="Times New Roman" w:cs="Times New Roman"/>
          <w:bCs/>
          <w:iCs/>
          <w:color w:val="000000"/>
          <w:sz w:val="24"/>
          <w:szCs w:val="24"/>
          <w:lang w:val="sv-SE"/>
        </w:rPr>
        <w:t>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925064">
        <w:rPr>
          <w:rFonts w:ascii="Times New Roman" w:hAnsi="Times New Roman" w:cs="Times New Roman"/>
          <w:color w:val="000000"/>
          <w:sz w:val="24"/>
          <w:szCs w:val="24"/>
        </w:rPr>
        <w:t>dengan dua ekor kambing, sedangkan perempuan dengan satu ekor kambing.</w:t>
      </w:r>
      <w:r w:rsidRPr="00925064">
        <w:rPr>
          <w:rStyle w:val="FootnoteReference"/>
          <w:rFonts w:ascii="Times New Roman" w:hAnsi="Times New Roman" w:cs="Times New Roman"/>
          <w:color w:val="000000"/>
          <w:sz w:val="24"/>
          <w:szCs w:val="24"/>
        </w:rPr>
        <w:footnoteReference w:id="25"/>
      </w:r>
    </w:p>
    <w:p w:rsidR="00ED3140" w:rsidRPr="00C90A2B" w:rsidRDefault="00ED3140" w:rsidP="00ED3140">
      <w:pPr>
        <w:pStyle w:val="ListParagraph"/>
        <w:spacing w:line="480" w:lineRule="auto"/>
        <w:ind w:left="284" w:firstLine="709"/>
        <w:jc w:val="both"/>
        <w:rPr>
          <w:rFonts w:ascii="Times New Roman" w:hAnsi="Times New Roman" w:cs="Times New Roman"/>
          <w:sz w:val="24"/>
          <w:szCs w:val="24"/>
        </w:rPr>
      </w:pPr>
      <w:r w:rsidRPr="00C90A2B">
        <w:rPr>
          <w:rFonts w:ascii="Times New Roman" w:hAnsi="Times New Roman" w:cs="Times New Roman"/>
          <w:sz w:val="24"/>
          <w:szCs w:val="24"/>
        </w:rPr>
        <w:t xml:space="preserve">Perselisihan tersebut berasal dari perbedaan hadis dalam masalah jumlah binatang </w:t>
      </w:r>
      <w:r w:rsidRPr="00C90A2B">
        <w:rPr>
          <w:rFonts w:ascii="Times New Roman" w:hAnsi="Times New Roman" w:cs="Times New Roman"/>
          <w:bCs/>
          <w:iCs/>
          <w:sz w:val="24"/>
          <w:szCs w:val="24"/>
          <w:lang w:val="sv-SE"/>
        </w:rPr>
        <w:t>aq</w:t>
      </w:r>
      <w:r w:rsidRPr="00C90A2B">
        <w:rPr>
          <w:rFonts w:ascii="Times New Roman" w:hAnsi="Times New Roman" w:cs="Times New Roman"/>
          <w:iCs/>
          <w:sz w:val="24"/>
          <w:szCs w:val="24"/>
        </w:rPr>
        <w:t>i</w:t>
      </w:r>
      <w:r w:rsidRPr="00C90A2B">
        <w:rPr>
          <w:rFonts w:ascii="Times New Roman" w:hAnsi="Times New Roman" w:cs="Times New Roman"/>
          <w:bCs/>
          <w:iCs/>
          <w:sz w:val="24"/>
          <w:szCs w:val="24"/>
          <w:lang w:val="sv-SE"/>
        </w:rPr>
        <w:t>qah</w:t>
      </w:r>
      <w:r w:rsidRPr="00C90A2B">
        <w:rPr>
          <w:rFonts w:ascii="Times New Roman" w:hAnsi="Times New Roman" w:cs="Times New Roman"/>
          <w:sz w:val="24"/>
          <w:szCs w:val="24"/>
        </w:rPr>
        <w:t xml:space="preserve">. Ada dua </w:t>
      </w:r>
      <w:r>
        <w:rPr>
          <w:rFonts w:ascii="Times New Roman" w:hAnsi="Times New Roman" w:cs="Times New Roman"/>
          <w:sz w:val="24"/>
          <w:szCs w:val="24"/>
        </w:rPr>
        <w:t>v</w:t>
      </w:r>
      <w:r w:rsidRPr="00C90A2B">
        <w:rPr>
          <w:rFonts w:ascii="Times New Roman" w:hAnsi="Times New Roman" w:cs="Times New Roman"/>
          <w:sz w:val="24"/>
          <w:szCs w:val="24"/>
        </w:rPr>
        <w:t xml:space="preserve">ersi hadis yang menjelaskan tentang jumlah binatang </w:t>
      </w:r>
      <w:r w:rsidRPr="00C90A2B">
        <w:rPr>
          <w:rFonts w:ascii="Times New Roman" w:hAnsi="Times New Roman" w:cs="Times New Roman"/>
          <w:bCs/>
          <w:iCs/>
          <w:sz w:val="24"/>
          <w:szCs w:val="24"/>
          <w:lang w:val="sv-SE"/>
        </w:rPr>
        <w:t>aq</w:t>
      </w:r>
      <w:r w:rsidRPr="00C90A2B">
        <w:rPr>
          <w:rFonts w:ascii="Times New Roman" w:hAnsi="Times New Roman" w:cs="Times New Roman"/>
          <w:iCs/>
          <w:sz w:val="24"/>
          <w:szCs w:val="24"/>
        </w:rPr>
        <w:t>i</w:t>
      </w:r>
      <w:r w:rsidRPr="00C90A2B">
        <w:rPr>
          <w:rFonts w:ascii="Times New Roman" w:hAnsi="Times New Roman" w:cs="Times New Roman"/>
          <w:bCs/>
          <w:iCs/>
          <w:sz w:val="24"/>
          <w:szCs w:val="24"/>
          <w:lang w:val="sv-SE"/>
        </w:rPr>
        <w:t>qah</w:t>
      </w:r>
      <w:r w:rsidRPr="00C90A2B">
        <w:rPr>
          <w:rFonts w:ascii="Times New Roman" w:hAnsi="Times New Roman" w:cs="Times New Roman"/>
          <w:sz w:val="24"/>
          <w:szCs w:val="24"/>
        </w:rPr>
        <w:t>, yaitu:</w:t>
      </w:r>
    </w:p>
    <w:p w:rsidR="00ED3140" w:rsidRPr="00C90A2B" w:rsidRDefault="00ED3140" w:rsidP="00ED3140">
      <w:pPr>
        <w:pStyle w:val="ListParagraph"/>
        <w:numPr>
          <w:ilvl w:val="0"/>
          <w:numId w:val="21"/>
        </w:numPr>
        <w:spacing w:line="480" w:lineRule="auto"/>
        <w:ind w:left="567" w:hanging="283"/>
        <w:jc w:val="both"/>
        <w:rPr>
          <w:rFonts w:ascii="Times New Roman" w:hAnsi="Times New Roman" w:cs="Times New Roman"/>
          <w:sz w:val="24"/>
          <w:szCs w:val="24"/>
        </w:rPr>
      </w:pPr>
      <w:r w:rsidRPr="00C90A2B">
        <w:rPr>
          <w:rFonts w:ascii="Times New Roman" w:hAnsi="Times New Roman" w:cs="Times New Roman"/>
          <w:sz w:val="24"/>
          <w:szCs w:val="24"/>
        </w:rPr>
        <w:t xml:space="preserve">Hadis </w:t>
      </w:r>
      <w:r w:rsidRPr="00B37D56">
        <w:rPr>
          <w:rFonts w:ascii="Times New Roman" w:hAnsi="Times New Roman" w:cs="Times New Roman"/>
          <w:color w:val="000000"/>
          <w:sz w:val="24"/>
          <w:szCs w:val="24"/>
          <w:lang w:bidi="ar-SY"/>
        </w:rPr>
        <w:t xml:space="preserve">riwayat </w:t>
      </w:r>
      <w:r>
        <w:rPr>
          <w:rFonts w:ascii="Times New Roman" w:hAnsi="Times New Roman" w:cs="Times New Roman"/>
          <w:color w:val="000000"/>
          <w:sz w:val="24"/>
          <w:szCs w:val="24"/>
          <w:lang w:bidi="ar-SY"/>
        </w:rPr>
        <w:t xml:space="preserve">Imam </w:t>
      </w:r>
      <w:r w:rsidRPr="00B37D56">
        <w:rPr>
          <w:rFonts w:ascii="Times New Roman" w:hAnsi="Times New Roman" w:cs="Times New Roman"/>
          <w:color w:val="000000"/>
          <w:sz w:val="24"/>
          <w:szCs w:val="24"/>
          <w:lang w:bidi="ar-SY"/>
        </w:rPr>
        <w:t>Ab</w:t>
      </w:r>
      <w:r w:rsidRPr="00B37D56">
        <w:rPr>
          <w:rFonts w:ascii="Times New Roman" w:hAnsi="Times New Roman" w:cs="Times New Roman"/>
          <w:sz w:val="24"/>
          <w:szCs w:val="24"/>
          <w:lang w:val="id-ID"/>
        </w:rPr>
        <w:t>ū</w:t>
      </w:r>
      <w:r w:rsidRPr="00B37D56">
        <w:rPr>
          <w:rFonts w:ascii="Times New Roman" w:hAnsi="Times New Roman" w:cs="Times New Roman"/>
          <w:color w:val="000000"/>
          <w:sz w:val="24"/>
          <w:szCs w:val="24"/>
          <w:lang w:bidi="ar-SY"/>
        </w:rPr>
        <w:t xml:space="preserve"> D</w:t>
      </w:r>
      <w:r w:rsidRPr="00B37D56">
        <w:rPr>
          <w:rFonts w:ascii="Times New Roman" w:hAnsi="Times New Roman" w:cs="Times New Roman"/>
          <w:sz w:val="24"/>
          <w:szCs w:val="24"/>
        </w:rPr>
        <w:t>âw</w:t>
      </w:r>
      <w:r w:rsidRPr="00B37D56">
        <w:rPr>
          <w:rFonts w:ascii="Times New Roman" w:hAnsi="Times New Roman" w:cs="Times New Roman"/>
          <w:color w:val="000000"/>
          <w:sz w:val="24"/>
          <w:szCs w:val="24"/>
          <w:lang w:bidi="ar-SY"/>
        </w:rPr>
        <w:t>ud dari ibn `Abb</w:t>
      </w:r>
      <w:r w:rsidRPr="00B37D56">
        <w:rPr>
          <w:rFonts w:ascii="Times New Roman" w:hAnsi="Times New Roman" w:cs="Times New Roman"/>
          <w:sz w:val="24"/>
          <w:szCs w:val="24"/>
        </w:rPr>
        <w:t>â</w:t>
      </w:r>
      <w:r w:rsidRPr="00B37D56">
        <w:rPr>
          <w:rFonts w:ascii="Times New Roman" w:hAnsi="Times New Roman" w:cs="Times New Roman"/>
          <w:color w:val="000000"/>
          <w:sz w:val="24"/>
          <w:szCs w:val="24"/>
          <w:lang w:bidi="ar-SY"/>
        </w:rPr>
        <w:t>s ra, Rasulull</w:t>
      </w:r>
      <w:r w:rsidRPr="00B37D56">
        <w:rPr>
          <w:rFonts w:ascii="Times New Roman" w:hAnsi="Times New Roman" w:cs="Times New Roman"/>
          <w:sz w:val="24"/>
          <w:szCs w:val="24"/>
        </w:rPr>
        <w:t>a</w:t>
      </w:r>
      <w:r w:rsidRPr="00B37D56">
        <w:rPr>
          <w:rFonts w:ascii="Times New Roman" w:hAnsi="Times New Roman" w:cs="Times New Roman"/>
          <w:color w:val="000000"/>
          <w:sz w:val="24"/>
          <w:szCs w:val="24"/>
          <w:lang w:bidi="ar-SY"/>
        </w:rPr>
        <w:t>h Saw. bersabda:</w:t>
      </w:r>
      <w:r w:rsidRPr="00C90A2B">
        <w:rPr>
          <w:rFonts w:ascii="Times New Roman" w:hAnsi="Times New Roman" w:cs="Times New Roman"/>
          <w:sz w:val="24"/>
          <w:szCs w:val="24"/>
        </w:rPr>
        <w:t xml:space="preserve"> </w:t>
      </w:r>
    </w:p>
    <w:p w:rsidR="00ED3140" w:rsidRPr="00925064" w:rsidRDefault="00ED3140" w:rsidP="00ED3140">
      <w:pPr>
        <w:tabs>
          <w:tab w:val="right" w:pos="8034"/>
        </w:tabs>
        <w:bidi/>
        <w:spacing w:line="480" w:lineRule="auto"/>
        <w:ind w:left="-45" w:right="993"/>
        <w:jc w:val="both"/>
        <w:rPr>
          <w:color w:val="000000"/>
          <w:sz w:val="28"/>
          <w:szCs w:val="28"/>
        </w:rPr>
      </w:pPr>
      <w:r w:rsidRPr="00925064">
        <w:rPr>
          <w:color w:val="000000"/>
          <w:sz w:val="28"/>
          <w:szCs w:val="28"/>
          <w:rtl/>
        </w:rPr>
        <w:t xml:space="preserve">حَدَّثَنَا أَبُو مَعْمَرٍ عَبْدُ اللَّهِ بْنُ عَمْرٍو حَدَّثَنَا عَبْدُ الْوَارِثِ حَدَّثَنَا أَيُّوبُ عَنْ عِكْرِمَةَ عَنْ ابْنِ عَبَّاسٍ أَنَّ رَسُولَ اللَّهِ صَلَّى اللَّهُ عَلَيْهِ وَسَلَّمَ عَقَّ عَنْ الْحَسَنِ وَالْحُسَيْنِ كَبْشًا كَبْشًا (رواه أبو داود) </w:t>
      </w:r>
      <w:r w:rsidRPr="00925064">
        <w:rPr>
          <w:rStyle w:val="FootnoteReference"/>
          <w:b/>
          <w:bCs/>
          <w:color w:val="000000"/>
          <w:rtl/>
        </w:rPr>
        <w:footnoteReference w:id="26"/>
      </w:r>
    </w:p>
    <w:p w:rsidR="00ED3140" w:rsidRDefault="00ED3140" w:rsidP="00ED3140">
      <w:pPr>
        <w:ind w:left="993" w:right="-45"/>
        <w:jc w:val="both"/>
        <w:rPr>
          <w:rFonts w:hint="cs"/>
          <w:i/>
          <w:iCs/>
          <w:color w:val="000000"/>
          <w:rtl/>
        </w:rPr>
      </w:pPr>
      <w:r w:rsidRPr="00F95DA7">
        <w:rPr>
          <w:i/>
          <w:iCs/>
          <w:color w:val="000000"/>
        </w:rPr>
        <w:t>“Abu Ma`mar `Abdull</w:t>
      </w:r>
      <w:r w:rsidRPr="00F95DA7">
        <w:rPr>
          <w:i/>
          <w:iCs/>
        </w:rPr>
        <w:t>â</w:t>
      </w:r>
      <w:r w:rsidRPr="00F95DA7">
        <w:rPr>
          <w:i/>
          <w:iCs/>
          <w:color w:val="000000"/>
          <w:u w:val="single"/>
        </w:rPr>
        <w:t>h</w:t>
      </w:r>
      <w:r w:rsidRPr="00F95DA7">
        <w:rPr>
          <w:i/>
          <w:iCs/>
          <w:color w:val="000000"/>
        </w:rPr>
        <w:t xml:space="preserve"> bin `Amru</w:t>
      </w:r>
      <w:r>
        <w:rPr>
          <w:i/>
          <w:iCs/>
          <w:color w:val="000000"/>
        </w:rPr>
        <w:t xml:space="preserve"> </w:t>
      </w:r>
      <w:r>
        <w:rPr>
          <w:i/>
          <w:iCs/>
        </w:rPr>
        <w:t>menceritakan kepada kami</w:t>
      </w:r>
      <w:r w:rsidRPr="00F95DA7">
        <w:rPr>
          <w:i/>
          <w:iCs/>
          <w:color w:val="000000"/>
        </w:rPr>
        <w:t>, `Abdu al-W</w:t>
      </w:r>
      <w:r w:rsidRPr="00F95DA7">
        <w:rPr>
          <w:i/>
          <w:iCs/>
        </w:rPr>
        <w:t>â</w:t>
      </w:r>
      <w:r w:rsidRPr="00F95DA7">
        <w:rPr>
          <w:i/>
          <w:iCs/>
          <w:color w:val="000000"/>
        </w:rPr>
        <w:t>rits</w:t>
      </w:r>
      <w:r>
        <w:rPr>
          <w:i/>
          <w:iCs/>
          <w:color w:val="000000"/>
        </w:rPr>
        <w:t xml:space="preserve"> </w:t>
      </w:r>
      <w:r>
        <w:rPr>
          <w:i/>
          <w:iCs/>
        </w:rPr>
        <w:t>menceritakan kepada kami</w:t>
      </w:r>
      <w:r w:rsidRPr="00F95DA7">
        <w:rPr>
          <w:i/>
          <w:iCs/>
          <w:color w:val="000000"/>
        </w:rPr>
        <w:t>, Ayy</w:t>
      </w:r>
      <w:r w:rsidRPr="00F95DA7">
        <w:rPr>
          <w:i/>
          <w:iCs/>
          <w:lang w:val="id-ID"/>
        </w:rPr>
        <w:t>ū</w:t>
      </w:r>
      <w:r w:rsidRPr="00F95DA7">
        <w:rPr>
          <w:i/>
          <w:iCs/>
          <w:color w:val="000000"/>
        </w:rPr>
        <w:t>b dari `Ikrima</w:t>
      </w:r>
      <w:r w:rsidRPr="00F95DA7">
        <w:rPr>
          <w:i/>
          <w:iCs/>
          <w:color w:val="000000"/>
          <w:u w:val="single"/>
        </w:rPr>
        <w:t>h</w:t>
      </w:r>
      <w:r w:rsidRPr="00F95DA7">
        <w:rPr>
          <w:i/>
          <w:iCs/>
          <w:color w:val="000000"/>
        </w:rPr>
        <w:t xml:space="preserve"> </w:t>
      </w:r>
      <w:r>
        <w:rPr>
          <w:i/>
          <w:iCs/>
        </w:rPr>
        <w:t xml:space="preserve">menceritakan kepada kami </w:t>
      </w:r>
      <w:r w:rsidRPr="00F95DA7">
        <w:rPr>
          <w:i/>
          <w:iCs/>
          <w:color w:val="000000"/>
        </w:rPr>
        <w:t>dari Ibnu ‘Abb</w:t>
      </w:r>
      <w:r w:rsidRPr="00F95DA7">
        <w:rPr>
          <w:i/>
          <w:iCs/>
        </w:rPr>
        <w:t>â</w:t>
      </w:r>
      <w:r w:rsidRPr="00F95DA7">
        <w:rPr>
          <w:i/>
          <w:iCs/>
          <w:color w:val="000000"/>
        </w:rPr>
        <w:t xml:space="preserve">s, ia berkata, </w:t>
      </w:r>
      <w:r w:rsidRPr="00D77862">
        <w:rPr>
          <w:color w:val="000000"/>
        </w:rPr>
        <w:t>“</w:t>
      </w:r>
      <w:r w:rsidRPr="00D77862">
        <w:rPr>
          <w:rStyle w:val="Emphasis"/>
          <w:color w:val="000000"/>
        </w:rPr>
        <w:t>Rasulull</w:t>
      </w:r>
      <w:r w:rsidRPr="00D77862">
        <w:t>a</w:t>
      </w:r>
      <w:r w:rsidRPr="00D77862">
        <w:rPr>
          <w:rStyle w:val="Emphasis"/>
          <w:color w:val="000000"/>
        </w:rPr>
        <w:t>h Saw. meng</w:t>
      </w:r>
      <w:r w:rsidRPr="00D77862">
        <w:rPr>
          <w:bCs/>
          <w:i/>
          <w:iCs/>
          <w:color w:val="000000"/>
          <w:lang w:val="sv-SE"/>
        </w:rPr>
        <w:t>aq</w:t>
      </w:r>
      <w:r w:rsidRPr="00D77862">
        <w:rPr>
          <w:i/>
          <w:iCs/>
        </w:rPr>
        <w:t>i</w:t>
      </w:r>
      <w:r w:rsidRPr="00D77862">
        <w:rPr>
          <w:bCs/>
          <w:i/>
          <w:iCs/>
          <w:color w:val="000000"/>
          <w:lang w:val="sv-SE"/>
        </w:rPr>
        <w:t>qah</w:t>
      </w:r>
      <w:r w:rsidRPr="00D77862">
        <w:rPr>
          <w:rStyle w:val="Emphasis"/>
          <w:color w:val="000000"/>
        </w:rPr>
        <w:t>i al-Hasan dan al-Husain, masing-masing satu ekor</w:t>
      </w:r>
      <w:r>
        <w:rPr>
          <w:rStyle w:val="Emphasis"/>
          <w:color w:val="000000"/>
        </w:rPr>
        <w:t xml:space="preserve"> kambing</w:t>
      </w:r>
      <w:r w:rsidRPr="00D77862">
        <w:rPr>
          <w:rStyle w:val="Emphasis"/>
          <w:color w:val="000000"/>
        </w:rPr>
        <w:t>”.</w:t>
      </w:r>
      <w:r w:rsidRPr="00F95DA7">
        <w:rPr>
          <w:i/>
          <w:iCs/>
          <w:color w:val="000000"/>
        </w:rPr>
        <w:t xml:space="preserve"> (HR. Abu D</w:t>
      </w:r>
      <w:r w:rsidRPr="00F95DA7">
        <w:rPr>
          <w:i/>
          <w:iCs/>
        </w:rPr>
        <w:t>âw</w:t>
      </w:r>
      <w:r w:rsidRPr="00F95DA7">
        <w:rPr>
          <w:i/>
          <w:iCs/>
          <w:color w:val="000000"/>
        </w:rPr>
        <w:t>ud).</w:t>
      </w:r>
    </w:p>
    <w:p w:rsidR="00ED3140" w:rsidRPr="0064129D" w:rsidRDefault="00ED3140" w:rsidP="00ED3140">
      <w:pPr>
        <w:jc w:val="both"/>
        <w:rPr>
          <w:color w:val="000000"/>
        </w:rPr>
      </w:pPr>
    </w:p>
    <w:p w:rsidR="00ED3140" w:rsidRPr="00925064" w:rsidRDefault="00ED3140" w:rsidP="00ED3140">
      <w:pPr>
        <w:numPr>
          <w:ilvl w:val="0"/>
          <w:numId w:val="21"/>
        </w:numPr>
        <w:spacing w:line="480" w:lineRule="auto"/>
        <w:ind w:left="567" w:hanging="283"/>
        <w:jc w:val="both"/>
        <w:rPr>
          <w:color w:val="000000"/>
        </w:rPr>
      </w:pPr>
      <w:r w:rsidRPr="00925064">
        <w:t>Hadis</w:t>
      </w:r>
      <w:r w:rsidRPr="00925064">
        <w:rPr>
          <w:color w:val="000000"/>
        </w:rPr>
        <w:t xml:space="preserve"> </w:t>
      </w:r>
      <w:r w:rsidRPr="00925064">
        <w:rPr>
          <w:color w:val="000000"/>
          <w:lang w:bidi="ar-SY"/>
        </w:rPr>
        <w:t xml:space="preserve">riwayat </w:t>
      </w:r>
      <w:r>
        <w:rPr>
          <w:color w:val="000000"/>
          <w:lang w:bidi="ar-SY"/>
        </w:rPr>
        <w:t xml:space="preserve">Imam </w:t>
      </w:r>
      <w:r w:rsidRPr="00925064">
        <w:rPr>
          <w:color w:val="000000"/>
          <w:lang w:bidi="ar-SY"/>
        </w:rPr>
        <w:t>Ab</w:t>
      </w:r>
      <w:r w:rsidRPr="00925064">
        <w:rPr>
          <w:lang w:val="id-ID"/>
        </w:rPr>
        <w:t>ū</w:t>
      </w:r>
      <w:r w:rsidRPr="00925064">
        <w:rPr>
          <w:color w:val="000000"/>
          <w:lang w:bidi="ar-SY"/>
        </w:rPr>
        <w:t xml:space="preserve"> D</w:t>
      </w:r>
      <w:r w:rsidRPr="00925064">
        <w:t>âw</w:t>
      </w:r>
      <w:r>
        <w:rPr>
          <w:color w:val="000000"/>
          <w:lang w:bidi="ar-SY"/>
        </w:rPr>
        <w:t>ud dari</w:t>
      </w:r>
      <w:r w:rsidRPr="00925064">
        <w:rPr>
          <w:color w:val="000000"/>
          <w:lang w:bidi="ar-SY"/>
        </w:rPr>
        <w:t xml:space="preserve"> </w:t>
      </w:r>
      <w:r w:rsidRPr="00925064">
        <w:rPr>
          <w:color w:val="000000"/>
        </w:rPr>
        <w:t>Ummu Kurz al-Ka’biyyah ra.</w:t>
      </w:r>
      <w:r w:rsidRPr="005310C4">
        <w:rPr>
          <w:color w:val="000000"/>
          <w:lang w:bidi="ar-SY"/>
        </w:rPr>
        <w:t xml:space="preserve"> </w:t>
      </w:r>
      <w:r w:rsidRPr="00925064">
        <w:rPr>
          <w:color w:val="000000"/>
          <w:lang w:bidi="ar-SY"/>
        </w:rPr>
        <w:t>Rasulull</w:t>
      </w:r>
      <w:r w:rsidRPr="00925064">
        <w:t>a</w:t>
      </w:r>
      <w:r w:rsidRPr="00925064">
        <w:rPr>
          <w:color w:val="000000"/>
          <w:lang w:bidi="ar-SY"/>
        </w:rPr>
        <w:t>h Saw. bersabda:</w:t>
      </w:r>
    </w:p>
    <w:p w:rsidR="00ED3140" w:rsidRPr="00925064" w:rsidRDefault="00ED3140" w:rsidP="00ED3140">
      <w:pPr>
        <w:bidi/>
        <w:spacing w:line="480" w:lineRule="auto"/>
        <w:ind w:left="-45" w:right="993"/>
        <w:jc w:val="both"/>
        <w:rPr>
          <w:color w:val="000000"/>
          <w:sz w:val="28"/>
          <w:szCs w:val="28"/>
        </w:rPr>
      </w:pPr>
      <w:r w:rsidRPr="00925064">
        <w:rPr>
          <w:color w:val="000000"/>
          <w:sz w:val="28"/>
          <w:szCs w:val="28"/>
          <w:rtl/>
        </w:rPr>
        <w:t xml:space="preserve">حَدَّثَنَا مُسَدَّدٌ حَدَّثَنَا سُفْيَانُ عَنْ عَمْرِو بْنِ دِينَارٍ عَنْ عَطَاءٍ عَنْ حَبِيبَةَ بِنْتِ مَيْسَرَةَ عَنْ أُمِّ كُرْزٍ الْكَعْبِيَّةِ قَالَتْ سَمِعْتُ رَسُولَ اللَّهِ صَلَّى اللَّهُ عَلَيْهِ وَسَلَّمَ يَقُولُ عَنْ الْغُلَامِ شَاتَانِ </w:t>
      </w:r>
      <w:r w:rsidRPr="00925064">
        <w:rPr>
          <w:color w:val="000000"/>
          <w:sz w:val="28"/>
          <w:szCs w:val="28"/>
          <w:rtl/>
        </w:rPr>
        <w:lastRenderedPageBreak/>
        <w:t>مُكَافِئَتَانِ وَعَنْ الْجَارِيَةِ شَاةٌ قَالَ أَبُو دَاوُد سَمِعْت أَحْمَدَ قَالَ مُكَافِئَتَانِ أَيْ مُسْتَوِيَتَانِ أَوْ مُقَارِبَتَانِ (رواه أبو داود)</w:t>
      </w:r>
      <w:r w:rsidRPr="00925064">
        <w:rPr>
          <w:rStyle w:val="FootnoteReference"/>
          <w:color w:val="000000"/>
          <w:rtl/>
        </w:rPr>
        <w:footnoteReference w:id="27"/>
      </w:r>
    </w:p>
    <w:p w:rsidR="00ED3140" w:rsidRPr="00F95DA7" w:rsidRDefault="00ED3140" w:rsidP="00ED3140">
      <w:pPr>
        <w:ind w:left="993" w:right="-45"/>
        <w:jc w:val="both"/>
        <w:rPr>
          <w:i/>
          <w:iCs/>
          <w:color w:val="000000"/>
        </w:rPr>
      </w:pPr>
      <w:r w:rsidRPr="00F95DA7">
        <w:rPr>
          <w:i/>
          <w:iCs/>
          <w:color w:val="000000"/>
        </w:rPr>
        <w:t>“</w:t>
      </w:r>
      <w:r>
        <w:rPr>
          <w:i/>
          <w:iCs/>
          <w:color w:val="000000"/>
        </w:rPr>
        <w:t xml:space="preserve">Musaddad </w:t>
      </w:r>
      <w:r>
        <w:rPr>
          <w:i/>
          <w:iCs/>
        </w:rPr>
        <w:t xml:space="preserve">menceritakan kepada kami, </w:t>
      </w:r>
      <w:r>
        <w:rPr>
          <w:i/>
          <w:iCs/>
          <w:color w:val="000000"/>
        </w:rPr>
        <w:t xml:space="preserve">Sufyan </w:t>
      </w:r>
      <w:r>
        <w:rPr>
          <w:i/>
          <w:iCs/>
        </w:rPr>
        <w:t xml:space="preserve">menceritakan kepada kami </w:t>
      </w:r>
      <w:r>
        <w:rPr>
          <w:i/>
          <w:iCs/>
          <w:color w:val="000000"/>
        </w:rPr>
        <w:t xml:space="preserve">dari `Amru bin Dinar dari `Atha` dari </w:t>
      </w:r>
      <w:r w:rsidRPr="00E3590B">
        <w:rPr>
          <w:i/>
          <w:iCs/>
          <w:color w:val="000000"/>
          <w:u w:val="single"/>
        </w:rPr>
        <w:t>H</w:t>
      </w:r>
      <w:r>
        <w:rPr>
          <w:i/>
          <w:iCs/>
          <w:color w:val="000000"/>
        </w:rPr>
        <w:t xml:space="preserve">abibah binti Maisarah </w:t>
      </w:r>
      <w:r w:rsidRPr="00F95DA7">
        <w:rPr>
          <w:i/>
          <w:iCs/>
          <w:color w:val="000000"/>
        </w:rPr>
        <w:t>dari Ummu Kurz al-Ka’biyyah, ia berkata, saya mendengar Rasulull</w:t>
      </w:r>
      <w:r w:rsidRPr="00F95DA7">
        <w:rPr>
          <w:i/>
          <w:iCs/>
        </w:rPr>
        <w:t>a</w:t>
      </w:r>
      <w:r w:rsidRPr="00F95DA7">
        <w:rPr>
          <w:i/>
          <w:iCs/>
          <w:color w:val="000000"/>
        </w:rPr>
        <w:t xml:space="preserve">h </w:t>
      </w:r>
      <w:r w:rsidRPr="00F95DA7">
        <w:rPr>
          <w:rStyle w:val="Emphasis"/>
          <w:i w:val="0"/>
          <w:iCs w:val="0"/>
          <w:color w:val="000000"/>
        </w:rPr>
        <w:t xml:space="preserve">Saw. </w:t>
      </w:r>
      <w:r w:rsidRPr="00F95DA7">
        <w:rPr>
          <w:i/>
          <w:iCs/>
          <w:color w:val="000000"/>
        </w:rPr>
        <w:t xml:space="preserve">bersabda, </w:t>
      </w:r>
      <w:r w:rsidRPr="001176D4">
        <w:rPr>
          <w:color w:val="000000"/>
        </w:rPr>
        <w:t>“</w:t>
      </w:r>
      <w:r w:rsidRPr="001176D4">
        <w:rPr>
          <w:rStyle w:val="Emphasis"/>
          <w:color w:val="000000"/>
        </w:rPr>
        <w:t>Untuk anak laki-laki dua ekor kambing yang sama dan untuk anak perempuan satu ekor kambing</w:t>
      </w:r>
      <w:r w:rsidRPr="001176D4">
        <w:rPr>
          <w:color w:val="000000"/>
        </w:rPr>
        <w:t>.</w:t>
      </w:r>
      <w:r>
        <w:rPr>
          <w:color w:val="000000"/>
        </w:rPr>
        <w:t xml:space="preserve"> </w:t>
      </w:r>
      <w:r w:rsidRPr="001176D4">
        <w:rPr>
          <w:color w:val="000000"/>
        </w:rPr>
        <w:t>”</w:t>
      </w:r>
      <w:r w:rsidRPr="00F95DA7">
        <w:rPr>
          <w:i/>
          <w:iCs/>
          <w:color w:val="000000"/>
        </w:rPr>
        <w:t>Abu D</w:t>
      </w:r>
      <w:r w:rsidRPr="00F95DA7">
        <w:rPr>
          <w:i/>
          <w:iCs/>
        </w:rPr>
        <w:t>âw</w:t>
      </w:r>
      <w:r w:rsidRPr="00F95DA7">
        <w:rPr>
          <w:i/>
          <w:iCs/>
          <w:color w:val="000000"/>
        </w:rPr>
        <w:t>ud berkata, saya mendengar A</w:t>
      </w:r>
      <w:r w:rsidRPr="00F95DA7">
        <w:rPr>
          <w:i/>
          <w:iCs/>
          <w:color w:val="000000"/>
          <w:u w:val="single"/>
        </w:rPr>
        <w:t>h</w:t>
      </w:r>
      <w:r w:rsidRPr="00F95DA7">
        <w:rPr>
          <w:i/>
          <w:iCs/>
          <w:color w:val="000000"/>
        </w:rPr>
        <w:t xml:space="preserve">mad berkata, </w:t>
      </w:r>
      <w:r w:rsidRPr="001176D4">
        <w:rPr>
          <w:color w:val="000000"/>
        </w:rPr>
        <w:t>“</w:t>
      </w:r>
      <w:r w:rsidRPr="001176D4">
        <w:rPr>
          <w:rStyle w:val="Emphasis"/>
          <w:color w:val="000000"/>
        </w:rPr>
        <w:t>Muk</w:t>
      </w:r>
      <w:r w:rsidRPr="001176D4">
        <w:rPr>
          <w:i/>
          <w:iCs/>
        </w:rPr>
        <w:t>â</w:t>
      </w:r>
      <w:r w:rsidRPr="001176D4">
        <w:rPr>
          <w:rStyle w:val="Emphasis"/>
          <w:color w:val="000000"/>
        </w:rPr>
        <w:t>fiatani</w:t>
      </w:r>
      <w:r>
        <w:rPr>
          <w:rStyle w:val="Emphasis"/>
          <w:color w:val="000000"/>
        </w:rPr>
        <w:t>”</w:t>
      </w:r>
      <w:r w:rsidRPr="00F95DA7">
        <w:rPr>
          <w:i/>
          <w:iCs/>
          <w:color w:val="000000"/>
        </w:rPr>
        <w:t xml:space="preserve"> yaitu yang sama atau saling berdekatan”. (HR. Ab</w:t>
      </w:r>
      <w:r w:rsidRPr="00F95DA7">
        <w:rPr>
          <w:i/>
          <w:iCs/>
          <w:lang w:val="id-ID"/>
        </w:rPr>
        <w:t>ū</w:t>
      </w:r>
      <w:r w:rsidRPr="00F95DA7">
        <w:rPr>
          <w:i/>
          <w:iCs/>
          <w:color w:val="000000"/>
        </w:rPr>
        <w:t xml:space="preserve"> D</w:t>
      </w:r>
      <w:r w:rsidRPr="00F95DA7">
        <w:rPr>
          <w:i/>
          <w:iCs/>
        </w:rPr>
        <w:t>âw</w:t>
      </w:r>
      <w:r w:rsidRPr="00F95DA7">
        <w:rPr>
          <w:i/>
          <w:iCs/>
          <w:color w:val="000000"/>
        </w:rPr>
        <w:t>ud)</w:t>
      </w:r>
    </w:p>
    <w:p w:rsidR="00ED3140" w:rsidRPr="00925064" w:rsidRDefault="00ED3140" w:rsidP="00ED3140">
      <w:pPr>
        <w:ind w:right="-45"/>
        <w:jc w:val="both"/>
        <w:rPr>
          <w:color w:val="000000"/>
        </w:rPr>
      </w:pPr>
    </w:p>
    <w:p w:rsidR="00ED3140" w:rsidRPr="0023160D" w:rsidRDefault="00ED3140" w:rsidP="00ED3140">
      <w:pPr>
        <w:spacing w:line="480" w:lineRule="auto"/>
        <w:ind w:left="284" w:firstLine="709"/>
        <w:jc w:val="both"/>
        <w:rPr>
          <w:color w:val="000000"/>
          <w:lang w:val="id-ID"/>
        </w:rPr>
      </w:pPr>
      <w:r w:rsidRPr="00925064">
        <w:t>Hadis</w:t>
      </w:r>
      <w:r w:rsidRPr="00925064">
        <w:rPr>
          <w:color w:val="000000"/>
        </w:rPr>
        <w:t xml:space="preserve"> Ibnu ‘Abb</w:t>
      </w:r>
      <w:r w:rsidRPr="00925064">
        <w:t>â</w:t>
      </w:r>
      <w:r w:rsidRPr="00925064">
        <w:rPr>
          <w:color w:val="000000"/>
        </w:rPr>
        <w:t>s yang diriwayatkan oleh Ab</w:t>
      </w:r>
      <w:r w:rsidRPr="00925064">
        <w:rPr>
          <w:lang w:val="id-ID"/>
        </w:rPr>
        <w:t>ū</w:t>
      </w:r>
      <w:r w:rsidRPr="00925064">
        <w:rPr>
          <w:color w:val="000000"/>
        </w:rPr>
        <w:t xml:space="preserve"> D</w:t>
      </w:r>
      <w:r w:rsidRPr="00925064">
        <w:t>âw</w:t>
      </w:r>
      <w:r w:rsidRPr="00925064">
        <w:rPr>
          <w:color w:val="000000"/>
        </w:rPr>
        <w:t>ud, itulah yang jadi pegangan Im</w:t>
      </w:r>
      <w:r w:rsidRPr="00925064">
        <w:t>a</w:t>
      </w:r>
      <w:r w:rsidRPr="00925064">
        <w:rPr>
          <w:color w:val="000000"/>
        </w:rPr>
        <w:t>m M</w:t>
      </w:r>
      <w:r w:rsidRPr="00925064">
        <w:t>â</w:t>
      </w:r>
      <w:r w:rsidRPr="00925064">
        <w:rPr>
          <w:color w:val="000000"/>
        </w:rPr>
        <w:t xml:space="preserve">lik untuk menyatakan bahwa </w:t>
      </w:r>
      <w:r w:rsidRPr="00925064">
        <w:rPr>
          <w:bCs/>
          <w:iCs/>
          <w:color w:val="000000"/>
          <w:lang w:val="sv-SE"/>
        </w:rPr>
        <w:t>aq</w:t>
      </w:r>
      <w:r w:rsidRPr="00925064">
        <w:rPr>
          <w:iCs/>
        </w:rPr>
        <w:t>i</w:t>
      </w:r>
      <w:r w:rsidRPr="00925064">
        <w:rPr>
          <w:bCs/>
          <w:iCs/>
          <w:color w:val="000000"/>
          <w:lang w:val="sv-SE"/>
        </w:rPr>
        <w:t>qah</w:t>
      </w:r>
      <w:r w:rsidRPr="00925064">
        <w:rPr>
          <w:color w:val="000000"/>
        </w:rPr>
        <w:t xml:space="preserve"> anak laki-laki sama dengan anak perempuan yaitu dengan satu ekor kambing. Sementara </w:t>
      </w:r>
      <w:r w:rsidRPr="00925064">
        <w:t>hadis</w:t>
      </w:r>
      <w:r w:rsidRPr="00925064">
        <w:rPr>
          <w:color w:val="000000"/>
        </w:rPr>
        <w:t xml:space="preserve"> yang di</w:t>
      </w:r>
      <w:r>
        <w:rPr>
          <w:color w:val="000000"/>
          <w:lang w:val="id-ID"/>
        </w:rPr>
        <w:t>riwayat</w:t>
      </w:r>
      <w:r w:rsidRPr="00925064">
        <w:rPr>
          <w:color w:val="000000"/>
        </w:rPr>
        <w:t>kan oleh Ummu Kurz al-Ka’biyyah, itulah yang jadi pegangan Im</w:t>
      </w:r>
      <w:r w:rsidRPr="00925064">
        <w:t>a</w:t>
      </w:r>
      <w:r w:rsidRPr="00925064">
        <w:rPr>
          <w:color w:val="000000"/>
        </w:rPr>
        <w:t>m al-Sy</w:t>
      </w:r>
      <w:r w:rsidRPr="00925064">
        <w:t>â</w:t>
      </w:r>
      <w:r w:rsidRPr="00925064">
        <w:rPr>
          <w:color w:val="000000"/>
        </w:rPr>
        <w:t>fi’</w:t>
      </w:r>
      <w:r w:rsidRPr="00925064">
        <w:t>î</w:t>
      </w:r>
      <w:r w:rsidRPr="00925064">
        <w:rPr>
          <w:color w:val="000000"/>
        </w:rPr>
        <w:t>, Ab</w:t>
      </w:r>
      <w:r w:rsidRPr="00925064">
        <w:rPr>
          <w:lang w:val="id-ID"/>
        </w:rPr>
        <w:t>ū</w:t>
      </w:r>
      <w:r w:rsidRPr="00925064">
        <w:rPr>
          <w:color w:val="000000"/>
        </w:rPr>
        <w:t xml:space="preserve"> Ts</w:t>
      </w:r>
      <w:r w:rsidRPr="00925064">
        <w:t>â</w:t>
      </w:r>
      <w:r w:rsidRPr="00925064">
        <w:rPr>
          <w:color w:val="000000"/>
        </w:rPr>
        <w:t>ur, Ab</w:t>
      </w:r>
      <w:r w:rsidRPr="00925064">
        <w:rPr>
          <w:lang w:val="id-ID"/>
        </w:rPr>
        <w:t>ū</w:t>
      </w:r>
      <w:r w:rsidRPr="00925064">
        <w:rPr>
          <w:color w:val="000000"/>
        </w:rPr>
        <w:t xml:space="preserve"> D</w:t>
      </w:r>
      <w:r w:rsidRPr="00925064">
        <w:t>âw</w:t>
      </w:r>
      <w:r w:rsidRPr="00925064">
        <w:rPr>
          <w:color w:val="000000"/>
        </w:rPr>
        <w:t>ud, dan Im</w:t>
      </w:r>
      <w:r w:rsidRPr="00925064">
        <w:t>a</w:t>
      </w:r>
      <w:r w:rsidRPr="00925064">
        <w:rPr>
          <w:color w:val="000000"/>
        </w:rPr>
        <w:t>m A</w:t>
      </w:r>
      <w:r w:rsidRPr="00925064">
        <w:rPr>
          <w:color w:val="000000"/>
          <w:u w:val="single"/>
        </w:rPr>
        <w:t>h</w:t>
      </w:r>
      <w:r w:rsidRPr="00925064">
        <w:rPr>
          <w:color w:val="000000"/>
        </w:rPr>
        <w:t xml:space="preserve">mad bin </w:t>
      </w:r>
      <w:r w:rsidRPr="00925064">
        <w:rPr>
          <w:color w:val="000000"/>
          <w:u w:val="single"/>
        </w:rPr>
        <w:t>H</w:t>
      </w:r>
      <w:r w:rsidRPr="00925064">
        <w:rPr>
          <w:color w:val="000000"/>
        </w:rPr>
        <w:t>anbal</w:t>
      </w:r>
      <w:r>
        <w:rPr>
          <w:color w:val="000000"/>
        </w:rPr>
        <w:t>.</w:t>
      </w:r>
    </w:p>
    <w:p w:rsidR="00ED3140" w:rsidRPr="00925064" w:rsidRDefault="00ED3140" w:rsidP="00ED3140">
      <w:pPr>
        <w:tabs>
          <w:tab w:val="right" w:pos="1080"/>
          <w:tab w:val="right" w:pos="1260"/>
        </w:tabs>
        <w:spacing w:line="480" w:lineRule="auto"/>
        <w:ind w:left="285" w:firstLine="708"/>
        <w:jc w:val="both"/>
        <w:rPr>
          <w:color w:val="000000"/>
          <w:lang w:val="sv-SE"/>
        </w:rPr>
      </w:pPr>
      <w:r w:rsidRPr="00925064">
        <w:rPr>
          <w:color w:val="000000"/>
          <w:lang w:val="sv-SE"/>
        </w:rPr>
        <w:t xml:space="preserve">Berdasarkan faktor-faktor di atas, penulis bermaksud mengadakan tela’ahan terhadap </w:t>
      </w:r>
      <w:r w:rsidRPr="005764FF">
        <w:rPr>
          <w:lang w:val="id-ID"/>
        </w:rPr>
        <w:t>hadis-hadis</w:t>
      </w:r>
      <w:r w:rsidRPr="00925064">
        <w:rPr>
          <w:color w:val="000000"/>
          <w:lang w:val="sv-SE"/>
        </w:rPr>
        <w:t xml:space="preserve"> yang berbicara tentang hukum </w:t>
      </w:r>
      <w:r w:rsidRPr="00925064">
        <w:rPr>
          <w:bCs/>
          <w:iCs/>
          <w:color w:val="000000"/>
          <w:lang w:val="sv-SE"/>
        </w:rPr>
        <w:t>aq</w:t>
      </w:r>
      <w:r w:rsidRPr="005764FF">
        <w:rPr>
          <w:iCs/>
          <w:lang w:val="id-ID"/>
        </w:rPr>
        <w:t>i</w:t>
      </w:r>
      <w:r w:rsidRPr="00925064">
        <w:rPr>
          <w:bCs/>
          <w:iCs/>
          <w:color w:val="000000"/>
          <w:lang w:val="sv-SE"/>
        </w:rPr>
        <w:t>qah, waktu pelaksanakan aq</w:t>
      </w:r>
      <w:r w:rsidRPr="005764FF">
        <w:rPr>
          <w:iCs/>
          <w:lang w:val="id-ID"/>
        </w:rPr>
        <w:t>i</w:t>
      </w:r>
      <w:r w:rsidRPr="00925064">
        <w:rPr>
          <w:bCs/>
          <w:iCs/>
          <w:color w:val="000000"/>
          <w:lang w:val="sv-SE"/>
        </w:rPr>
        <w:t>qah</w:t>
      </w:r>
      <w:r w:rsidRPr="00925064">
        <w:rPr>
          <w:bCs/>
          <w:i/>
          <w:color w:val="000000"/>
          <w:lang w:val="sv-SE"/>
        </w:rPr>
        <w:t xml:space="preserve">, </w:t>
      </w:r>
      <w:r w:rsidRPr="00925064">
        <w:rPr>
          <w:bCs/>
          <w:iCs/>
          <w:color w:val="000000"/>
          <w:lang w:val="sv-SE"/>
        </w:rPr>
        <w:t>jenis binatang aq</w:t>
      </w:r>
      <w:r w:rsidRPr="005764FF">
        <w:rPr>
          <w:iCs/>
          <w:lang w:val="id-ID"/>
        </w:rPr>
        <w:t>i</w:t>
      </w:r>
      <w:r w:rsidRPr="00925064">
        <w:rPr>
          <w:bCs/>
          <w:iCs/>
          <w:color w:val="000000"/>
          <w:lang w:val="sv-SE"/>
        </w:rPr>
        <w:t>qah</w:t>
      </w:r>
      <w:r w:rsidRPr="00925064">
        <w:rPr>
          <w:bCs/>
          <w:i/>
          <w:color w:val="000000"/>
          <w:lang w:val="sv-SE"/>
        </w:rPr>
        <w:t xml:space="preserve">, </w:t>
      </w:r>
      <w:r w:rsidRPr="00925064">
        <w:rPr>
          <w:bCs/>
          <w:iCs/>
          <w:color w:val="000000"/>
          <w:lang w:val="sv-SE"/>
        </w:rPr>
        <w:t>dan jumlah</w:t>
      </w:r>
      <w:r w:rsidRPr="00925064">
        <w:rPr>
          <w:bCs/>
          <w:i/>
          <w:color w:val="000000"/>
          <w:lang w:val="sv-SE"/>
        </w:rPr>
        <w:t xml:space="preserve"> </w:t>
      </w:r>
      <w:r w:rsidRPr="00925064">
        <w:rPr>
          <w:bCs/>
          <w:iCs/>
          <w:color w:val="000000"/>
          <w:lang w:val="sv-SE"/>
        </w:rPr>
        <w:t>binatang aq</w:t>
      </w:r>
      <w:r w:rsidRPr="005764FF">
        <w:rPr>
          <w:iCs/>
          <w:lang w:val="id-ID"/>
        </w:rPr>
        <w:t>i</w:t>
      </w:r>
      <w:r w:rsidRPr="00925064">
        <w:rPr>
          <w:bCs/>
          <w:iCs/>
          <w:color w:val="000000"/>
          <w:lang w:val="sv-SE"/>
        </w:rPr>
        <w:t>qah</w:t>
      </w:r>
      <w:r w:rsidRPr="00925064">
        <w:rPr>
          <w:bCs/>
          <w:i/>
          <w:color w:val="000000"/>
          <w:lang w:val="sv-SE"/>
        </w:rPr>
        <w:t>,</w:t>
      </w:r>
      <w:r w:rsidRPr="00925064">
        <w:rPr>
          <w:i/>
          <w:iCs/>
          <w:color w:val="000000"/>
          <w:lang w:val="sv-SE"/>
        </w:rPr>
        <w:t xml:space="preserve"> </w:t>
      </w:r>
      <w:r w:rsidRPr="00925064">
        <w:rPr>
          <w:color w:val="000000"/>
          <w:lang w:val="sv-SE"/>
        </w:rPr>
        <w:t xml:space="preserve">sehingga akan terjawablah permasalahan yang terjadi di tengah-tengah masyarakat yaitu apakah pendapat yang menyatakan bahwa </w:t>
      </w:r>
      <w:r w:rsidRPr="00925064">
        <w:rPr>
          <w:bCs/>
          <w:iCs/>
          <w:color w:val="000000"/>
          <w:lang w:val="sv-SE"/>
        </w:rPr>
        <w:t>aq</w:t>
      </w:r>
      <w:r w:rsidRPr="005764FF">
        <w:rPr>
          <w:iCs/>
          <w:lang w:val="id-ID"/>
        </w:rPr>
        <w:t>i</w:t>
      </w:r>
      <w:r w:rsidRPr="00925064">
        <w:rPr>
          <w:bCs/>
          <w:iCs/>
          <w:color w:val="000000"/>
          <w:lang w:val="sv-SE"/>
        </w:rPr>
        <w:t>qah</w:t>
      </w:r>
      <w:r w:rsidRPr="00925064">
        <w:rPr>
          <w:color w:val="000000"/>
          <w:lang w:val="sv-SE"/>
        </w:rPr>
        <w:t xml:space="preserve"> itu hukumnya wajib</w:t>
      </w:r>
      <w:r w:rsidRPr="00925064">
        <w:rPr>
          <w:i/>
          <w:iCs/>
          <w:color w:val="000000"/>
          <w:lang w:val="sv-SE"/>
        </w:rPr>
        <w:t xml:space="preserve">, </w:t>
      </w:r>
      <w:r w:rsidRPr="00925064">
        <w:rPr>
          <w:color w:val="000000"/>
          <w:lang w:val="sv-SE"/>
        </w:rPr>
        <w:t xml:space="preserve">apakah </w:t>
      </w:r>
      <w:r w:rsidRPr="00925064">
        <w:rPr>
          <w:bCs/>
          <w:iCs/>
          <w:color w:val="000000"/>
          <w:lang w:val="sv-SE"/>
        </w:rPr>
        <w:t>aq</w:t>
      </w:r>
      <w:r w:rsidRPr="005764FF">
        <w:rPr>
          <w:iCs/>
          <w:lang w:val="id-ID"/>
        </w:rPr>
        <w:t>i</w:t>
      </w:r>
      <w:r w:rsidRPr="00925064">
        <w:rPr>
          <w:bCs/>
          <w:iCs/>
          <w:color w:val="000000"/>
          <w:lang w:val="sv-SE"/>
        </w:rPr>
        <w:t>qah</w:t>
      </w:r>
      <w:r w:rsidRPr="00925064">
        <w:rPr>
          <w:iCs/>
          <w:color w:val="000000"/>
          <w:lang w:val="sv-SE"/>
        </w:rPr>
        <w:t xml:space="preserve"> setelah dewasa itu di syari`atkan, bolehkah </w:t>
      </w:r>
      <w:r w:rsidRPr="00925064">
        <w:rPr>
          <w:bCs/>
          <w:iCs/>
          <w:color w:val="000000"/>
          <w:lang w:val="sv-SE"/>
        </w:rPr>
        <w:t>aq</w:t>
      </w:r>
      <w:r w:rsidRPr="005764FF">
        <w:rPr>
          <w:iCs/>
          <w:lang w:val="id-ID"/>
        </w:rPr>
        <w:t>i</w:t>
      </w:r>
      <w:r w:rsidRPr="00925064">
        <w:rPr>
          <w:bCs/>
          <w:iCs/>
          <w:color w:val="000000"/>
          <w:lang w:val="sv-SE"/>
        </w:rPr>
        <w:t>qah</w:t>
      </w:r>
      <w:r w:rsidRPr="00925064">
        <w:rPr>
          <w:iCs/>
          <w:color w:val="000000"/>
          <w:lang w:val="sv-SE"/>
        </w:rPr>
        <w:t xml:space="preserve"> dengan selain kambing atau domba, dan </w:t>
      </w:r>
      <w:r w:rsidRPr="00925064">
        <w:rPr>
          <w:bCs/>
          <w:iCs/>
          <w:color w:val="000000"/>
          <w:lang w:val="sv-SE"/>
        </w:rPr>
        <w:t>jumlah</w:t>
      </w:r>
      <w:r w:rsidRPr="00925064">
        <w:rPr>
          <w:bCs/>
          <w:i/>
          <w:color w:val="000000"/>
          <w:lang w:val="sv-SE"/>
        </w:rPr>
        <w:t xml:space="preserve"> </w:t>
      </w:r>
      <w:r w:rsidRPr="00925064">
        <w:rPr>
          <w:bCs/>
          <w:iCs/>
          <w:color w:val="000000"/>
          <w:lang w:val="sv-SE"/>
        </w:rPr>
        <w:t>binatang aq</w:t>
      </w:r>
      <w:r w:rsidRPr="005764FF">
        <w:rPr>
          <w:iCs/>
          <w:lang w:val="id-ID"/>
        </w:rPr>
        <w:t>i</w:t>
      </w:r>
      <w:r w:rsidRPr="00925064">
        <w:rPr>
          <w:bCs/>
          <w:iCs/>
          <w:color w:val="000000"/>
          <w:lang w:val="sv-SE"/>
        </w:rPr>
        <w:t>qah</w:t>
      </w:r>
      <w:r w:rsidRPr="00925064">
        <w:rPr>
          <w:iCs/>
          <w:color w:val="000000"/>
          <w:lang w:val="sv-SE"/>
        </w:rPr>
        <w:t>,</w:t>
      </w:r>
      <w:r w:rsidRPr="00925064">
        <w:rPr>
          <w:i/>
          <w:iCs/>
          <w:color w:val="000000"/>
          <w:lang w:val="sv-SE"/>
        </w:rPr>
        <w:t xml:space="preserve"> </w:t>
      </w:r>
      <w:r w:rsidRPr="00925064">
        <w:rPr>
          <w:color w:val="000000"/>
          <w:lang w:val="sv-SE"/>
        </w:rPr>
        <w:t xml:space="preserve">apakah hal itu ada tuntunannya yang </w:t>
      </w:r>
      <w:r w:rsidRPr="00925064">
        <w:rPr>
          <w:i/>
          <w:iCs/>
          <w:color w:val="000000"/>
          <w:lang w:val="sv-SE"/>
        </w:rPr>
        <w:t>sha</w:t>
      </w:r>
      <w:r w:rsidRPr="00925064">
        <w:rPr>
          <w:i/>
          <w:iCs/>
          <w:color w:val="000000"/>
          <w:u w:val="single"/>
          <w:lang w:val="sv-SE"/>
        </w:rPr>
        <w:t>h</w:t>
      </w:r>
      <w:r w:rsidRPr="005764FF">
        <w:rPr>
          <w:i/>
          <w:iCs/>
          <w:lang w:val="id-ID"/>
        </w:rPr>
        <w:t>î</w:t>
      </w:r>
      <w:r w:rsidRPr="00925064">
        <w:rPr>
          <w:i/>
          <w:iCs/>
          <w:color w:val="000000"/>
          <w:u w:val="single"/>
          <w:lang w:val="sv-SE"/>
        </w:rPr>
        <w:t>h</w:t>
      </w:r>
      <w:r w:rsidRPr="00925064">
        <w:rPr>
          <w:color w:val="000000"/>
          <w:lang w:val="sv-SE"/>
        </w:rPr>
        <w:t xml:space="preserve"> dari Rasulull</w:t>
      </w:r>
      <w:r w:rsidRPr="005764FF">
        <w:rPr>
          <w:lang w:val="id-ID"/>
        </w:rPr>
        <w:t>a</w:t>
      </w:r>
      <w:r w:rsidRPr="00925064">
        <w:rPr>
          <w:color w:val="000000"/>
          <w:lang w:val="sv-SE"/>
        </w:rPr>
        <w:t>h Saw. atau tidak?</w:t>
      </w:r>
    </w:p>
    <w:p w:rsidR="00ED3140" w:rsidRPr="005764FF" w:rsidRDefault="00ED3140" w:rsidP="00ED3140">
      <w:pPr>
        <w:spacing w:line="480" w:lineRule="auto"/>
        <w:ind w:left="284" w:firstLine="709"/>
        <w:jc w:val="both"/>
        <w:rPr>
          <w:color w:val="000000"/>
          <w:lang w:val="sv-SE"/>
        </w:rPr>
      </w:pPr>
      <w:r w:rsidRPr="005764FF">
        <w:rPr>
          <w:color w:val="000000"/>
          <w:lang w:val="sv-SE"/>
        </w:rPr>
        <w:t xml:space="preserve">Selanjutnya, </w:t>
      </w:r>
      <w:r w:rsidRPr="005764FF">
        <w:rPr>
          <w:lang w:val="sv-SE"/>
        </w:rPr>
        <w:t>hadis</w:t>
      </w:r>
      <w:r w:rsidRPr="005764FF">
        <w:rPr>
          <w:color w:val="000000"/>
          <w:lang w:val="sv-SE"/>
        </w:rPr>
        <w:t xml:space="preserve"> Nabi Saw. adalah sumber ajaran Islam yang kedua, yang mengalami peroses periwayatan yang sangat jauh berbeda dengan Alqur</w:t>
      </w:r>
      <w:r w:rsidRPr="005764FF">
        <w:rPr>
          <w:lang w:val="sv-SE"/>
        </w:rPr>
        <w:t>a</w:t>
      </w:r>
      <w:r w:rsidRPr="005764FF">
        <w:rPr>
          <w:color w:val="000000"/>
          <w:lang w:val="sv-SE"/>
        </w:rPr>
        <w:t xml:space="preserve">n, yang periwayatannya berlangsung secara </w:t>
      </w:r>
      <w:r w:rsidRPr="005764FF">
        <w:rPr>
          <w:i/>
          <w:iCs/>
          <w:color w:val="000000"/>
          <w:lang w:val="sv-SE"/>
        </w:rPr>
        <w:t>mutaw</w:t>
      </w:r>
      <w:r w:rsidRPr="005764FF">
        <w:rPr>
          <w:i/>
          <w:iCs/>
          <w:lang w:val="sv-SE"/>
        </w:rPr>
        <w:t>â</w:t>
      </w:r>
      <w:r w:rsidRPr="005764FF">
        <w:rPr>
          <w:i/>
          <w:iCs/>
          <w:color w:val="000000"/>
          <w:lang w:val="sv-SE"/>
        </w:rPr>
        <w:t>tir</w:t>
      </w:r>
      <w:r w:rsidRPr="00030322">
        <w:rPr>
          <w:rStyle w:val="FootnoteReference"/>
          <w:color w:val="000000"/>
        </w:rPr>
        <w:footnoteReference w:id="28"/>
      </w:r>
      <w:r w:rsidRPr="005764FF">
        <w:rPr>
          <w:color w:val="000000"/>
          <w:lang w:val="sv-SE"/>
        </w:rPr>
        <w:t xml:space="preserve">, sedangkan </w:t>
      </w:r>
      <w:r w:rsidRPr="005764FF">
        <w:rPr>
          <w:lang w:val="sv-SE"/>
        </w:rPr>
        <w:t>hadis</w:t>
      </w:r>
      <w:r w:rsidRPr="005764FF">
        <w:rPr>
          <w:color w:val="000000"/>
          <w:lang w:val="sv-SE"/>
        </w:rPr>
        <w:t xml:space="preserve"> sebagian </w:t>
      </w:r>
      <w:r w:rsidRPr="005764FF">
        <w:rPr>
          <w:color w:val="000000"/>
          <w:lang w:val="sv-SE"/>
        </w:rPr>
        <w:lastRenderedPageBreak/>
        <w:t xml:space="preserve">besarnya diriwayatkan secara </w:t>
      </w:r>
      <w:r w:rsidRPr="005764FF">
        <w:rPr>
          <w:i/>
          <w:iCs/>
          <w:color w:val="000000"/>
          <w:lang w:val="sv-SE"/>
        </w:rPr>
        <w:t>a</w:t>
      </w:r>
      <w:r w:rsidRPr="005764FF">
        <w:rPr>
          <w:i/>
          <w:iCs/>
          <w:color w:val="000000"/>
          <w:u w:val="single"/>
          <w:lang w:val="sv-SE"/>
        </w:rPr>
        <w:t>h</w:t>
      </w:r>
      <w:r w:rsidRPr="005764FF">
        <w:rPr>
          <w:i/>
          <w:iCs/>
          <w:color w:val="000000"/>
          <w:lang w:val="sv-SE"/>
        </w:rPr>
        <w:t>ad</w:t>
      </w:r>
      <w:r w:rsidRPr="00030322">
        <w:rPr>
          <w:rStyle w:val="FootnoteReference"/>
          <w:color w:val="000000"/>
        </w:rPr>
        <w:footnoteReference w:id="29"/>
      </w:r>
      <w:r w:rsidRPr="005764FF">
        <w:rPr>
          <w:color w:val="000000"/>
          <w:lang w:val="sv-SE"/>
        </w:rPr>
        <w:t xml:space="preserve"> di mana kebenaran proses periwayatannya belum sepenuhnya dapat diyakini. Hal ini menyebabkan tidak semua </w:t>
      </w:r>
      <w:r w:rsidRPr="005764FF">
        <w:rPr>
          <w:lang w:val="sv-SE"/>
        </w:rPr>
        <w:t>hadis</w:t>
      </w:r>
      <w:r w:rsidRPr="005764FF">
        <w:rPr>
          <w:i/>
          <w:iCs/>
          <w:color w:val="000000"/>
          <w:lang w:val="sv-SE"/>
        </w:rPr>
        <w:t xml:space="preserve"> a</w:t>
      </w:r>
      <w:r w:rsidRPr="005764FF">
        <w:rPr>
          <w:i/>
          <w:iCs/>
          <w:color w:val="000000"/>
          <w:u w:val="single"/>
          <w:lang w:val="sv-SE"/>
        </w:rPr>
        <w:t>h</w:t>
      </w:r>
      <w:r w:rsidRPr="005764FF">
        <w:rPr>
          <w:i/>
          <w:iCs/>
          <w:color w:val="000000"/>
          <w:lang w:val="sv-SE"/>
        </w:rPr>
        <w:t>ad</w:t>
      </w:r>
      <w:r w:rsidRPr="005764FF">
        <w:rPr>
          <w:color w:val="000000"/>
          <w:lang w:val="sv-SE"/>
        </w:rPr>
        <w:t xml:space="preserve"> dapat diyakini sebagai </w:t>
      </w:r>
      <w:r w:rsidRPr="005764FF">
        <w:rPr>
          <w:lang w:val="sv-SE"/>
        </w:rPr>
        <w:t>hadis</w:t>
      </w:r>
      <w:r w:rsidRPr="005764FF">
        <w:rPr>
          <w:color w:val="000000"/>
          <w:lang w:val="sv-SE"/>
        </w:rPr>
        <w:t xml:space="preserve"> </w:t>
      </w:r>
      <w:r w:rsidRPr="005764FF">
        <w:rPr>
          <w:i/>
          <w:iCs/>
          <w:color w:val="000000"/>
          <w:lang w:val="sv-SE"/>
        </w:rPr>
        <w:t>sha</w:t>
      </w:r>
      <w:r w:rsidRPr="005764FF">
        <w:rPr>
          <w:i/>
          <w:iCs/>
          <w:color w:val="000000"/>
          <w:u w:val="single"/>
          <w:lang w:val="sv-SE"/>
        </w:rPr>
        <w:t>h</w:t>
      </w:r>
      <w:r w:rsidRPr="005764FF">
        <w:rPr>
          <w:i/>
          <w:iCs/>
          <w:lang w:val="sv-SE"/>
        </w:rPr>
        <w:t>î</w:t>
      </w:r>
      <w:r w:rsidRPr="005764FF">
        <w:rPr>
          <w:i/>
          <w:iCs/>
          <w:color w:val="000000"/>
          <w:u w:val="single"/>
          <w:lang w:val="sv-SE"/>
        </w:rPr>
        <w:t>h</w:t>
      </w:r>
      <w:r w:rsidRPr="00030322">
        <w:rPr>
          <w:rStyle w:val="FootnoteReference"/>
          <w:color w:val="000000"/>
        </w:rPr>
        <w:footnoteReference w:id="30"/>
      </w:r>
      <w:r w:rsidRPr="005764FF">
        <w:rPr>
          <w:i/>
          <w:iCs/>
          <w:color w:val="000000"/>
          <w:lang w:val="sv-SE"/>
        </w:rPr>
        <w:t>,</w:t>
      </w:r>
      <w:r w:rsidRPr="005764FF">
        <w:rPr>
          <w:color w:val="000000"/>
          <w:lang w:val="sv-SE"/>
        </w:rPr>
        <w:t xml:space="preserve"> karena di antaranya ada yang bernilai</w:t>
      </w:r>
      <w:r w:rsidRPr="005764FF">
        <w:rPr>
          <w:i/>
          <w:iCs/>
          <w:color w:val="000000"/>
          <w:lang w:val="sv-SE"/>
        </w:rPr>
        <w:t xml:space="preserve"> </w:t>
      </w:r>
      <w:r w:rsidRPr="005764FF">
        <w:rPr>
          <w:i/>
          <w:iCs/>
          <w:color w:val="000000"/>
          <w:u w:val="single"/>
          <w:lang w:val="sv-SE"/>
        </w:rPr>
        <w:t>h</w:t>
      </w:r>
      <w:r w:rsidRPr="005764FF">
        <w:rPr>
          <w:i/>
          <w:iCs/>
          <w:color w:val="000000"/>
          <w:lang w:val="sv-SE"/>
        </w:rPr>
        <w:t>asan</w:t>
      </w:r>
      <w:r w:rsidRPr="00030322">
        <w:rPr>
          <w:rStyle w:val="FootnoteReference"/>
          <w:color w:val="000000"/>
        </w:rPr>
        <w:footnoteReference w:id="31"/>
      </w:r>
      <w:r w:rsidRPr="005764FF">
        <w:rPr>
          <w:i/>
          <w:iCs/>
          <w:color w:val="000000"/>
          <w:lang w:val="sv-SE"/>
        </w:rPr>
        <w:t xml:space="preserve">, </w:t>
      </w:r>
      <w:r w:rsidRPr="005764FF">
        <w:rPr>
          <w:color w:val="000000"/>
          <w:lang w:val="sv-SE"/>
        </w:rPr>
        <w:t xml:space="preserve">malahan adapula yang dinilai </w:t>
      </w:r>
      <w:r w:rsidRPr="005764FF">
        <w:rPr>
          <w:i/>
          <w:iCs/>
          <w:color w:val="000000"/>
          <w:lang w:val="sv-SE"/>
        </w:rPr>
        <w:t>dha`</w:t>
      </w:r>
      <w:r w:rsidRPr="005764FF">
        <w:rPr>
          <w:i/>
          <w:iCs/>
          <w:lang w:val="sv-SE"/>
        </w:rPr>
        <w:t>î</w:t>
      </w:r>
      <w:r w:rsidRPr="005764FF">
        <w:rPr>
          <w:i/>
          <w:iCs/>
          <w:color w:val="000000"/>
          <w:lang w:val="sv-SE"/>
        </w:rPr>
        <w:t>f</w:t>
      </w:r>
      <w:r w:rsidRPr="00030322">
        <w:rPr>
          <w:rStyle w:val="FootnoteReference"/>
          <w:color w:val="000000"/>
        </w:rPr>
        <w:footnoteReference w:id="32"/>
      </w:r>
      <w:r w:rsidRPr="005764FF">
        <w:rPr>
          <w:i/>
          <w:iCs/>
          <w:color w:val="000000"/>
          <w:lang w:val="sv-SE"/>
        </w:rPr>
        <w:t xml:space="preserve">, </w:t>
      </w:r>
      <w:r w:rsidRPr="005764FF">
        <w:rPr>
          <w:color w:val="000000"/>
          <w:lang w:val="sv-SE"/>
        </w:rPr>
        <w:t xml:space="preserve">dan bahkan </w:t>
      </w:r>
      <w:r w:rsidRPr="005764FF">
        <w:rPr>
          <w:i/>
          <w:iCs/>
          <w:color w:val="000000"/>
          <w:lang w:val="sv-SE"/>
        </w:rPr>
        <w:t>maudhu`</w:t>
      </w:r>
      <w:r w:rsidRPr="00030322">
        <w:rPr>
          <w:rStyle w:val="FootnoteReference"/>
          <w:color w:val="000000"/>
        </w:rPr>
        <w:footnoteReference w:id="33"/>
      </w:r>
      <w:r w:rsidRPr="005764FF">
        <w:rPr>
          <w:i/>
          <w:iCs/>
          <w:color w:val="000000"/>
          <w:lang w:val="sv-SE"/>
        </w:rPr>
        <w:t xml:space="preserve"> </w:t>
      </w:r>
      <w:r w:rsidRPr="005764FF">
        <w:rPr>
          <w:color w:val="000000"/>
          <w:lang w:val="sv-SE"/>
        </w:rPr>
        <w:t>sehingga harus ditinggalkan.</w:t>
      </w:r>
    </w:p>
    <w:p w:rsidR="00ED3140" w:rsidRPr="00925064" w:rsidRDefault="00ED3140" w:rsidP="00ED3140">
      <w:pPr>
        <w:spacing w:line="480" w:lineRule="auto"/>
        <w:ind w:left="284" w:firstLine="709"/>
        <w:jc w:val="both"/>
        <w:rPr>
          <w:color w:val="000000"/>
        </w:rPr>
      </w:pPr>
      <w:r w:rsidRPr="005764FF">
        <w:rPr>
          <w:color w:val="000000"/>
          <w:lang w:val="sv-SE"/>
        </w:rPr>
        <w:t>Dengan demikian, ke</w:t>
      </w:r>
      <w:r w:rsidRPr="005764FF">
        <w:rPr>
          <w:i/>
          <w:iCs/>
          <w:color w:val="000000"/>
          <w:u w:val="single"/>
          <w:lang w:val="sv-SE"/>
        </w:rPr>
        <w:t>h</w:t>
      </w:r>
      <w:r w:rsidRPr="005764FF">
        <w:rPr>
          <w:i/>
          <w:iCs/>
          <w:color w:val="000000"/>
          <w:lang w:val="sv-SE"/>
        </w:rPr>
        <w:t>ujja</w:t>
      </w:r>
      <w:r w:rsidRPr="005764FF">
        <w:rPr>
          <w:i/>
          <w:iCs/>
          <w:color w:val="000000"/>
          <w:u w:val="single"/>
          <w:lang w:val="sv-SE"/>
        </w:rPr>
        <w:t>h</w:t>
      </w:r>
      <w:r w:rsidRPr="005764FF">
        <w:rPr>
          <w:color w:val="000000"/>
          <w:lang w:val="sv-SE"/>
        </w:rPr>
        <w:t xml:space="preserve">an </w:t>
      </w:r>
      <w:r w:rsidRPr="005764FF">
        <w:rPr>
          <w:lang w:val="sv-SE"/>
        </w:rPr>
        <w:t>hadis</w:t>
      </w:r>
      <w:r w:rsidRPr="005764FF">
        <w:rPr>
          <w:color w:val="000000"/>
          <w:lang w:val="sv-SE"/>
        </w:rPr>
        <w:t xml:space="preserve"> sebagai sumber kedua ajaran Islam setelah al-Qur`</w:t>
      </w:r>
      <w:r w:rsidRPr="005764FF">
        <w:rPr>
          <w:lang w:val="sv-SE"/>
        </w:rPr>
        <w:t>â</w:t>
      </w:r>
      <w:r w:rsidRPr="005764FF">
        <w:rPr>
          <w:color w:val="000000"/>
          <w:lang w:val="sv-SE"/>
        </w:rPr>
        <w:t xml:space="preserve">n, perlu dikaji secara mendalam agar keorisinilannya sebagai </w:t>
      </w:r>
      <w:r w:rsidRPr="005764FF">
        <w:rPr>
          <w:lang w:val="sv-SE"/>
        </w:rPr>
        <w:t>hadis</w:t>
      </w:r>
      <w:r w:rsidRPr="005764FF">
        <w:rPr>
          <w:color w:val="000000"/>
          <w:lang w:val="sv-SE"/>
        </w:rPr>
        <w:t xml:space="preserve"> Nabi itu benar-benar dapat dipertanggung jawabkan ke</w:t>
      </w:r>
      <w:r w:rsidRPr="005764FF">
        <w:rPr>
          <w:i/>
          <w:iCs/>
          <w:color w:val="000000"/>
          <w:lang w:val="sv-SE"/>
        </w:rPr>
        <w:t>sha</w:t>
      </w:r>
      <w:r w:rsidRPr="005764FF">
        <w:rPr>
          <w:i/>
          <w:iCs/>
          <w:color w:val="000000"/>
          <w:u w:val="single"/>
          <w:lang w:val="sv-SE"/>
        </w:rPr>
        <w:t>h</w:t>
      </w:r>
      <w:r w:rsidRPr="005764FF">
        <w:rPr>
          <w:i/>
          <w:iCs/>
          <w:lang w:val="sv-SE"/>
        </w:rPr>
        <w:t>î</w:t>
      </w:r>
      <w:r w:rsidRPr="005764FF">
        <w:rPr>
          <w:i/>
          <w:iCs/>
          <w:color w:val="000000"/>
          <w:u w:val="single"/>
          <w:lang w:val="sv-SE"/>
        </w:rPr>
        <w:t>h</w:t>
      </w:r>
      <w:r w:rsidRPr="005764FF">
        <w:rPr>
          <w:color w:val="000000"/>
          <w:lang w:val="sv-SE"/>
        </w:rPr>
        <w:t xml:space="preserve">annya. </w:t>
      </w:r>
      <w:r w:rsidRPr="00925064">
        <w:rPr>
          <w:color w:val="000000"/>
        </w:rPr>
        <w:t xml:space="preserve">Hal ini sangat penting, mengingat kedudukan </w:t>
      </w:r>
      <w:r w:rsidRPr="00925064">
        <w:t>hadis</w:t>
      </w:r>
      <w:r w:rsidRPr="00925064">
        <w:rPr>
          <w:color w:val="000000"/>
        </w:rPr>
        <w:t xml:space="preserve"> erat kaitannya dengan dapat atau tidaknya suatu </w:t>
      </w:r>
      <w:r w:rsidRPr="00925064">
        <w:t>hadis</w:t>
      </w:r>
      <w:r w:rsidRPr="00925064">
        <w:rPr>
          <w:color w:val="000000"/>
        </w:rPr>
        <w:t xml:space="preserve"> dijadikan </w:t>
      </w:r>
      <w:r w:rsidRPr="00925064">
        <w:rPr>
          <w:i/>
          <w:iCs/>
          <w:color w:val="000000"/>
          <w:u w:val="single"/>
        </w:rPr>
        <w:t>h</w:t>
      </w:r>
      <w:r w:rsidRPr="00925064">
        <w:rPr>
          <w:i/>
          <w:iCs/>
          <w:color w:val="000000"/>
        </w:rPr>
        <w:t xml:space="preserve">ujjah </w:t>
      </w:r>
      <w:r w:rsidRPr="00925064">
        <w:rPr>
          <w:color w:val="000000"/>
        </w:rPr>
        <w:t xml:space="preserve">dalam agama. Selain itu perlu pula dipertanyakan bagaimana seharusnya pemahaman terhadap </w:t>
      </w:r>
      <w:r w:rsidRPr="00925064">
        <w:t>hadis</w:t>
      </w:r>
      <w:r w:rsidRPr="00925064">
        <w:rPr>
          <w:color w:val="000000"/>
        </w:rPr>
        <w:t xml:space="preserve"> tersebut.</w:t>
      </w:r>
    </w:p>
    <w:p w:rsidR="00ED3140" w:rsidRPr="00925064" w:rsidRDefault="00ED3140" w:rsidP="00ED3140">
      <w:pPr>
        <w:spacing w:line="480" w:lineRule="auto"/>
        <w:ind w:left="284" w:firstLine="709"/>
        <w:jc w:val="both"/>
        <w:rPr>
          <w:color w:val="000000"/>
        </w:rPr>
      </w:pPr>
      <w:r w:rsidRPr="00925064">
        <w:rPr>
          <w:color w:val="000000"/>
        </w:rPr>
        <w:lastRenderedPageBreak/>
        <w:t xml:space="preserve">Lebih lanjut, dari </w:t>
      </w:r>
      <w:r w:rsidRPr="00925064">
        <w:t>hadis</w:t>
      </w:r>
      <w:r w:rsidRPr="00925064">
        <w:rPr>
          <w:color w:val="000000"/>
        </w:rPr>
        <w:t xml:space="preserve"> yang telah disebutkan di atas juga menimbulkan persoalan, apakah </w:t>
      </w:r>
      <w:r w:rsidRPr="00925064">
        <w:t>hadis-hadis</w:t>
      </w:r>
      <w:r w:rsidRPr="00925064">
        <w:rPr>
          <w:color w:val="000000"/>
        </w:rPr>
        <w:t xml:space="preserve"> tentang </w:t>
      </w:r>
      <w:r w:rsidRPr="00925064">
        <w:rPr>
          <w:color w:val="000000"/>
          <w:lang w:val="sv-SE"/>
        </w:rPr>
        <w:t xml:space="preserve">hukum </w:t>
      </w:r>
      <w:r w:rsidRPr="00925064">
        <w:rPr>
          <w:bCs/>
          <w:iCs/>
          <w:color w:val="000000"/>
          <w:lang w:val="sv-SE"/>
        </w:rPr>
        <w:t>aq</w:t>
      </w:r>
      <w:r w:rsidRPr="00925064">
        <w:rPr>
          <w:iCs/>
        </w:rPr>
        <w:t>i</w:t>
      </w:r>
      <w:r w:rsidRPr="00925064">
        <w:rPr>
          <w:bCs/>
          <w:iCs/>
          <w:color w:val="000000"/>
          <w:lang w:val="sv-SE"/>
        </w:rPr>
        <w:t>qah, waktu pelaksanakan aq</w:t>
      </w:r>
      <w:r w:rsidRPr="00925064">
        <w:rPr>
          <w:iCs/>
        </w:rPr>
        <w:t>i</w:t>
      </w:r>
      <w:r w:rsidRPr="00925064">
        <w:rPr>
          <w:bCs/>
          <w:iCs/>
          <w:color w:val="000000"/>
          <w:lang w:val="sv-SE"/>
        </w:rPr>
        <w:t>qah</w:t>
      </w:r>
      <w:r w:rsidRPr="00925064">
        <w:rPr>
          <w:bCs/>
          <w:i/>
          <w:color w:val="000000"/>
          <w:lang w:val="sv-SE"/>
        </w:rPr>
        <w:t xml:space="preserve">, </w:t>
      </w:r>
      <w:r w:rsidRPr="00925064">
        <w:rPr>
          <w:bCs/>
          <w:iCs/>
          <w:color w:val="000000"/>
          <w:lang w:val="sv-SE"/>
        </w:rPr>
        <w:t>jenis binatang aq</w:t>
      </w:r>
      <w:r w:rsidRPr="00925064">
        <w:rPr>
          <w:iCs/>
        </w:rPr>
        <w:t>i</w:t>
      </w:r>
      <w:r w:rsidRPr="00925064">
        <w:rPr>
          <w:bCs/>
          <w:iCs/>
          <w:color w:val="000000"/>
          <w:lang w:val="sv-SE"/>
        </w:rPr>
        <w:t>qah</w:t>
      </w:r>
      <w:r w:rsidRPr="00925064">
        <w:rPr>
          <w:bCs/>
          <w:i/>
          <w:color w:val="000000"/>
          <w:lang w:val="sv-SE"/>
        </w:rPr>
        <w:t xml:space="preserve">, </w:t>
      </w:r>
      <w:r w:rsidRPr="00925064">
        <w:rPr>
          <w:bCs/>
          <w:iCs/>
          <w:color w:val="000000"/>
          <w:lang w:val="sv-SE"/>
        </w:rPr>
        <w:t>dan jumlah</w:t>
      </w:r>
      <w:r w:rsidRPr="00925064">
        <w:rPr>
          <w:bCs/>
          <w:i/>
          <w:color w:val="000000"/>
          <w:lang w:val="sv-SE"/>
        </w:rPr>
        <w:t xml:space="preserve"> </w:t>
      </w:r>
      <w:r w:rsidRPr="00925064">
        <w:rPr>
          <w:bCs/>
          <w:iCs/>
          <w:color w:val="000000"/>
          <w:lang w:val="sv-SE"/>
        </w:rPr>
        <w:t>binatang aq</w:t>
      </w:r>
      <w:r w:rsidRPr="00925064">
        <w:rPr>
          <w:iCs/>
        </w:rPr>
        <w:t>i</w:t>
      </w:r>
      <w:r w:rsidRPr="00925064">
        <w:rPr>
          <w:bCs/>
          <w:iCs/>
          <w:color w:val="000000"/>
          <w:lang w:val="sv-SE"/>
        </w:rPr>
        <w:t>qah</w:t>
      </w:r>
      <w:r w:rsidRPr="00925064">
        <w:rPr>
          <w:color w:val="000000"/>
        </w:rPr>
        <w:t xml:space="preserve"> tersebut secara keseluruhan bisa dijadikan </w:t>
      </w:r>
      <w:r w:rsidRPr="00807FDE">
        <w:rPr>
          <w:color w:val="000000"/>
        </w:rPr>
        <w:t>hujjah</w:t>
      </w:r>
      <w:r w:rsidRPr="00925064">
        <w:rPr>
          <w:color w:val="000000"/>
        </w:rPr>
        <w:t>? Oleh karena itu, penulis ingin meneliti lebih jauh bagaimana ke</w:t>
      </w:r>
      <w:r w:rsidRPr="00807FDE">
        <w:rPr>
          <w:color w:val="000000"/>
        </w:rPr>
        <w:t>hujjah</w:t>
      </w:r>
      <w:r w:rsidRPr="00925064">
        <w:rPr>
          <w:color w:val="000000"/>
        </w:rPr>
        <w:t xml:space="preserve">an </w:t>
      </w:r>
      <w:r w:rsidRPr="00925064">
        <w:t>hadis</w:t>
      </w:r>
      <w:r w:rsidRPr="00925064">
        <w:rPr>
          <w:color w:val="000000"/>
        </w:rPr>
        <w:t xml:space="preserve"> tentang </w:t>
      </w:r>
      <w:r w:rsidRPr="00925064">
        <w:rPr>
          <w:bCs/>
          <w:iCs/>
          <w:color w:val="000000"/>
          <w:lang w:val="sv-SE"/>
        </w:rPr>
        <w:t>aq</w:t>
      </w:r>
      <w:r w:rsidRPr="00925064">
        <w:rPr>
          <w:iCs/>
        </w:rPr>
        <w:t>i</w:t>
      </w:r>
      <w:r w:rsidRPr="00925064">
        <w:rPr>
          <w:bCs/>
          <w:iCs/>
          <w:color w:val="000000"/>
          <w:lang w:val="sv-SE"/>
        </w:rPr>
        <w:t>qah</w:t>
      </w:r>
      <w:r w:rsidRPr="00925064">
        <w:rPr>
          <w:color w:val="000000"/>
        </w:rPr>
        <w:t xml:space="preserve"> dan bagaimana </w:t>
      </w:r>
      <w:r w:rsidRPr="00925064">
        <w:t>hadis</w:t>
      </w:r>
      <w:r w:rsidRPr="00925064">
        <w:rPr>
          <w:color w:val="000000"/>
        </w:rPr>
        <w:t xml:space="preserve"> itu seharusnya dipahami.</w:t>
      </w:r>
    </w:p>
    <w:p w:rsidR="00ED3140" w:rsidRPr="00925064" w:rsidRDefault="00ED3140" w:rsidP="00ED3140">
      <w:pPr>
        <w:tabs>
          <w:tab w:val="right" w:pos="1080"/>
          <w:tab w:val="right" w:pos="1260"/>
        </w:tabs>
        <w:autoSpaceDE w:val="0"/>
        <w:autoSpaceDN w:val="0"/>
        <w:adjustRightInd w:val="0"/>
        <w:spacing w:line="480" w:lineRule="auto"/>
        <w:ind w:left="285" w:firstLine="708"/>
        <w:jc w:val="lowKashida"/>
        <w:rPr>
          <w:b/>
          <w:i/>
          <w:color w:val="000000"/>
          <w:lang w:val="sv-SE"/>
        </w:rPr>
      </w:pPr>
      <w:r w:rsidRPr="00925064">
        <w:rPr>
          <w:color w:val="000000"/>
        </w:rPr>
        <w:t>Berdasarkan permasalahan di atas, maka penulis cenderung untuk melakukan penelitian lebih lanjut terhadap kualitas ke</w:t>
      </w:r>
      <w:r w:rsidRPr="00807FDE">
        <w:rPr>
          <w:color w:val="000000"/>
        </w:rPr>
        <w:t>hujjah</w:t>
      </w:r>
      <w:r w:rsidRPr="00925064">
        <w:rPr>
          <w:color w:val="000000"/>
        </w:rPr>
        <w:t xml:space="preserve">an dan pemahaman </w:t>
      </w:r>
      <w:r w:rsidRPr="00925064">
        <w:t>hadis-hadis</w:t>
      </w:r>
      <w:r w:rsidRPr="00925064">
        <w:rPr>
          <w:color w:val="000000"/>
        </w:rPr>
        <w:t xml:space="preserve"> mengenai </w:t>
      </w:r>
      <w:r w:rsidRPr="00925064">
        <w:rPr>
          <w:bCs/>
          <w:iCs/>
          <w:color w:val="000000"/>
          <w:lang w:val="sv-SE"/>
        </w:rPr>
        <w:t>aq</w:t>
      </w:r>
      <w:r w:rsidRPr="00925064">
        <w:rPr>
          <w:iCs/>
        </w:rPr>
        <w:t>i</w:t>
      </w:r>
      <w:r w:rsidRPr="00925064">
        <w:rPr>
          <w:bCs/>
          <w:iCs/>
          <w:color w:val="000000"/>
          <w:lang w:val="sv-SE"/>
        </w:rPr>
        <w:t>qah</w:t>
      </w:r>
      <w:r w:rsidRPr="00925064">
        <w:rPr>
          <w:color w:val="000000"/>
        </w:rPr>
        <w:t xml:space="preserve">. Dalam hal ini, penulis merealisasikannya dalam </w:t>
      </w:r>
      <w:r>
        <w:rPr>
          <w:color w:val="000000"/>
        </w:rPr>
        <w:t xml:space="preserve">bentuk tesis </w:t>
      </w:r>
      <w:r w:rsidRPr="00925064">
        <w:rPr>
          <w:color w:val="000000"/>
        </w:rPr>
        <w:t>dengan judul</w:t>
      </w:r>
      <w:r w:rsidRPr="00925064">
        <w:rPr>
          <w:color w:val="000000"/>
          <w:lang w:val="sv-SE"/>
        </w:rPr>
        <w:t xml:space="preserve">: </w:t>
      </w:r>
      <w:r w:rsidRPr="00925064">
        <w:rPr>
          <w:b/>
          <w:bCs/>
          <w:color w:val="000000"/>
          <w:lang w:val="sv-SE"/>
        </w:rPr>
        <w:t>”</w:t>
      </w:r>
      <w:r w:rsidRPr="00925064">
        <w:rPr>
          <w:b/>
          <w:i/>
          <w:color w:val="000000"/>
          <w:lang w:val="sv-SE"/>
        </w:rPr>
        <w:t xml:space="preserve">Studi </w:t>
      </w:r>
      <w:r w:rsidRPr="00925064">
        <w:rPr>
          <w:b/>
          <w:bCs/>
          <w:i/>
          <w:iCs/>
        </w:rPr>
        <w:t>Hadis-Hadis</w:t>
      </w:r>
      <w:r w:rsidRPr="00925064">
        <w:rPr>
          <w:color w:val="000000"/>
        </w:rPr>
        <w:t xml:space="preserve"> </w:t>
      </w:r>
      <w:r w:rsidRPr="00925064">
        <w:rPr>
          <w:b/>
          <w:i/>
          <w:color w:val="000000"/>
          <w:lang w:val="sv-SE"/>
        </w:rPr>
        <w:t>Tentang Aq</w:t>
      </w:r>
      <w:r w:rsidRPr="00925064">
        <w:rPr>
          <w:b/>
          <w:i/>
        </w:rPr>
        <w:t>i</w:t>
      </w:r>
      <w:r w:rsidRPr="00925064">
        <w:rPr>
          <w:b/>
          <w:i/>
          <w:color w:val="000000"/>
          <w:lang w:val="sv-SE"/>
        </w:rPr>
        <w:t>qah”.</w:t>
      </w:r>
    </w:p>
    <w:p w:rsidR="00ED3140" w:rsidRPr="00925064" w:rsidRDefault="00ED3140" w:rsidP="00ED3140">
      <w:pPr>
        <w:tabs>
          <w:tab w:val="right" w:pos="1080"/>
          <w:tab w:val="right" w:pos="1260"/>
        </w:tabs>
        <w:autoSpaceDE w:val="0"/>
        <w:autoSpaceDN w:val="0"/>
        <w:adjustRightInd w:val="0"/>
        <w:ind w:left="285" w:firstLine="708"/>
        <w:jc w:val="lowKashida"/>
        <w:rPr>
          <w:b/>
          <w:i/>
          <w:color w:val="000000"/>
          <w:lang w:val="sv-SE"/>
        </w:rPr>
      </w:pPr>
    </w:p>
    <w:p w:rsidR="00ED3140" w:rsidRPr="00925064" w:rsidRDefault="00ED3140" w:rsidP="00ED3140">
      <w:pPr>
        <w:pStyle w:val="NoSpacing"/>
        <w:spacing w:line="480" w:lineRule="auto"/>
        <w:jc w:val="both"/>
        <w:rPr>
          <w:rFonts w:ascii="Times New Roman" w:hAnsi="Times New Roman" w:cs="Times New Roman"/>
          <w:b/>
          <w:bCs/>
          <w:color w:val="000000"/>
          <w:sz w:val="24"/>
          <w:szCs w:val="24"/>
          <w:lang w:val="sv-SE"/>
        </w:rPr>
      </w:pPr>
      <w:r w:rsidRPr="00925064">
        <w:rPr>
          <w:rFonts w:ascii="Times New Roman" w:hAnsi="Times New Roman" w:cs="Times New Roman"/>
          <w:b/>
          <w:bCs/>
          <w:color w:val="000000"/>
          <w:sz w:val="24"/>
          <w:szCs w:val="24"/>
          <w:lang w:val="sv-SE"/>
        </w:rPr>
        <w:t>B. Pembatasan dan Perumusan Masalah</w:t>
      </w:r>
    </w:p>
    <w:p w:rsidR="00ED3140" w:rsidRPr="00925064" w:rsidRDefault="00ED3140" w:rsidP="00ED3140">
      <w:pPr>
        <w:pStyle w:val="ListParagraph"/>
        <w:spacing w:line="480" w:lineRule="auto"/>
        <w:ind w:left="284" w:firstLine="709"/>
        <w:jc w:val="both"/>
        <w:rPr>
          <w:rFonts w:ascii="Times New Roman" w:hAnsi="Times New Roman" w:cs="Times New Roman"/>
          <w:color w:val="000000"/>
          <w:sz w:val="24"/>
          <w:szCs w:val="24"/>
          <w:lang w:val="sv-SE"/>
        </w:rPr>
      </w:pPr>
      <w:r w:rsidRPr="00925064">
        <w:rPr>
          <w:rFonts w:ascii="Times New Roman" w:hAnsi="Times New Roman" w:cs="Times New Roman"/>
          <w:color w:val="000000"/>
          <w:sz w:val="24"/>
          <w:szCs w:val="24"/>
          <w:lang w:val="sv-SE"/>
        </w:rPr>
        <w:t xml:space="preserve">Mengingat penelitian ini merupakan sebuah studi tematis tentang </w:t>
      </w:r>
      <w:r w:rsidRPr="005764FF">
        <w:rPr>
          <w:rFonts w:ascii="Times New Roman" w:hAnsi="Times New Roman" w:cs="Times New Roman"/>
          <w:sz w:val="24"/>
          <w:szCs w:val="24"/>
          <w:lang w:val="sv-SE"/>
        </w:rPr>
        <w:t>hadis-hadis</w:t>
      </w:r>
      <w:r w:rsidRPr="00925064">
        <w:rPr>
          <w:rFonts w:ascii="Times New Roman" w:hAnsi="Times New Roman" w:cs="Times New Roman"/>
          <w:i/>
          <w:iCs/>
          <w:color w:val="000000"/>
          <w:sz w:val="24"/>
          <w:szCs w:val="24"/>
          <w:lang w:val="sv-SE"/>
        </w:rPr>
        <w:t xml:space="preserve"> </w:t>
      </w:r>
      <w:r w:rsidRPr="00925064">
        <w:rPr>
          <w:rFonts w:ascii="Times New Roman" w:hAnsi="Times New Roman" w:cs="Times New Roman"/>
          <w:bCs/>
          <w:iCs/>
          <w:color w:val="000000"/>
          <w:sz w:val="24"/>
          <w:szCs w:val="24"/>
          <w:lang w:val="sv-SE"/>
        </w:rPr>
        <w:t>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lang w:val="sv-SE"/>
        </w:rPr>
        <w:t xml:space="preserve">, maka penulis membatasi permasalahannya hanya pada persoalan </w:t>
      </w:r>
      <w:r w:rsidRPr="005764FF">
        <w:rPr>
          <w:rFonts w:ascii="Times New Roman" w:hAnsi="Times New Roman" w:cs="Times New Roman"/>
          <w:sz w:val="24"/>
          <w:szCs w:val="24"/>
          <w:lang w:val="sv-SE"/>
        </w:rPr>
        <w:t>hadis-hadis</w:t>
      </w:r>
      <w:r w:rsidRPr="00925064">
        <w:rPr>
          <w:rFonts w:ascii="Times New Roman" w:hAnsi="Times New Roman" w:cs="Times New Roman"/>
          <w:color w:val="000000"/>
          <w:sz w:val="24"/>
          <w:szCs w:val="24"/>
          <w:lang w:val="sv-SE"/>
        </w:rPr>
        <w:t xml:space="preserve"> yang berbicara tentang hukum </w:t>
      </w:r>
      <w:r w:rsidRPr="00925064">
        <w:rPr>
          <w:rFonts w:ascii="Times New Roman" w:hAnsi="Times New Roman" w:cs="Times New Roman"/>
          <w:bCs/>
          <w:iCs/>
          <w:color w:val="000000"/>
          <w:sz w:val="24"/>
          <w:szCs w:val="24"/>
          <w:lang w:val="sv-SE"/>
        </w:rPr>
        <w:t>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iCs/>
          <w:color w:val="000000"/>
          <w:sz w:val="24"/>
          <w:szCs w:val="24"/>
          <w:lang w:val="sv-SE"/>
        </w:rPr>
        <w:t xml:space="preserve">, </w:t>
      </w:r>
      <w:r w:rsidRPr="00925064">
        <w:rPr>
          <w:rFonts w:ascii="Times New Roman" w:hAnsi="Times New Roman" w:cs="Times New Roman"/>
          <w:bCs/>
          <w:iCs/>
          <w:color w:val="000000"/>
          <w:sz w:val="24"/>
          <w:szCs w:val="24"/>
          <w:lang w:val="sv-SE"/>
        </w:rPr>
        <w:t>waktu pelaksanakan</w:t>
      </w:r>
      <w:r w:rsidRPr="00925064">
        <w:rPr>
          <w:rFonts w:ascii="Times New Roman" w:hAnsi="Times New Roman" w:cs="Times New Roman"/>
          <w:iCs/>
          <w:color w:val="000000"/>
          <w:sz w:val="24"/>
          <w:szCs w:val="24"/>
          <w:lang w:val="sv-SE"/>
        </w:rPr>
        <w:t xml:space="preserve"> </w:t>
      </w:r>
      <w:r w:rsidRPr="00925064">
        <w:rPr>
          <w:rFonts w:ascii="Times New Roman" w:hAnsi="Times New Roman" w:cs="Times New Roman"/>
          <w:bCs/>
          <w:iCs/>
          <w:color w:val="000000"/>
          <w:sz w:val="24"/>
          <w:szCs w:val="24"/>
          <w:lang w:val="sv-SE"/>
        </w:rPr>
        <w:t>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i/>
          <w:color w:val="000000"/>
          <w:sz w:val="24"/>
          <w:szCs w:val="24"/>
          <w:lang w:val="sv-SE"/>
        </w:rPr>
        <w:t xml:space="preserve">, </w:t>
      </w:r>
      <w:r w:rsidRPr="00925064">
        <w:rPr>
          <w:rFonts w:ascii="Times New Roman" w:hAnsi="Times New Roman" w:cs="Times New Roman"/>
          <w:bCs/>
          <w:iCs/>
          <w:color w:val="000000"/>
          <w:sz w:val="24"/>
          <w:szCs w:val="24"/>
          <w:lang w:val="sv-SE"/>
        </w:rPr>
        <w:t>jenis hewan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dan jumlah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hewan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5764FF">
        <w:rPr>
          <w:rFonts w:ascii="Times New Roman" w:hAnsi="Times New Roman" w:cs="Times New Roman"/>
          <w:color w:val="000000"/>
          <w:sz w:val="24"/>
          <w:szCs w:val="24"/>
          <w:lang w:val="sv-SE"/>
        </w:rPr>
        <w:t xml:space="preserve">. </w:t>
      </w:r>
      <w:r w:rsidRPr="00925064">
        <w:rPr>
          <w:rFonts w:ascii="Times New Roman" w:hAnsi="Times New Roman" w:cs="Times New Roman"/>
          <w:color w:val="000000"/>
          <w:sz w:val="24"/>
          <w:szCs w:val="24"/>
        </w:rPr>
        <w:t xml:space="preserve">Sedangkan dimensi lain, di luar persoalan tersebut tidak menjadi kajian dalam penelitian penulis. </w:t>
      </w:r>
    </w:p>
    <w:p w:rsidR="00ED3140" w:rsidRPr="00925064" w:rsidRDefault="00ED3140" w:rsidP="00ED3140">
      <w:pPr>
        <w:pStyle w:val="ListParagraph"/>
        <w:spacing w:line="480" w:lineRule="auto"/>
        <w:ind w:left="284" w:firstLine="709"/>
        <w:jc w:val="both"/>
        <w:rPr>
          <w:rFonts w:ascii="Times New Roman" w:hAnsi="Times New Roman" w:cs="Times New Roman"/>
          <w:color w:val="000000"/>
          <w:sz w:val="24"/>
          <w:szCs w:val="24"/>
          <w:lang w:val="sv-SE"/>
        </w:rPr>
      </w:pPr>
      <w:r w:rsidRPr="00925064">
        <w:rPr>
          <w:rFonts w:ascii="Times New Roman" w:hAnsi="Times New Roman" w:cs="Times New Roman"/>
          <w:color w:val="000000"/>
          <w:sz w:val="24"/>
          <w:szCs w:val="24"/>
          <w:lang w:val="sv-SE"/>
        </w:rPr>
        <w:t>Untuk lebih terarahnya pembahasan ini, masalah akan dibatasi sekitar hal-hal sebagai berikut:</w:t>
      </w:r>
    </w:p>
    <w:p w:rsidR="00ED3140" w:rsidRPr="00925064" w:rsidRDefault="00ED3140" w:rsidP="00ED3140">
      <w:pPr>
        <w:pStyle w:val="ListParagraph"/>
        <w:numPr>
          <w:ilvl w:val="0"/>
          <w:numId w:val="10"/>
        </w:numPr>
        <w:spacing w:line="480" w:lineRule="auto"/>
        <w:ind w:left="567" w:hanging="283"/>
        <w:jc w:val="both"/>
        <w:rPr>
          <w:rFonts w:ascii="Times New Roman" w:hAnsi="Times New Roman" w:cs="Times New Roman"/>
          <w:i/>
          <w:color w:val="000000"/>
          <w:sz w:val="24"/>
          <w:szCs w:val="24"/>
          <w:lang w:val="sv-SE"/>
        </w:rPr>
      </w:pPr>
      <w:r w:rsidRPr="00925064">
        <w:rPr>
          <w:rFonts w:ascii="Times New Roman" w:hAnsi="Times New Roman" w:cs="Times New Roman"/>
          <w:color w:val="000000"/>
          <w:sz w:val="24"/>
          <w:szCs w:val="24"/>
          <w:lang w:val="sv-SE"/>
        </w:rPr>
        <w:t xml:space="preserve">Bagaimana kualitas </w:t>
      </w:r>
      <w:r w:rsidRPr="005764FF">
        <w:rPr>
          <w:rFonts w:ascii="Times New Roman" w:hAnsi="Times New Roman" w:cs="Times New Roman"/>
          <w:sz w:val="24"/>
          <w:szCs w:val="24"/>
          <w:lang w:val="sv-SE"/>
        </w:rPr>
        <w:t>hadis-hadis</w:t>
      </w:r>
      <w:r w:rsidRPr="00925064">
        <w:rPr>
          <w:rFonts w:ascii="Times New Roman" w:hAnsi="Times New Roman" w:cs="Times New Roman"/>
          <w:color w:val="000000"/>
          <w:sz w:val="24"/>
          <w:szCs w:val="24"/>
          <w:lang w:val="sv-SE"/>
        </w:rPr>
        <w:t xml:space="preserve"> yang berbicara tentang hukum </w:t>
      </w:r>
      <w:r w:rsidRPr="00925064">
        <w:rPr>
          <w:rFonts w:ascii="Times New Roman" w:hAnsi="Times New Roman" w:cs="Times New Roman"/>
          <w:bCs/>
          <w:iCs/>
          <w:color w:val="000000"/>
          <w:sz w:val="24"/>
          <w:szCs w:val="24"/>
          <w:lang w:val="sv-SE"/>
        </w:rPr>
        <w:t>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 waktu pelaksanakan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w:t>
      </w:r>
      <w:r w:rsidRPr="00925064">
        <w:rPr>
          <w:rFonts w:ascii="Times New Roman" w:hAnsi="Times New Roman" w:cs="Times New Roman"/>
          <w:bCs/>
          <w:iCs/>
          <w:color w:val="000000"/>
          <w:sz w:val="24"/>
          <w:szCs w:val="24"/>
          <w:lang w:val="sv-SE"/>
        </w:rPr>
        <w:t xml:space="preserve"> jenis binatang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dan jumlah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binatang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lang w:val="sv-SE"/>
        </w:rPr>
        <w:t>?</w:t>
      </w:r>
      <w:r>
        <w:rPr>
          <w:rFonts w:ascii="Times New Roman" w:hAnsi="Times New Roman" w:cs="Times New Roman"/>
          <w:color w:val="000000"/>
          <w:sz w:val="24"/>
          <w:szCs w:val="24"/>
          <w:lang w:val="sv-SE"/>
        </w:rPr>
        <w:t xml:space="preserve"> Apakah memenuhi syarat sebagai hadis </w:t>
      </w:r>
      <w:r w:rsidRPr="007C4BDE">
        <w:rPr>
          <w:rFonts w:ascii="Times New Roman" w:hAnsi="Times New Roman" w:cs="Times New Roman"/>
          <w:i/>
          <w:iCs/>
          <w:sz w:val="24"/>
          <w:szCs w:val="24"/>
          <w:lang w:val="sv-SE"/>
        </w:rPr>
        <w:t>sha</w:t>
      </w:r>
      <w:r w:rsidRPr="007C4BDE">
        <w:rPr>
          <w:rFonts w:ascii="Times New Roman" w:hAnsi="Times New Roman" w:cs="Times New Roman"/>
          <w:i/>
          <w:iCs/>
          <w:sz w:val="24"/>
          <w:szCs w:val="24"/>
          <w:u w:val="single"/>
          <w:lang w:val="sv-SE"/>
        </w:rPr>
        <w:t>h</w:t>
      </w:r>
      <w:r w:rsidRPr="007C4BDE">
        <w:rPr>
          <w:rFonts w:ascii="Times New Roman" w:hAnsi="Times New Roman" w:cs="Times New Roman"/>
          <w:i/>
          <w:iCs/>
          <w:sz w:val="24"/>
          <w:szCs w:val="24"/>
          <w:lang w:val="sv-SE"/>
        </w:rPr>
        <w:t>î</w:t>
      </w:r>
      <w:r w:rsidRPr="007C4BDE">
        <w:rPr>
          <w:rFonts w:ascii="Times New Roman" w:hAnsi="Times New Roman" w:cs="Times New Roman"/>
          <w:i/>
          <w:iCs/>
          <w:sz w:val="24"/>
          <w:szCs w:val="24"/>
          <w:u w:val="single"/>
          <w:lang w:val="sv-SE"/>
        </w:rPr>
        <w:t>h</w:t>
      </w:r>
      <w:r>
        <w:rPr>
          <w:rFonts w:ascii="Times New Roman" w:hAnsi="Times New Roman" w:cs="Times New Roman"/>
          <w:i/>
          <w:iCs/>
          <w:color w:val="000000"/>
          <w:sz w:val="24"/>
          <w:szCs w:val="24"/>
          <w:lang w:val="sv-SE"/>
        </w:rPr>
        <w:t xml:space="preserve"> </w:t>
      </w:r>
      <w:r>
        <w:rPr>
          <w:rFonts w:ascii="Times New Roman" w:hAnsi="Times New Roman" w:cs="Times New Roman"/>
          <w:color w:val="000000"/>
          <w:sz w:val="24"/>
          <w:szCs w:val="24"/>
          <w:lang w:val="sv-SE"/>
        </w:rPr>
        <w:t xml:space="preserve"> atau tidak.</w:t>
      </w:r>
    </w:p>
    <w:p w:rsidR="00ED3140" w:rsidRDefault="00ED3140" w:rsidP="00ED3140">
      <w:pPr>
        <w:pStyle w:val="ListParagraph"/>
        <w:numPr>
          <w:ilvl w:val="0"/>
          <w:numId w:val="10"/>
        </w:numPr>
        <w:spacing w:line="480" w:lineRule="auto"/>
        <w:ind w:left="567" w:hanging="283"/>
        <w:jc w:val="both"/>
        <w:rPr>
          <w:rFonts w:ascii="Times New Roman" w:hAnsi="Times New Roman" w:cs="Times New Roman" w:hint="cs"/>
          <w:color w:val="000000"/>
          <w:sz w:val="24"/>
          <w:szCs w:val="24"/>
          <w:lang w:val="sv-SE"/>
        </w:rPr>
      </w:pPr>
      <w:r w:rsidRPr="00925064">
        <w:rPr>
          <w:rFonts w:ascii="Times New Roman" w:hAnsi="Times New Roman" w:cs="Times New Roman"/>
          <w:color w:val="000000"/>
          <w:sz w:val="24"/>
          <w:szCs w:val="24"/>
          <w:lang w:val="sv-SE"/>
        </w:rPr>
        <w:t xml:space="preserve">Bagaimana pemahaman </w:t>
      </w:r>
      <w:r>
        <w:rPr>
          <w:rFonts w:ascii="Times New Roman" w:hAnsi="Times New Roman" w:cs="Times New Roman"/>
          <w:color w:val="000000"/>
          <w:sz w:val="24"/>
          <w:szCs w:val="24"/>
          <w:lang w:val="sv-SE"/>
        </w:rPr>
        <w:t xml:space="preserve">yang lebih baik, tepat dan benar </w:t>
      </w:r>
      <w:r w:rsidRPr="00925064">
        <w:rPr>
          <w:rFonts w:ascii="Times New Roman" w:hAnsi="Times New Roman" w:cs="Times New Roman"/>
          <w:color w:val="000000"/>
          <w:sz w:val="24"/>
          <w:szCs w:val="24"/>
          <w:lang w:val="sv-SE"/>
        </w:rPr>
        <w:t xml:space="preserve">terhadap </w:t>
      </w:r>
      <w:r w:rsidRPr="005764FF">
        <w:rPr>
          <w:rFonts w:ascii="Times New Roman" w:hAnsi="Times New Roman" w:cs="Times New Roman"/>
          <w:sz w:val="24"/>
          <w:szCs w:val="24"/>
          <w:lang w:val="sv-SE"/>
        </w:rPr>
        <w:t>hadis-hadis</w:t>
      </w:r>
      <w:r w:rsidRPr="00925064">
        <w:rPr>
          <w:rFonts w:ascii="Times New Roman" w:hAnsi="Times New Roman" w:cs="Times New Roman"/>
          <w:color w:val="000000"/>
          <w:sz w:val="24"/>
          <w:szCs w:val="24"/>
          <w:lang w:val="sv-SE"/>
        </w:rPr>
        <w:t xml:space="preserve"> yang berbicara tentang hukum </w:t>
      </w:r>
      <w:r w:rsidRPr="00925064">
        <w:rPr>
          <w:rFonts w:ascii="Times New Roman" w:hAnsi="Times New Roman" w:cs="Times New Roman"/>
          <w:bCs/>
          <w:iCs/>
          <w:color w:val="000000"/>
          <w:sz w:val="24"/>
          <w:szCs w:val="24"/>
          <w:lang w:val="sv-SE"/>
        </w:rPr>
        <w:t>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 xml:space="preserve">qah, waktu pelaksanakan </w:t>
      </w:r>
      <w:r w:rsidRPr="00925064">
        <w:rPr>
          <w:rFonts w:ascii="Times New Roman" w:hAnsi="Times New Roman" w:cs="Times New Roman"/>
          <w:bCs/>
          <w:i/>
          <w:color w:val="000000"/>
          <w:sz w:val="24"/>
          <w:szCs w:val="24"/>
          <w:lang w:val="sv-SE"/>
        </w:rPr>
        <w:t>`</w:t>
      </w:r>
      <w:r w:rsidRPr="00925064">
        <w:rPr>
          <w:rFonts w:ascii="Times New Roman" w:hAnsi="Times New Roman" w:cs="Times New Roman"/>
          <w:bCs/>
          <w:iCs/>
          <w:color w:val="000000"/>
          <w:sz w:val="24"/>
          <w:szCs w:val="24"/>
          <w:lang w:val="sv-SE"/>
        </w:rPr>
        <w:t xml:space="preserve">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w:t>
      </w:r>
      <w:r w:rsidRPr="00925064">
        <w:rPr>
          <w:rFonts w:ascii="Times New Roman" w:hAnsi="Times New Roman" w:cs="Times New Roman"/>
          <w:bCs/>
          <w:iCs/>
          <w:color w:val="000000"/>
          <w:sz w:val="24"/>
          <w:szCs w:val="24"/>
          <w:lang w:val="sv-SE"/>
        </w:rPr>
        <w:t xml:space="preserve"> jenis binatang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dan jumlah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binatang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lang w:val="sv-SE"/>
        </w:rPr>
        <w:t>.</w:t>
      </w:r>
    </w:p>
    <w:p w:rsidR="00ED3140" w:rsidRPr="00090FFE" w:rsidRDefault="00ED3140" w:rsidP="00ED3140">
      <w:pPr>
        <w:pStyle w:val="ListParagraph"/>
        <w:spacing w:line="480" w:lineRule="auto"/>
        <w:jc w:val="both"/>
        <w:rPr>
          <w:rFonts w:ascii="Times New Roman" w:hAnsi="Times New Roman" w:cs="Times New Roman"/>
          <w:color w:val="000000"/>
          <w:sz w:val="24"/>
          <w:szCs w:val="24"/>
          <w:lang w:val="sv-SE"/>
        </w:rPr>
      </w:pPr>
    </w:p>
    <w:p w:rsidR="00ED3140" w:rsidRPr="00925064" w:rsidRDefault="00ED3140" w:rsidP="00ED3140">
      <w:pPr>
        <w:pStyle w:val="NoSpacing"/>
        <w:spacing w:line="480" w:lineRule="auto"/>
        <w:jc w:val="both"/>
        <w:rPr>
          <w:rFonts w:ascii="Times New Roman" w:hAnsi="Times New Roman" w:cs="Times New Roman"/>
          <w:b/>
          <w:bCs/>
          <w:color w:val="000000"/>
          <w:sz w:val="24"/>
          <w:szCs w:val="24"/>
          <w:lang w:val="sv-SE"/>
        </w:rPr>
      </w:pPr>
      <w:r w:rsidRPr="00925064">
        <w:rPr>
          <w:rFonts w:ascii="Times New Roman" w:hAnsi="Times New Roman" w:cs="Times New Roman"/>
          <w:b/>
          <w:bCs/>
          <w:color w:val="000000"/>
          <w:sz w:val="24"/>
          <w:szCs w:val="24"/>
          <w:lang w:val="sv-SE"/>
        </w:rPr>
        <w:lastRenderedPageBreak/>
        <w:t>D. Tujuan dan Kegunaan Penelitian</w:t>
      </w:r>
    </w:p>
    <w:p w:rsidR="00ED3140" w:rsidRPr="00925064" w:rsidRDefault="00ED3140" w:rsidP="00ED3140">
      <w:pPr>
        <w:pStyle w:val="NoSpacing"/>
        <w:spacing w:line="480" w:lineRule="auto"/>
        <w:ind w:left="360"/>
        <w:jc w:val="both"/>
        <w:rPr>
          <w:rFonts w:ascii="Times New Roman" w:hAnsi="Times New Roman" w:cs="Times New Roman"/>
          <w:color w:val="000000"/>
          <w:sz w:val="24"/>
          <w:szCs w:val="24"/>
          <w:lang w:bidi="ar-SY"/>
        </w:rPr>
      </w:pPr>
      <w:r w:rsidRPr="00925064">
        <w:rPr>
          <w:rFonts w:ascii="Times New Roman" w:hAnsi="Times New Roman" w:cs="Times New Roman"/>
          <w:color w:val="000000"/>
          <w:sz w:val="24"/>
          <w:szCs w:val="24"/>
          <w:lang w:bidi="ar-SY"/>
        </w:rPr>
        <w:t>Adapun yang menjadi tujuan dan kegunaan penelitian ini sebagai berikut:</w:t>
      </w:r>
    </w:p>
    <w:p w:rsidR="00ED3140" w:rsidRPr="00925064" w:rsidRDefault="00ED3140" w:rsidP="00ED3140">
      <w:pPr>
        <w:pStyle w:val="NoSpacing"/>
        <w:numPr>
          <w:ilvl w:val="0"/>
          <w:numId w:val="8"/>
        </w:numPr>
        <w:spacing w:line="480" w:lineRule="auto"/>
        <w:jc w:val="both"/>
        <w:rPr>
          <w:rFonts w:ascii="Times New Roman" w:hAnsi="Times New Roman" w:cs="Times New Roman"/>
          <w:iCs/>
          <w:color w:val="000000"/>
          <w:sz w:val="24"/>
          <w:szCs w:val="24"/>
          <w:lang w:val="sv-SE"/>
        </w:rPr>
      </w:pPr>
      <w:r w:rsidRPr="00925064">
        <w:rPr>
          <w:rFonts w:ascii="Times New Roman" w:hAnsi="Times New Roman" w:cs="Times New Roman"/>
          <w:iCs/>
          <w:color w:val="000000"/>
          <w:sz w:val="24"/>
          <w:szCs w:val="24"/>
          <w:lang w:val="sv-SE"/>
        </w:rPr>
        <w:t>Tujuan</w:t>
      </w:r>
    </w:p>
    <w:p w:rsidR="00ED3140" w:rsidRPr="00925064" w:rsidRDefault="00ED3140" w:rsidP="00ED3140">
      <w:pPr>
        <w:pStyle w:val="NoSpacing"/>
        <w:numPr>
          <w:ilvl w:val="0"/>
          <w:numId w:val="9"/>
        </w:numPr>
        <w:spacing w:line="480" w:lineRule="auto"/>
        <w:ind w:left="993" w:hanging="273"/>
        <w:jc w:val="both"/>
        <w:rPr>
          <w:rFonts w:ascii="Times New Roman" w:hAnsi="Times New Roman" w:cs="Times New Roman"/>
          <w:i/>
          <w:color w:val="000000"/>
          <w:sz w:val="24"/>
          <w:szCs w:val="24"/>
          <w:lang w:val="sv-SE"/>
        </w:rPr>
      </w:pPr>
      <w:r w:rsidRPr="00925064">
        <w:rPr>
          <w:rFonts w:ascii="Times New Roman" w:hAnsi="Times New Roman" w:cs="Times New Roman"/>
          <w:color w:val="000000"/>
          <w:sz w:val="24"/>
          <w:szCs w:val="24"/>
          <w:lang w:val="sv-SE" w:bidi="ar-SY"/>
        </w:rPr>
        <w:t>Untuk mengetahui</w:t>
      </w:r>
      <w:r w:rsidRPr="00925064">
        <w:rPr>
          <w:rFonts w:ascii="Times New Roman" w:hAnsi="Times New Roman" w:cs="Times New Roman"/>
          <w:color w:val="000000"/>
          <w:sz w:val="24"/>
          <w:szCs w:val="24"/>
          <w:lang w:val="sv-SE"/>
        </w:rPr>
        <w:t xml:space="preserve"> kualitas </w:t>
      </w:r>
      <w:r w:rsidRPr="005764FF">
        <w:rPr>
          <w:rFonts w:ascii="Times New Roman" w:hAnsi="Times New Roman" w:cs="Times New Roman"/>
          <w:sz w:val="24"/>
          <w:szCs w:val="24"/>
          <w:lang w:val="sv-SE"/>
        </w:rPr>
        <w:t>hadis-hadis</w:t>
      </w:r>
      <w:r w:rsidRPr="00925064">
        <w:rPr>
          <w:rFonts w:ascii="Times New Roman" w:hAnsi="Times New Roman" w:cs="Times New Roman"/>
          <w:color w:val="000000"/>
          <w:sz w:val="24"/>
          <w:szCs w:val="24"/>
          <w:lang w:val="sv-SE"/>
        </w:rPr>
        <w:t xml:space="preserve"> yang berbicara tentang hukum </w:t>
      </w:r>
      <w:r w:rsidRPr="00925064">
        <w:rPr>
          <w:rFonts w:ascii="Times New Roman" w:hAnsi="Times New Roman" w:cs="Times New Roman"/>
          <w:bCs/>
          <w:iCs/>
          <w:color w:val="000000"/>
          <w:sz w:val="24"/>
          <w:szCs w:val="24"/>
          <w:lang w:val="sv-SE"/>
        </w:rPr>
        <w:t>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 xml:space="preserve">qah, waktu pelaksanakan </w:t>
      </w:r>
      <w:r w:rsidRPr="00925064">
        <w:rPr>
          <w:rFonts w:ascii="Times New Roman" w:hAnsi="Times New Roman" w:cs="Times New Roman"/>
          <w:bCs/>
          <w:i/>
          <w:color w:val="000000"/>
          <w:sz w:val="24"/>
          <w:szCs w:val="24"/>
          <w:lang w:val="sv-SE"/>
        </w:rPr>
        <w:t>`</w:t>
      </w:r>
      <w:r w:rsidRPr="00925064">
        <w:rPr>
          <w:rFonts w:ascii="Times New Roman" w:hAnsi="Times New Roman" w:cs="Times New Roman"/>
          <w:bCs/>
          <w:iCs/>
          <w:color w:val="000000"/>
          <w:sz w:val="24"/>
          <w:szCs w:val="24"/>
          <w:lang w:val="sv-SE"/>
        </w:rPr>
        <w:t xml:space="preserve">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w:t>
      </w:r>
      <w:r w:rsidRPr="00925064">
        <w:rPr>
          <w:rFonts w:ascii="Times New Roman" w:hAnsi="Times New Roman" w:cs="Times New Roman"/>
          <w:bCs/>
          <w:iCs/>
          <w:color w:val="000000"/>
          <w:sz w:val="24"/>
          <w:szCs w:val="24"/>
          <w:lang w:val="sv-SE"/>
        </w:rPr>
        <w:t xml:space="preserve"> jenis binatang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dan jumlah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binatang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lang w:val="sv-SE"/>
        </w:rPr>
        <w:t>.</w:t>
      </w:r>
    </w:p>
    <w:p w:rsidR="00ED3140" w:rsidRPr="00925064" w:rsidRDefault="00ED3140" w:rsidP="00ED3140">
      <w:pPr>
        <w:pStyle w:val="NoSpacing"/>
        <w:numPr>
          <w:ilvl w:val="0"/>
          <w:numId w:val="9"/>
        </w:numPr>
        <w:spacing w:line="480" w:lineRule="auto"/>
        <w:ind w:left="993" w:hanging="284"/>
        <w:jc w:val="both"/>
        <w:rPr>
          <w:rFonts w:ascii="Times New Roman" w:hAnsi="Times New Roman" w:cs="Times New Roman"/>
          <w:color w:val="000000"/>
          <w:sz w:val="24"/>
          <w:szCs w:val="24"/>
          <w:lang w:val="sv-SE" w:bidi="ar-SY"/>
        </w:rPr>
      </w:pPr>
      <w:r w:rsidRPr="00925064">
        <w:rPr>
          <w:rFonts w:ascii="Times New Roman" w:hAnsi="Times New Roman" w:cs="Times New Roman"/>
          <w:color w:val="000000"/>
          <w:sz w:val="24"/>
          <w:szCs w:val="24"/>
          <w:lang w:val="sv-SE" w:bidi="ar-SY"/>
        </w:rPr>
        <w:t xml:space="preserve">Untuk menjelaskan pemahaman </w:t>
      </w:r>
      <w:r>
        <w:rPr>
          <w:rFonts w:ascii="Times New Roman" w:hAnsi="Times New Roman" w:cs="Times New Roman"/>
          <w:color w:val="000000"/>
          <w:sz w:val="24"/>
          <w:szCs w:val="24"/>
          <w:lang w:val="sv-SE"/>
        </w:rPr>
        <w:t xml:space="preserve">yang lebih baik, tepat dan benar </w:t>
      </w:r>
      <w:r w:rsidRPr="00925064">
        <w:rPr>
          <w:rFonts w:ascii="Times New Roman" w:hAnsi="Times New Roman" w:cs="Times New Roman"/>
          <w:color w:val="000000"/>
          <w:sz w:val="24"/>
          <w:szCs w:val="24"/>
          <w:lang w:val="sv-SE"/>
        </w:rPr>
        <w:t xml:space="preserve">terhadap </w:t>
      </w:r>
      <w:r w:rsidRPr="005764FF">
        <w:rPr>
          <w:rFonts w:ascii="Times New Roman" w:hAnsi="Times New Roman" w:cs="Times New Roman"/>
          <w:sz w:val="24"/>
          <w:szCs w:val="24"/>
          <w:lang w:val="sv-SE"/>
        </w:rPr>
        <w:t>hadis-hadis</w:t>
      </w:r>
      <w:r w:rsidRPr="00925064">
        <w:rPr>
          <w:rFonts w:ascii="Times New Roman" w:hAnsi="Times New Roman" w:cs="Times New Roman"/>
          <w:color w:val="000000"/>
          <w:sz w:val="24"/>
          <w:szCs w:val="24"/>
          <w:lang w:val="sv-SE"/>
        </w:rPr>
        <w:t xml:space="preserve"> yang berbicara tentang hukum </w:t>
      </w:r>
      <w:r w:rsidRPr="00925064">
        <w:rPr>
          <w:rFonts w:ascii="Times New Roman" w:hAnsi="Times New Roman" w:cs="Times New Roman"/>
          <w:bCs/>
          <w:iCs/>
          <w:color w:val="000000"/>
          <w:sz w:val="24"/>
          <w:szCs w:val="24"/>
          <w:lang w:val="sv-SE"/>
        </w:rPr>
        <w:t>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 xml:space="preserve">qah, waktu pelaksanakan </w:t>
      </w:r>
      <w:r w:rsidRPr="00925064">
        <w:rPr>
          <w:rFonts w:ascii="Times New Roman" w:hAnsi="Times New Roman" w:cs="Times New Roman"/>
          <w:bCs/>
          <w:i/>
          <w:color w:val="000000"/>
          <w:sz w:val="24"/>
          <w:szCs w:val="24"/>
          <w:lang w:val="sv-SE"/>
        </w:rPr>
        <w:t>`</w:t>
      </w:r>
      <w:r w:rsidRPr="00925064">
        <w:rPr>
          <w:rFonts w:ascii="Times New Roman" w:hAnsi="Times New Roman" w:cs="Times New Roman"/>
          <w:bCs/>
          <w:iCs/>
          <w:color w:val="000000"/>
          <w:sz w:val="24"/>
          <w:szCs w:val="24"/>
          <w:lang w:val="sv-SE"/>
        </w:rPr>
        <w:t xml:space="preserve">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w:t>
      </w:r>
      <w:r w:rsidRPr="00925064">
        <w:rPr>
          <w:rFonts w:ascii="Times New Roman" w:hAnsi="Times New Roman" w:cs="Times New Roman"/>
          <w:bCs/>
          <w:iCs/>
          <w:color w:val="000000"/>
          <w:sz w:val="24"/>
          <w:szCs w:val="24"/>
          <w:lang w:val="sv-SE"/>
        </w:rPr>
        <w:t xml:space="preserve"> jenis binatang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dan jumlah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binatang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lang w:val="sv-SE" w:bidi="ar-SY"/>
        </w:rPr>
        <w:t xml:space="preserve"> secara argumentatif.</w:t>
      </w:r>
    </w:p>
    <w:p w:rsidR="00ED3140" w:rsidRPr="00925064" w:rsidRDefault="00ED3140" w:rsidP="00ED3140">
      <w:pPr>
        <w:pStyle w:val="NoSpacing"/>
        <w:spacing w:line="480" w:lineRule="auto"/>
        <w:ind w:left="450"/>
        <w:jc w:val="both"/>
        <w:rPr>
          <w:rFonts w:ascii="Times New Roman" w:hAnsi="Times New Roman" w:cs="Times New Roman"/>
          <w:color w:val="000000"/>
          <w:sz w:val="24"/>
          <w:szCs w:val="24"/>
          <w:lang w:val="sv-SE"/>
        </w:rPr>
      </w:pPr>
      <w:r w:rsidRPr="00925064">
        <w:rPr>
          <w:rFonts w:ascii="Times New Roman" w:hAnsi="Times New Roman" w:cs="Times New Roman"/>
          <w:color w:val="000000"/>
          <w:sz w:val="24"/>
          <w:szCs w:val="24"/>
          <w:lang w:val="sv-SE"/>
        </w:rPr>
        <w:t>2. Kegunaan</w:t>
      </w:r>
    </w:p>
    <w:p w:rsidR="00ED3140" w:rsidRPr="00925064" w:rsidRDefault="00ED3140" w:rsidP="00ED3140">
      <w:pPr>
        <w:pStyle w:val="ListParagraph"/>
        <w:numPr>
          <w:ilvl w:val="0"/>
          <w:numId w:val="16"/>
        </w:numPr>
        <w:spacing w:line="480" w:lineRule="auto"/>
        <w:ind w:left="993" w:hanging="284"/>
        <w:jc w:val="both"/>
        <w:rPr>
          <w:rFonts w:ascii="Times New Roman" w:hAnsi="Times New Roman" w:cs="Times New Roman"/>
          <w:sz w:val="24"/>
          <w:szCs w:val="24"/>
        </w:rPr>
      </w:pPr>
      <w:r w:rsidRPr="00925064">
        <w:rPr>
          <w:rFonts w:ascii="Times New Roman" w:hAnsi="Times New Roman" w:cs="Times New Roman"/>
          <w:sz w:val="24"/>
          <w:szCs w:val="24"/>
        </w:rPr>
        <w:t>Untuk melahirkan sebuah karya ilmiah yang mampu memotifasi para mahasiswa untuk meneliti dan memahami hadis Nabi Saw. dan</w:t>
      </w:r>
    </w:p>
    <w:p w:rsidR="00ED3140" w:rsidRDefault="00ED3140" w:rsidP="00ED3140">
      <w:pPr>
        <w:pStyle w:val="ListParagraph"/>
        <w:numPr>
          <w:ilvl w:val="0"/>
          <w:numId w:val="16"/>
        </w:numPr>
        <w:spacing w:line="480" w:lineRule="auto"/>
        <w:ind w:left="993" w:hanging="284"/>
        <w:jc w:val="both"/>
        <w:rPr>
          <w:rFonts w:ascii="Times New Roman" w:hAnsi="Times New Roman" w:cs="Times New Roman"/>
          <w:sz w:val="24"/>
          <w:szCs w:val="24"/>
        </w:rPr>
      </w:pPr>
      <w:r w:rsidRPr="00925064">
        <w:rPr>
          <w:rFonts w:ascii="Times New Roman" w:hAnsi="Times New Roman" w:cs="Times New Roman"/>
          <w:sz w:val="24"/>
          <w:szCs w:val="24"/>
        </w:rPr>
        <w:t>Untuk memenuhi persyaratan guna mencapai gelar Magister Agama (M.A.) pada jurusan Tafsir Hadis prodi Kajian Islam pogram pascasarjana Institut Agama Islam Negeri (IAIN) Imam Bonjol Padang.</w:t>
      </w:r>
    </w:p>
    <w:p w:rsidR="00ED3140" w:rsidRPr="0040601A" w:rsidRDefault="00ED3140" w:rsidP="00ED3140">
      <w:pPr>
        <w:pStyle w:val="ListParagraph"/>
        <w:spacing w:line="240" w:lineRule="auto"/>
        <w:ind w:left="993"/>
        <w:jc w:val="both"/>
        <w:rPr>
          <w:rFonts w:ascii="Times New Roman" w:hAnsi="Times New Roman" w:cs="Times New Roman"/>
          <w:sz w:val="24"/>
          <w:szCs w:val="24"/>
        </w:rPr>
      </w:pPr>
    </w:p>
    <w:p w:rsidR="00ED3140" w:rsidRPr="00925064" w:rsidRDefault="00ED3140" w:rsidP="00ED3140">
      <w:pPr>
        <w:pStyle w:val="NoSpacing"/>
        <w:spacing w:line="600" w:lineRule="auto"/>
        <w:jc w:val="both"/>
        <w:rPr>
          <w:rFonts w:ascii="Times New Roman" w:hAnsi="Times New Roman" w:cs="Times New Roman"/>
          <w:b/>
          <w:bCs/>
          <w:color w:val="000000"/>
          <w:sz w:val="24"/>
          <w:szCs w:val="24"/>
          <w:rtl/>
        </w:rPr>
      </w:pPr>
      <w:r w:rsidRPr="00925064">
        <w:rPr>
          <w:rFonts w:ascii="Times New Roman" w:hAnsi="Times New Roman" w:cs="Times New Roman"/>
          <w:b/>
          <w:bCs/>
          <w:color w:val="000000"/>
          <w:sz w:val="24"/>
          <w:szCs w:val="24"/>
          <w:lang w:val="sv-SE"/>
        </w:rPr>
        <w:t xml:space="preserve">C. </w:t>
      </w:r>
      <w:r w:rsidRPr="00925064">
        <w:rPr>
          <w:rFonts w:ascii="Times New Roman" w:hAnsi="Times New Roman" w:cs="Times New Roman"/>
          <w:b/>
          <w:bCs/>
          <w:color w:val="000000"/>
          <w:sz w:val="24"/>
          <w:szCs w:val="24"/>
        </w:rPr>
        <w:t>Defenisi Operasional</w:t>
      </w:r>
    </w:p>
    <w:p w:rsidR="00ED3140" w:rsidRPr="00925064" w:rsidRDefault="00ED3140" w:rsidP="00ED3140">
      <w:pPr>
        <w:pStyle w:val="ListParagraph"/>
        <w:spacing w:line="480" w:lineRule="auto"/>
        <w:ind w:left="284" w:firstLine="709"/>
        <w:jc w:val="both"/>
        <w:rPr>
          <w:rFonts w:ascii="Times New Roman" w:hAnsi="Times New Roman" w:cs="Times New Roman"/>
          <w:sz w:val="24"/>
          <w:szCs w:val="24"/>
        </w:rPr>
      </w:pPr>
      <w:r w:rsidRPr="00925064">
        <w:rPr>
          <w:rFonts w:ascii="Times New Roman" w:hAnsi="Times New Roman" w:cs="Times New Roman"/>
          <w:sz w:val="24"/>
          <w:szCs w:val="24"/>
        </w:rPr>
        <w:t>Dalam rangka memberikan gambaran awal dan untuk menghindari adanya pemahaman dan pemaknaan ganda yang berbeda dengan maksud penulis tentang judul tesis ini, maka perlu kiranya dijelaskan beberapa penjelasan penting yang terdapat dalam judul</w:t>
      </w:r>
      <w:r>
        <w:rPr>
          <w:rFonts w:ascii="Times New Roman" w:hAnsi="Times New Roman" w:cs="Times New Roman"/>
          <w:sz w:val="24"/>
          <w:szCs w:val="24"/>
          <w:lang w:val="id-ID"/>
        </w:rPr>
        <w:t>,</w:t>
      </w:r>
      <w:r w:rsidRPr="00925064">
        <w:rPr>
          <w:rFonts w:ascii="Times New Roman" w:hAnsi="Times New Roman" w:cs="Times New Roman"/>
          <w:sz w:val="24"/>
          <w:szCs w:val="24"/>
        </w:rPr>
        <w:t xml:space="preserve"> sebagai berikut.</w:t>
      </w:r>
      <w:r w:rsidRPr="00925064">
        <w:rPr>
          <w:rFonts w:ascii="Times New Roman" w:hAnsi="Times New Roman" w:cs="Times New Roman"/>
          <w:i/>
          <w:iCs/>
          <w:sz w:val="24"/>
          <w:szCs w:val="24"/>
        </w:rPr>
        <w:t xml:space="preserve"> </w:t>
      </w:r>
    </w:p>
    <w:p w:rsidR="00ED3140" w:rsidRPr="00925064" w:rsidRDefault="00ED3140" w:rsidP="00ED3140">
      <w:pPr>
        <w:pStyle w:val="ListParagraph"/>
        <w:spacing w:line="480" w:lineRule="auto"/>
        <w:ind w:left="284" w:firstLine="709"/>
        <w:jc w:val="both"/>
        <w:rPr>
          <w:rFonts w:ascii="Times New Roman" w:hAnsi="Times New Roman" w:cs="Times New Roman"/>
          <w:sz w:val="24"/>
          <w:szCs w:val="24"/>
        </w:rPr>
      </w:pPr>
      <w:r w:rsidRPr="00925064">
        <w:rPr>
          <w:rFonts w:ascii="Times New Roman" w:hAnsi="Times New Roman" w:cs="Times New Roman"/>
          <w:i/>
          <w:iCs/>
          <w:sz w:val="24"/>
          <w:szCs w:val="24"/>
        </w:rPr>
        <w:lastRenderedPageBreak/>
        <w:t xml:space="preserve">Studi, </w:t>
      </w:r>
      <w:r>
        <w:rPr>
          <w:rFonts w:ascii="Times New Roman" w:hAnsi="Times New Roman" w:cs="Times New Roman"/>
          <w:sz w:val="24"/>
          <w:szCs w:val="24"/>
        </w:rPr>
        <w:t>k</w:t>
      </w:r>
      <w:r w:rsidRPr="00925064">
        <w:rPr>
          <w:rFonts w:ascii="Times New Roman" w:hAnsi="Times New Roman" w:cs="Times New Roman"/>
          <w:sz w:val="24"/>
          <w:szCs w:val="24"/>
        </w:rPr>
        <w:t xml:space="preserve">ata ini berasal dari bahasa Inggris yaitu </w:t>
      </w:r>
      <w:r w:rsidRPr="00925064">
        <w:rPr>
          <w:rFonts w:ascii="Times New Roman" w:hAnsi="Times New Roman" w:cs="Times New Roman"/>
          <w:i/>
          <w:iCs/>
          <w:sz w:val="24"/>
          <w:szCs w:val="24"/>
        </w:rPr>
        <w:t xml:space="preserve">study </w:t>
      </w:r>
      <w:r w:rsidRPr="00925064">
        <w:rPr>
          <w:rFonts w:ascii="Times New Roman" w:hAnsi="Times New Roman" w:cs="Times New Roman"/>
          <w:sz w:val="24"/>
          <w:szCs w:val="24"/>
        </w:rPr>
        <w:t xml:space="preserve"> yang berarti  pelajaran, penyelidikan.</w:t>
      </w:r>
      <w:r w:rsidRPr="00925064">
        <w:rPr>
          <w:rStyle w:val="FootnoteReference"/>
          <w:rFonts w:ascii="Times New Roman" w:hAnsi="Times New Roman" w:cs="Times New Roman"/>
          <w:sz w:val="24"/>
          <w:szCs w:val="24"/>
        </w:rPr>
        <w:footnoteReference w:id="34"/>
      </w:r>
      <w:r w:rsidRPr="00925064">
        <w:rPr>
          <w:rFonts w:ascii="Times New Roman" w:hAnsi="Times New Roman" w:cs="Times New Roman"/>
          <w:sz w:val="24"/>
          <w:szCs w:val="24"/>
        </w:rPr>
        <w:t xml:space="preserve"> Kemudian kata </w:t>
      </w:r>
      <w:r w:rsidRPr="00925064">
        <w:rPr>
          <w:rFonts w:ascii="Times New Roman" w:hAnsi="Times New Roman" w:cs="Times New Roman"/>
          <w:i/>
          <w:iCs/>
          <w:sz w:val="24"/>
          <w:szCs w:val="24"/>
        </w:rPr>
        <w:t>study</w:t>
      </w:r>
      <w:r w:rsidRPr="00925064">
        <w:rPr>
          <w:rFonts w:ascii="Times New Roman" w:hAnsi="Times New Roman" w:cs="Times New Roman"/>
          <w:sz w:val="24"/>
          <w:szCs w:val="24"/>
        </w:rPr>
        <w:t xml:space="preserve"> diadopsi ke dalam bahasa Indonesia yaitu “studi” dengan makna yang sama yaitu pendidikan, pelajaran dan penyelidikan.</w:t>
      </w:r>
      <w:r w:rsidRPr="00925064">
        <w:rPr>
          <w:rStyle w:val="FootnoteReference"/>
          <w:rFonts w:ascii="Times New Roman" w:hAnsi="Times New Roman" w:cs="Times New Roman"/>
          <w:sz w:val="24"/>
          <w:szCs w:val="24"/>
        </w:rPr>
        <w:footnoteReference w:id="35"/>
      </w:r>
      <w:r w:rsidRPr="00925064">
        <w:rPr>
          <w:rFonts w:ascii="Times New Roman" w:hAnsi="Times New Roman" w:cs="Times New Roman"/>
          <w:sz w:val="24"/>
          <w:szCs w:val="24"/>
        </w:rPr>
        <w:t xml:space="preserve"> Studi adalah upaya mengkaji hadis Nabi Saw. untuk menentukan hadis yang benar-benar datang dari Nabi Mu</w:t>
      </w:r>
      <w:r w:rsidRPr="00925064">
        <w:rPr>
          <w:rFonts w:ascii="Times New Roman" w:hAnsi="Times New Roman" w:cs="Times New Roman"/>
          <w:sz w:val="24"/>
          <w:szCs w:val="24"/>
          <w:u w:val="single"/>
        </w:rPr>
        <w:t>h</w:t>
      </w:r>
      <w:r w:rsidRPr="00925064">
        <w:rPr>
          <w:rFonts w:ascii="Times New Roman" w:hAnsi="Times New Roman" w:cs="Times New Roman"/>
          <w:sz w:val="24"/>
          <w:szCs w:val="24"/>
        </w:rPr>
        <w:t>ammad Saw.</w:t>
      </w:r>
      <w:r w:rsidRPr="00925064">
        <w:rPr>
          <w:rStyle w:val="FootnoteReference"/>
          <w:rFonts w:ascii="Times New Roman" w:hAnsi="Times New Roman" w:cs="Times New Roman"/>
          <w:sz w:val="24"/>
          <w:szCs w:val="24"/>
        </w:rPr>
        <w:footnoteReference w:id="36"/>
      </w:r>
      <w:r w:rsidRPr="00925064">
        <w:rPr>
          <w:rFonts w:ascii="Times New Roman" w:hAnsi="Times New Roman" w:cs="Times New Roman"/>
          <w:sz w:val="24"/>
          <w:szCs w:val="24"/>
        </w:rPr>
        <w:t xml:space="preserve"> Jadi, studi pemahaman yang dimaksud dalam tulisan ini adalah bagaimana cara memahami makna hadis yang berkenaan dengan </w:t>
      </w:r>
      <w:r w:rsidRPr="00925064">
        <w:rPr>
          <w:rFonts w:ascii="Times New Roman" w:hAnsi="Times New Roman" w:cs="Times New Roman"/>
          <w:bCs/>
          <w:iCs/>
          <w:color w:val="000000"/>
          <w:sz w:val="24"/>
          <w:szCs w:val="24"/>
          <w:lang w:val="sv-SE"/>
        </w:rPr>
        <w:t>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i/>
          <w:iCs/>
          <w:sz w:val="24"/>
          <w:szCs w:val="24"/>
        </w:rPr>
        <w:t>.</w:t>
      </w:r>
    </w:p>
    <w:p w:rsidR="00ED3140" w:rsidRPr="00925064" w:rsidRDefault="00ED3140" w:rsidP="00ED3140">
      <w:pPr>
        <w:pStyle w:val="ListParagraph"/>
        <w:spacing w:line="480" w:lineRule="auto"/>
        <w:ind w:left="284" w:firstLine="709"/>
        <w:jc w:val="both"/>
        <w:rPr>
          <w:rFonts w:ascii="Times New Roman" w:hAnsi="Times New Roman" w:cs="Times New Roman"/>
          <w:sz w:val="24"/>
          <w:szCs w:val="24"/>
        </w:rPr>
      </w:pPr>
      <w:r w:rsidRPr="00925064">
        <w:rPr>
          <w:rFonts w:ascii="Times New Roman" w:hAnsi="Times New Roman" w:cs="Times New Roman"/>
          <w:sz w:val="24"/>
          <w:szCs w:val="24"/>
        </w:rPr>
        <w:t>Hadis</w:t>
      </w:r>
      <w:r w:rsidRPr="00925064">
        <w:rPr>
          <w:rFonts w:ascii="Times New Roman" w:hAnsi="Times New Roman" w:cs="Times New Roman"/>
          <w:i/>
          <w:iCs/>
          <w:sz w:val="24"/>
          <w:szCs w:val="24"/>
        </w:rPr>
        <w:t xml:space="preserve">, </w:t>
      </w:r>
      <w:r w:rsidRPr="00925064">
        <w:rPr>
          <w:rFonts w:ascii="Times New Roman" w:hAnsi="Times New Roman" w:cs="Times New Roman"/>
          <w:sz w:val="24"/>
          <w:szCs w:val="24"/>
        </w:rPr>
        <w:t xml:space="preserve"> kata hadis berasal dari kata </w:t>
      </w:r>
      <w:r w:rsidRPr="00925064">
        <w:rPr>
          <w:rFonts w:ascii="Times New Roman" w:hAnsi="Times New Roman" w:cs="Times New Roman"/>
          <w:sz w:val="24"/>
          <w:szCs w:val="24"/>
          <w:rtl/>
        </w:rPr>
        <w:t xml:space="preserve">حدث – يحدث – حديثا </w:t>
      </w:r>
      <w:r w:rsidRPr="00925064">
        <w:rPr>
          <w:rFonts w:ascii="Times New Roman" w:hAnsi="Times New Roman" w:cs="Times New Roman"/>
          <w:sz w:val="24"/>
          <w:szCs w:val="24"/>
        </w:rPr>
        <w:t xml:space="preserve"> yang berarti </w:t>
      </w:r>
      <w:r w:rsidRPr="00925064">
        <w:rPr>
          <w:rFonts w:ascii="Times New Roman" w:hAnsi="Times New Roman" w:cs="Times New Roman"/>
          <w:sz w:val="24"/>
          <w:szCs w:val="24"/>
          <w:rtl/>
        </w:rPr>
        <w:t>الجديد</w:t>
      </w:r>
      <w:r w:rsidRPr="00925064">
        <w:rPr>
          <w:rFonts w:ascii="Times New Roman" w:hAnsi="Times New Roman" w:cs="Times New Roman"/>
          <w:sz w:val="24"/>
          <w:szCs w:val="24"/>
        </w:rPr>
        <w:t xml:space="preserve"> </w:t>
      </w:r>
      <w:r w:rsidRPr="00925064">
        <w:rPr>
          <w:rFonts w:ascii="Times New Roman" w:hAnsi="Times New Roman" w:cs="Times New Roman"/>
          <w:i/>
          <w:iCs/>
          <w:sz w:val="24"/>
          <w:szCs w:val="24"/>
        </w:rPr>
        <w:t>“berita yang baru”,</w:t>
      </w:r>
      <w:r w:rsidRPr="00925064">
        <w:rPr>
          <w:rFonts w:ascii="Times New Roman" w:hAnsi="Times New Roman" w:cs="Times New Roman"/>
          <w:sz w:val="24"/>
          <w:szCs w:val="24"/>
        </w:rPr>
        <w:t xml:space="preserve"> bentuk </w:t>
      </w:r>
      <w:r w:rsidRPr="00925064">
        <w:rPr>
          <w:rFonts w:ascii="Times New Roman" w:hAnsi="Times New Roman" w:cs="Times New Roman"/>
          <w:i/>
          <w:iCs/>
          <w:sz w:val="24"/>
          <w:szCs w:val="24"/>
        </w:rPr>
        <w:t>jama’</w:t>
      </w:r>
      <w:r w:rsidRPr="00925064">
        <w:rPr>
          <w:rFonts w:ascii="Times New Roman" w:hAnsi="Times New Roman" w:cs="Times New Roman"/>
          <w:sz w:val="24"/>
          <w:szCs w:val="24"/>
        </w:rPr>
        <w:t xml:space="preserve">nya adalah </w:t>
      </w:r>
      <w:r w:rsidRPr="00925064">
        <w:rPr>
          <w:rFonts w:ascii="Times New Roman" w:hAnsi="Times New Roman" w:cs="Times New Roman"/>
          <w:sz w:val="24"/>
          <w:szCs w:val="24"/>
          <w:rtl/>
        </w:rPr>
        <w:t>احادث</w:t>
      </w:r>
      <w:r w:rsidRPr="00925064">
        <w:rPr>
          <w:rFonts w:ascii="Times New Roman" w:hAnsi="Times New Roman" w:cs="Times New Roman"/>
          <w:sz w:val="24"/>
          <w:szCs w:val="24"/>
        </w:rPr>
        <w:t>,</w:t>
      </w:r>
      <w:r w:rsidRPr="00925064">
        <w:rPr>
          <w:rStyle w:val="FootnoteReference"/>
          <w:rFonts w:ascii="Times New Roman" w:hAnsi="Times New Roman" w:cs="Times New Roman"/>
          <w:sz w:val="24"/>
          <w:szCs w:val="24"/>
        </w:rPr>
        <w:footnoteReference w:id="37"/>
      </w:r>
      <w:r w:rsidRPr="00925064">
        <w:rPr>
          <w:rFonts w:ascii="Times New Roman" w:hAnsi="Times New Roman" w:cs="Times New Roman"/>
          <w:sz w:val="24"/>
          <w:szCs w:val="24"/>
        </w:rPr>
        <w:t xml:space="preserve"> dalam </w:t>
      </w:r>
      <w:hyperlink r:id="rId12" w:tooltip="KBBI" w:history="1">
        <w:r w:rsidRPr="00925064">
          <w:rPr>
            <w:rStyle w:val="Hyperlink"/>
            <w:rFonts w:ascii="Times New Roman" w:hAnsi="Times New Roman" w:cs="Times New Roman"/>
            <w:color w:val="000000"/>
            <w:sz w:val="24"/>
            <w:szCs w:val="24"/>
          </w:rPr>
          <w:t xml:space="preserve">ejaan </w:t>
        </w:r>
        <w:r w:rsidRPr="00925064">
          <w:rPr>
            <w:rStyle w:val="Hyperlink"/>
            <w:rFonts w:ascii="Times New Roman" w:hAnsi="Times New Roman" w:cs="Times New Roman"/>
            <w:i/>
            <w:iCs/>
            <w:color w:val="000000"/>
            <w:sz w:val="24"/>
            <w:szCs w:val="24"/>
          </w:rPr>
          <w:t>Kamus Besar Bahasa I</w:t>
        </w:r>
      </w:hyperlink>
      <w:r w:rsidRPr="00925064">
        <w:rPr>
          <w:rFonts w:ascii="Times New Roman" w:hAnsi="Times New Roman" w:cs="Times New Roman"/>
          <w:i/>
          <w:iCs/>
          <w:sz w:val="24"/>
          <w:szCs w:val="24"/>
        </w:rPr>
        <w:t>ndonesia</w:t>
      </w:r>
      <w:r w:rsidRPr="00925064">
        <w:rPr>
          <w:rFonts w:ascii="Times New Roman" w:hAnsi="Times New Roman" w:cs="Times New Roman"/>
          <w:sz w:val="24"/>
          <w:szCs w:val="24"/>
        </w:rPr>
        <w:t xml:space="preserve">: hadis, </w:t>
      </w:r>
      <w:hyperlink r:id="rId13" w:tooltip="Bahasa Arab" w:history="1">
        <w:r w:rsidRPr="00925064">
          <w:rPr>
            <w:rStyle w:val="Hyperlink"/>
            <w:rFonts w:ascii="Times New Roman" w:hAnsi="Times New Roman" w:cs="Times New Roman"/>
            <w:color w:val="000000"/>
            <w:sz w:val="24"/>
            <w:szCs w:val="24"/>
          </w:rPr>
          <w:t>Bahasa Arab</w:t>
        </w:r>
      </w:hyperlink>
      <w:r w:rsidRPr="00925064">
        <w:rPr>
          <w:rFonts w:ascii="Times New Roman" w:hAnsi="Times New Roman" w:cs="Times New Roman"/>
          <w:sz w:val="24"/>
          <w:szCs w:val="24"/>
        </w:rPr>
        <w:t xml:space="preserve">: </w:t>
      </w:r>
      <w:r w:rsidRPr="00925064">
        <w:rPr>
          <w:rFonts w:ascii="Times New Roman" w:hAnsi="Times New Roman" w:cs="Times New Roman"/>
          <w:sz w:val="24"/>
          <w:szCs w:val="24"/>
          <w:rtl/>
        </w:rPr>
        <w:t>الحديث</w:t>
      </w:r>
      <w:r w:rsidRPr="00925064">
        <w:rPr>
          <w:rFonts w:ascii="Times New Roman" w:hAnsi="Times New Roman" w:cs="Times New Roman"/>
          <w:sz w:val="24"/>
          <w:szCs w:val="24"/>
        </w:rPr>
        <w:t xml:space="preserve">, transliterasi: </w:t>
      </w:r>
      <w:r w:rsidRPr="00925064">
        <w:rPr>
          <w:rFonts w:ascii="Times New Roman" w:hAnsi="Times New Roman" w:cs="Times New Roman"/>
          <w:i/>
          <w:iCs/>
          <w:sz w:val="24"/>
          <w:szCs w:val="24"/>
        </w:rPr>
        <w:t>al-</w:t>
      </w:r>
      <w:r w:rsidRPr="00925064">
        <w:rPr>
          <w:rFonts w:ascii="Times New Roman" w:hAnsi="Times New Roman" w:cs="Times New Roman"/>
          <w:i/>
          <w:iCs/>
          <w:color w:val="000000"/>
          <w:sz w:val="24"/>
          <w:szCs w:val="24"/>
          <w:u w:val="single"/>
          <w:lang w:bidi="ar-SY"/>
        </w:rPr>
        <w:t>h</w:t>
      </w:r>
      <w:r w:rsidRPr="00925064">
        <w:rPr>
          <w:rFonts w:ascii="Times New Roman" w:hAnsi="Times New Roman" w:cs="Times New Roman"/>
          <w:i/>
          <w:iCs/>
          <w:color w:val="000000"/>
          <w:sz w:val="24"/>
          <w:szCs w:val="24"/>
          <w:lang w:bidi="ar-SY"/>
        </w:rPr>
        <w:t>ad</w:t>
      </w:r>
      <w:r w:rsidRPr="00925064">
        <w:rPr>
          <w:rFonts w:ascii="Times New Roman" w:hAnsi="Times New Roman" w:cs="Times New Roman"/>
          <w:i/>
          <w:iCs/>
          <w:sz w:val="24"/>
          <w:szCs w:val="24"/>
        </w:rPr>
        <w:t>î</w:t>
      </w:r>
      <w:r w:rsidRPr="00925064">
        <w:rPr>
          <w:rFonts w:ascii="Times New Roman" w:hAnsi="Times New Roman" w:cs="Times New Roman"/>
          <w:i/>
          <w:iCs/>
          <w:color w:val="000000"/>
          <w:sz w:val="24"/>
          <w:szCs w:val="24"/>
          <w:lang w:bidi="ar-SY"/>
        </w:rPr>
        <w:t>ts</w:t>
      </w:r>
      <w:r w:rsidRPr="00925064">
        <w:rPr>
          <w:rFonts w:ascii="Times New Roman" w:hAnsi="Times New Roman" w:cs="Times New Roman"/>
          <w:sz w:val="24"/>
          <w:szCs w:val="24"/>
        </w:rPr>
        <w:t>,</w:t>
      </w:r>
      <w:r w:rsidRPr="00925064">
        <w:rPr>
          <w:rStyle w:val="FootnoteReference"/>
          <w:rFonts w:ascii="Times New Roman" w:hAnsi="Times New Roman" w:cs="Times New Roman"/>
          <w:sz w:val="24"/>
          <w:szCs w:val="24"/>
        </w:rPr>
        <w:footnoteReference w:id="38"/>
      </w:r>
      <w:r w:rsidRPr="00925064">
        <w:rPr>
          <w:rFonts w:ascii="Times New Roman" w:hAnsi="Times New Roman" w:cs="Times New Roman"/>
          <w:sz w:val="24"/>
          <w:szCs w:val="24"/>
        </w:rPr>
        <w:t xml:space="preserve"> merupakan bentuk </w:t>
      </w:r>
      <w:r w:rsidRPr="00925064">
        <w:rPr>
          <w:rFonts w:ascii="Times New Roman" w:hAnsi="Times New Roman" w:cs="Times New Roman"/>
          <w:i/>
          <w:iCs/>
          <w:sz w:val="24"/>
          <w:szCs w:val="24"/>
        </w:rPr>
        <w:t>isim (noun)</w:t>
      </w:r>
      <w:r w:rsidRPr="00925064">
        <w:rPr>
          <w:rFonts w:ascii="Times New Roman" w:hAnsi="Times New Roman" w:cs="Times New Roman"/>
          <w:sz w:val="24"/>
          <w:szCs w:val="24"/>
        </w:rPr>
        <w:t xml:space="preserve"> dan</w:t>
      </w:r>
      <w:r w:rsidRPr="00925064">
        <w:rPr>
          <w:rFonts w:ascii="Times New Roman" w:hAnsi="Times New Roman" w:cs="Times New Roman"/>
          <w:i/>
          <w:iCs/>
          <w:sz w:val="24"/>
          <w:szCs w:val="24"/>
        </w:rPr>
        <w:t xml:space="preserve"> ta</w:t>
      </w:r>
      <w:r w:rsidRPr="00925064">
        <w:rPr>
          <w:rFonts w:ascii="Times New Roman" w:hAnsi="Times New Roman" w:cs="Times New Roman"/>
          <w:i/>
          <w:iCs/>
          <w:sz w:val="24"/>
          <w:szCs w:val="24"/>
          <w:u w:val="single"/>
        </w:rPr>
        <w:t>h</w:t>
      </w:r>
      <w:r w:rsidRPr="00925064">
        <w:rPr>
          <w:rFonts w:ascii="Times New Roman" w:hAnsi="Times New Roman" w:cs="Times New Roman"/>
          <w:i/>
          <w:iCs/>
          <w:sz w:val="24"/>
          <w:szCs w:val="24"/>
        </w:rPr>
        <w:t xml:space="preserve">dîts </w:t>
      </w:r>
      <w:r w:rsidRPr="00925064">
        <w:rPr>
          <w:rFonts w:ascii="Times New Roman" w:hAnsi="Times New Roman" w:cs="Times New Roman"/>
          <w:sz w:val="24"/>
          <w:szCs w:val="24"/>
        </w:rPr>
        <w:t xml:space="preserve">dalam bentuk tunggal </w:t>
      </w:r>
      <w:r w:rsidRPr="00925064">
        <w:rPr>
          <w:rFonts w:ascii="Times New Roman" w:hAnsi="Times New Roman" w:cs="Times New Roman"/>
          <w:i/>
          <w:iCs/>
          <w:sz w:val="24"/>
          <w:szCs w:val="24"/>
        </w:rPr>
        <w:t xml:space="preserve">(singular) </w:t>
      </w:r>
      <w:r w:rsidRPr="00925064">
        <w:rPr>
          <w:rFonts w:ascii="Times New Roman" w:hAnsi="Times New Roman" w:cs="Times New Roman"/>
          <w:sz w:val="24"/>
          <w:szCs w:val="24"/>
        </w:rPr>
        <w:t xml:space="preserve">dari kata </w:t>
      </w:r>
      <w:r w:rsidRPr="00925064">
        <w:rPr>
          <w:rFonts w:ascii="Times New Roman" w:hAnsi="Times New Roman" w:cs="Times New Roman"/>
          <w:i/>
          <w:iCs/>
          <w:sz w:val="24"/>
          <w:szCs w:val="24"/>
        </w:rPr>
        <w:t>a</w:t>
      </w:r>
      <w:r w:rsidRPr="00925064">
        <w:rPr>
          <w:rFonts w:ascii="Times New Roman" w:hAnsi="Times New Roman" w:cs="Times New Roman"/>
          <w:i/>
          <w:iCs/>
          <w:sz w:val="24"/>
          <w:szCs w:val="24"/>
          <w:u w:val="single"/>
        </w:rPr>
        <w:t>h</w:t>
      </w:r>
      <w:r w:rsidRPr="00925064">
        <w:rPr>
          <w:rFonts w:ascii="Times New Roman" w:hAnsi="Times New Roman" w:cs="Times New Roman"/>
          <w:i/>
          <w:iCs/>
          <w:sz w:val="24"/>
          <w:szCs w:val="24"/>
        </w:rPr>
        <w:t xml:space="preserve">adîts </w:t>
      </w:r>
      <w:r w:rsidRPr="00925064">
        <w:rPr>
          <w:rFonts w:ascii="Times New Roman" w:hAnsi="Times New Roman" w:cs="Times New Roman"/>
          <w:sz w:val="24"/>
          <w:szCs w:val="24"/>
        </w:rPr>
        <w:t>yang berarti cerita atau berita yang bersumber dari Nabi Mu</w:t>
      </w:r>
      <w:r w:rsidRPr="00925064">
        <w:rPr>
          <w:rFonts w:ascii="Times New Roman" w:hAnsi="Times New Roman" w:cs="Times New Roman"/>
          <w:sz w:val="24"/>
          <w:szCs w:val="24"/>
          <w:u w:val="single"/>
        </w:rPr>
        <w:t>h</w:t>
      </w:r>
      <w:r w:rsidRPr="00925064">
        <w:rPr>
          <w:rFonts w:ascii="Times New Roman" w:hAnsi="Times New Roman" w:cs="Times New Roman"/>
          <w:sz w:val="24"/>
          <w:szCs w:val="24"/>
        </w:rPr>
        <w:t>ammad Saw. baik perkataan, perbuatan, maupun ketetapannya.</w:t>
      </w:r>
      <w:r w:rsidRPr="00925064">
        <w:rPr>
          <w:rStyle w:val="FootnoteReference"/>
          <w:rFonts w:ascii="Times New Roman" w:hAnsi="Times New Roman" w:cs="Times New Roman"/>
          <w:sz w:val="24"/>
          <w:szCs w:val="24"/>
        </w:rPr>
        <w:footnoteReference w:id="39"/>
      </w:r>
      <w:r w:rsidRPr="00925064">
        <w:rPr>
          <w:rFonts w:ascii="Times New Roman" w:hAnsi="Times New Roman" w:cs="Times New Roman"/>
          <w:sz w:val="24"/>
          <w:szCs w:val="24"/>
        </w:rPr>
        <w:t xml:space="preserve"> Dalam </w:t>
      </w:r>
      <w:r w:rsidRPr="00925064">
        <w:rPr>
          <w:rFonts w:ascii="Times New Roman" w:hAnsi="Times New Roman" w:cs="Times New Roman"/>
          <w:i/>
          <w:iCs/>
          <w:sz w:val="24"/>
          <w:szCs w:val="24"/>
        </w:rPr>
        <w:t xml:space="preserve">term </w:t>
      </w:r>
      <w:r w:rsidRPr="00925064">
        <w:rPr>
          <w:rFonts w:ascii="Times New Roman" w:hAnsi="Times New Roman" w:cs="Times New Roman"/>
          <w:sz w:val="24"/>
          <w:szCs w:val="24"/>
        </w:rPr>
        <w:t xml:space="preserve">inilah kata hadis dipergunakan dalam tulisan ini, yakni berupa ucapan, perbuatan dan ketetapan Nabi Saw. yang berkaitan dengan </w:t>
      </w:r>
      <w:r w:rsidRPr="00925064">
        <w:rPr>
          <w:rFonts w:ascii="Times New Roman" w:hAnsi="Times New Roman" w:cs="Times New Roman"/>
          <w:i/>
          <w:iCs/>
          <w:sz w:val="24"/>
          <w:szCs w:val="24"/>
        </w:rPr>
        <w:t>`aqîqah</w:t>
      </w:r>
      <w:r w:rsidRPr="00925064">
        <w:rPr>
          <w:rFonts w:ascii="Times New Roman" w:hAnsi="Times New Roman" w:cs="Times New Roman"/>
          <w:sz w:val="24"/>
          <w:szCs w:val="24"/>
        </w:rPr>
        <w:t>.</w:t>
      </w:r>
    </w:p>
    <w:p w:rsidR="00ED3140" w:rsidRPr="00925064" w:rsidRDefault="00ED3140" w:rsidP="00ED3140">
      <w:pPr>
        <w:autoSpaceDE w:val="0"/>
        <w:autoSpaceDN w:val="0"/>
        <w:adjustRightInd w:val="0"/>
        <w:spacing w:line="480" w:lineRule="auto"/>
        <w:ind w:left="284" w:firstLine="709"/>
        <w:jc w:val="both"/>
        <w:rPr>
          <w:lang w:val="id-ID" w:eastAsia="id-ID"/>
        </w:rPr>
      </w:pPr>
      <w:r w:rsidRPr="00925064">
        <w:rPr>
          <w:bCs/>
          <w:iCs/>
          <w:color w:val="000000"/>
          <w:lang w:val="sv-SE"/>
        </w:rPr>
        <w:t>Aq</w:t>
      </w:r>
      <w:r w:rsidRPr="00925064">
        <w:rPr>
          <w:iCs/>
        </w:rPr>
        <w:t>i</w:t>
      </w:r>
      <w:r w:rsidRPr="00925064">
        <w:rPr>
          <w:bCs/>
          <w:iCs/>
          <w:color w:val="000000"/>
          <w:lang w:val="sv-SE"/>
        </w:rPr>
        <w:t>qah</w:t>
      </w:r>
      <w:r w:rsidRPr="00925064">
        <w:rPr>
          <w:lang w:val="id-ID" w:eastAsia="id-ID"/>
        </w:rPr>
        <w:t xml:space="preserve"> berasal dari bahasa Arab </w:t>
      </w:r>
      <w:r w:rsidRPr="00925064">
        <w:rPr>
          <w:rtl/>
          <w:lang w:val="sv-SE"/>
        </w:rPr>
        <w:t>ﻋﻘﻴﻘﺔ</w:t>
      </w:r>
      <w:r w:rsidRPr="00925064">
        <w:rPr>
          <w:lang w:val="id-ID" w:eastAsia="id-ID"/>
        </w:rPr>
        <w:t xml:space="preserve"> yaitu mashdar (kata benda) dari </w:t>
      </w:r>
      <w:r w:rsidRPr="00925064">
        <w:rPr>
          <w:i/>
          <w:lang w:val="id-ID" w:eastAsia="id-ID"/>
        </w:rPr>
        <w:t>fiil madhi</w:t>
      </w:r>
      <w:r w:rsidRPr="00925064">
        <w:rPr>
          <w:rtl/>
          <w:lang w:val="sv-SE"/>
        </w:rPr>
        <w:t xml:space="preserve"> ﻋﻖ </w:t>
      </w:r>
      <w:r w:rsidRPr="00925064">
        <w:rPr>
          <w:lang w:val="id-ID" w:eastAsia="id-ID"/>
        </w:rPr>
        <w:t xml:space="preserve"> dengan </w:t>
      </w:r>
      <w:r w:rsidRPr="00925064">
        <w:rPr>
          <w:i/>
          <w:lang w:val="id-ID" w:eastAsia="id-ID"/>
        </w:rPr>
        <w:t>fiil mudhori’</w:t>
      </w:r>
      <w:r w:rsidRPr="00925064">
        <w:rPr>
          <w:lang w:val="id-ID" w:eastAsia="id-ID"/>
        </w:rPr>
        <w:t xml:space="preserve"> </w:t>
      </w:r>
      <w:r w:rsidRPr="00925064">
        <w:rPr>
          <w:rtl/>
          <w:lang w:val="sv-SE"/>
        </w:rPr>
        <w:t>ﻴﻌﻖ</w:t>
      </w:r>
      <w:r w:rsidRPr="00925064">
        <w:rPr>
          <w:lang w:val="id-ID" w:eastAsia="id-ID"/>
        </w:rPr>
        <w:t xml:space="preserve"> yang berarti “meng</w:t>
      </w:r>
      <w:r w:rsidRPr="00925064">
        <w:rPr>
          <w:bCs/>
          <w:iCs/>
          <w:color w:val="000000"/>
          <w:lang w:val="sv-SE"/>
        </w:rPr>
        <w:t>aq</w:t>
      </w:r>
      <w:r w:rsidRPr="00925064">
        <w:rPr>
          <w:iCs/>
        </w:rPr>
        <w:t>i</w:t>
      </w:r>
      <w:r w:rsidRPr="00925064">
        <w:rPr>
          <w:bCs/>
          <w:iCs/>
          <w:color w:val="000000"/>
          <w:lang w:val="sv-SE"/>
        </w:rPr>
        <w:t>qah</w:t>
      </w:r>
      <w:r w:rsidRPr="00925064">
        <w:rPr>
          <w:lang w:val="id-ID" w:eastAsia="id-ID"/>
        </w:rPr>
        <w:t xml:space="preserve">kan anak atau </w:t>
      </w:r>
      <w:r w:rsidRPr="00925064">
        <w:rPr>
          <w:lang w:val="id-ID" w:eastAsia="id-ID"/>
        </w:rPr>
        <w:lastRenderedPageBreak/>
        <w:t>menyembelih kambing aqiqah”</w:t>
      </w:r>
      <w:r w:rsidRPr="00925064">
        <w:rPr>
          <w:rStyle w:val="FootnoteReference"/>
          <w:lang w:val="id-ID" w:eastAsia="id-ID"/>
        </w:rPr>
        <w:footnoteReference w:id="40"/>
      </w:r>
      <w:r w:rsidRPr="00925064">
        <w:rPr>
          <w:lang w:val="id-ID" w:eastAsia="id-ID"/>
        </w:rPr>
        <w:t xml:space="preserve">. Menurut bahasa </w:t>
      </w:r>
      <w:r w:rsidRPr="00925064">
        <w:rPr>
          <w:bCs/>
          <w:iCs/>
          <w:color w:val="000000"/>
          <w:lang w:val="sv-SE"/>
        </w:rPr>
        <w:t>aq</w:t>
      </w:r>
      <w:r w:rsidRPr="005764FF">
        <w:rPr>
          <w:iCs/>
          <w:lang w:val="id-ID"/>
        </w:rPr>
        <w:t>i</w:t>
      </w:r>
      <w:r w:rsidRPr="00925064">
        <w:rPr>
          <w:bCs/>
          <w:iCs/>
          <w:color w:val="000000"/>
          <w:lang w:val="sv-SE"/>
        </w:rPr>
        <w:t>qah</w:t>
      </w:r>
      <w:r w:rsidRPr="00925064">
        <w:rPr>
          <w:lang w:val="id-ID" w:eastAsia="id-ID"/>
        </w:rPr>
        <w:t xml:space="preserve"> artinya memotong atau memisahkan, misalnya kata “</w:t>
      </w:r>
      <w:r w:rsidRPr="00925064">
        <w:rPr>
          <w:i/>
          <w:lang w:val="id-ID" w:eastAsia="id-ID"/>
        </w:rPr>
        <w:t>Uquq al-W</w:t>
      </w:r>
      <w:r w:rsidRPr="005764FF">
        <w:rPr>
          <w:i/>
          <w:iCs/>
          <w:lang w:val="id-ID"/>
        </w:rPr>
        <w:t>â</w:t>
      </w:r>
      <w:r w:rsidRPr="00925064">
        <w:rPr>
          <w:i/>
          <w:lang w:val="id-ID" w:eastAsia="id-ID"/>
        </w:rPr>
        <w:t>lidaini</w:t>
      </w:r>
      <w:r w:rsidRPr="00925064">
        <w:rPr>
          <w:lang w:val="id-ID" w:eastAsia="id-ID"/>
        </w:rPr>
        <w:t>” artinya durhaka kepada kedua orang tua, karena ia memutuskan hubungan baik kepada keduanya</w:t>
      </w:r>
      <w:r w:rsidRPr="00925064">
        <w:rPr>
          <w:rStyle w:val="FootnoteReference"/>
          <w:lang w:val="id-ID" w:eastAsia="id-ID"/>
        </w:rPr>
        <w:footnoteReference w:id="41"/>
      </w:r>
      <w:r w:rsidRPr="00925064">
        <w:rPr>
          <w:lang w:val="id-ID" w:eastAsia="id-ID"/>
        </w:rPr>
        <w:t>.</w:t>
      </w:r>
    </w:p>
    <w:p w:rsidR="00ED3140" w:rsidRPr="00925064" w:rsidRDefault="00ED3140" w:rsidP="00ED3140">
      <w:pPr>
        <w:autoSpaceDE w:val="0"/>
        <w:autoSpaceDN w:val="0"/>
        <w:adjustRightInd w:val="0"/>
        <w:spacing w:line="480" w:lineRule="auto"/>
        <w:ind w:left="284" w:firstLine="709"/>
        <w:jc w:val="both"/>
        <w:rPr>
          <w:lang w:val="id-ID" w:eastAsia="id-ID"/>
        </w:rPr>
      </w:pPr>
      <w:r w:rsidRPr="00925064">
        <w:rPr>
          <w:lang w:val="id-ID" w:eastAsia="id-ID"/>
        </w:rPr>
        <w:t xml:space="preserve">Menurut para ulama, pengertian </w:t>
      </w:r>
      <w:r w:rsidRPr="00925064">
        <w:rPr>
          <w:bCs/>
          <w:iCs/>
          <w:color w:val="000000"/>
          <w:lang w:val="sv-SE"/>
        </w:rPr>
        <w:t>aq</w:t>
      </w:r>
      <w:r w:rsidRPr="00925064">
        <w:rPr>
          <w:iCs/>
        </w:rPr>
        <w:t>i</w:t>
      </w:r>
      <w:r w:rsidRPr="00925064">
        <w:rPr>
          <w:bCs/>
          <w:iCs/>
          <w:color w:val="000000"/>
          <w:lang w:val="sv-SE"/>
        </w:rPr>
        <w:t>qah</w:t>
      </w:r>
      <w:r w:rsidRPr="00925064">
        <w:rPr>
          <w:lang w:val="id-ID" w:eastAsia="id-ID"/>
        </w:rPr>
        <w:t xml:space="preserve"> secara etimologis ialah rambut kepala bayi yang tumbuh semenjak lahirnya</w:t>
      </w:r>
      <w:r w:rsidRPr="00925064">
        <w:rPr>
          <w:rStyle w:val="FootnoteReference"/>
          <w:lang w:val="id-ID" w:eastAsia="id-ID"/>
        </w:rPr>
        <w:footnoteReference w:id="42"/>
      </w:r>
      <w:r w:rsidRPr="00925064">
        <w:rPr>
          <w:lang w:val="id-ID" w:eastAsia="id-ID"/>
        </w:rPr>
        <w:t xml:space="preserve">. </w:t>
      </w:r>
    </w:p>
    <w:p w:rsidR="00ED3140" w:rsidRPr="002A2F35" w:rsidRDefault="00ED3140" w:rsidP="00ED3140">
      <w:pPr>
        <w:autoSpaceDE w:val="0"/>
        <w:autoSpaceDN w:val="0"/>
        <w:adjustRightInd w:val="0"/>
        <w:spacing w:line="480" w:lineRule="auto"/>
        <w:ind w:left="284" w:firstLine="709"/>
        <w:jc w:val="both"/>
        <w:rPr>
          <w:lang w:eastAsia="id-ID"/>
        </w:rPr>
      </w:pPr>
      <w:r w:rsidRPr="00925064">
        <w:rPr>
          <w:lang w:val="id-ID" w:eastAsia="id-ID"/>
        </w:rPr>
        <w:t xml:space="preserve">Adapun untuk mengetahui makna </w:t>
      </w:r>
      <w:r w:rsidRPr="00925064">
        <w:rPr>
          <w:bCs/>
          <w:iCs/>
          <w:color w:val="000000"/>
          <w:lang w:val="sv-SE"/>
        </w:rPr>
        <w:t>aq</w:t>
      </w:r>
      <w:r w:rsidRPr="00925064">
        <w:rPr>
          <w:iCs/>
        </w:rPr>
        <w:t>i</w:t>
      </w:r>
      <w:r w:rsidRPr="00925064">
        <w:rPr>
          <w:bCs/>
          <w:iCs/>
          <w:color w:val="000000"/>
          <w:lang w:val="sv-SE"/>
        </w:rPr>
        <w:t>qah</w:t>
      </w:r>
      <w:r w:rsidRPr="00925064">
        <w:rPr>
          <w:lang w:val="id-ID" w:eastAsia="id-ID"/>
        </w:rPr>
        <w:t xml:space="preserve"> secara istilah syara’, penulis mengemukakan beberapa pendapat ulama berikut</w:t>
      </w:r>
      <w:r>
        <w:rPr>
          <w:lang w:eastAsia="id-ID"/>
        </w:rPr>
        <w:t>:</w:t>
      </w:r>
    </w:p>
    <w:p w:rsidR="00ED3140" w:rsidRPr="00925064" w:rsidRDefault="00ED3140" w:rsidP="00ED3140">
      <w:pPr>
        <w:numPr>
          <w:ilvl w:val="0"/>
          <w:numId w:val="20"/>
        </w:numPr>
        <w:autoSpaceDE w:val="0"/>
        <w:autoSpaceDN w:val="0"/>
        <w:adjustRightInd w:val="0"/>
        <w:spacing w:line="480" w:lineRule="auto"/>
        <w:ind w:left="709"/>
        <w:jc w:val="both"/>
        <w:rPr>
          <w:lang w:val="id-ID" w:eastAsia="id-ID"/>
        </w:rPr>
      </w:pPr>
      <w:r w:rsidRPr="00925064">
        <w:rPr>
          <w:lang w:val="id-ID" w:eastAsia="id-ID"/>
        </w:rPr>
        <w:t>Menurut Sayyid S</w:t>
      </w:r>
      <w:r w:rsidRPr="00925064">
        <w:t>â</w:t>
      </w:r>
      <w:r w:rsidRPr="00925064">
        <w:rPr>
          <w:lang w:val="id-ID" w:eastAsia="id-ID"/>
        </w:rPr>
        <w:t xml:space="preserve">biq, </w:t>
      </w:r>
      <w:r w:rsidRPr="00925064">
        <w:rPr>
          <w:bCs/>
          <w:iCs/>
          <w:color w:val="000000"/>
          <w:lang w:val="sv-SE"/>
        </w:rPr>
        <w:t>aq</w:t>
      </w:r>
      <w:r w:rsidRPr="00925064">
        <w:rPr>
          <w:iCs/>
        </w:rPr>
        <w:t>i</w:t>
      </w:r>
      <w:r w:rsidRPr="00925064">
        <w:rPr>
          <w:bCs/>
          <w:iCs/>
          <w:color w:val="000000"/>
          <w:lang w:val="sv-SE"/>
        </w:rPr>
        <w:t>qah</w:t>
      </w:r>
      <w:r w:rsidRPr="00925064">
        <w:rPr>
          <w:lang w:val="id-ID" w:eastAsia="id-ID"/>
        </w:rPr>
        <w:t xml:space="preserve"> adalah sembelihan yang disembelih untuk anak yang baru lahir</w:t>
      </w:r>
      <w:r w:rsidRPr="00925064">
        <w:rPr>
          <w:rStyle w:val="FootnoteReference"/>
          <w:lang w:val="id-ID" w:eastAsia="id-ID"/>
        </w:rPr>
        <w:footnoteReference w:id="43"/>
      </w:r>
      <w:r w:rsidRPr="00925064">
        <w:rPr>
          <w:lang w:val="id-ID" w:eastAsia="id-ID"/>
        </w:rPr>
        <w:t xml:space="preserve">. </w:t>
      </w:r>
    </w:p>
    <w:p w:rsidR="00ED3140" w:rsidRPr="00925064" w:rsidRDefault="00ED3140" w:rsidP="00ED3140">
      <w:pPr>
        <w:numPr>
          <w:ilvl w:val="0"/>
          <w:numId w:val="20"/>
        </w:numPr>
        <w:autoSpaceDE w:val="0"/>
        <w:autoSpaceDN w:val="0"/>
        <w:adjustRightInd w:val="0"/>
        <w:spacing w:line="480" w:lineRule="auto"/>
        <w:ind w:left="709"/>
        <w:jc w:val="both"/>
        <w:rPr>
          <w:lang w:val="id-ID" w:eastAsia="id-ID"/>
        </w:rPr>
      </w:pPr>
      <w:r w:rsidRPr="00925064">
        <w:rPr>
          <w:lang w:val="id-ID" w:eastAsia="id-ID"/>
        </w:rPr>
        <w:t>Menurut Im</w:t>
      </w:r>
      <w:r w:rsidRPr="005764FF">
        <w:rPr>
          <w:lang w:val="id-ID"/>
        </w:rPr>
        <w:t>a</w:t>
      </w:r>
      <w:r w:rsidRPr="00925064">
        <w:rPr>
          <w:lang w:val="id-ID" w:eastAsia="id-ID"/>
        </w:rPr>
        <w:t>m Taqiyuddin Abu Bakar bin Mu</w:t>
      </w:r>
      <w:r w:rsidRPr="00925064">
        <w:rPr>
          <w:u w:val="single"/>
          <w:lang w:val="id-ID" w:eastAsia="id-ID"/>
        </w:rPr>
        <w:t>h</w:t>
      </w:r>
      <w:r w:rsidRPr="00925064">
        <w:rPr>
          <w:lang w:val="id-ID" w:eastAsia="id-ID"/>
        </w:rPr>
        <w:t>ammad al-</w:t>
      </w:r>
      <w:r w:rsidRPr="00925064">
        <w:rPr>
          <w:u w:val="single"/>
          <w:lang w:val="id-ID" w:eastAsia="id-ID"/>
        </w:rPr>
        <w:t>H</w:t>
      </w:r>
      <w:r w:rsidRPr="00925064">
        <w:rPr>
          <w:lang w:val="id-ID" w:eastAsia="id-ID"/>
        </w:rPr>
        <w:t xml:space="preserve">usaini, </w:t>
      </w:r>
      <w:r w:rsidRPr="00925064">
        <w:rPr>
          <w:bCs/>
          <w:iCs/>
          <w:color w:val="000000"/>
          <w:lang w:val="sv-SE"/>
        </w:rPr>
        <w:t>aq</w:t>
      </w:r>
      <w:r w:rsidRPr="005764FF">
        <w:rPr>
          <w:iCs/>
          <w:lang w:val="id-ID"/>
        </w:rPr>
        <w:t>i</w:t>
      </w:r>
      <w:r w:rsidRPr="00925064">
        <w:rPr>
          <w:bCs/>
          <w:iCs/>
          <w:color w:val="000000"/>
          <w:lang w:val="sv-SE"/>
        </w:rPr>
        <w:t>qah</w:t>
      </w:r>
      <w:r w:rsidRPr="00925064">
        <w:rPr>
          <w:lang w:val="id-ID" w:eastAsia="id-ID"/>
        </w:rPr>
        <w:t xml:space="preserve"> adalah nama sesuatu yang disembelihkan pada hari ketujuh, yakni hari mencukur rambut kepalanya yang disebut aqiqah dengan menyebut sesuatu yang ada hubunganya dengan nama tersebut</w:t>
      </w:r>
      <w:r w:rsidRPr="00925064">
        <w:rPr>
          <w:rStyle w:val="FootnoteReference"/>
          <w:lang w:val="id-ID" w:eastAsia="id-ID"/>
        </w:rPr>
        <w:footnoteReference w:id="44"/>
      </w:r>
      <w:r w:rsidRPr="00925064">
        <w:rPr>
          <w:lang w:val="id-ID" w:eastAsia="id-ID"/>
        </w:rPr>
        <w:t xml:space="preserve">. </w:t>
      </w:r>
    </w:p>
    <w:p w:rsidR="00ED3140" w:rsidRPr="001D1A75" w:rsidRDefault="00ED3140" w:rsidP="00ED3140">
      <w:pPr>
        <w:numPr>
          <w:ilvl w:val="0"/>
          <w:numId w:val="20"/>
        </w:numPr>
        <w:autoSpaceDE w:val="0"/>
        <w:autoSpaceDN w:val="0"/>
        <w:adjustRightInd w:val="0"/>
        <w:spacing w:line="480" w:lineRule="auto"/>
        <w:ind w:left="709"/>
        <w:jc w:val="both"/>
        <w:rPr>
          <w:lang w:val="id-ID" w:eastAsia="id-ID"/>
        </w:rPr>
      </w:pPr>
      <w:r w:rsidRPr="00925064">
        <w:rPr>
          <w:lang w:val="id-ID" w:eastAsia="id-ID"/>
        </w:rPr>
        <w:t xml:space="preserve">Menurut jumhur ulama mengartikan bahwa </w:t>
      </w:r>
      <w:r w:rsidRPr="00925064">
        <w:rPr>
          <w:bCs/>
          <w:iCs/>
          <w:color w:val="000000"/>
          <w:lang w:val="sv-SE"/>
        </w:rPr>
        <w:t>aq</w:t>
      </w:r>
      <w:r w:rsidRPr="005764FF">
        <w:rPr>
          <w:iCs/>
          <w:lang w:val="id-ID"/>
        </w:rPr>
        <w:t>i</w:t>
      </w:r>
      <w:r w:rsidRPr="00925064">
        <w:rPr>
          <w:bCs/>
          <w:iCs/>
          <w:color w:val="000000"/>
          <w:lang w:val="sv-SE"/>
        </w:rPr>
        <w:t>qah</w:t>
      </w:r>
      <w:r w:rsidRPr="00925064">
        <w:rPr>
          <w:lang w:val="id-ID" w:eastAsia="id-ID"/>
        </w:rPr>
        <w:t xml:space="preserve"> yaitu menyembelih hewan pada hari ketujuh dari hari lahirnya seorang anak baik laki-laki maupun perempuan</w:t>
      </w:r>
      <w:r w:rsidRPr="00925064">
        <w:rPr>
          <w:rStyle w:val="FootnoteReference"/>
          <w:lang w:val="id-ID" w:eastAsia="id-ID"/>
        </w:rPr>
        <w:footnoteReference w:id="45"/>
      </w:r>
      <w:r w:rsidRPr="00925064">
        <w:rPr>
          <w:lang w:val="id-ID" w:eastAsia="id-ID"/>
        </w:rPr>
        <w:t>.</w:t>
      </w:r>
    </w:p>
    <w:p w:rsidR="00ED3140" w:rsidRPr="00925064" w:rsidRDefault="00ED3140" w:rsidP="00ED3140">
      <w:pPr>
        <w:numPr>
          <w:ilvl w:val="0"/>
          <w:numId w:val="20"/>
        </w:numPr>
        <w:autoSpaceDE w:val="0"/>
        <w:autoSpaceDN w:val="0"/>
        <w:adjustRightInd w:val="0"/>
        <w:spacing w:line="480" w:lineRule="auto"/>
        <w:ind w:left="709"/>
        <w:jc w:val="both"/>
        <w:rPr>
          <w:rtl/>
          <w:lang w:val="id-ID" w:eastAsia="id-ID"/>
        </w:rPr>
      </w:pPr>
      <w:r w:rsidRPr="00925064">
        <w:rPr>
          <w:lang w:val="id-ID" w:eastAsia="id-ID"/>
        </w:rPr>
        <w:t>Menurut Abdull</w:t>
      </w:r>
      <w:r w:rsidRPr="005764FF">
        <w:rPr>
          <w:lang w:val="id-ID"/>
        </w:rPr>
        <w:t>a</w:t>
      </w:r>
      <w:r w:rsidRPr="00925064">
        <w:rPr>
          <w:lang w:val="id-ID" w:eastAsia="id-ID"/>
        </w:rPr>
        <w:t>h Nashih Ulw</w:t>
      </w:r>
      <w:r w:rsidRPr="005764FF">
        <w:rPr>
          <w:lang w:val="id-ID"/>
        </w:rPr>
        <w:t>a</w:t>
      </w:r>
      <w:r w:rsidRPr="00925064">
        <w:rPr>
          <w:lang w:val="id-ID" w:eastAsia="id-ID"/>
        </w:rPr>
        <w:t xml:space="preserve">n, </w:t>
      </w:r>
      <w:r w:rsidRPr="00925064">
        <w:rPr>
          <w:bCs/>
          <w:iCs/>
          <w:color w:val="000000"/>
          <w:lang w:val="sv-SE"/>
        </w:rPr>
        <w:t>aq</w:t>
      </w:r>
      <w:r w:rsidRPr="005764FF">
        <w:rPr>
          <w:iCs/>
          <w:lang w:val="id-ID"/>
        </w:rPr>
        <w:t>i</w:t>
      </w:r>
      <w:r w:rsidRPr="00925064">
        <w:rPr>
          <w:bCs/>
          <w:iCs/>
          <w:color w:val="000000"/>
          <w:lang w:val="sv-SE"/>
        </w:rPr>
        <w:t>qah</w:t>
      </w:r>
      <w:r w:rsidRPr="00925064">
        <w:rPr>
          <w:lang w:val="id-ID" w:eastAsia="id-ID"/>
        </w:rPr>
        <w:t xml:space="preserve"> berarti menyembelih kambing untuk anak pada hari ketujuh kelahirannya.</w:t>
      </w:r>
      <w:r w:rsidRPr="00925064">
        <w:rPr>
          <w:rStyle w:val="FootnoteReference"/>
          <w:lang w:val="sv-SE"/>
        </w:rPr>
        <w:footnoteReference w:id="46"/>
      </w:r>
    </w:p>
    <w:p w:rsidR="00ED3140" w:rsidRDefault="00ED3140" w:rsidP="00ED3140">
      <w:pPr>
        <w:pStyle w:val="ListParagraph"/>
        <w:spacing w:line="480" w:lineRule="auto"/>
        <w:ind w:left="284" w:firstLine="709"/>
        <w:jc w:val="both"/>
        <w:rPr>
          <w:rFonts w:ascii="Times New Roman" w:hAnsi="Times New Roman" w:cs="Times New Roman"/>
          <w:color w:val="000000"/>
          <w:sz w:val="24"/>
          <w:szCs w:val="24"/>
          <w:lang w:val="sv-SE" w:bidi="ar-SY"/>
        </w:rPr>
      </w:pPr>
      <w:r w:rsidRPr="00925064">
        <w:rPr>
          <w:rFonts w:ascii="Times New Roman" w:hAnsi="Times New Roman" w:cs="Times New Roman"/>
          <w:sz w:val="24"/>
          <w:szCs w:val="24"/>
          <w:lang w:val="id-ID"/>
        </w:rPr>
        <w:lastRenderedPageBreak/>
        <w:t>Dari penjelasan di</w:t>
      </w:r>
      <w:r>
        <w:rPr>
          <w:rFonts w:ascii="Times New Roman" w:hAnsi="Times New Roman" w:cs="Times New Roman"/>
          <w:sz w:val="24"/>
          <w:szCs w:val="24"/>
        </w:rPr>
        <w:t xml:space="preserve"> </w:t>
      </w:r>
      <w:r w:rsidRPr="00925064">
        <w:rPr>
          <w:rFonts w:ascii="Times New Roman" w:hAnsi="Times New Roman" w:cs="Times New Roman"/>
          <w:sz w:val="24"/>
          <w:szCs w:val="24"/>
          <w:lang w:val="id-ID"/>
        </w:rPr>
        <w:t xml:space="preserve">atas dapat </w:t>
      </w:r>
      <w:r>
        <w:rPr>
          <w:rFonts w:ascii="Times New Roman" w:hAnsi="Times New Roman" w:cs="Times New Roman"/>
          <w:sz w:val="24"/>
          <w:szCs w:val="24"/>
        </w:rPr>
        <w:t xml:space="preserve">ditegaskan bahwa yang dimaksud dengan </w:t>
      </w:r>
      <w:r w:rsidRPr="00925064">
        <w:rPr>
          <w:rFonts w:ascii="Times New Roman" w:hAnsi="Times New Roman" w:cs="Times New Roman"/>
          <w:color w:val="000000"/>
          <w:sz w:val="24"/>
          <w:szCs w:val="24"/>
          <w:lang w:val="sv-SE"/>
        </w:rPr>
        <w:t xml:space="preserve">judul tesis ini secara komprehensif adalah suatu kajian dalam menela'ah </w:t>
      </w:r>
      <w:r w:rsidRPr="00925064">
        <w:rPr>
          <w:rFonts w:ascii="Times New Roman" w:hAnsi="Times New Roman" w:cs="Times New Roman"/>
          <w:sz w:val="24"/>
          <w:szCs w:val="24"/>
        </w:rPr>
        <w:t>hadis-hadis</w:t>
      </w:r>
      <w:r w:rsidRPr="00925064">
        <w:rPr>
          <w:rFonts w:ascii="Times New Roman" w:hAnsi="Times New Roman" w:cs="Times New Roman"/>
          <w:color w:val="000000"/>
          <w:sz w:val="24"/>
          <w:szCs w:val="24"/>
          <w:lang w:val="sv-SE"/>
        </w:rPr>
        <w:t xml:space="preserve"> tentang persoalan yang berkaitan dengan</w:t>
      </w:r>
      <w:r w:rsidRPr="00925064">
        <w:rPr>
          <w:rFonts w:ascii="Times New Roman" w:hAnsi="Times New Roman" w:cs="Times New Roman"/>
          <w:iCs/>
          <w:color w:val="000000"/>
          <w:sz w:val="24"/>
          <w:szCs w:val="24"/>
          <w:lang w:val="sv-SE"/>
        </w:rPr>
        <w:t xml:space="preserve"> </w:t>
      </w:r>
      <w:r w:rsidRPr="00925064">
        <w:rPr>
          <w:rFonts w:ascii="Times New Roman" w:hAnsi="Times New Roman" w:cs="Times New Roman"/>
          <w:color w:val="000000"/>
          <w:sz w:val="24"/>
          <w:szCs w:val="24"/>
          <w:lang w:val="sv-SE"/>
        </w:rPr>
        <w:t xml:space="preserve">hukum </w:t>
      </w:r>
      <w:r w:rsidRPr="00925064">
        <w:rPr>
          <w:rFonts w:ascii="Times New Roman" w:hAnsi="Times New Roman" w:cs="Times New Roman"/>
          <w:bCs/>
          <w:iCs/>
          <w:color w:val="000000"/>
          <w:sz w:val="24"/>
          <w:szCs w:val="24"/>
          <w:lang w:val="sv-SE"/>
        </w:rPr>
        <w:t>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 waktu pelaksanakan 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jenis binatang 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dan jumlah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binatang 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lang w:val="sv-SE" w:bidi="ar-SY"/>
        </w:rPr>
        <w:t xml:space="preserve"> baik dari segi </w:t>
      </w:r>
      <w:r w:rsidRPr="00807FDE">
        <w:rPr>
          <w:rFonts w:ascii="Times New Roman" w:hAnsi="Times New Roman" w:cs="Times New Roman"/>
          <w:color w:val="000000"/>
          <w:sz w:val="24"/>
          <w:szCs w:val="24"/>
          <w:lang w:val="sv-SE" w:bidi="ar-SY"/>
        </w:rPr>
        <w:t>sanad</w:t>
      </w:r>
      <w:r w:rsidRPr="00925064">
        <w:rPr>
          <w:rFonts w:ascii="Times New Roman" w:hAnsi="Times New Roman" w:cs="Times New Roman"/>
          <w:color w:val="000000"/>
          <w:sz w:val="24"/>
          <w:szCs w:val="24"/>
          <w:lang w:val="sv-SE" w:bidi="ar-SY"/>
        </w:rPr>
        <w:t xml:space="preserve"> maupun </w:t>
      </w:r>
      <w:r w:rsidRPr="00807FDE">
        <w:rPr>
          <w:rFonts w:ascii="Times New Roman" w:hAnsi="Times New Roman" w:cs="Times New Roman"/>
          <w:color w:val="000000"/>
          <w:sz w:val="24"/>
          <w:szCs w:val="24"/>
          <w:lang w:val="sv-SE" w:bidi="ar-SY"/>
        </w:rPr>
        <w:t>matan</w:t>
      </w:r>
      <w:r w:rsidRPr="00925064">
        <w:rPr>
          <w:rFonts w:ascii="Times New Roman" w:hAnsi="Times New Roman" w:cs="Times New Roman"/>
          <w:color w:val="000000"/>
          <w:sz w:val="24"/>
          <w:szCs w:val="24"/>
          <w:lang w:val="sv-SE" w:bidi="ar-SY"/>
        </w:rPr>
        <w:t xml:space="preserve"> untuk </w:t>
      </w:r>
      <w:r>
        <w:rPr>
          <w:rFonts w:ascii="Times New Roman" w:hAnsi="Times New Roman" w:cs="Times New Roman"/>
          <w:color w:val="000000"/>
          <w:sz w:val="24"/>
          <w:szCs w:val="24"/>
          <w:lang w:val="sv-SE" w:bidi="ar-SY"/>
        </w:rPr>
        <w:t>mengetahui kualitas ke</w:t>
      </w:r>
      <w:r w:rsidRPr="00925064">
        <w:rPr>
          <w:rFonts w:ascii="Times New Roman" w:hAnsi="Times New Roman" w:cs="Times New Roman"/>
          <w:i/>
          <w:iCs/>
          <w:color w:val="000000"/>
          <w:sz w:val="24"/>
          <w:szCs w:val="24"/>
          <w:lang w:val="sv-SE"/>
        </w:rPr>
        <w:t>shah</w:t>
      </w:r>
      <w:r w:rsidRPr="00925064">
        <w:rPr>
          <w:rFonts w:ascii="Times New Roman" w:hAnsi="Times New Roman" w:cs="Times New Roman"/>
          <w:i/>
          <w:iCs/>
          <w:sz w:val="24"/>
          <w:szCs w:val="24"/>
        </w:rPr>
        <w:t>î</w:t>
      </w:r>
      <w:r w:rsidRPr="00925064">
        <w:rPr>
          <w:rFonts w:ascii="Times New Roman" w:hAnsi="Times New Roman" w:cs="Times New Roman"/>
          <w:i/>
          <w:iCs/>
          <w:color w:val="000000"/>
          <w:sz w:val="24"/>
          <w:szCs w:val="24"/>
          <w:lang w:val="sv-SE"/>
        </w:rPr>
        <w:t>h</w:t>
      </w:r>
      <w:r w:rsidRPr="00925064">
        <w:rPr>
          <w:rFonts w:ascii="Times New Roman" w:hAnsi="Times New Roman" w:cs="Times New Roman"/>
          <w:color w:val="000000"/>
          <w:sz w:val="24"/>
          <w:szCs w:val="24"/>
          <w:lang w:val="sv-SE" w:bidi="ar-SY"/>
        </w:rPr>
        <w:t xml:space="preserve"> </w:t>
      </w:r>
      <w:r>
        <w:rPr>
          <w:rFonts w:ascii="Times New Roman" w:hAnsi="Times New Roman" w:cs="Times New Roman"/>
          <w:color w:val="000000"/>
          <w:sz w:val="24"/>
          <w:szCs w:val="24"/>
          <w:lang w:val="sv-SE" w:bidi="ar-SY"/>
        </w:rPr>
        <w:t xml:space="preserve">atau kehujjahannya </w:t>
      </w:r>
      <w:r w:rsidRPr="00925064">
        <w:rPr>
          <w:rFonts w:ascii="Times New Roman" w:hAnsi="Times New Roman" w:cs="Times New Roman"/>
          <w:color w:val="000000"/>
          <w:sz w:val="24"/>
          <w:szCs w:val="24"/>
          <w:lang w:val="sv-SE" w:bidi="ar-SY"/>
        </w:rPr>
        <w:t xml:space="preserve">dan disertai dengan </w:t>
      </w:r>
      <w:r>
        <w:rPr>
          <w:rFonts w:ascii="Times New Roman" w:hAnsi="Times New Roman" w:cs="Times New Roman"/>
          <w:color w:val="000000"/>
          <w:sz w:val="24"/>
          <w:szCs w:val="24"/>
          <w:lang w:val="sv-SE" w:bidi="ar-SY"/>
        </w:rPr>
        <w:t xml:space="preserve">tela`ahan untuk menemukan </w:t>
      </w:r>
      <w:r w:rsidRPr="00925064">
        <w:rPr>
          <w:rFonts w:ascii="Times New Roman" w:hAnsi="Times New Roman" w:cs="Times New Roman"/>
          <w:color w:val="000000"/>
          <w:sz w:val="24"/>
          <w:szCs w:val="24"/>
          <w:lang w:val="sv-SE" w:bidi="ar-SY"/>
        </w:rPr>
        <w:t>pemahaman yang tepat.</w:t>
      </w:r>
    </w:p>
    <w:p w:rsidR="00ED3140" w:rsidRPr="0012723A" w:rsidRDefault="00ED3140" w:rsidP="00ED3140">
      <w:pPr>
        <w:pStyle w:val="ListParagraph"/>
        <w:spacing w:line="240" w:lineRule="auto"/>
        <w:ind w:left="284" w:firstLine="709"/>
        <w:jc w:val="both"/>
        <w:rPr>
          <w:rFonts w:ascii="Times New Roman" w:hAnsi="Times New Roman" w:cs="Times New Roman"/>
          <w:color w:val="000000"/>
          <w:sz w:val="24"/>
          <w:szCs w:val="24"/>
          <w:lang w:val="sv-SE" w:bidi="ar-SY"/>
        </w:rPr>
      </w:pPr>
    </w:p>
    <w:p w:rsidR="00ED3140" w:rsidRPr="00925064" w:rsidRDefault="00ED3140" w:rsidP="00ED3140">
      <w:pPr>
        <w:pStyle w:val="NoSpacing"/>
        <w:spacing w:before="120" w:line="600" w:lineRule="auto"/>
        <w:jc w:val="both"/>
        <w:rPr>
          <w:rFonts w:ascii="Times New Roman" w:hAnsi="Times New Roman" w:cs="Times New Roman"/>
          <w:b/>
          <w:bCs/>
          <w:color w:val="000000"/>
          <w:sz w:val="24"/>
          <w:szCs w:val="24"/>
          <w:lang w:val="sv-SE" w:bidi="ar-SY"/>
        </w:rPr>
      </w:pPr>
      <w:r w:rsidRPr="00925064">
        <w:rPr>
          <w:rFonts w:ascii="Times New Roman" w:hAnsi="Times New Roman" w:cs="Times New Roman"/>
          <w:b/>
          <w:bCs/>
          <w:color w:val="000000"/>
          <w:sz w:val="24"/>
          <w:szCs w:val="24"/>
          <w:lang w:val="sv-SE" w:bidi="ar-SY"/>
        </w:rPr>
        <w:t>D. Penelitian Terdahulu yang Relevan</w:t>
      </w:r>
    </w:p>
    <w:p w:rsidR="00ED3140" w:rsidRPr="005764FF" w:rsidRDefault="00ED3140" w:rsidP="00ED3140">
      <w:pPr>
        <w:autoSpaceDE w:val="0"/>
        <w:autoSpaceDN w:val="0"/>
        <w:adjustRightInd w:val="0"/>
        <w:spacing w:line="480" w:lineRule="auto"/>
        <w:ind w:left="426" w:firstLine="720"/>
        <w:jc w:val="both"/>
        <w:rPr>
          <w:lang w:val="sv-SE" w:eastAsia="id-ID"/>
        </w:rPr>
      </w:pPr>
      <w:r w:rsidRPr="005764FF">
        <w:rPr>
          <w:lang w:val="sv-SE" w:eastAsia="id-ID"/>
        </w:rPr>
        <w:t xml:space="preserve">Sebelum menguraikan lebih jauh tentang hadis-hadis aqiqah, telah banyak ditemukan kajian tentang aqiqah ini dalam beberapa kitab fiqh dengan keragaman solusi yang ditawarkannya, hanya saja penulis melihat adanya keterbatasan pembahasan yang tidak dapat dielakkan, mengingat hadis-hadis yang mereka gunakan hanya sebagian dengan meninggalkan sebagian hadis lainnya. Kemudian penulis juga melihat bahwa problema yang muncul pada saat itu (saat </w:t>
      </w:r>
      <w:r w:rsidRPr="005764FF">
        <w:rPr>
          <w:i/>
          <w:iCs/>
          <w:lang w:val="sv-SE" w:eastAsia="id-ID"/>
        </w:rPr>
        <w:t>fuqaha</w:t>
      </w:r>
      <w:r w:rsidRPr="005764FF">
        <w:rPr>
          <w:lang w:val="sv-SE" w:eastAsia="id-ID"/>
        </w:rPr>
        <w:t xml:space="preserve"> hidup) belumlah sekompleks saat ini, ataupun wilayah </w:t>
      </w:r>
      <w:r w:rsidRPr="005764FF">
        <w:rPr>
          <w:i/>
          <w:iCs/>
          <w:lang w:val="sv-SE" w:eastAsia="id-ID"/>
        </w:rPr>
        <w:t>ijtihad</w:t>
      </w:r>
      <w:r w:rsidRPr="005764FF">
        <w:rPr>
          <w:lang w:val="sv-SE" w:eastAsia="id-ID"/>
        </w:rPr>
        <w:t xml:space="preserve"> mereka sangat dipengaruhi ataupun dibatasi oleh wilayah tertentu (dalam hal ini wilayah hidup </w:t>
      </w:r>
      <w:r w:rsidRPr="005764FF">
        <w:rPr>
          <w:i/>
          <w:iCs/>
          <w:lang w:val="sv-SE" w:eastAsia="id-ID"/>
        </w:rPr>
        <w:t>fuqaha</w:t>
      </w:r>
      <w:r w:rsidRPr="005764FF">
        <w:rPr>
          <w:lang w:val="sv-SE" w:eastAsia="id-ID"/>
        </w:rPr>
        <w:t xml:space="preserve"> yang umumnya di Negeri Arab serta wilayah Timur Tengah dan sekitarnya) dan masa tertentu (sekitar abad 2/3 Hijriyah), sehingga ada beberapa persoalan fiqh wilayah dan masa tertentu yang tidak atau belum tersentuh oleh </w:t>
      </w:r>
      <w:r w:rsidRPr="005764FF">
        <w:rPr>
          <w:i/>
          <w:iCs/>
          <w:lang w:val="sv-SE" w:eastAsia="id-ID"/>
        </w:rPr>
        <w:t>faqih</w:t>
      </w:r>
      <w:r w:rsidRPr="005764FF">
        <w:rPr>
          <w:lang w:val="sv-SE" w:eastAsia="id-ID"/>
        </w:rPr>
        <w:t xml:space="preserve"> tersebut.</w:t>
      </w:r>
    </w:p>
    <w:p w:rsidR="00ED3140" w:rsidRDefault="00ED3140" w:rsidP="00ED3140">
      <w:pPr>
        <w:autoSpaceDE w:val="0"/>
        <w:autoSpaceDN w:val="0"/>
        <w:adjustRightInd w:val="0"/>
        <w:spacing w:line="480" w:lineRule="auto"/>
        <w:ind w:left="426" w:firstLine="720"/>
        <w:jc w:val="both"/>
        <w:rPr>
          <w:lang w:eastAsia="id-ID"/>
        </w:rPr>
      </w:pPr>
      <w:r>
        <w:rPr>
          <w:lang w:eastAsia="id-ID"/>
        </w:rPr>
        <w:t xml:space="preserve">Sementara itu, analisis terhadap hadis-hadis Nabi Saw. telah banyak dilakukan oleh </w:t>
      </w:r>
      <w:r w:rsidRPr="0056700B">
        <w:rPr>
          <w:i/>
          <w:iCs/>
          <w:lang w:eastAsia="id-ID"/>
        </w:rPr>
        <w:t>syarih</w:t>
      </w:r>
      <w:r>
        <w:rPr>
          <w:lang w:eastAsia="id-ID"/>
        </w:rPr>
        <w:t xml:space="preserve"> (komentator hadis Nabi Saw). Namun demikian, penulis melihat adanya kecenderungan analisis </w:t>
      </w:r>
      <w:r>
        <w:rPr>
          <w:i/>
          <w:iCs/>
          <w:lang w:eastAsia="id-ID"/>
        </w:rPr>
        <w:t>leksiografis</w:t>
      </w:r>
      <w:r>
        <w:rPr>
          <w:lang w:eastAsia="id-ID"/>
        </w:rPr>
        <w:t>nya (</w:t>
      </w:r>
      <w:r>
        <w:rPr>
          <w:i/>
          <w:iCs/>
          <w:lang w:eastAsia="id-ID"/>
        </w:rPr>
        <w:t>lughawi</w:t>
      </w:r>
      <w:r>
        <w:rPr>
          <w:lang w:eastAsia="id-ID"/>
        </w:rPr>
        <w:t xml:space="preserve">) lebih mendominasi </w:t>
      </w:r>
      <w:r w:rsidRPr="0056700B">
        <w:rPr>
          <w:i/>
          <w:iCs/>
          <w:lang w:eastAsia="id-ID"/>
        </w:rPr>
        <w:t>syarah</w:t>
      </w:r>
      <w:r>
        <w:rPr>
          <w:lang w:eastAsia="id-ID"/>
        </w:rPr>
        <w:t xml:space="preserve"> hadis mereka, sehingga tidak aneh bila diperoleh sebuah </w:t>
      </w:r>
      <w:r>
        <w:rPr>
          <w:i/>
          <w:iCs/>
          <w:lang w:eastAsia="id-ID"/>
        </w:rPr>
        <w:t xml:space="preserve">out </w:t>
      </w:r>
      <w:r>
        <w:rPr>
          <w:i/>
          <w:iCs/>
          <w:lang w:eastAsia="id-ID"/>
        </w:rPr>
        <w:lastRenderedPageBreak/>
        <w:t>put</w:t>
      </w:r>
      <w:r>
        <w:rPr>
          <w:lang w:eastAsia="id-ID"/>
        </w:rPr>
        <w:t xml:space="preserve"> pemahaman hadis Nabi Saw. yang bersifat normatif, lokal dan temporal serta kurang memperhatikan historisitasnya.</w:t>
      </w:r>
    </w:p>
    <w:p w:rsidR="00ED3140" w:rsidRPr="00B07C13" w:rsidRDefault="00ED3140" w:rsidP="00ED3140">
      <w:pPr>
        <w:autoSpaceDE w:val="0"/>
        <w:autoSpaceDN w:val="0"/>
        <w:adjustRightInd w:val="0"/>
        <w:spacing w:line="480" w:lineRule="auto"/>
        <w:ind w:left="426" w:firstLine="720"/>
        <w:jc w:val="both"/>
        <w:rPr>
          <w:lang w:eastAsia="id-ID"/>
        </w:rPr>
      </w:pPr>
      <w:r>
        <w:rPr>
          <w:lang w:eastAsia="id-ID"/>
        </w:rPr>
        <w:t xml:space="preserve">Terlebih lagi, para </w:t>
      </w:r>
      <w:r>
        <w:rPr>
          <w:i/>
          <w:iCs/>
          <w:lang w:eastAsia="id-ID"/>
        </w:rPr>
        <w:t>syarih</w:t>
      </w:r>
      <w:r>
        <w:rPr>
          <w:lang w:eastAsia="id-ID"/>
        </w:rPr>
        <w:t xml:space="preserve"> hadis Nabi Saw. ini pada umumnya hidup di masa jaya-jayanya imam madzhab dan semangat mengikuti madzhab tertentu, sehingga banyak di antara komentator-komentator mereka terhadap hadis-hadis hukum, khususnya tentang aqiqah ini dipengaruhi oleh nuansa madzhabnya. Maka tidak aneh jika </w:t>
      </w:r>
      <w:r>
        <w:rPr>
          <w:i/>
          <w:iCs/>
          <w:lang w:eastAsia="id-ID"/>
        </w:rPr>
        <w:t xml:space="preserve">out put </w:t>
      </w:r>
      <w:r>
        <w:rPr>
          <w:lang w:eastAsia="id-ID"/>
        </w:rPr>
        <w:t xml:space="preserve"> pemahaman (</w:t>
      </w:r>
      <w:r>
        <w:rPr>
          <w:i/>
          <w:iCs/>
          <w:lang w:eastAsia="id-ID"/>
        </w:rPr>
        <w:t>syarih</w:t>
      </w:r>
      <w:r>
        <w:rPr>
          <w:lang w:eastAsia="id-ID"/>
        </w:rPr>
        <w:t xml:space="preserve">) terhadap hadis-hadis tersebut kurang memiliki nilai obyektif karena adanya unsur tendensius (terhadap madzhabnya). Namun tanpa mengurangi nilai dari hasil </w:t>
      </w:r>
      <w:r>
        <w:rPr>
          <w:i/>
          <w:iCs/>
          <w:lang w:eastAsia="id-ID"/>
        </w:rPr>
        <w:t>ijtihad</w:t>
      </w:r>
      <w:r>
        <w:rPr>
          <w:lang w:eastAsia="id-ID"/>
        </w:rPr>
        <w:t xml:space="preserve"> mereka ini, penulis menilai bahwa para </w:t>
      </w:r>
      <w:r>
        <w:rPr>
          <w:i/>
          <w:iCs/>
          <w:lang w:eastAsia="id-ID"/>
        </w:rPr>
        <w:t>syarih</w:t>
      </w:r>
      <w:r>
        <w:rPr>
          <w:lang w:eastAsia="id-ID"/>
        </w:rPr>
        <w:t xml:space="preserve"> ini yang pada umumnya konsisten dengan pendapatnya berikut dengan kaedah madzhabnya, menjadikan putusan-putusan (hasil </w:t>
      </w:r>
      <w:r>
        <w:rPr>
          <w:i/>
          <w:iCs/>
          <w:lang w:eastAsia="id-ID"/>
        </w:rPr>
        <w:t>istinbath</w:t>
      </w:r>
      <w:r>
        <w:rPr>
          <w:lang w:eastAsia="id-ID"/>
        </w:rPr>
        <w:t xml:space="preserve">) mereka tetap diakui dan akan selalu dijadikan bahan pertimbangan bagi pembaharu berikutnya dalam menentukan </w:t>
      </w:r>
      <w:r>
        <w:rPr>
          <w:i/>
          <w:iCs/>
          <w:lang w:eastAsia="id-ID"/>
        </w:rPr>
        <w:t>ijihad</w:t>
      </w:r>
      <w:r>
        <w:rPr>
          <w:lang w:eastAsia="id-ID"/>
        </w:rPr>
        <w:t xml:space="preserve"> barunya.</w:t>
      </w:r>
    </w:p>
    <w:p w:rsidR="00ED3140" w:rsidRPr="00925064" w:rsidRDefault="00ED3140" w:rsidP="00ED3140">
      <w:pPr>
        <w:autoSpaceDE w:val="0"/>
        <w:autoSpaceDN w:val="0"/>
        <w:adjustRightInd w:val="0"/>
        <w:spacing w:line="480" w:lineRule="auto"/>
        <w:ind w:left="426" w:firstLine="720"/>
        <w:jc w:val="both"/>
        <w:rPr>
          <w:b/>
          <w:bCs/>
        </w:rPr>
      </w:pPr>
      <w:r w:rsidRPr="00925064">
        <w:rPr>
          <w:lang w:val="id-ID" w:eastAsia="id-ID"/>
        </w:rPr>
        <w:t>Di</w:t>
      </w:r>
      <w:r>
        <w:rPr>
          <w:lang w:eastAsia="id-ID"/>
        </w:rPr>
        <w:t xml:space="preserve"> </w:t>
      </w:r>
      <w:r w:rsidRPr="00925064">
        <w:rPr>
          <w:lang w:val="id-ID" w:eastAsia="id-ID"/>
        </w:rPr>
        <w:t>antara</w:t>
      </w:r>
      <w:r>
        <w:rPr>
          <w:lang w:eastAsia="id-ID"/>
        </w:rPr>
        <w:t xml:space="preserve"> kitab </w:t>
      </w:r>
      <w:r>
        <w:rPr>
          <w:i/>
          <w:iCs/>
          <w:lang w:eastAsia="id-ID"/>
        </w:rPr>
        <w:t>syarah</w:t>
      </w:r>
      <w:r>
        <w:rPr>
          <w:lang w:eastAsia="id-ID"/>
        </w:rPr>
        <w:t xml:space="preserve"> hadis tersebut adalah</w:t>
      </w:r>
      <w:r w:rsidRPr="00925064">
        <w:rPr>
          <w:i/>
          <w:iCs/>
          <w:lang w:val="id-ID" w:eastAsia="id-ID"/>
        </w:rPr>
        <w:t xml:space="preserve"> </w:t>
      </w:r>
      <w:r w:rsidRPr="00925064">
        <w:rPr>
          <w:color w:val="000000"/>
        </w:rPr>
        <w:t xml:space="preserve"> </w:t>
      </w:r>
      <w:r w:rsidRPr="00925064">
        <w:rPr>
          <w:i/>
          <w:iCs/>
        </w:rPr>
        <w:t>Fat</w:t>
      </w:r>
      <w:r w:rsidRPr="00925064">
        <w:rPr>
          <w:i/>
          <w:iCs/>
          <w:u w:val="single"/>
        </w:rPr>
        <w:t>h</w:t>
      </w:r>
      <w:r w:rsidRPr="00925064">
        <w:rPr>
          <w:i/>
          <w:iCs/>
        </w:rPr>
        <w:t xml:space="preserve"> al-Bâri bi Syar</w:t>
      </w:r>
      <w:r w:rsidRPr="00925064">
        <w:rPr>
          <w:i/>
          <w:iCs/>
          <w:u w:val="single"/>
        </w:rPr>
        <w:t>h</w:t>
      </w:r>
      <w:r w:rsidRPr="00925064">
        <w:rPr>
          <w:i/>
          <w:iCs/>
        </w:rPr>
        <w:t xml:space="preserve"> al-Bukhâri</w:t>
      </w:r>
      <w:r w:rsidRPr="00925064">
        <w:t xml:space="preserve"> </w:t>
      </w:r>
      <w:r w:rsidRPr="00925064">
        <w:rPr>
          <w:lang w:val="id-ID" w:eastAsia="id-ID"/>
        </w:rPr>
        <w:t>ditulis oleh</w:t>
      </w:r>
      <w:r w:rsidRPr="00925064">
        <w:t xml:space="preserve"> Ibn </w:t>
      </w:r>
      <w:r w:rsidRPr="00925064">
        <w:rPr>
          <w:u w:val="single"/>
        </w:rPr>
        <w:t>H</w:t>
      </w:r>
      <w:r w:rsidRPr="00925064">
        <w:t xml:space="preserve">ajar al-Asqalâniy (w. 852 H), </w:t>
      </w:r>
      <w:r w:rsidRPr="00925064">
        <w:rPr>
          <w:i/>
          <w:iCs/>
        </w:rPr>
        <w:t>Sha</w:t>
      </w:r>
      <w:r w:rsidRPr="00E7248B">
        <w:rPr>
          <w:i/>
          <w:iCs/>
          <w:u w:val="single"/>
        </w:rPr>
        <w:t>h</w:t>
      </w:r>
      <w:r w:rsidRPr="00925064">
        <w:rPr>
          <w:i/>
          <w:iCs/>
        </w:rPr>
        <w:t>î</w:t>
      </w:r>
      <w:r w:rsidRPr="00E7248B">
        <w:rPr>
          <w:i/>
          <w:iCs/>
          <w:u w:val="single"/>
        </w:rPr>
        <w:t>h</w:t>
      </w:r>
      <w:r w:rsidRPr="00925064">
        <w:rPr>
          <w:i/>
          <w:iCs/>
        </w:rPr>
        <w:t xml:space="preserve"> Muslim  bi Syarh al-Nawawi</w:t>
      </w:r>
      <w:r w:rsidRPr="00925064">
        <w:t xml:space="preserve"> karya Imam al-Nawawi (w.676), </w:t>
      </w:r>
      <w:r w:rsidRPr="00925064">
        <w:rPr>
          <w:i/>
          <w:iCs/>
        </w:rPr>
        <w:t>Tuhfah al-Ahwadzi Syarh  Jami` al-Turmudzi</w:t>
      </w:r>
      <w:r w:rsidRPr="00925064">
        <w:t xml:space="preserve"> karya al-Mubarakfuri, </w:t>
      </w:r>
      <w:r w:rsidRPr="00925064">
        <w:rPr>
          <w:i/>
          <w:iCs/>
          <w:lang w:eastAsia="id-ID"/>
        </w:rPr>
        <w:t>`</w:t>
      </w:r>
      <w:r w:rsidRPr="00925064">
        <w:rPr>
          <w:i/>
          <w:iCs/>
        </w:rPr>
        <w:t>Aunul Ma’b</w:t>
      </w:r>
      <w:r w:rsidRPr="00925064">
        <w:rPr>
          <w:i/>
          <w:iCs/>
          <w:lang w:val="id-ID"/>
        </w:rPr>
        <w:t>ū</w:t>
      </w:r>
      <w:r w:rsidRPr="00925064">
        <w:rPr>
          <w:i/>
          <w:iCs/>
        </w:rPr>
        <w:t>d</w:t>
      </w:r>
      <w:r w:rsidRPr="00925064">
        <w:rPr>
          <w:lang w:val="id-ID" w:eastAsia="id-ID"/>
        </w:rPr>
        <w:t xml:space="preserve"> </w:t>
      </w:r>
      <w:r w:rsidRPr="00925064">
        <w:rPr>
          <w:i/>
          <w:iCs/>
        </w:rPr>
        <w:t>Syarh</w:t>
      </w:r>
      <w:r w:rsidRPr="00925064">
        <w:rPr>
          <w:lang w:val="id-ID" w:eastAsia="id-ID"/>
        </w:rPr>
        <w:t xml:space="preserve"> </w:t>
      </w:r>
      <w:r>
        <w:rPr>
          <w:lang w:eastAsia="id-ID"/>
        </w:rPr>
        <w:t xml:space="preserve">sunan </w:t>
      </w:r>
      <w:r w:rsidRPr="00925064">
        <w:t>Abu Dâwud</w:t>
      </w:r>
      <w:r w:rsidRPr="00925064">
        <w:rPr>
          <w:lang w:val="id-ID" w:eastAsia="id-ID"/>
        </w:rPr>
        <w:t xml:space="preserve"> ditulis oleh </w:t>
      </w:r>
      <w:r w:rsidRPr="00925064">
        <w:t>Ab</w:t>
      </w:r>
      <w:r w:rsidRPr="00925064">
        <w:rPr>
          <w:lang w:val="id-ID"/>
        </w:rPr>
        <w:t>ū</w:t>
      </w:r>
      <w:r w:rsidRPr="00925064">
        <w:t xml:space="preserve"> al-Tayyib Mu</w:t>
      </w:r>
      <w:r w:rsidRPr="00925064">
        <w:rPr>
          <w:u w:val="single"/>
        </w:rPr>
        <w:t>h</w:t>
      </w:r>
      <w:r w:rsidRPr="00925064">
        <w:t>ammad Syams al-Haqq bin Amir ‘Ali bin Maqs</w:t>
      </w:r>
      <w:r w:rsidRPr="00925064">
        <w:rPr>
          <w:lang w:val="id-ID"/>
        </w:rPr>
        <w:t>ū</w:t>
      </w:r>
      <w:r w:rsidRPr="00925064">
        <w:t>d ‘Ali al-Siddîqi al-‘Adzîm Abâdi</w:t>
      </w:r>
      <w:r w:rsidRPr="00925064">
        <w:rPr>
          <w:lang w:val="id-ID" w:eastAsia="id-ID"/>
        </w:rPr>
        <w:t xml:space="preserve"> (</w:t>
      </w:r>
      <w:r w:rsidRPr="00925064">
        <w:rPr>
          <w:lang w:eastAsia="id-ID"/>
        </w:rPr>
        <w:t>w.</w:t>
      </w:r>
      <w:r w:rsidRPr="00925064">
        <w:t>1320</w:t>
      </w:r>
      <w:r>
        <w:rPr>
          <w:lang w:val="id-ID" w:eastAsia="id-ID"/>
        </w:rPr>
        <w:t xml:space="preserve"> H)</w:t>
      </w:r>
      <w:r>
        <w:rPr>
          <w:lang w:eastAsia="id-ID"/>
        </w:rPr>
        <w:t>.</w:t>
      </w:r>
      <w:r w:rsidRPr="00925064">
        <w:t xml:space="preserve"> </w:t>
      </w:r>
    </w:p>
    <w:p w:rsidR="00ED3140" w:rsidRPr="00925064" w:rsidRDefault="00ED3140" w:rsidP="00ED3140">
      <w:pPr>
        <w:autoSpaceDE w:val="0"/>
        <w:autoSpaceDN w:val="0"/>
        <w:adjustRightInd w:val="0"/>
        <w:spacing w:line="480" w:lineRule="auto"/>
        <w:ind w:left="426" w:firstLine="720"/>
        <w:jc w:val="both"/>
        <w:rPr>
          <w:i/>
          <w:lang w:val="id-ID"/>
        </w:rPr>
      </w:pPr>
      <w:r w:rsidRPr="00925064">
        <w:rPr>
          <w:lang w:val="id-ID"/>
        </w:rPr>
        <w:t xml:space="preserve">Demikian juga dari kalangan ulama </w:t>
      </w:r>
      <w:r w:rsidRPr="00925064">
        <w:t>fiqh,</w:t>
      </w:r>
      <w:r w:rsidRPr="00925064">
        <w:rPr>
          <w:lang w:val="id-ID"/>
        </w:rPr>
        <w:t xml:space="preserve"> mereka juga membuat suatu bab tentang </w:t>
      </w:r>
      <w:r w:rsidRPr="00925064">
        <w:rPr>
          <w:bCs/>
          <w:iCs/>
          <w:color w:val="000000"/>
          <w:lang w:val="sv-SE"/>
        </w:rPr>
        <w:t>`</w:t>
      </w:r>
      <w:r w:rsidRPr="00925064">
        <w:rPr>
          <w:bCs/>
          <w:i/>
          <w:color w:val="000000"/>
          <w:lang w:val="sv-SE"/>
        </w:rPr>
        <w:t>aq</w:t>
      </w:r>
      <w:r w:rsidRPr="00925064">
        <w:rPr>
          <w:i/>
          <w:iCs/>
        </w:rPr>
        <w:t>î</w:t>
      </w:r>
      <w:r w:rsidRPr="00925064">
        <w:rPr>
          <w:bCs/>
          <w:i/>
          <w:color w:val="000000"/>
          <w:lang w:val="sv-SE"/>
        </w:rPr>
        <w:t>qah,</w:t>
      </w:r>
      <w:r w:rsidRPr="00925064">
        <w:rPr>
          <w:lang w:val="id-ID"/>
        </w:rPr>
        <w:t xml:space="preserve"> seperti </w:t>
      </w:r>
      <w:r w:rsidRPr="00925064">
        <w:t>Abu Mu</w:t>
      </w:r>
      <w:r w:rsidRPr="00925064">
        <w:rPr>
          <w:u w:val="single"/>
        </w:rPr>
        <w:t>h</w:t>
      </w:r>
      <w:r w:rsidRPr="00925064">
        <w:t xml:space="preserve">ammad `Aliy bin Ahmad bin Sa`di bin Hazm al-Andalusiy </w:t>
      </w:r>
      <w:r w:rsidRPr="00925064">
        <w:rPr>
          <w:iCs/>
          <w:lang w:val="id-ID"/>
        </w:rPr>
        <w:t>dalam kitabnya</w:t>
      </w:r>
      <w:r w:rsidRPr="00925064">
        <w:rPr>
          <w:lang w:val="id-ID"/>
        </w:rPr>
        <w:t xml:space="preserve"> </w:t>
      </w:r>
      <w:r w:rsidRPr="00925064">
        <w:rPr>
          <w:i/>
          <w:iCs/>
        </w:rPr>
        <w:t>al-Ma</w:t>
      </w:r>
      <w:r w:rsidRPr="00925064">
        <w:rPr>
          <w:i/>
          <w:iCs/>
          <w:u w:val="single"/>
        </w:rPr>
        <w:t>h</w:t>
      </w:r>
      <w:r w:rsidRPr="00925064">
        <w:rPr>
          <w:i/>
          <w:iCs/>
        </w:rPr>
        <w:t>ally bi al-Îtsâr</w:t>
      </w:r>
      <w:r w:rsidRPr="00925064">
        <w:t>,</w:t>
      </w:r>
      <w:r w:rsidRPr="00925064">
        <w:rPr>
          <w:i/>
          <w:lang w:val="id-ID"/>
        </w:rPr>
        <w:t xml:space="preserve"> </w:t>
      </w:r>
      <w:r w:rsidRPr="00925064">
        <w:rPr>
          <w:iCs/>
          <w:lang w:val="id-ID"/>
        </w:rPr>
        <w:t xml:space="preserve">ia meletakkan satu bab yang diberi nama </w:t>
      </w:r>
      <w:r w:rsidRPr="00925064">
        <w:rPr>
          <w:i/>
          <w:lang w:val="id-ID"/>
        </w:rPr>
        <w:t xml:space="preserve">Kitâb </w:t>
      </w:r>
      <w:r w:rsidRPr="00925064">
        <w:rPr>
          <w:i/>
        </w:rPr>
        <w:t>al-</w:t>
      </w:r>
      <w:r w:rsidRPr="00925064">
        <w:rPr>
          <w:bCs/>
          <w:iCs/>
          <w:color w:val="000000"/>
          <w:lang w:val="sv-SE"/>
        </w:rPr>
        <w:t>`</w:t>
      </w:r>
      <w:r w:rsidRPr="00925064">
        <w:rPr>
          <w:bCs/>
          <w:i/>
          <w:color w:val="000000"/>
          <w:lang w:val="sv-SE"/>
        </w:rPr>
        <w:t>aq</w:t>
      </w:r>
      <w:r w:rsidRPr="00925064">
        <w:rPr>
          <w:i/>
          <w:iCs/>
        </w:rPr>
        <w:t>î</w:t>
      </w:r>
      <w:r w:rsidRPr="00925064">
        <w:rPr>
          <w:bCs/>
          <w:i/>
          <w:color w:val="000000"/>
          <w:lang w:val="sv-SE"/>
        </w:rPr>
        <w:t>qah</w:t>
      </w:r>
      <w:r w:rsidRPr="00925064">
        <w:rPr>
          <w:i/>
          <w:lang w:val="id-ID"/>
        </w:rPr>
        <w:t xml:space="preserve">, </w:t>
      </w:r>
      <w:r w:rsidRPr="00925064">
        <w:rPr>
          <w:iCs/>
        </w:rPr>
        <w:t>Abu Bakar Mu</w:t>
      </w:r>
      <w:r w:rsidRPr="00925064">
        <w:rPr>
          <w:iCs/>
          <w:u w:val="single"/>
        </w:rPr>
        <w:t>h</w:t>
      </w:r>
      <w:r w:rsidRPr="00925064">
        <w:rPr>
          <w:iCs/>
        </w:rPr>
        <w:t>ammad al-Q</w:t>
      </w:r>
      <w:r w:rsidRPr="00925064">
        <w:rPr>
          <w:lang w:val="id-ID"/>
        </w:rPr>
        <w:t>ū</w:t>
      </w:r>
      <w:r w:rsidRPr="00925064">
        <w:rPr>
          <w:iCs/>
        </w:rPr>
        <w:t xml:space="preserve">fi </w:t>
      </w:r>
      <w:r w:rsidRPr="00925064">
        <w:rPr>
          <w:iCs/>
          <w:lang w:val="id-ID"/>
        </w:rPr>
        <w:t>dalam kitabnya</w:t>
      </w:r>
      <w:r w:rsidRPr="00925064">
        <w:t xml:space="preserve"> </w:t>
      </w:r>
      <w:r w:rsidRPr="00925064">
        <w:rPr>
          <w:i/>
          <w:iCs/>
        </w:rPr>
        <w:t xml:space="preserve">Kifâyatu al-Akhyâr fi </w:t>
      </w:r>
      <w:r w:rsidRPr="00925064">
        <w:rPr>
          <w:i/>
          <w:iCs/>
          <w:u w:val="single"/>
        </w:rPr>
        <w:t>H</w:t>
      </w:r>
      <w:r w:rsidRPr="00925064">
        <w:rPr>
          <w:i/>
          <w:iCs/>
        </w:rPr>
        <w:t>alliy Ghâyati al-Ikhtishâr</w:t>
      </w:r>
      <w:r w:rsidRPr="00925064">
        <w:t xml:space="preserve">, </w:t>
      </w:r>
      <w:r w:rsidRPr="00925064">
        <w:rPr>
          <w:iCs/>
          <w:lang w:val="id-ID"/>
        </w:rPr>
        <w:t xml:space="preserve">ia meletakkan satu bab yang diberi nama </w:t>
      </w:r>
      <w:r w:rsidRPr="00925064">
        <w:rPr>
          <w:i/>
        </w:rPr>
        <w:t>Fashlun fi al-`Aq</w:t>
      </w:r>
      <w:r w:rsidRPr="00925064">
        <w:rPr>
          <w:i/>
          <w:iCs/>
        </w:rPr>
        <w:t>î</w:t>
      </w:r>
      <w:r w:rsidRPr="00925064">
        <w:rPr>
          <w:i/>
        </w:rPr>
        <w:t>qah,</w:t>
      </w:r>
      <w:r w:rsidRPr="00925064">
        <w:rPr>
          <w:i/>
          <w:lang w:val="id-ID"/>
        </w:rPr>
        <w:t xml:space="preserve"> </w:t>
      </w:r>
      <w:r w:rsidRPr="00925064">
        <w:t>Ab</w:t>
      </w:r>
      <w:r w:rsidRPr="00925064">
        <w:rPr>
          <w:lang w:val="id-ID"/>
        </w:rPr>
        <w:t>ū</w:t>
      </w:r>
      <w:r w:rsidRPr="00925064">
        <w:t xml:space="preserve"> Ya</w:t>
      </w:r>
      <w:r w:rsidRPr="00925064">
        <w:rPr>
          <w:u w:val="single"/>
        </w:rPr>
        <w:t>h</w:t>
      </w:r>
      <w:r w:rsidRPr="00925064">
        <w:t>y</w:t>
      </w:r>
      <w:r w:rsidRPr="00925064">
        <w:rPr>
          <w:iCs/>
          <w:lang w:val="id-ID"/>
        </w:rPr>
        <w:t>â</w:t>
      </w:r>
      <w:r w:rsidRPr="00925064">
        <w:t xml:space="preserve"> Zakariyya al-</w:t>
      </w:r>
      <w:r w:rsidRPr="00925064">
        <w:rPr>
          <w:iCs/>
        </w:rPr>
        <w:t>Ansh</w:t>
      </w:r>
      <w:r w:rsidRPr="00925064">
        <w:rPr>
          <w:iCs/>
          <w:lang w:val="id-ID"/>
        </w:rPr>
        <w:t>â</w:t>
      </w:r>
      <w:r w:rsidRPr="00925064">
        <w:rPr>
          <w:iCs/>
        </w:rPr>
        <w:t>riy</w:t>
      </w:r>
      <w:r w:rsidRPr="00925064">
        <w:t xml:space="preserve"> </w:t>
      </w:r>
      <w:r w:rsidRPr="00925064">
        <w:rPr>
          <w:iCs/>
          <w:lang w:val="id-ID"/>
        </w:rPr>
        <w:t xml:space="preserve">dalam </w:t>
      </w:r>
      <w:r w:rsidRPr="00925064">
        <w:rPr>
          <w:iCs/>
          <w:lang w:val="id-ID"/>
        </w:rPr>
        <w:lastRenderedPageBreak/>
        <w:t>kitabnya</w:t>
      </w:r>
      <w:r w:rsidRPr="00925064">
        <w:t xml:space="preserve"> </w:t>
      </w:r>
      <w:r w:rsidRPr="00925064">
        <w:rPr>
          <w:i/>
          <w:iCs/>
        </w:rPr>
        <w:t>Fathu al-Wahhâb</w:t>
      </w:r>
      <w:r w:rsidRPr="00925064">
        <w:t xml:space="preserve">, </w:t>
      </w:r>
      <w:r w:rsidRPr="00925064">
        <w:rPr>
          <w:iCs/>
          <w:lang w:val="id-ID"/>
        </w:rPr>
        <w:t xml:space="preserve">ia meletakkan satu bab yang diberi nama </w:t>
      </w:r>
      <w:r w:rsidRPr="00925064">
        <w:rPr>
          <w:i/>
          <w:lang w:val="id-ID"/>
        </w:rPr>
        <w:t xml:space="preserve">Kitâb </w:t>
      </w:r>
      <w:r w:rsidRPr="00925064">
        <w:rPr>
          <w:i/>
        </w:rPr>
        <w:t xml:space="preserve">al-Ath`imah, </w:t>
      </w:r>
      <w:r w:rsidRPr="00925064">
        <w:t>Abu Ya</w:t>
      </w:r>
      <w:r w:rsidRPr="00925064">
        <w:rPr>
          <w:u w:val="single"/>
        </w:rPr>
        <w:t>h</w:t>
      </w:r>
      <w:r w:rsidRPr="00925064">
        <w:t>y</w:t>
      </w:r>
      <w:r w:rsidRPr="00925064">
        <w:rPr>
          <w:iCs/>
          <w:lang w:val="id-ID"/>
        </w:rPr>
        <w:t>â</w:t>
      </w:r>
      <w:r w:rsidRPr="00925064">
        <w:t xml:space="preserve"> Zakariyya al-Ansh</w:t>
      </w:r>
      <w:r w:rsidRPr="00925064">
        <w:rPr>
          <w:iCs/>
          <w:lang w:val="id-ID"/>
        </w:rPr>
        <w:t>â</w:t>
      </w:r>
      <w:r w:rsidRPr="00925064">
        <w:t xml:space="preserve">riy </w:t>
      </w:r>
      <w:r w:rsidRPr="00925064">
        <w:rPr>
          <w:iCs/>
          <w:lang w:val="id-ID"/>
        </w:rPr>
        <w:t>dalam kitabnya</w:t>
      </w:r>
      <w:r w:rsidRPr="00925064">
        <w:t xml:space="preserve"> </w:t>
      </w:r>
      <w:r w:rsidRPr="00925064">
        <w:rPr>
          <w:i/>
          <w:iCs/>
        </w:rPr>
        <w:t>Syarh al-Tahrîr</w:t>
      </w:r>
      <w:r w:rsidRPr="00925064">
        <w:t xml:space="preserve">, </w:t>
      </w:r>
      <w:r w:rsidRPr="00925064">
        <w:rPr>
          <w:iCs/>
          <w:lang w:val="id-ID"/>
        </w:rPr>
        <w:t xml:space="preserve">ia meletakkan satu bab yang diberi nama </w:t>
      </w:r>
      <w:r w:rsidRPr="00925064">
        <w:rPr>
          <w:i/>
        </w:rPr>
        <w:t>Fashlun fi al-`Aq</w:t>
      </w:r>
      <w:r w:rsidRPr="00925064">
        <w:rPr>
          <w:i/>
          <w:iCs/>
        </w:rPr>
        <w:t>î</w:t>
      </w:r>
      <w:r w:rsidRPr="00925064">
        <w:rPr>
          <w:i/>
        </w:rPr>
        <w:t xml:space="preserve">qah, </w:t>
      </w:r>
      <w:r w:rsidRPr="00925064">
        <w:rPr>
          <w:iCs/>
        </w:rPr>
        <w:t>Wa</w:t>
      </w:r>
      <w:r w:rsidRPr="00925064">
        <w:rPr>
          <w:iCs/>
          <w:u w:val="single"/>
        </w:rPr>
        <w:t>h</w:t>
      </w:r>
      <w:r w:rsidRPr="00925064">
        <w:rPr>
          <w:iCs/>
        </w:rPr>
        <w:t>bah al-Zu</w:t>
      </w:r>
      <w:r w:rsidRPr="00925064">
        <w:rPr>
          <w:iCs/>
          <w:u w:val="single"/>
        </w:rPr>
        <w:t>h</w:t>
      </w:r>
      <w:r w:rsidRPr="00925064">
        <w:rPr>
          <w:iCs/>
        </w:rPr>
        <w:t>ailiy</w:t>
      </w:r>
      <w:r w:rsidRPr="00925064">
        <w:rPr>
          <w:i/>
        </w:rPr>
        <w:t xml:space="preserve"> </w:t>
      </w:r>
      <w:r w:rsidRPr="00925064">
        <w:rPr>
          <w:iCs/>
          <w:lang w:val="id-ID"/>
        </w:rPr>
        <w:t>dalam kitabnya</w:t>
      </w:r>
      <w:r w:rsidRPr="00925064">
        <w:t xml:space="preserve"> </w:t>
      </w:r>
      <w:r w:rsidRPr="00925064">
        <w:rPr>
          <w:i/>
          <w:iCs/>
        </w:rPr>
        <w:t>al-Fiqh al-Isl</w:t>
      </w:r>
      <w:r w:rsidRPr="00925064">
        <w:rPr>
          <w:i/>
          <w:lang w:val="id-ID"/>
        </w:rPr>
        <w:t>â</w:t>
      </w:r>
      <w:r w:rsidRPr="00925064">
        <w:rPr>
          <w:i/>
          <w:iCs/>
        </w:rPr>
        <w:t>miy wa Adillatuh,</w:t>
      </w:r>
      <w:r w:rsidRPr="00925064">
        <w:rPr>
          <w:iCs/>
          <w:lang w:val="id-ID"/>
        </w:rPr>
        <w:t xml:space="preserve"> ia meletakkan satu bab yang diberi nama </w:t>
      </w:r>
      <w:r w:rsidRPr="00925064">
        <w:rPr>
          <w:i/>
        </w:rPr>
        <w:t>al-`Aq</w:t>
      </w:r>
      <w:r w:rsidRPr="00925064">
        <w:rPr>
          <w:i/>
          <w:iCs/>
        </w:rPr>
        <w:t>î</w:t>
      </w:r>
      <w:r w:rsidRPr="00925064">
        <w:rPr>
          <w:i/>
        </w:rPr>
        <w:t>qah wa Ahk</w:t>
      </w:r>
      <w:r w:rsidRPr="00925064">
        <w:rPr>
          <w:i/>
          <w:iCs/>
        </w:rPr>
        <w:t>â</w:t>
      </w:r>
      <w:r w:rsidRPr="00925064">
        <w:rPr>
          <w:i/>
        </w:rPr>
        <w:t>mu al-Maulud,</w:t>
      </w:r>
      <w:r w:rsidRPr="00925064">
        <w:rPr>
          <w:i/>
          <w:iCs/>
        </w:rPr>
        <w:t xml:space="preserve"> </w:t>
      </w:r>
      <w:r w:rsidRPr="00925064">
        <w:t>Abu Zakariya Ma</w:t>
      </w:r>
      <w:r w:rsidRPr="00925064">
        <w:rPr>
          <w:u w:val="single"/>
        </w:rPr>
        <w:t>h</w:t>
      </w:r>
      <w:r w:rsidRPr="00925064">
        <w:t>yuddin bin Syarafi al-Naw</w:t>
      </w:r>
      <w:r w:rsidRPr="00925064">
        <w:rPr>
          <w:iCs/>
          <w:lang w:val="id-ID"/>
        </w:rPr>
        <w:t>â</w:t>
      </w:r>
      <w:r w:rsidRPr="00925064">
        <w:t>wi</w:t>
      </w:r>
      <w:r w:rsidRPr="00925064">
        <w:rPr>
          <w:iCs/>
          <w:lang w:val="id-ID"/>
        </w:rPr>
        <w:t xml:space="preserve"> dalam kitabnya</w:t>
      </w:r>
      <w:r w:rsidRPr="00925064">
        <w:t xml:space="preserve"> </w:t>
      </w:r>
      <w:r w:rsidRPr="00925064">
        <w:rPr>
          <w:i/>
          <w:iCs/>
        </w:rPr>
        <w:t>al-Majmu` Syarh al-Muhadzdzab</w:t>
      </w:r>
      <w:r w:rsidRPr="00925064">
        <w:t>,</w:t>
      </w:r>
      <w:r w:rsidRPr="00925064">
        <w:rPr>
          <w:iCs/>
          <w:lang w:val="id-ID"/>
        </w:rPr>
        <w:t xml:space="preserve"> ia meletakkan satu bab yang diberi nama </w:t>
      </w:r>
      <w:r w:rsidRPr="00925064">
        <w:rPr>
          <w:i/>
        </w:rPr>
        <w:t>Fashlun fi al-`Aq</w:t>
      </w:r>
      <w:r w:rsidRPr="00925064">
        <w:rPr>
          <w:i/>
          <w:iCs/>
        </w:rPr>
        <w:t>î</w:t>
      </w:r>
      <w:r w:rsidRPr="00925064">
        <w:rPr>
          <w:i/>
        </w:rPr>
        <w:t>qah.</w:t>
      </w:r>
    </w:p>
    <w:p w:rsidR="00ED3140" w:rsidRDefault="00ED3140" w:rsidP="00ED3140">
      <w:pPr>
        <w:autoSpaceDE w:val="0"/>
        <w:autoSpaceDN w:val="0"/>
        <w:adjustRightInd w:val="0"/>
        <w:spacing w:line="480" w:lineRule="auto"/>
        <w:ind w:left="426" w:firstLine="720"/>
        <w:jc w:val="both"/>
        <w:rPr>
          <w:rFonts w:hint="cs"/>
          <w:iCs/>
          <w:rtl/>
        </w:rPr>
      </w:pPr>
      <w:r w:rsidRPr="00925064">
        <w:rPr>
          <w:iCs/>
          <w:lang w:val="id-ID"/>
        </w:rPr>
        <w:t xml:space="preserve">Namun, dalam pembahasannya baru memaparkan </w:t>
      </w:r>
      <w:r w:rsidRPr="00925064">
        <w:t>hadis</w:t>
      </w:r>
      <w:r w:rsidRPr="00925064">
        <w:rPr>
          <w:iCs/>
          <w:lang w:val="id-ID"/>
        </w:rPr>
        <w:t xml:space="preserve"> </w:t>
      </w:r>
      <w:r w:rsidRPr="00925064">
        <w:rPr>
          <w:iCs/>
        </w:rPr>
        <w:t xml:space="preserve">dan pemahaman para ulama </w:t>
      </w:r>
      <w:r w:rsidRPr="00925064">
        <w:rPr>
          <w:iCs/>
          <w:lang w:val="id-ID"/>
        </w:rPr>
        <w:t xml:space="preserve">yang berkaitan dengan </w:t>
      </w:r>
      <w:r w:rsidRPr="00925064">
        <w:rPr>
          <w:bCs/>
          <w:iCs/>
          <w:color w:val="000000"/>
          <w:lang w:val="sv-SE"/>
        </w:rPr>
        <w:t>aq</w:t>
      </w:r>
      <w:r w:rsidRPr="00925064">
        <w:rPr>
          <w:iCs/>
        </w:rPr>
        <w:t>i</w:t>
      </w:r>
      <w:r w:rsidRPr="00925064">
        <w:rPr>
          <w:bCs/>
          <w:iCs/>
          <w:color w:val="000000"/>
          <w:lang w:val="sv-SE"/>
        </w:rPr>
        <w:t>qah</w:t>
      </w:r>
      <w:r w:rsidRPr="00925064">
        <w:rPr>
          <w:iCs/>
          <w:lang w:val="id-ID"/>
        </w:rPr>
        <w:t xml:space="preserve"> belum memaparkan suatu pembahasan yang komprehensif</w:t>
      </w:r>
      <w:r>
        <w:rPr>
          <w:iCs/>
        </w:rPr>
        <w:t xml:space="preserve">. Sementara dalam pembahasan tesis ini penulis lebih memfokuskan kepada telaah hadis Nabi Saw baik dari segi kualitas maupun pemahaman hadis Nabi Saw yang lebih </w:t>
      </w:r>
      <w:r>
        <w:rPr>
          <w:i/>
        </w:rPr>
        <w:t>arif</w:t>
      </w:r>
      <w:r>
        <w:rPr>
          <w:iCs/>
        </w:rPr>
        <w:t xml:space="preserve"> (memperhatikan konteks tempat dan zamannya) atau dengan kata lain tetap memperhatikan historisitas hadis aqiqah tersebut, dengan harapan tulisan ini akan memberikan kontribusi bagi </w:t>
      </w:r>
      <w:r>
        <w:rPr>
          <w:i/>
        </w:rPr>
        <w:t>ijtihad</w:t>
      </w:r>
      <w:r>
        <w:rPr>
          <w:iCs/>
        </w:rPr>
        <w:t xml:space="preserve"> baru dalam pelaksanaan aqiqah yang masih disemangati</w:t>
      </w:r>
      <w:r w:rsidRPr="00925064">
        <w:rPr>
          <w:iCs/>
          <w:lang w:val="id-ID"/>
        </w:rPr>
        <w:t xml:space="preserve"> </w:t>
      </w:r>
      <w:r>
        <w:rPr>
          <w:iCs/>
        </w:rPr>
        <w:t>oleh umat manusia.</w:t>
      </w:r>
    </w:p>
    <w:p w:rsidR="00ED3140" w:rsidRDefault="00ED3140" w:rsidP="00ED3140">
      <w:pPr>
        <w:autoSpaceDE w:val="0"/>
        <w:autoSpaceDN w:val="0"/>
        <w:adjustRightInd w:val="0"/>
        <w:spacing w:line="480" w:lineRule="auto"/>
        <w:ind w:left="426" w:firstLine="720"/>
        <w:jc w:val="both"/>
        <w:rPr>
          <w:iCs/>
        </w:rPr>
      </w:pPr>
      <w:r>
        <w:rPr>
          <w:iCs/>
        </w:rPr>
        <w:t xml:space="preserve">Adapun kitab-kitab utama yang menjadi rujukan dalam penelitian hadis-hadis tentang aqiqah ini adalah </w:t>
      </w:r>
      <w:r w:rsidRPr="002A2F35">
        <w:rPr>
          <w:i/>
        </w:rPr>
        <w:t>al-Kutub al-Tis`ah</w:t>
      </w:r>
      <w:r>
        <w:rPr>
          <w:iCs/>
        </w:rPr>
        <w:t>. yaitu:</w:t>
      </w:r>
    </w:p>
    <w:p w:rsidR="00ED3140" w:rsidRPr="00556737" w:rsidRDefault="00ED3140" w:rsidP="00ED3140">
      <w:pPr>
        <w:numPr>
          <w:ilvl w:val="1"/>
          <w:numId w:val="9"/>
        </w:numPr>
        <w:autoSpaceDE w:val="0"/>
        <w:autoSpaceDN w:val="0"/>
        <w:adjustRightInd w:val="0"/>
        <w:spacing w:line="480" w:lineRule="auto"/>
        <w:ind w:left="709" w:hanging="283"/>
        <w:jc w:val="both"/>
        <w:rPr>
          <w:iCs/>
        </w:rPr>
      </w:pPr>
      <w:r>
        <w:rPr>
          <w:color w:val="000000"/>
          <w:lang w:val="sv-SE"/>
        </w:rPr>
        <w:t>M</w:t>
      </w:r>
      <w:r>
        <w:t>â</w:t>
      </w:r>
      <w:r>
        <w:rPr>
          <w:color w:val="000000"/>
          <w:lang w:val="sv-SE"/>
        </w:rPr>
        <w:t>lik Maulana Zakaria</w:t>
      </w:r>
      <w:r w:rsidRPr="00C167B3">
        <w:rPr>
          <w:color w:val="000000"/>
          <w:lang w:val="sv-SE"/>
        </w:rPr>
        <w:t xml:space="preserve"> </w:t>
      </w:r>
      <w:r>
        <w:rPr>
          <w:color w:val="000000"/>
          <w:lang w:val="sv-SE"/>
        </w:rPr>
        <w:t xml:space="preserve">Alkindi, </w:t>
      </w:r>
      <w:r>
        <w:rPr>
          <w:i/>
          <w:iCs/>
          <w:color w:val="000000"/>
          <w:lang w:val="sv-SE"/>
        </w:rPr>
        <w:t>al-Muwathth</w:t>
      </w:r>
      <w:r>
        <w:t>â</w:t>
      </w:r>
      <w:r>
        <w:rPr>
          <w:i/>
          <w:iCs/>
          <w:color w:val="000000"/>
          <w:lang w:val="sv-SE"/>
        </w:rPr>
        <w:t>,</w:t>
      </w:r>
      <w:r>
        <w:rPr>
          <w:color w:val="000000"/>
          <w:lang w:val="sv-SE"/>
        </w:rPr>
        <w:t xml:space="preserve"> Beirut: Dar al-Fikr 1989.</w:t>
      </w:r>
    </w:p>
    <w:p w:rsidR="00ED3140" w:rsidRPr="00556737" w:rsidRDefault="00ED3140" w:rsidP="00ED3140">
      <w:pPr>
        <w:numPr>
          <w:ilvl w:val="1"/>
          <w:numId w:val="9"/>
        </w:numPr>
        <w:autoSpaceDE w:val="0"/>
        <w:autoSpaceDN w:val="0"/>
        <w:adjustRightInd w:val="0"/>
        <w:spacing w:line="480" w:lineRule="auto"/>
        <w:ind w:left="709" w:hanging="283"/>
        <w:jc w:val="both"/>
        <w:rPr>
          <w:iCs/>
        </w:rPr>
      </w:pPr>
      <w:r>
        <w:rPr>
          <w:color w:val="000000"/>
        </w:rPr>
        <w:t>Abu D</w:t>
      </w:r>
      <w:r>
        <w:t>â</w:t>
      </w:r>
      <w:r>
        <w:rPr>
          <w:color w:val="000000"/>
        </w:rPr>
        <w:t>wud Sulaim</w:t>
      </w:r>
      <w:r>
        <w:t>â</w:t>
      </w:r>
      <w:r>
        <w:rPr>
          <w:color w:val="000000"/>
        </w:rPr>
        <w:t>n</w:t>
      </w:r>
      <w:r w:rsidRPr="00C167B3">
        <w:rPr>
          <w:color w:val="000000"/>
        </w:rPr>
        <w:t xml:space="preserve"> </w:t>
      </w:r>
      <w:r>
        <w:rPr>
          <w:color w:val="000000"/>
        </w:rPr>
        <w:t xml:space="preserve">al-Asy’ats, </w:t>
      </w:r>
      <w:r>
        <w:rPr>
          <w:i/>
          <w:iCs/>
          <w:color w:val="000000"/>
        </w:rPr>
        <w:t>Sunan Ab</w:t>
      </w:r>
      <w:r>
        <w:rPr>
          <w:i/>
          <w:iCs/>
          <w:lang w:val="id-ID"/>
        </w:rPr>
        <w:t>ū</w:t>
      </w:r>
      <w:r>
        <w:rPr>
          <w:i/>
          <w:iCs/>
          <w:color w:val="000000"/>
        </w:rPr>
        <w:t xml:space="preserve"> D</w:t>
      </w:r>
      <w:r>
        <w:rPr>
          <w:i/>
          <w:iCs/>
        </w:rPr>
        <w:t>â</w:t>
      </w:r>
      <w:r>
        <w:rPr>
          <w:i/>
          <w:iCs/>
          <w:color w:val="000000"/>
        </w:rPr>
        <w:t>wud</w:t>
      </w:r>
      <w:r>
        <w:rPr>
          <w:color w:val="000000"/>
        </w:rPr>
        <w:t>, Beirut: Dar al-Fikr, t.th.</w:t>
      </w:r>
    </w:p>
    <w:p w:rsidR="00ED3140" w:rsidRPr="00556737" w:rsidRDefault="00ED3140" w:rsidP="00ED3140">
      <w:pPr>
        <w:numPr>
          <w:ilvl w:val="1"/>
          <w:numId w:val="9"/>
        </w:numPr>
        <w:autoSpaceDE w:val="0"/>
        <w:autoSpaceDN w:val="0"/>
        <w:adjustRightInd w:val="0"/>
        <w:spacing w:line="480" w:lineRule="auto"/>
        <w:ind w:left="709" w:hanging="283"/>
        <w:jc w:val="both"/>
        <w:rPr>
          <w:iCs/>
        </w:rPr>
      </w:pPr>
      <w:r>
        <w:t>Abu Abdill</w:t>
      </w:r>
      <w:r>
        <w:rPr>
          <w:iCs/>
          <w:color w:val="000000"/>
        </w:rPr>
        <w:t>â</w:t>
      </w:r>
      <w:r>
        <w:t>h Mu</w:t>
      </w:r>
      <w:r>
        <w:rPr>
          <w:u w:val="single"/>
        </w:rPr>
        <w:t>h</w:t>
      </w:r>
      <w:r>
        <w:t>ammad bin Ism</w:t>
      </w:r>
      <w:r>
        <w:rPr>
          <w:color w:val="000000"/>
        </w:rPr>
        <w:t>â</w:t>
      </w:r>
      <w:r>
        <w:t>îl bin al-Mughîrah bin Bardizbah</w:t>
      </w:r>
      <w:r w:rsidRPr="00C167B3">
        <w:t xml:space="preserve"> </w:t>
      </w:r>
      <w:r>
        <w:t>al-Bukh</w:t>
      </w:r>
      <w:r>
        <w:rPr>
          <w:iCs/>
          <w:color w:val="000000"/>
        </w:rPr>
        <w:t>â</w:t>
      </w:r>
      <w:r>
        <w:t xml:space="preserve">ri, </w:t>
      </w:r>
      <w:r>
        <w:rPr>
          <w:i/>
          <w:iCs/>
        </w:rPr>
        <w:t>Sha</w:t>
      </w:r>
      <w:r>
        <w:rPr>
          <w:i/>
          <w:iCs/>
          <w:u w:val="single"/>
        </w:rPr>
        <w:t>h</w:t>
      </w:r>
      <w:r>
        <w:rPr>
          <w:i/>
          <w:iCs/>
        </w:rPr>
        <w:t>î</w:t>
      </w:r>
      <w:r>
        <w:rPr>
          <w:i/>
          <w:iCs/>
          <w:u w:val="single"/>
        </w:rPr>
        <w:t>h</w:t>
      </w:r>
      <w:r>
        <w:rPr>
          <w:i/>
          <w:iCs/>
        </w:rPr>
        <w:t xml:space="preserve"> al-</w:t>
      </w:r>
      <w:r>
        <w:rPr>
          <w:i/>
        </w:rPr>
        <w:t>Bukh</w:t>
      </w:r>
      <w:r>
        <w:rPr>
          <w:i/>
          <w:color w:val="000000"/>
        </w:rPr>
        <w:t>â</w:t>
      </w:r>
      <w:r>
        <w:rPr>
          <w:i/>
        </w:rPr>
        <w:t>ri</w:t>
      </w:r>
      <w:r>
        <w:rPr>
          <w:i/>
          <w:iCs/>
        </w:rPr>
        <w:t xml:space="preserve">, </w:t>
      </w:r>
      <w:r>
        <w:t>Beirut : Dar Ihya at-Turats al-Arabi, 1314 H.</w:t>
      </w:r>
    </w:p>
    <w:p w:rsidR="00ED3140" w:rsidRPr="00556737" w:rsidRDefault="00ED3140" w:rsidP="00ED3140">
      <w:pPr>
        <w:numPr>
          <w:ilvl w:val="1"/>
          <w:numId w:val="9"/>
        </w:numPr>
        <w:autoSpaceDE w:val="0"/>
        <w:autoSpaceDN w:val="0"/>
        <w:adjustRightInd w:val="0"/>
        <w:spacing w:line="480" w:lineRule="auto"/>
        <w:ind w:left="709" w:hanging="283"/>
        <w:jc w:val="both"/>
        <w:rPr>
          <w:iCs/>
        </w:rPr>
      </w:pPr>
      <w:r>
        <w:rPr>
          <w:color w:val="000000"/>
        </w:rPr>
        <w:t>Ab</w:t>
      </w:r>
      <w:r>
        <w:rPr>
          <w:lang w:val="id-ID"/>
        </w:rPr>
        <w:t>ū</w:t>
      </w:r>
      <w:r>
        <w:rPr>
          <w:color w:val="000000"/>
        </w:rPr>
        <w:t xml:space="preserve"> ‘Abdill</w:t>
      </w:r>
      <w:r>
        <w:t>â</w:t>
      </w:r>
      <w:r>
        <w:rPr>
          <w:color w:val="000000"/>
          <w:u w:val="single"/>
        </w:rPr>
        <w:t>h</w:t>
      </w:r>
      <w:r>
        <w:rPr>
          <w:color w:val="000000"/>
        </w:rPr>
        <w:t xml:space="preserve"> Mu</w:t>
      </w:r>
      <w:r>
        <w:rPr>
          <w:color w:val="000000"/>
          <w:u w:val="single"/>
        </w:rPr>
        <w:t>h</w:t>
      </w:r>
      <w:r>
        <w:rPr>
          <w:color w:val="000000"/>
        </w:rPr>
        <w:t>ammad bin Y</w:t>
      </w:r>
      <w:r>
        <w:t>â</w:t>
      </w:r>
      <w:r>
        <w:rPr>
          <w:color w:val="000000"/>
        </w:rPr>
        <w:t>zid</w:t>
      </w:r>
      <w:r w:rsidRPr="00C167B3">
        <w:rPr>
          <w:color w:val="000000"/>
        </w:rPr>
        <w:t xml:space="preserve"> </w:t>
      </w:r>
      <w:r>
        <w:rPr>
          <w:color w:val="000000"/>
        </w:rPr>
        <w:t xml:space="preserve">al-Qazwini, </w:t>
      </w:r>
      <w:r>
        <w:rPr>
          <w:i/>
          <w:iCs/>
          <w:color w:val="000000"/>
        </w:rPr>
        <w:t>Sunan Ibn M</w:t>
      </w:r>
      <w:r>
        <w:rPr>
          <w:i/>
          <w:iCs/>
        </w:rPr>
        <w:t>â</w:t>
      </w:r>
      <w:r>
        <w:rPr>
          <w:i/>
          <w:iCs/>
          <w:color w:val="000000"/>
        </w:rPr>
        <w:t>jah</w:t>
      </w:r>
      <w:r>
        <w:rPr>
          <w:color w:val="000000"/>
        </w:rPr>
        <w:t>, Beirut: Dar al-Fikr, t.th.</w:t>
      </w:r>
    </w:p>
    <w:p w:rsidR="00ED3140" w:rsidRPr="00556737" w:rsidRDefault="00ED3140" w:rsidP="00ED3140">
      <w:pPr>
        <w:numPr>
          <w:ilvl w:val="1"/>
          <w:numId w:val="9"/>
        </w:numPr>
        <w:autoSpaceDE w:val="0"/>
        <w:autoSpaceDN w:val="0"/>
        <w:adjustRightInd w:val="0"/>
        <w:spacing w:line="480" w:lineRule="auto"/>
        <w:ind w:left="709" w:hanging="283"/>
        <w:jc w:val="both"/>
        <w:rPr>
          <w:iCs/>
        </w:rPr>
      </w:pPr>
      <w:r>
        <w:rPr>
          <w:color w:val="000000"/>
        </w:rPr>
        <w:t>A</w:t>
      </w:r>
      <w:r>
        <w:rPr>
          <w:color w:val="000000"/>
          <w:u w:val="single"/>
        </w:rPr>
        <w:t>h</w:t>
      </w:r>
      <w:r>
        <w:rPr>
          <w:color w:val="000000"/>
        </w:rPr>
        <w:t>mad bin Mu</w:t>
      </w:r>
      <w:r>
        <w:rPr>
          <w:color w:val="000000"/>
          <w:u w:val="single"/>
        </w:rPr>
        <w:t>h</w:t>
      </w:r>
      <w:r>
        <w:rPr>
          <w:color w:val="000000"/>
        </w:rPr>
        <w:t xml:space="preserve">ammad bin </w:t>
      </w:r>
      <w:r>
        <w:rPr>
          <w:color w:val="000000"/>
          <w:u w:val="single"/>
        </w:rPr>
        <w:t>H</w:t>
      </w:r>
      <w:r>
        <w:rPr>
          <w:color w:val="000000"/>
        </w:rPr>
        <w:t>anbal Abi ‘Abdill</w:t>
      </w:r>
      <w:r>
        <w:t>â</w:t>
      </w:r>
      <w:r>
        <w:rPr>
          <w:color w:val="000000"/>
        </w:rPr>
        <w:t>h</w:t>
      </w:r>
      <w:r w:rsidRPr="00C167B3">
        <w:rPr>
          <w:color w:val="000000"/>
        </w:rPr>
        <w:t xml:space="preserve"> </w:t>
      </w:r>
      <w:r>
        <w:rPr>
          <w:color w:val="000000"/>
        </w:rPr>
        <w:t>al-Syaib</w:t>
      </w:r>
      <w:r>
        <w:t>â</w:t>
      </w:r>
      <w:r>
        <w:rPr>
          <w:color w:val="000000"/>
        </w:rPr>
        <w:t xml:space="preserve">ni, </w:t>
      </w:r>
      <w:r>
        <w:rPr>
          <w:i/>
          <w:iCs/>
          <w:color w:val="000000"/>
        </w:rPr>
        <w:t>Musnad A</w:t>
      </w:r>
      <w:r>
        <w:rPr>
          <w:i/>
          <w:iCs/>
          <w:color w:val="000000"/>
          <w:u w:val="single"/>
        </w:rPr>
        <w:t>h</w:t>
      </w:r>
      <w:r>
        <w:rPr>
          <w:i/>
          <w:iCs/>
          <w:color w:val="000000"/>
        </w:rPr>
        <w:t>mad</w:t>
      </w:r>
      <w:r>
        <w:rPr>
          <w:color w:val="000000"/>
        </w:rPr>
        <w:t>, Beirut: Dar al-Ihya` al-Turats al-‘Arabiy, 1993.</w:t>
      </w:r>
    </w:p>
    <w:p w:rsidR="00ED3140" w:rsidRPr="00556737" w:rsidRDefault="00ED3140" w:rsidP="00ED3140">
      <w:pPr>
        <w:numPr>
          <w:ilvl w:val="1"/>
          <w:numId w:val="9"/>
        </w:numPr>
        <w:autoSpaceDE w:val="0"/>
        <w:autoSpaceDN w:val="0"/>
        <w:adjustRightInd w:val="0"/>
        <w:spacing w:line="480" w:lineRule="auto"/>
        <w:ind w:left="709" w:hanging="283"/>
        <w:jc w:val="both"/>
        <w:rPr>
          <w:iCs/>
        </w:rPr>
      </w:pPr>
      <w:r>
        <w:rPr>
          <w:color w:val="000000"/>
        </w:rPr>
        <w:lastRenderedPageBreak/>
        <w:t>Abu ‘Isa Mu</w:t>
      </w:r>
      <w:r>
        <w:rPr>
          <w:color w:val="000000"/>
          <w:u w:val="single"/>
        </w:rPr>
        <w:t>h</w:t>
      </w:r>
      <w:r>
        <w:rPr>
          <w:color w:val="000000"/>
        </w:rPr>
        <w:t>ammad bin ‘Isa bin Saura</w:t>
      </w:r>
      <w:r>
        <w:rPr>
          <w:color w:val="000000"/>
          <w:u w:val="single"/>
        </w:rPr>
        <w:t>h</w:t>
      </w:r>
      <w:r>
        <w:rPr>
          <w:color w:val="000000"/>
        </w:rPr>
        <w:t xml:space="preserve"> bin M</w:t>
      </w:r>
      <w:r>
        <w:rPr>
          <w:lang w:val="id-ID"/>
        </w:rPr>
        <w:t>ū</w:t>
      </w:r>
      <w:r>
        <w:rPr>
          <w:color w:val="000000"/>
        </w:rPr>
        <w:t>sa bin al-Dah</w:t>
      </w:r>
      <w:r>
        <w:t>â</w:t>
      </w:r>
      <w:r>
        <w:rPr>
          <w:color w:val="000000"/>
        </w:rPr>
        <w:t>k</w:t>
      </w:r>
      <w:r w:rsidRPr="00C167B3">
        <w:rPr>
          <w:color w:val="000000"/>
        </w:rPr>
        <w:t xml:space="preserve"> </w:t>
      </w:r>
      <w:r>
        <w:rPr>
          <w:color w:val="000000"/>
        </w:rPr>
        <w:t>al-Tirm</w:t>
      </w:r>
      <w:r>
        <w:rPr>
          <w:bCs/>
        </w:rPr>
        <w:t>î</w:t>
      </w:r>
      <w:r>
        <w:rPr>
          <w:color w:val="000000"/>
        </w:rPr>
        <w:t xml:space="preserve">dzi, </w:t>
      </w:r>
      <w:r>
        <w:rPr>
          <w:i/>
          <w:iCs/>
          <w:color w:val="000000"/>
        </w:rPr>
        <w:t>Sunan al-Tirm</w:t>
      </w:r>
      <w:r>
        <w:rPr>
          <w:bCs/>
          <w:i/>
          <w:iCs/>
        </w:rPr>
        <w:t>î</w:t>
      </w:r>
      <w:r>
        <w:rPr>
          <w:i/>
          <w:iCs/>
          <w:color w:val="000000"/>
        </w:rPr>
        <w:t>dzy</w:t>
      </w:r>
      <w:r>
        <w:rPr>
          <w:color w:val="000000"/>
        </w:rPr>
        <w:t>, Beirut: Dar al-Fikr, t.th.</w:t>
      </w:r>
    </w:p>
    <w:p w:rsidR="00ED3140" w:rsidRPr="000D2D65" w:rsidRDefault="00ED3140" w:rsidP="00ED3140">
      <w:pPr>
        <w:numPr>
          <w:ilvl w:val="1"/>
          <w:numId w:val="9"/>
        </w:numPr>
        <w:autoSpaceDE w:val="0"/>
        <w:autoSpaceDN w:val="0"/>
        <w:adjustRightInd w:val="0"/>
        <w:spacing w:line="480" w:lineRule="auto"/>
        <w:ind w:left="709" w:hanging="283"/>
        <w:jc w:val="both"/>
        <w:rPr>
          <w:iCs/>
        </w:rPr>
      </w:pPr>
      <w:r>
        <w:t>Ab</w:t>
      </w:r>
      <w:r>
        <w:rPr>
          <w:lang w:val="id-ID"/>
        </w:rPr>
        <w:t>ū</w:t>
      </w:r>
      <w:r>
        <w:t xml:space="preserve"> `Abdirra</w:t>
      </w:r>
      <w:r>
        <w:rPr>
          <w:u w:val="single"/>
        </w:rPr>
        <w:t>h</w:t>
      </w:r>
      <w:r>
        <w:t>m</w:t>
      </w:r>
      <w:r>
        <w:rPr>
          <w:bCs/>
        </w:rPr>
        <w:t>â</w:t>
      </w:r>
      <w:r>
        <w:t>n A</w:t>
      </w:r>
      <w:r>
        <w:rPr>
          <w:u w:val="single"/>
        </w:rPr>
        <w:t>h</w:t>
      </w:r>
      <w:r>
        <w:t>mad ibn Syu`aib `Ali ibn Sin</w:t>
      </w:r>
      <w:r>
        <w:rPr>
          <w:bCs/>
        </w:rPr>
        <w:t>â</w:t>
      </w:r>
      <w:r>
        <w:t>n ibn Bahr al-Nas</w:t>
      </w:r>
      <w:r>
        <w:rPr>
          <w:bCs/>
        </w:rPr>
        <w:t>â</w:t>
      </w:r>
      <w:r>
        <w:t xml:space="preserve">`i, </w:t>
      </w:r>
      <w:r>
        <w:rPr>
          <w:i/>
          <w:iCs/>
        </w:rPr>
        <w:t>Sunan al-Nas</w:t>
      </w:r>
      <w:r>
        <w:rPr>
          <w:bCs/>
          <w:i/>
        </w:rPr>
        <w:t>â</w:t>
      </w:r>
      <w:r>
        <w:rPr>
          <w:i/>
          <w:iCs/>
        </w:rPr>
        <w:t>`i,</w:t>
      </w:r>
      <w:r>
        <w:t xml:space="preserve"> Dar al-`Arab, t,th.</w:t>
      </w:r>
    </w:p>
    <w:p w:rsidR="00ED3140" w:rsidRPr="000D2D65" w:rsidRDefault="00ED3140" w:rsidP="00ED3140">
      <w:pPr>
        <w:numPr>
          <w:ilvl w:val="1"/>
          <w:numId w:val="9"/>
        </w:numPr>
        <w:autoSpaceDE w:val="0"/>
        <w:autoSpaceDN w:val="0"/>
        <w:adjustRightInd w:val="0"/>
        <w:spacing w:line="480" w:lineRule="auto"/>
        <w:ind w:left="709" w:hanging="283"/>
        <w:jc w:val="both"/>
        <w:rPr>
          <w:iCs/>
        </w:rPr>
      </w:pPr>
      <w:r>
        <w:t>Abdull</w:t>
      </w:r>
      <w:r>
        <w:rPr>
          <w:bCs/>
        </w:rPr>
        <w:t>â</w:t>
      </w:r>
      <w:r>
        <w:t>h bin Abdurra</w:t>
      </w:r>
      <w:r>
        <w:rPr>
          <w:u w:val="single"/>
        </w:rPr>
        <w:t>h</w:t>
      </w:r>
      <w:r>
        <w:t>mân bin al-Fadhl bin Ba</w:t>
      </w:r>
      <w:r>
        <w:rPr>
          <w:u w:val="single"/>
        </w:rPr>
        <w:t>h</w:t>
      </w:r>
      <w:r>
        <w:t>ram ibn `Abdu</w:t>
      </w:r>
      <w:r>
        <w:rPr>
          <w:lang w:val="id-ID"/>
        </w:rPr>
        <w:t>s</w:t>
      </w:r>
      <w:r>
        <w:t>samâd al-Tamîmy al-Samarqandy al-Dârimy, Beirut: Dar al-Fikr, t.th.</w:t>
      </w:r>
    </w:p>
    <w:p w:rsidR="00ED3140" w:rsidRPr="00074D74" w:rsidRDefault="00ED3140" w:rsidP="00ED3140">
      <w:pPr>
        <w:numPr>
          <w:ilvl w:val="1"/>
          <w:numId w:val="9"/>
        </w:numPr>
        <w:autoSpaceDE w:val="0"/>
        <w:autoSpaceDN w:val="0"/>
        <w:adjustRightInd w:val="0"/>
        <w:spacing w:line="480" w:lineRule="auto"/>
        <w:ind w:left="709" w:hanging="283"/>
        <w:jc w:val="both"/>
        <w:rPr>
          <w:iCs/>
        </w:rPr>
      </w:pPr>
      <w:r>
        <w:rPr>
          <w:lang w:val="sv-SE"/>
        </w:rPr>
        <w:t>Al-Jal</w:t>
      </w:r>
      <w:r>
        <w:rPr>
          <w:color w:val="000000"/>
        </w:rPr>
        <w:t>î</w:t>
      </w:r>
      <w:r>
        <w:rPr>
          <w:lang w:val="sv-SE"/>
        </w:rPr>
        <w:t>l Ab</w:t>
      </w:r>
      <w:r>
        <w:rPr>
          <w:color w:val="000000"/>
        </w:rPr>
        <w:t>î</w:t>
      </w:r>
      <w:r>
        <w:rPr>
          <w:lang w:val="sv-SE"/>
        </w:rPr>
        <w:t xml:space="preserve"> Bakr bin al-</w:t>
      </w:r>
      <w:r>
        <w:rPr>
          <w:u w:val="single"/>
          <w:lang w:val="sv-SE"/>
        </w:rPr>
        <w:t>H</w:t>
      </w:r>
      <w:r>
        <w:rPr>
          <w:lang w:val="sv-SE"/>
        </w:rPr>
        <w:t>usain bin `Ali al-</w:t>
      </w:r>
      <w:r>
        <w:rPr>
          <w:iCs/>
          <w:lang w:val="sv-SE"/>
        </w:rPr>
        <w:t>Bai</w:t>
      </w:r>
      <w:r>
        <w:rPr>
          <w:iCs/>
          <w:u w:val="single"/>
          <w:lang w:val="sv-SE"/>
        </w:rPr>
        <w:t>h</w:t>
      </w:r>
      <w:r>
        <w:rPr>
          <w:iCs/>
          <w:color w:val="000000"/>
        </w:rPr>
        <w:t>â</w:t>
      </w:r>
      <w:r>
        <w:rPr>
          <w:iCs/>
          <w:lang w:val="sv-SE"/>
        </w:rPr>
        <w:t>qy</w:t>
      </w:r>
      <w:r>
        <w:rPr>
          <w:i/>
          <w:iCs/>
          <w:lang w:val="sv-SE"/>
        </w:rPr>
        <w:t>, Sunan al-Kubra al-Baih</w:t>
      </w:r>
      <w:r>
        <w:rPr>
          <w:i/>
          <w:color w:val="000000"/>
        </w:rPr>
        <w:t>â</w:t>
      </w:r>
      <w:r>
        <w:rPr>
          <w:i/>
          <w:iCs/>
          <w:lang w:val="sv-SE"/>
        </w:rPr>
        <w:t>qy</w:t>
      </w:r>
      <w:r>
        <w:rPr>
          <w:lang w:val="sv-SE"/>
        </w:rPr>
        <w:t xml:space="preserve"> (Beirut, Dar al-Fikr, t.th.</w:t>
      </w:r>
    </w:p>
    <w:p w:rsidR="00ED3140" w:rsidRPr="00925064" w:rsidRDefault="00ED3140" w:rsidP="00ED3140">
      <w:pPr>
        <w:jc w:val="both"/>
        <w:rPr>
          <w:color w:val="000000"/>
          <w:lang w:val="sv-SE"/>
        </w:rPr>
      </w:pPr>
    </w:p>
    <w:p w:rsidR="00ED3140" w:rsidRPr="00925064" w:rsidRDefault="00ED3140" w:rsidP="00ED3140">
      <w:pPr>
        <w:pStyle w:val="NoSpacing"/>
        <w:spacing w:line="600" w:lineRule="auto"/>
        <w:jc w:val="both"/>
        <w:rPr>
          <w:rFonts w:ascii="Times New Roman" w:hAnsi="Times New Roman" w:cs="Times New Roman"/>
          <w:b/>
          <w:bCs/>
          <w:color w:val="000000"/>
          <w:sz w:val="24"/>
          <w:szCs w:val="24"/>
          <w:lang w:val="sv-SE"/>
        </w:rPr>
      </w:pPr>
      <w:r w:rsidRPr="00925064">
        <w:rPr>
          <w:rFonts w:ascii="Times New Roman" w:hAnsi="Times New Roman" w:cs="Times New Roman"/>
          <w:b/>
          <w:bCs/>
          <w:color w:val="000000"/>
          <w:sz w:val="24"/>
          <w:szCs w:val="24"/>
          <w:lang w:val="sv-SE"/>
        </w:rPr>
        <w:t>E. Metode Penelitian</w:t>
      </w:r>
    </w:p>
    <w:p w:rsidR="00ED3140" w:rsidRPr="00925064" w:rsidRDefault="00ED3140" w:rsidP="00ED3140">
      <w:pPr>
        <w:pStyle w:val="NoSpacing"/>
        <w:spacing w:line="480" w:lineRule="auto"/>
        <w:ind w:left="270" w:firstLine="581"/>
        <w:jc w:val="both"/>
        <w:rPr>
          <w:rFonts w:ascii="Times New Roman" w:hAnsi="Times New Roman" w:cs="Times New Roman"/>
          <w:color w:val="000000"/>
          <w:sz w:val="24"/>
          <w:szCs w:val="24"/>
          <w:lang w:val="sv-SE"/>
        </w:rPr>
      </w:pPr>
      <w:r w:rsidRPr="00925064">
        <w:rPr>
          <w:rFonts w:ascii="Times New Roman" w:hAnsi="Times New Roman" w:cs="Times New Roman"/>
          <w:color w:val="000000"/>
          <w:sz w:val="24"/>
          <w:szCs w:val="24"/>
          <w:lang w:val="sv-SE" w:bidi="ar-SY"/>
        </w:rPr>
        <w:t xml:space="preserve">Dalam penulisan tesis ini penulis menggunakan corak </w:t>
      </w:r>
      <w:r w:rsidRPr="00925064">
        <w:rPr>
          <w:rFonts w:ascii="Times New Roman" w:hAnsi="Times New Roman" w:cs="Times New Roman"/>
          <w:color w:val="000000"/>
          <w:sz w:val="24"/>
          <w:szCs w:val="24"/>
          <w:lang w:val="sv-SE"/>
        </w:rPr>
        <w:t>penelitian</w:t>
      </w:r>
      <w:r w:rsidRPr="00925064">
        <w:rPr>
          <w:rFonts w:ascii="Times New Roman" w:hAnsi="Times New Roman" w:cs="Times New Roman"/>
          <w:sz w:val="24"/>
          <w:szCs w:val="24"/>
        </w:rPr>
        <w:t xml:space="preserve"> kepustakaan </w:t>
      </w:r>
      <w:r w:rsidRPr="00925064">
        <w:rPr>
          <w:rFonts w:ascii="Times New Roman" w:hAnsi="Times New Roman" w:cs="Times New Roman"/>
          <w:i/>
          <w:iCs/>
          <w:sz w:val="24"/>
          <w:szCs w:val="24"/>
        </w:rPr>
        <w:t xml:space="preserve">(library research) </w:t>
      </w:r>
      <w:r w:rsidRPr="00925064">
        <w:rPr>
          <w:rFonts w:ascii="Times New Roman" w:hAnsi="Times New Roman" w:cs="Times New Roman"/>
          <w:sz w:val="24"/>
          <w:szCs w:val="24"/>
        </w:rPr>
        <w:t xml:space="preserve">yaitu suatu jenis penelitian yang membatasi kegiatannya hanya pada bahan-bahan koleksi perpustakaan dan studi dokumen saja tanpa melakukan penelitian lapangan </w:t>
      </w:r>
      <w:r w:rsidRPr="00925064">
        <w:rPr>
          <w:rFonts w:ascii="Times New Roman" w:hAnsi="Times New Roman" w:cs="Times New Roman"/>
          <w:i/>
          <w:iCs/>
          <w:sz w:val="24"/>
          <w:szCs w:val="24"/>
        </w:rPr>
        <w:t>(field research)</w:t>
      </w:r>
      <w:r w:rsidRPr="00925064">
        <w:rPr>
          <w:rStyle w:val="FootnoteReference"/>
          <w:rFonts w:ascii="Times New Roman" w:hAnsi="Times New Roman" w:cs="Times New Roman"/>
          <w:i/>
          <w:iCs/>
          <w:sz w:val="24"/>
          <w:szCs w:val="24"/>
        </w:rPr>
        <w:footnoteReference w:id="47"/>
      </w:r>
      <w:r w:rsidRPr="00925064">
        <w:rPr>
          <w:rFonts w:ascii="Times New Roman" w:hAnsi="Times New Roman" w:cs="Times New Roman"/>
          <w:i/>
          <w:iCs/>
          <w:sz w:val="24"/>
          <w:szCs w:val="24"/>
        </w:rPr>
        <w:t>,</w:t>
      </w:r>
      <w:r w:rsidRPr="00925064">
        <w:rPr>
          <w:rFonts w:ascii="Times New Roman" w:hAnsi="Times New Roman" w:cs="Times New Roman"/>
          <w:sz w:val="24"/>
          <w:szCs w:val="24"/>
        </w:rPr>
        <w:t xml:space="preserve"> dengan meng</w:t>
      </w:r>
      <w:r>
        <w:rPr>
          <w:rFonts w:ascii="Times New Roman" w:hAnsi="Times New Roman" w:cs="Times New Roman"/>
          <w:sz w:val="24"/>
          <w:szCs w:val="24"/>
        </w:rPr>
        <w:t>g</w:t>
      </w:r>
      <w:r w:rsidRPr="00925064">
        <w:rPr>
          <w:rFonts w:ascii="Times New Roman" w:hAnsi="Times New Roman" w:cs="Times New Roman"/>
          <w:sz w:val="24"/>
          <w:szCs w:val="24"/>
        </w:rPr>
        <w:t>unakan metode analisis deskriptif sesuai dengan masalah yang diteliti.</w:t>
      </w:r>
      <w:r w:rsidRPr="00925064">
        <w:rPr>
          <w:rStyle w:val="FootnoteReference"/>
          <w:rFonts w:ascii="Times New Roman" w:hAnsi="Times New Roman" w:cs="Times New Roman"/>
          <w:sz w:val="24"/>
          <w:szCs w:val="24"/>
        </w:rPr>
        <w:footnoteReference w:id="48"/>
      </w:r>
      <w:r w:rsidRPr="00925064">
        <w:rPr>
          <w:rFonts w:ascii="Times New Roman" w:hAnsi="Times New Roman" w:cs="Times New Roman"/>
          <w:color w:val="000000"/>
          <w:sz w:val="24"/>
          <w:szCs w:val="24"/>
          <w:lang w:val="sv-SE"/>
        </w:rPr>
        <w:t xml:space="preserve"> </w:t>
      </w:r>
    </w:p>
    <w:p w:rsidR="00ED3140" w:rsidRPr="00925064" w:rsidRDefault="00ED3140" w:rsidP="00ED3140">
      <w:pPr>
        <w:pStyle w:val="NoSpacing"/>
        <w:spacing w:line="480" w:lineRule="auto"/>
        <w:ind w:left="270" w:firstLine="581"/>
        <w:jc w:val="both"/>
        <w:rPr>
          <w:rFonts w:ascii="Times New Roman" w:hAnsi="Times New Roman" w:cs="Times New Roman"/>
          <w:color w:val="000000"/>
          <w:sz w:val="24"/>
          <w:szCs w:val="24"/>
          <w:lang w:val="sv-SE"/>
        </w:rPr>
      </w:pPr>
      <w:r w:rsidRPr="00925064">
        <w:rPr>
          <w:rFonts w:ascii="Times New Roman" w:hAnsi="Times New Roman" w:cs="Times New Roman"/>
          <w:color w:val="000000"/>
          <w:sz w:val="24"/>
          <w:szCs w:val="24"/>
          <w:lang w:val="sv-SE"/>
        </w:rPr>
        <w:t>Untuk meneliti ke</w:t>
      </w:r>
      <w:r w:rsidRPr="00925064">
        <w:rPr>
          <w:rFonts w:ascii="Times New Roman" w:hAnsi="Times New Roman" w:cs="Times New Roman"/>
          <w:i/>
          <w:iCs/>
          <w:color w:val="000000"/>
          <w:sz w:val="24"/>
          <w:szCs w:val="24"/>
          <w:lang w:val="sv-SE"/>
        </w:rPr>
        <w:t>shah</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h</w:t>
      </w:r>
      <w:r w:rsidRPr="00925064">
        <w:rPr>
          <w:rFonts w:ascii="Times New Roman" w:hAnsi="Times New Roman" w:cs="Times New Roman"/>
          <w:color w:val="000000"/>
          <w:sz w:val="24"/>
          <w:szCs w:val="24"/>
          <w:lang w:val="sv-SE"/>
        </w:rPr>
        <w:t xml:space="preserve">an </w:t>
      </w:r>
      <w:r w:rsidRPr="005764FF">
        <w:rPr>
          <w:rFonts w:ascii="Times New Roman" w:hAnsi="Times New Roman" w:cs="Times New Roman"/>
          <w:sz w:val="24"/>
          <w:szCs w:val="24"/>
          <w:lang w:val="sv-SE"/>
        </w:rPr>
        <w:t>hadis-hadis</w:t>
      </w:r>
      <w:r w:rsidRPr="00925064">
        <w:rPr>
          <w:rFonts w:ascii="Times New Roman" w:hAnsi="Times New Roman" w:cs="Times New Roman"/>
          <w:color w:val="000000"/>
          <w:sz w:val="24"/>
          <w:szCs w:val="24"/>
          <w:lang w:val="sv-SE"/>
        </w:rPr>
        <w:t xml:space="preserve"> tentang hukum </w:t>
      </w:r>
      <w:r w:rsidRPr="00925064">
        <w:rPr>
          <w:rFonts w:ascii="Times New Roman" w:hAnsi="Times New Roman" w:cs="Times New Roman"/>
          <w:bCs/>
          <w:iCs/>
          <w:color w:val="000000"/>
          <w:sz w:val="24"/>
          <w:szCs w:val="24"/>
          <w:lang w:val="sv-SE"/>
        </w:rPr>
        <w:t>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 waktu pelaksanakan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jenis binatang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dan jumlah</w:t>
      </w:r>
      <w:r w:rsidRPr="00925064">
        <w:rPr>
          <w:rFonts w:ascii="Times New Roman" w:hAnsi="Times New Roman" w:cs="Times New Roman"/>
          <w:bCs/>
          <w:i/>
          <w:color w:val="000000"/>
          <w:sz w:val="24"/>
          <w:szCs w:val="24"/>
          <w:lang w:val="sv-SE"/>
        </w:rPr>
        <w:t xml:space="preserve"> </w:t>
      </w:r>
      <w:r w:rsidRPr="00925064">
        <w:rPr>
          <w:rFonts w:ascii="Times New Roman" w:hAnsi="Times New Roman" w:cs="Times New Roman"/>
          <w:bCs/>
          <w:iCs/>
          <w:color w:val="000000"/>
          <w:sz w:val="24"/>
          <w:szCs w:val="24"/>
          <w:lang w:val="sv-SE"/>
        </w:rPr>
        <w:t>binatang 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lang w:val="sv-SE"/>
        </w:rPr>
        <w:t xml:space="preserve">, penulis menggunakan metode </w:t>
      </w:r>
      <w:r w:rsidRPr="00925064">
        <w:rPr>
          <w:rFonts w:ascii="Times New Roman" w:hAnsi="Times New Roman" w:cs="Times New Roman"/>
          <w:i/>
          <w:iCs/>
          <w:color w:val="000000"/>
          <w:sz w:val="24"/>
          <w:szCs w:val="24"/>
          <w:lang w:val="sv-SE"/>
        </w:rPr>
        <w:t>takhr</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j al-had</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ts</w:t>
      </w:r>
      <w:r w:rsidRPr="00925064">
        <w:rPr>
          <w:rFonts w:ascii="Times New Roman" w:hAnsi="Times New Roman" w:cs="Times New Roman"/>
          <w:color w:val="000000"/>
          <w:sz w:val="24"/>
          <w:szCs w:val="24"/>
          <w:lang w:val="sv-SE"/>
        </w:rPr>
        <w:t>. Langkah-langkah yang penulis lakukan dalam men</w:t>
      </w:r>
      <w:r w:rsidRPr="00925064">
        <w:rPr>
          <w:rFonts w:ascii="Times New Roman" w:hAnsi="Times New Roman" w:cs="Times New Roman"/>
          <w:i/>
          <w:iCs/>
          <w:color w:val="000000"/>
          <w:sz w:val="24"/>
          <w:szCs w:val="24"/>
          <w:lang w:val="sv-SE"/>
        </w:rPr>
        <w:t>takhr</w:t>
      </w:r>
      <w:r w:rsidRPr="00925064">
        <w:rPr>
          <w:rFonts w:ascii="Times New Roman" w:hAnsi="Times New Roman" w:cs="Times New Roman"/>
          <w:i/>
          <w:iCs/>
          <w:sz w:val="24"/>
          <w:szCs w:val="24"/>
        </w:rPr>
        <w:t>î</w:t>
      </w:r>
      <w:r w:rsidRPr="00925064">
        <w:rPr>
          <w:rFonts w:ascii="Times New Roman" w:hAnsi="Times New Roman" w:cs="Times New Roman"/>
          <w:i/>
          <w:iCs/>
          <w:color w:val="000000"/>
          <w:sz w:val="24"/>
          <w:szCs w:val="24"/>
          <w:lang w:val="sv-SE"/>
        </w:rPr>
        <w:t>j</w:t>
      </w:r>
      <w:r w:rsidRPr="00925064">
        <w:rPr>
          <w:rFonts w:ascii="Times New Roman" w:hAnsi="Times New Roman" w:cs="Times New Roman"/>
          <w:color w:val="000000"/>
          <w:sz w:val="24"/>
          <w:szCs w:val="24"/>
          <w:lang w:val="sv-SE"/>
        </w:rPr>
        <w:t xml:space="preserve"> </w:t>
      </w:r>
      <w:r w:rsidRPr="00925064">
        <w:rPr>
          <w:rFonts w:ascii="Times New Roman" w:hAnsi="Times New Roman" w:cs="Times New Roman"/>
          <w:sz w:val="24"/>
          <w:szCs w:val="24"/>
        </w:rPr>
        <w:t>hadis</w:t>
      </w:r>
      <w:r w:rsidRPr="00925064">
        <w:rPr>
          <w:rFonts w:ascii="Times New Roman" w:hAnsi="Times New Roman" w:cs="Times New Roman"/>
          <w:color w:val="000000"/>
          <w:sz w:val="24"/>
          <w:szCs w:val="24"/>
          <w:lang w:val="sv-SE"/>
        </w:rPr>
        <w:t xml:space="preserve"> tersebut adalah:</w:t>
      </w:r>
    </w:p>
    <w:p w:rsidR="00ED3140" w:rsidRPr="00925064" w:rsidRDefault="00ED3140" w:rsidP="00ED3140">
      <w:pPr>
        <w:pStyle w:val="NoSpacing"/>
        <w:spacing w:line="480" w:lineRule="auto"/>
        <w:ind w:left="540" w:hanging="270"/>
        <w:jc w:val="both"/>
        <w:rPr>
          <w:rFonts w:ascii="Times New Roman" w:hAnsi="Times New Roman" w:cs="Times New Roman"/>
          <w:color w:val="000000"/>
          <w:sz w:val="24"/>
          <w:szCs w:val="24"/>
          <w:lang w:val="sv-SE"/>
        </w:rPr>
      </w:pPr>
      <w:r w:rsidRPr="00925064">
        <w:rPr>
          <w:rFonts w:ascii="Times New Roman" w:hAnsi="Times New Roman" w:cs="Times New Roman"/>
          <w:color w:val="000000"/>
          <w:sz w:val="24"/>
          <w:szCs w:val="24"/>
          <w:lang w:val="sv-SE"/>
        </w:rPr>
        <w:t xml:space="preserve">1. Melacak </w:t>
      </w:r>
      <w:r w:rsidRPr="005764FF">
        <w:rPr>
          <w:rFonts w:ascii="Times New Roman" w:hAnsi="Times New Roman" w:cs="Times New Roman"/>
          <w:sz w:val="24"/>
          <w:szCs w:val="24"/>
          <w:lang w:val="sv-SE"/>
        </w:rPr>
        <w:t>hadis-hadis</w:t>
      </w:r>
      <w:r w:rsidRPr="00925064">
        <w:rPr>
          <w:rFonts w:ascii="Times New Roman" w:hAnsi="Times New Roman" w:cs="Times New Roman"/>
          <w:color w:val="000000"/>
          <w:sz w:val="24"/>
          <w:szCs w:val="24"/>
          <w:lang w:val="sv-SE"/>
        </w:rPr>
        <w:t xml:space="preserve"> tentang </w:t>
      </w:r>
      <w:r w:rsidRPr="00925064">
        <w:rPr>
          <w:rFonts w:ascii="Times New Roman" w:hAnsi="Times New Roman" w:cs="Times New Roman"/>
          <w:bCs/>
          <w:iCs/>
          <w:color w:val="000000"/>
          <w:sz w:val="24"/>
          <w:szCs w:val="24"/>
          <w:lang w:val="sv-SE"/>
        </w:rPr>
        <w:t>aq</w:t>
      </w:r>
      <w:r w:rsidRPr="005764FF">
        <w:rPr>
          <w:rFonts w:ascii="Times New Roman" w:hAnsi="Times New Roman" w:cs="Times New Roman"/>
          <w:iCs/>
          <w:sz w:val="24"/>
          <w:szCs w:val="24"/>
          <w:lang w:val="sv-SE"/>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color w:val="000000"/>
          <w:sz w:val="24"/>
          <w:szCs w:val="24"/>
          <w:lang w:val="sv-SE"/>
        </w:rPr>
        <w:t>, terutama melalui akar</w:t>
      </w:r>
      <w:r w:rsidRPr="00925064">
        <w:rPr>
          <w:rFonts w:ascii="Times New Roman" w:hAnsi="Times New Roman" w:cs="Times New Roman"/>
          <w:i/>
          <w:iCs/>
          <w:color w:val="000000"/>
          <w:sz w:val="24"/>
          <w:szCs w:val="24"/>
          <w:lang w:val="sv-SE"/>
        </w:rPr>
        <w:t xml:space="preserve"> fi’il</w:t>
      </w:r>
      <w:r w:rsidRPr="00925064">
        <w:rPr>
          <w:rFonts w:ascii="Times New Roman" w:hAnsi="Times New Roman" w:cs="Times New Roman"/>
          <w:color w:val="000000"/>
          <w:sz w:val="24"/>
          <w:szCs w:val="24"/>
          <w:lang w:val="sv-SE"/>
        </w:rPr>
        <w:t xml:space="preserve"> </w:t>
      </w:r>
      <w:r w:rsidRPr="00925064">
        <w:rPr>
          <w:rFonts w:ascii="Times New Roman" w:hAnsi="Times New Roman" w:cs="Times New Roman"/>
          <w:i/>
          <w:iCs/>
          <w:color w:val="000000"/>
          <w:sz w:val="24"/>
          <w:szCs w:val="24"/>
          <w:lang w:val="sv-SE"/>
        </w:rPr>
        <w:t>madhi-</w:t>
      </w:r>
      <w:r w:rsidRPr="00925064">
        <w:rPr>
          <w:rFonts w:ascii="Times New Roman" w:hAnsi="Times New Roman" w:cs="Times New Roman"/>
          <w:color w:val="000000"/>
          <w:sz w:val="24"/>
          <w:szCs w:val="24"/>
          <w:lang w:val="sv-SE"/>
        </w:rPr>
        <w:t xml:space="preserve">nya ke dalam kitab </w:t>
      </w:r>
      <w:r w:rsidRPr="00925064">
        <w:rPr>
          <w:rFonts w:ascii="Times New Roman" w:hAnsi="Times New Roman" w:cs="Times New Roman"/>
          <w:i/>
          <w:iCs/>
          <w:color w:val="000000"/>
          <w:sz w:val="24"/>
          <w:szCs w:val="24"/>
          <w:lang w:val="sv-SE"/>
        </w:rPr>
        <w:t>al-Mu’jam al-Mufa</w:t>
      </w:r>
      <w:r w:rsidRPr="00925064">
        <w:rPr>
          <w:rFonts w:ascii="Times New Roman" w:hAnsi="Times New Roman" w:cs="Times New Roman"/>
          <w:i/>
          <w:iCs/>
          <w:color w:val="000000"/>
          <w:sz w:val="24"/>
          <w:szCs w:val="24"/>
          <w:u w:val="single"/>
          <w:lang w:val="sv-SE"/>
        </w:rPr>
        <w:t>h</w:t>
      </w:r>
      <w:r w:rsidRPr="00925064">
        <w:rPr>
          <w:rFonts w:ascii="Times New Roman" w:hAnsi="Times New Roman" w:cs="Times New Roman"/>
          <w:i/>
          <w:iCs/>
          <w:color w:val="000000"/>
          <w:sz w:val="24"/>
          <w:szCs w:val="24"/>
          <w:lang w:val="sv-SE"/>
        </w:rPr>
        <w:t>ras Li Alf</w:t>
      </w:r>
      <w:r w:rsidRPr="005764FF">
        <w:rPr>
          <w:rFonts w:ascii="Times New Roman" w:hAnsi="Times New Roman" w:cs="Times New Roman"/>
          <w:i/>
          <w:iCs/>
          <w:sz w:val="24"/>
          <w:szCs w:val="24"/>
          <w:lang w:val="sv-SE"/>
        </w:rPr>
        <w:t>â</w:t>
      </w:r>
      <w:r w:rsidRPr="00925064">
        <w:rPr>
          <w:rFonts w:ascii="Times New Roman" w:hAnsi="Times New Roman" w:cs="Times New Roman"/>
          <w:i/>
          <w:iCs/>
          <w:color w:val="000000"/>
          <w:sz w:val="24"/>
          <w:szCs w:val="24"/>
          <w:lang w:val="sv-SE"/>
        </w:rPr>
        <w:t>zh al-</w:t>
      </w:r>
      <w:r w:rsidRPr="00925064">
        <w:rPr>
          <w:rFonts w:ascii="Times New Roman" w:hAnsi="Times New Roman" w:cs="Times New Roman"/>
          <w:i/>
          <w:iCs/>
          <w:color w:val="000000"/>
          <w:sz w:val="24"/>
          <w:szCs w:val="24"/>
          <w:u w:val="single"/>
          <w:lang w:val="sv-SE"/>
        </w:rPr>
        <w:t>H</w:t>
      </w:r>
      <w:r w:rsidRPr="00925064">
        <w:rPr>
          <w:rFonts w:ascii="Times New Roman" w:hAnsi="Times New Roman" w:cs="Times New Roman"/>
          <w:i/>
          <w:iCs/>
          <w:color w:val="000000"/>
          <w:sz w:val="24"/>
          <w:szCs w:val="24"/>
          <w:lang w:val="sv-SE"/>
        </w:rPr>
        <w:t>ad</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ts al-Nabawi</w:t>
      </w:r>
      <w:r w:rsidRPr="00925064">
        <w:rPr>
          <w:rFonts w:ascii="Times New Roman" w:hAnsi="Times New Roman" w:cs="Times New Roman"/>
          <w:color w:val="000000"/>
          <w:sz w:val="24"/>
          <w:szCs w:val="24"/>
          <w:lang w:val="sv-SE"/>
        </w:rPr>
        <w:t>y karya A.J. Wensink.</w:t>
      </w:r>
    </w:p>
    <w:p w:rsidR="00ED3140" w:rsidRPr="00925064" w:rsidRDefault="00ED3140" w:rsidP="00ED3140">
      <w:pPr>
        <w:pStyle w:val="NoSpacing"/>
        <w:spacing w:line="480" w:lineRule="auto"/>
        <w:ind w:left="540" w:hanging="270"/>
        <w:jc w:val="both"/>
        <w:rPr>
          <w:rFonts w:ascii="Times New Roman" w:hAnsi="Times New Roman" w:cs="Times New Roman"/>
          <w:color w:val="000000"/>
          <w:sz w:val="24"/>
          <w:szCs w:val="24"/>
          <w:lang w:val="sv-SE"/>
        </w:rPr>
      </w:pPr>
      <w:r w:rsidRPr="00925064">
        <w:rPr>
          <w:rFonts w:ascii="Times New Roman" w:hAnsi="Times New Roman" w:cs="Times New Roman"/>
          <w:color w:val="000000"/>
          <w:sz w:val="24"/>
          <w:szCs w:val="24"/>
          <w:lang w:val="sv-SE"/>
        </w:rPr>
        <w:lastRenderedPageBreak/>
        <w:t xml:space="preserve">2. Mengutip </w:t>
      </w:r>
      <w:r w:rsidRPr="00925064">
        <w:rPr>
          <w:rFonts w:ascii="Times New Roman" w:hAnsi="Times New Roman" w:cs="Times New Roman"/>
          <w:sz w:val="24"/>
          <w:szCs w:val="24"/>
        </w:rPr>
        <w:t>hadis-hadis</w:t>
      </w:r>
      <w:r w:rsidRPr="00925064">
        <w:rPr>
          <w:rFonts w:ascii="Times New Roman" w:hAnsi="Times New Roman" w:cs="Times New Roman"/>
          <w:color w:val="000000"/>
          <w:sz w:val="24"/>
          <w:szCs w:val="24"/>
          <w:lang w:val="sv-SE"/>
        </w:rPr>
        <w:t xml:space="preserve"> tersebut setelah ditemukan di dalam kitab hadis sumber   asli yang memuatnya, sesuai informasi yang didapatkan melalui kitab </w:t>
      </w:r>
      <w:r w:rsidRPr="00925064">
        <w:rPr>
          <w:rFonts w:ascii="Times New Roman" w:hAnsi="Times New Roman" w:cs="Times New Roman"/>
          <w:i/>
          <w:iCs/>
          <w:color w:val="000000"/>
          <w:sz w:val="24"/>
          <w:szCs w:val="24"/>
          <w:lang w:val="sv-SE"/>
        </w:rPr>
        <w:t xml:space="preserve">Mu’jam </w:t>
      </w:r>
      <w:r w:rsidRPr="00925064">
        <w:rPr>
          <w:rFonts w:ascii="Times New Roman" w:hAnsi="Times New Roman" w:cs="Times New Roman"/>
          <w:color w:val="000000"/>
          <w:sz w:val="24"/>
          <w:szCs w:val="24"/>
          <w:lang w:val="sv-SE"/>
        </w:rPr>
        <w:t xml:space="preserve">lengkap dengan </w:t>
      </w:r>
      <w:r w:rsidRPr="0024611A">
        <w:rPr>
          <w:rFonts w:ascii="Times New Roman" w:hAnsi="Times New Roman" w:cs="Times New Roman"/>
          <w:color w:val="000000"/>
          <w:sz w:val="24"/>
          <w:szCs w:val="24"/>
          <w:lang w:val="sv-SE"/>
        </w:rPr>
        <w:t>sanad</w:t>
      </w:r>
      <w:r w:rsidRPr="00925064">
        <w:rPr>
          <w:rFonts w:ascii="Times New Roman" w:hAnsi="Times New Roman" w:cs="Times New Roman"/>
          <w:color w:val="000000"/>
          <w:sz w:val="24"/>
          <w:szCs w:val="24"/>
          <w:lang w:val="sv-SE"/>
        </w:rPr>
        <w:t xml:space="preserve"> dan </w:t>
      </w:r>
      <w:r w:rsidRPr="0024611A">
        <w:rPr>
          <w:rFonts w:ascii="Times New Roman" w:hAnsi="Times New Roman" w:cs="Times New Roman"/>
          <w:color w:val="000000"/>
          <w:sz w:val="24"/>
          <w:szCs w:val="24"/>
          <w:lang w:val="sv-SE"/>
        </w:rPr>
        <w:t>matannya</w:t>
      </w:r>
      <w:r w:rsidRPr="00925064">
        <w:rPr>
          <w:rFonts w:ascii="Times New Roman" w:hAnsi="Times New Roman" w:cs="Times New Roman"/>
          <w:color w:val="000000"/>
          <w:sz w:val="24"/>
          <w:szCs w:val="24"/>
          <w:lang w:val="sv-SE"/>
        </w:rPr>
        <w:t>.</w:t>
      </w:r>
    </w:p>
    <w:p w:rsidR="00ED3140" w:rsidRPr="00925064" w:rsidRDefault="00ED3140" w:rsidP="00ED3140">
      <w:pPr>
        <w:pStyle w:val="NoSpacing"/>
        <w:spacing w:line="480" w:lineRule="auto"/>
        <w:ind w:left="540" w:hanging="270"/>
        <w:jc w:val="both"/>
        <w:rPr>
          <w:rFonts w:ascii="Times New Roman" w:hAnsi="Times New Roman" w:cs="Times New Roman"/>
          <w:color w:val="000000"/>
          <w:sz w:val="24"/>
          <w:szCs w:val="24"/>
          <w:lang w:val="sv-SE"/>
        </w:rPr>
      </w:pPr>
      <w:r w:rsidRPr="00925064">
        <w:rPr>
          <w:rFonts w:ascii="Times New Roman" w:hAnsi="Times New Roman" w:cs="Times New Roman"/>
          <w:color w:val="000000"/>
          <w:sz w:val="24"/>
          <w:szCs w:val="24"/>
          <w:lang w:val="sv-SE"/>
        </w:rPr>
        <w:t xml:space="preserve">3. Menyusun ranji atau jalur </w:t>
      </w:r>
      <w:r w:rsidRPr="0024611A">
        <w:rPr>
          <w:rFonts w:ascii="Times New Roman" w:hAnsi="Times New Roman" w:cs="Times New Roman"/>
          <w:color w:val="000000"/>
          <w:sz w:val="24"/>
          <w:szCs w:val="24"/>
          <w:lang w:val="sv-SE"/>
        </w:rPr>
        <w:t>sanad</w:t>
      </w:r>
      <w:r w:rsidRPr="00925064">
        <w:rPr>
          <w:rFonts w:ascii="Times New Roman" w:hAnsi="Times New Roman" w:cs="Times New Roman"/>
          <w:color w:val="000000"/>
          <w:sz w:val="24"/>
          <w:szCs w:val="24"/>
          <w:lang w:val="sv-SE"/>
        </w:rPr>
        <w:t xml:space="preserve"> (</w:t>
      </w:r>
      <w:r w:rsidRPr="00925064">
        <w:rPr>
          <w:rFonts w:ascii="Times New Roman" w:hAnsi="Times New Roman" w:cs="Times New Roman"/>
          <w:i/>
          <w:iCs/>
          <w:color w:val="000000"/>
          <w:sz w:val="24"/>
          <w:szCs w:val="24"/>
          <w:lang w:val="sv-SE"/>
        </w:rPr>
        <w:t>transmitter</w:t>
      </w:r>
      <w:r w:rsidRPr="00925064">
        <w:rPr>
          <w:rFonts w:ascii="Times New Roman" w:hAnsi="Times New Roman" w:cs="Times New Roman"/>
          <w:color w:val="000000"/>
          <w:sz w:val="24"/>
          <w:szCs w:val="24"/>
          <w:lang w:val="sv-SE"/>
        </w:rPr>
        <w:t>) hadis yang telah dikutip tersebut, baik ranji tunggal maupun ranji gabungan.</w:t>
      </w:r>
    </w:p>
    <w:p w:rsidR="00ED3140" w:rsidRPr="00925064" w:rsidRDefault="00ED3140" w:rsidP="00ED3140">
      <w:pPr>
        <w:pStyle w:val="NoSpacing"/>
        <w:spacing w:line="480" w:lineRule="auto"/>
        <w:ind w:left="540" w:hanging="270"/>
        <w:jc w:val="both"/>
        <w:rPr>
          <w:rFonts w:ascii="Times New Roman" w:hAnsi="Times New Roman" w:cs="Times New Roman"/>
          <w:i/>
          <w:iCs/>
          <w:color w:val="000000"/>
          <w:sz w:val="24"/>
          <w:szCs w:val="24"/>
          <w:lang w:val="sv-SE"/>
        </w:rPr>
      </w:pPr>
      <w:r w:rsidRPr="00925064">
        <w:rPr>
          <w:rFonts w:ascii="Times New Roman" w:hAnsi="Times New Roman" w:cs="Times New Roman"/>
          <w:color w:val="000000"/>
          <w:sz w:val="24"/>
          <w:szCs w:val="24"/>
          <w:lang w:val="sv-SE"/>
        </w:rPr>
        <w:t xml:space="preserve"> 4. Menerangkan biografi para </w:t>
      </w:r>
      <w:r w:rsidRPr="00925064">
        <w:rPr>
          <w:rFonts w:ascii="Times New Roman" w:hAnsi="Times New Roman" w:cs="Times New Roman"/>
          <w:i/>
          <w:iCs/>
          <w:color w:val="000000"/>
          <w:sz w:val="24"/>
          <w:szCs w:val="24"/>
          <w:lang w:val="sv-SE"/>
        </w:rPr>
        <w:t xml:space="preserve">rijal </w:t>
      </w:r>
      <w:r w:rsidRPr="00925064">
        <w:rPr>
          <w:rFonts w:ascii="Times New Roman" w:hAnsi="Times New Roman" w:cs="Times New Roman"/>
          <w:color w:val="000000"/>
          <w:sz w:val="24"/>
          <w:szCs w:val="24"/>
          <w:lang w:val="sv-SE"/>
        </w:rPr>
        <w:t xml:space="preserve">(periwayat) </w:t>
      </w:r>
      <w:r w:rsidRPr="005764FF">
        <w:rPr>
          <w:rFonts w:ascii="Times New Roman" w:hAnsi="Times New Roman" w:cs="Times New Roman"/>
          <w:sz w:val="24"/>
          <w:szCs w:val="24"/>
          <w:lang w:val="sv-SE"/>
        </w:rPr>
        <w:t>hadis</w:t>
      </w:r>
      <w:r w:rsidRPr="00925064">
        <w:rPr>
          <w:rFonts w:ascii="Times New Roman" w:hAnsi="Times New Roman" w:cs="Times New Roman"/>
          <w:color w:val="000000"/>
          <w:sz w:val="24"/>
          <w:szCs w:val="24"/>
          <w:lang w:val="sv-SE"/>
        </w:rPr>
        <w:t xml:space="preserve"> yang di </w:t>
      </w:r>
      <w:r w:rsidRPr="00925064">
        <w:rPr>
          <w:rFonts w:ascii="Times New Roman" w:hAnsi="Times New Roman" w:cs="Times New Roman"/>
          <w:i/>
          <w:iCs/>
          <w:color w:val="000000"/>
          <w:sz w:val="24"/>
          <w:szCs w:val="24"/>
          <w:lang w:val="sv-SE"/>
        </w:rPr>
        <w:t>takhr</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j</w:t>
      </w:r>
      <w:r w:rsidRPr="00925064">
        <w:rPr>
          <w:rFonts w:ascii="Times New Roman" w:hAnsi="Times New Roman" w:cs="Times New Roman"/>
          <w:color w:val="000000"/>
          <w:sz w:val="24"/>
          <w:szCs w:val="24"/>
          <w:lang w:val="sv-SE"/>
        </w:rPr>
        <w:t xml:space="preserve"> itu secara lengkap disertai dengan penilaian dan komentar ulama </w:t>
      </w:r>
      <w:r w:rsidRPr="00925064">
        <w:rPr>
          <w:rFonts w:ascii="Times New Roman" w:hAnsi="Times New Roman" w:cs="Times New Roman"/>
          <w:i/>
          <w:iCs/>
          <w:color w:val="000000"/>
          <w:sz w:val="24"/>
          <w:szCs w:val="24"/>
          <w:lang w:val="sv-SE"/>
        </w:rPr>
        <w:t xml:space="preserve">kritikus </w:t>
      </w:r>
      <w:r w:rsidRPr="005764FF">
        <w:rPr>
          <w:rFonts w:ascii="Times New Roman" w:hAnsi="Times New Roman" w:cs="Times New Roman"/>
          <w:sz w:val="24"/>
          <w:szCs w:val="24"/>
          <w:lang w:val="sv-SE"/>
        </w:rPr>
        <w:t>hadis</w:t>
      </w:r>
      <w:r w:rsidRPr="00925064">
        <w:rPr>
          <w:rFonts w:ascii="Times New Roman" w:hAnsi="Times New Roman" w:cs="Times New Roman"/>
          <w:color w:val="000000"/>
          <w:sz w:val="24"/>
          <w:szCs w:val="24"/>
          <w:lang w:val="sv-SE"/>
        </w:rPr>
        <w:t xml:space="preserve"> terhadap dirinya dengan menggunakan kitab </w:t>
      </w:r>
      <w:r w:rsidRPr="00925064">
        <w:rPr>
          <w:rFonts w:ascii="Times New Roman" w:hAnsi="Times New Roman" w:cs="Times New Roman"/>
          <w:i/>
          <w:iCs/>
          <w:color w:val="000000"/>
          <w:sz w:val="24"/>
          <w:szCs w:val="24"/>
          <w:lang w:val="sv-SE"/>
        </w:rPr>
        <w:t>Rij</w:t>
      </w:r>
      <w:r w:rsidRPr="005764FF">
        <w:rPr>
          <w:rFonts w:ascii="Times New Roman" w:hAnsi="Times New Roman" w:cs="Times New Roman"/>
          <w:i/>
          <w:iCs/>
          <w:sz w:val="24"/>
          <w:szCs w:val="24"/>
          <w:lang w:val="sv-SE"/>
        </w:rPr>
        <w:t>â</w:t>
      </w:r>
      <w:r w:rsidRPr="00925064">
        <w:rPr>
          <w:rFonts w:ascii="Times New Roman" w:hAnsi="Times New Roman" w:cs="Times New Roman"/>
          <w:i/>
          <w:iCs/>
          <w:color w:val="000000"/>
          <w:sz w:val="24"/>
          <w:szCs w:val="24"/>
          <w:lang w:val="sv-SE"/>
        </w:rPr>
        <w:t>l al-</w:t>
      </w:r>
      <w:r w:rsidRPr="00925064">
        <w:rPr>
          <w:rFonts w:ascii="Times New Roman" w:hAnsi="Times New Roman" w:cs="Times New Roman"/>
          <w:i/>
          <w:iCs/>
          <w:color w:val="000000"/>
          <w:sz w:val="24"/>
          <w:szCs w:val="24"/>
          <w:u w:val="single"/>
          <w:lang w:val="sv-SE"/>
        </w:rPr>
        <w:t>H</w:t>
      </w:r>
      <w:r w:rsidRPr="00925064">
        <w:rPr>
          <w:rFonts w:ascii="Times New Roman" w:hAnsi="Times New Roman" w:cs="Times New Roman"/>
          <w:i/>
          <w:iCs/>
          <w:color w:val="000000"/>
          <w:sz w:val="24"/>
          <w:szCs w:val="24"/>
          <w:lang w:val="sv-SE"/>
        </w:rPr>
        <w:t>ad</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ts</w:t>
      </w:r>
      <w:r w:rsidRPr="00925064">
        <w:rPr>
          <w:rFonts w:ascii="Times New Roman" w:hAnsi="Times New Roman" w:cs="Times New Roman"/>
          <w:color w:val="000000"/>
          <w:sz w:val="24"/>
          <w:szCs w:val="24"/>
          <w:lang w:val="sv-SE"/>
        </w:rPr>
        <w:t xml:space="preserve"> yaitu: </w:t>
      </w:r>
      <w:r w:rsidRPr="00925064">
        <w:rPr>
          <w:rFonts w:ascii="Times New Roman" w:hAnsi="Times New Roman" w:cs="Times New Roman"/>
          <w:i/>
          <w:iCs/>
          <w:color w:val="000000"/>
          <w:sz w:val="24"/>
          <w:szCs w:val="24"/>
          <w:lang w:val="sv-SE"/>
        </w:rPr>
        <w:t>Ta</w:t>
      </w:r>
      <w:r w:rsidRPr="00925064">
        <w:rPr>
          <w:rFonts w:ascii="Times New Roman" w:hAnsi="Times New Roman" w:cs="Times New Roman"/>
          <w:i/>
          <w:iCs/>
          <w:color w:val="000000"/>
          <w:sz w:val="24"/>
          <w:szCs w:val="24"/>
          <w:u w:val="single"/>
          <w:lang w:val="sv-SE"/>
        </w:rPr>
        <w:t>h</w:t>
      </w:r>
      <w:r w:rsidRPr="00925064">
        <w:rPr>
          <w:rFonts w:ascii="Times New Roman" w:hAnsi="Times New Roman" w:cs="Times New Roman"/>
          <w:i/>
          <w:iCs/>
          <w:color w:val="000000"/>
          <w:sz w:val="24"/>
          <w:szCs w:val="24"/>
          <w:lang w:val="sv-SE"/>
        </w:rPr>
        <w:t>dz</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b al-Kam</w:t>
      </w:r>
      <w:r w:rsidRPr="005764FF">
        <w:rPr>
          <w:rFonts w:ascii="Times New Roman" w:hAnsi="Times New Roman" w:cs="Times New Roman"/>
          <w:i/>
          <w:iCs/>
          <w:sz w:val="24"/>
          <w:szCs w:val="24"/>
          <w:lang w:val="sv-SE"/>
        </w:rPr>
        <w:t>â</w:t>
      </w:r>
      <w:r w:rsidRPr="00925064">
        <w:rPr>
          <w:rFonts w:ascii="Times New Roman" w:hAnsi="Times New Roman" w:cs="Times New Roman"/>
          <w:i/>
          <w:iCs/>
          <w:color w:val="000000"/>
          <w:sz w:val="24"/>
          <w:szCs w:val="24"/>
          <w:lang w:val="sv-SE"/>
        </w:rPr>
        <w:t>l fi Asma’ al-Rij</w:t>
      </w:r>
      <w:r w:rsidRPr="005764FF">
        <w:rPr>
          <w:rFonts w:ascii="Times New Roman" w:hAnsi="Times New Roman" w:cs="Times New Roman"/>
          <w:i/>
          <w:iCs/>
          <w:sz w:val="24"/>
          <w:szCs w:val="24"/>
          <w:lang w:val="sv-SE"/>
        </w:rPr>
        <w:t>â</w:t>
      </w:r>
      <w:r w:rsidRPr="00925064">
        <w:rPr>
          <w:rFonts w:ascii="Times New Roman" w:hAnsi="Times New Roman" w:cs="Times New Roman"/>
          <w:i/>
          <w:iCs/>
          <w:color w:val="000000"/>
          <w:sz w:val="24"/>
          <w:szCs w:val="24"/>
          <w:lang w:val="sv-SE"/>
        </w:rPr>
        <w:t>l, Ta</w:t>
      </w:r>
      <w:r w:rsidRPr="00925064">
        <w:rPr>
          <w:rFonts w:ascii="Times New Roman" w:hAnsi="Times New Roman" w:cs="Times New Roman"/>
          <w:i/>
          <w:iCs/>
          <w:color w:val="000000"/>
          <w:sz w:val="24"/>
          <w:szCs w:val="24"/>
          <w:u w:val="single"/>
          <w:lang w:val="sv-SE"/>
        </w:rPr>
        <w:t>h</w:t>
      </w:r>
      <w:r w:rsidRPr="00925064">
        <w:rPr>
          <w:rFonts w:ascii="Times New Roman" w:hAnsi="Times New Roman" w:cs="Times New Roman"/>
          <w:i/>
          <w:iCs/>
          <w:color w:val="000000"/>
          <w:sz w:val="24"/>
          <w:szCs w:val="24"/>
          <w:lang w:val="sv-SE"/>
        </w:rPr>
        <w:t>dz</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b al-Ta</w:t>
      </w:r>
      <w:r w:rsidRPr="00925064">
        <w:rPr>
          <w:rFonts w:ascii="Times New Roman" w:hAnsi="Times New Roman" w:cs="Times New Roman"/>
          <w:i/>
          <w:iCs/>
          <w:color w:val="000000"/>
          <w:sz w:val="24"/>
          <w:szCs w:val="24"/>
          <w:u w:val="single"/>
          <w:lang w:val="sv-SE"/>
        </w:rPr>
        <w:t>h</w:t>
      </w:r>
      <w:r w:rsidRPr="00925064">
        <w:rPr>
          <w:rFonts w:ascii="Times New Roman" w:hAnsi="Times New Roman" w:cs="Times New Roman"/>
          <w:i/>
          <w:iCs/>
          <w:color w:val="000000"/>
          <w:sz w:val="24"/>
          <w:szCs w:val="24"/>
          <w:lang w:val="sv-SE"/>
        </w:rPr>
        <w:t>dz</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b, Mizan al-I’tid</w:t>
      </w:r>
      <w:r w:rsidRPr="005764FF">
        <w:rPr>
          <w:rFonts w:ascii="Times New Roman" w:hAnsi="Times New Roman" w:cs="Times New Roman"/>
          <w:i/>
          <w:iCs/>
          <w:sz w:val="24"/>
          <w:szCs w:val="24"/>
          <w:lang w:val="sv-SE"/>
        </w:rPr>
        <w:t>â</w:t>
      </w:r>
      <w:r w:rsidRPr="00925064">
        <w:rPr>
          <w:rFonts w:ascii="Times New Roman" w:hAnsi="Times New Roman" w:cs="Times New Roman"/>
          <w:i/>
          <w:iCs/>
          <w:color w:val="000000"/>
          <w:sz w:val="24"/>
          <w:szCs w:val="24"/>
          <w:lang w:val="sv-SE"/>
        </w:rPr>
        <w:t>l fi Naqdi al-Rij</w:t>
      </w:r>
      <w:r w:rsidRPr="005764FF">
        <w:rPr>
          <w:rFonts w:ascii="Times New Roman" w:hAnsi="Times New Roman" w:cs="Times New Roman"/>
          <w:i/>
          <w:iCs/>
          <w:sz w:val="24"/>
          <w:szCs w:val="24"/>
          <w:lang w:val="sv-SE"/>
        </w:rPr>
        <w:t>â</w:t>
      </w:r>
      <w:r w:rsidRPr="00925064">
        <w:rPr>
          <w:rFonts w:ascii="Times New Roman" w:hAnsi="Times New Roman" w:cs="Times New Roman"/>
          <w:i/>
          <w:iCs/>
          <w:color w:val="000000"/>
          <w:sz w:val="24"/>
          <w:szCs w:val="24"/>
          <w:lang w:val="sv-SE"/>
        </w:rPr>
        <w:t>l dan al-Jar</w:t>
      </w:r>
      <w:r w:rsidRPr="00925064">
        <w:rPr>
          <w:rFonts w:ascii="Times New Roman" w:hAnsi="Times New Roman" w:cs="Times New Roman"/>
          <w:i/>
          <w:iCs/>
          <w:color w:val="000000"/>
          <w:sz w:val="24"/>
          <w:szCs w:val="24"/>
          <w:u w:val="single"/>
          <w:lang w:val="sv-SE"/>
        </w:rPr>
        <w:t>h</w:t>
      </w:r>
      <w:r w:rsidRPr="00925064">
        <w:rPr>
          <w:rFonts w:ascii="Times New Roman" w:hAnsi="Times New Roman" w:cs="Times New Roman"/>
          <w:i/>
          <w:iCs/>
          <w:color w:val="000000"/>
          <w:sz w:val="24"/>
          <w:szCs w:val="24"/>
          <w:lang w:val="sv-SE"/>
        </w:rPr>
        <w:t xml:space="preserve"> wa al-Ta’d</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l.</w:t>
      </w:r>
    </w:p>
    <w:p w:rsidR="00ED3140" w:rsidRPr="00925064" w:rsidRDefault="00ED3140" w:rsidP="00ED3140">
      <w:pPr>
        <w:pStyle w:val="NoSpacing"/>
        <w:spacing w:line="480" w:lineRule="auto"/>
        <w:ind w:left="540" w:hanging="270"/>
        <w:jc w:val="both"/>
        <w:rPr>
          <w:rFonts w:ascii="Times New Roman" w:hAnsi="Times New Roman" w:cs="Times New Roman"/>
          <w:i/>
          <w:iCs/>
          <w:color w:val="000000"/>
          <w:sz w:val="24"/>
          <w:szCs w:val="24"/>
          <w:lang w:val="sv-SE"/>
        </w:rPr>
      </w:pPr>
      <w:r w:rsidRPr="00925064">
        <w:rPr>
          <w:rFonts w:ascii="Times New Roman" w:hAnsi="Times New Roman" w:cs="Times New Roman"/>
          <w:color w:val="000000"/>
          <w:sz w:val="24"/>
          <w:szCs w:val="24"/>
          <w:lang w:val="sv-SE"/>
        </w:rPr>
        <w:t xml:space="preserve">5. Menganalisa </w:t>
      </w:r>
      <w:r w:rsidRPr="0024611A">
        <w:rPr>
          <w:rFonts w:ascii="Times New Roman" w:hAnsi="Times New Roman" w:cs="Times New Roman"/>
          <w:color w:val="000000"/>
          <w:sz w:val="24"/>
          <w:szCs w:val="24"/>
          <w:lang w:val="sv-SE"/>
        </w:rPr>
        <w:t>sanad</w:t>
      </w:r>
      <w:r w:rsidRPr="00925064">
        <w:rPr>
          <w:rFonts w:ascii="Times New Roman" w:hAnsi="Times New Roman" w:cs="Times New Roman"/>
          <w:color w:val="000000"/>
          <w:sz w:val="24"/>
          <w:szCs w:val="24"/>
          <w:lang w:val="sv-SE"/>
        </w:rPr>
        <w:t xml:space="preserve"> dan </w:t>
      </w:r>
      <w:r w:rsidRPr="0024611A">
        <w:rPr>
          <w:rFonts w:ascii="Times New Roman" w:hAnsi="Times New Roman" w:cs="Times New Roman"/>
          <w:color w:val="000000"/>
          <w:sz w:val="24"/>
          <w:szCs w:val="24"/>
          <w:lang w:val="sv-SE"/>
        </w:rPr>
        <w:t>matan</w:t>
      </w:r>
      <w:r w:rsidRPr="00925064">
        <w:rPr>
          <w:rFonts w:ascii="Times New Roman" w:hAnsi="Times New Roman" w:cs="Times New Roman"/>
          <w:color w:val="000000"/>
          <w:sz w:val="24"/>
          <w:szCs w:val="24"/>
          <w:lang w:val="sv-SE"/>
        </w:rPr>
        <w:t xml:space="preserve"> </w:t>
      </w:r>
      <w:r w:rsidRPr="00925064">
        <w:rPr>
          <w:rFonts w:ascii="Times New Roman" w:hAnsi="Times New Roman" w:cs="Times New Roman"/>
          <w:sz w:val="24"/>
          <w:szCs w:val="24"/>
        </w:rPr>
        <w:t>hadis</w:t>
      </w:r>
      <w:r w:rsidRPr="00925064">
        <w:rPr>
          <w:rFonts w:ascii="Times New Roman" w:hAnsi="Times New Roman" w:cs="Times New Roman"/>
          <w:color w:val="000000"/>
          <w:sz w:val="24"/>
          <w:szCs w:val="24"/>
          <w:lang w:val="sv-SE"/>
        </w:rPr>
        <w:t xml:space="preserve"> tersebut dengan berpedoman kepada penilaian para ulama </w:t>
      </w:r>
      <w:r w:rsidRPr="0024611A">
        <w:rPr>
          <w:rFonts w:ascii="Times New Roman" w:hAnsi="Times New Roman" w:cs="Times New Roman"/>
          <w:color w:val="000000"/>
          <w:sz w:val="24"/>
          <w:szCs w:val="24"/>
          <w:lang w:val="sv-SE"/>
        </w:rPr>
        <w:t>kritikus</w:t>
      </w:r>
      <w:r w:rsidRPr="00925064">
        <w:rPr>
          <w:rFonts w:ascii="Times New Roman" w:hAnsi="Times New Roman" w:cs="Times New Roman"/>
          <w:i/>
          <w:iCs/>
          <w:color w:val="000000"/>
          <w:sz w:val="24"/>
          <w:szCs w:val="24"/>
          <w:lang w:val="sv-SE"/>
        </w:rPr>
        <w:t xml:space="preserve"> </w:t>
      </w:r>
      <w:r w:rsidRPr="00925064">
        <w:rPr>
          <w:rFonts w:ascii="Times New Roman" w:hAnsi="Times New Roman" w:cs="Times New Roman"/>
          <w:sz w:val="24"/>
          <w:szCs w:val="24"/>
        </w:rPr>
        <w:t>hadis</w:t>
      </w:r>
      <w:r w:rsidRPr="00925064">
        <w:rPr>
          <w:rFonts w:ascii="Times New Roman" w:hAnsi="Times New Roman" w:cs="Times New Roman"/>
          <w:color w:val="000000"/>
          <w:sz w:val="24"/>
          <w:szCs w:val="24"/>
          <w:lang w:val="sv-SE"/>
        </w:rPr>
        <w:t xml:space="preserve"> (untuk analisa </w:t>
      </w:r>
      <w:r w:rsidRPr="0024611A">
        <w:rPr>
          <w:rFonts w:ascii="Times New Roman" w:hAnsi="Times New Roman" w:cs="Times New Roman"/>
          <w:color w:val="000000"/>
          <w:sz w:val="24"/>
          <w:szCs w:val="24"/>
          <w:lang w:val="sv-SE"/>
        </w:rPr>
        <w:t>sanad</w:t>
      </w:r>
      <w:r w:rsidRPr="00925064">
        <w:rPr>
          <w:rFonts w:ascii="Times New Roman" w:hAnsi="Times New Roman" w:cs="Times New Roman"/>
          <w:color w:val="000000"/>
          <w:sz w:val="24"/>
          <w:szCs w:val="24"/>
          <w:lang w:val="sv-SE"/>
        </w:rPr>
        <w:t xml:space="preserve">) dan mempedomani ayat-ayat Alqur’an serta </w:t>
      </w:r>
      <w:r w:rsidRPr="00925064">
        <w:rPr>
          <w:rFonts w:ascii="Times New Roman" w:hAnsi="Times New Roman" w:cs="Times New Roman"/>
          <w:sz w:val="24"/>
          <w:szCs w:val="24"/>
        </w:rPr>
        <w:t>hadis</w:t>
      </w:r>
      <w:r w:rsidRPr="00925064">
        <w:rPr>
          <w:rFonts w:ascii="Times New Roman" w:hAnsi="Times New Roman" w:cs="Times New Roman"/>
          <w:color w:val="000000"/>
          <w:sz w:val="24"/>
          <w:szCs w:val="24"/>
          <w:lang w:val="sv-SE"/>
        </w:rPr>
        <w:t xml:space="preserve"> lain yang </w:t>
      </w:r>
      <w:r>
        <w:rPr>
          <w:rFonts w:ascii="Times New Roman" w:hAnsi="Times New Roman" w:cs="Times New Roman"/>
          <w:color w:val="000000"/>
          <w:sz w:val="24"/>
          <w:szCs w:val="24"/>
          <w:lang w:val="sv-SE"/>
        </w:rPr>
        <w:t>terkait</w:t>
      </w:r>
      <w:r w:rsidRPr="00925064">
        <w:rPr>
          <w:rFonts w:ascii="Times New Roman" w:hAnsi="Times New Roman" w:cs="Times New Roman"/>
          <w:color w:val="000000"/>
          <w:sz w:val="24"/>
          <w:szCs w:val="24"/>
          <w:lang w:val="sv-SE"/>
        </w:rPr>
        <w:t xml:space="preserve"> dengan </w:t>
      </w:r>
      <w:r w:rsidRPr="00925064">
        <w:rPr>
          <w:rFonts w:ascii="Times New Roman" w:hAnsi="Times New Roman" w:cs="Times New Roman"/>
          <w:sz w:val="24"/>
          <w:szCs w:val="24"/>
        </w:rPr>
        <w:t>hadis</w:t>
      </w:r>
      <w:r w:rsidRPr="00925064">
        <w:rPr>
          <w:rFonts w:ascii="Times New Roman" w:hAnsi="Times New Roman" w:cs="Times New Roman"/>
          <w:color w:val="000000"/>
          <w:sz w:val="24"/>
          <w:szCs w:val="24"/>
          <w:lang w:val="sv-SE"/>
        </w:rPr>
        <w:t xml:space="preserve"> yang sedang diteliti tersebut (untuk analisa </w:t>
      </w:r>
      <w:r w:rsidRPr="0024611A">
        <w:rPr>
          <w:rFonts w:ascii="Times New Roman" w:hAnsi="Times New Roman" w:cs="Times New Roman"/>
          <w:color w:val="000000"/>
          <w:sz w:val="24"/>
          <w:szCs w:val="24"/>
          <w:lang w:val="sv-SE"/>
        </w:rPr>
        <w:t>matan</w:t>
      </w:r>
      <w:r w:rsidRPr="00925064">
        <w:rPr>
          <w:rFonts w:ascii="Times New Roman" w:hAnsi="Times New Roman" w:cs="Times New Roman"/>
          <w:color w:val="000000"/>
          <w:sz w:val="24"/>
          <w:szCs w:val="24"/>
          <w:lang w:val="sv-SE"/>
        </w:rPr>
        <w:t>)</w:t>
      </w:r>
    </w:p>
    <w:p w:rsidR="00ED3140" w:rsidRPr="00925064" w:rsidRDefault="00ED3140" w:rsidP="00ED3140">
      <w:pPr>
        <w:pStyle w:val="NoSpacing"/>
        <w:spacing w:line="480" w:lineRule="auto"/>
        <w:ind w:left="540" w:hanging="270"/>
        <w:jc w:val="both"/>
        <w:rPr>
          <w:rFonts w:ascii="Times New Roman" w:hAnsi="Times New Roman" w:cs="Times New Roman"/>
          <w:color w:val="000000"/>
          <w:sz w:val="24"/>
          <w:szCs w:val="24"/>
          <w:lang w:val="sv-SE"/>
        </w:rPr>
      </w:pPr>
      <w:r w:rsidRPr="00925064">
        <w:rPr>
          <w:rFonts w:ascii="Times New Roman" w:hAnsi="Times New Roman" w:cs="Times New Roman"/>
          <w:color w:val="000000"/>
          <w:sz w:val="24"/>
          <w:szCs w:val="24"/>
          <w:lang w:val="sv-SE"/>
        </w:rPr>
        <w:t>6. Setelah tahapan-tahapan di atas dilalui, dan</w:t>
      </w:r>
      <w:r>
        <w:rPr>
          <w:rFonts w:ascii="Times New Roman" w:hAnsi="Times New Roman" w:cs="Times New Roman"/>
          <w:color w:val="000000"/>
          <w:sz w:val="24"/>
          <w:szCs w:val="24"/>
          <w:lang w:val="sv-SE"/>
        </w:rPr>
        <w:t xml:space="preserve"> bila</w:t>
      </w:r>
      <w:r w:rsidRPr="00925064">
        <w:rPr>
          <w:rFonts w:ascii="Times New Roman" w:hAnsi="Times New Roman" w:cs="Times New Roman"/>
          <w:color w:val="000000"/>
          <w:sz w:val="24"/>
          <w:szCs w:val="24"/>
          <w:lang w:val="sv-SE"/>
        </w:rPr>
        <w:t xml:space="preserve"> ternyata hadisnya </w:t>
      </w:r>
      <w:r w:rsidRPr="00925064">
        <w:rPr>
          <w:rFonts w:ascii="Times New Roman" w:hAnsi="Times New Roman" w:cs="Times New Roman"/>
          <w:i/>
          <w:iCs/>
          <w:color w:val="000000"/>
          <w:sz w:val="24"/>
          <w:szCs w:val="24"/>
          <w:lang w:val="sv-SE"/>
        </w:rPr>
        <w:t>shah</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h</w:t>
      </w:r>
      <w:r w:rsidRPr="00925064">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maka</w:t>
      </w:r>
      <w:r w:rsidRPr="00925064">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bahasan selanjutnya ialah</w:t>
      </w:r>
      <w:r w:rsidRPr="00925064">
        <w:rPr>
          <w:rFonts w:ascii="Times New Roman" w:hAnsi="Times New Roman" w:cs="Times New Roman"/>
          <w:color w:val="000000"/>
          <w:sz w:val="24"/>
          <w:szCs w:val="24"/>
          <w:lang w:val="sv-SE"/>
        </w:rPr>
        <w:t xml:space="preserve"> memahami </w:t>
      </w:r>
      <w:r w:rsidRPr="005764FF">
        <w:rPr>
          <w:rFonts w:ascii="Times New Roman" w:hAnsi="Times New Roman" w:cs="Times New Roman"/>
          <w:sz w:val="24"/>
          <w:szCs w:val="24"/>
          <w:lang w:val="sv-SE"/>
        </w:rPr>
        <w:t>hadis-hadis</w:t>
      </w:r>
      <w:r w:rsidRPr="00925064">
        <w:rPr>
          <w:rFonts w:ascii="Times New Roman" w:hAnsi="Times New Roman" w:cs="Times New Roman"/>
          <w:color w:val="000000"/>
          <w:sz w:val="24"/>
          <w:szCs w:val="24"/>
          <w:lang w:val="sv-SE"/>
        </w:rPr>
        <w:t xml:space="preserve"> dengan pemahaman yang tepat yaitu, dengan meneliti aspek kebahasaan serta memperhatikan spirit yang dikandung </w:t>
      </w:r>
      <w:r w:rsidRPr="005764FF">
        <w:rPr>
          <w:rFonts w:ascii="Times New Roman" w:hAnsi="Times New Roman" w:cs="Times New Roman"/>
          <w:sz w:val="24"/>
          <w:szCs w:val="24"/>
          <w:lang w:val="sv-SE"/>
        </w:rPr>
        <w:t>hadis-hadis</w:t>
      </w:r>
      <w:r w:rsidRPr="00925064">
        <w:rPr>
          <w:rFonts w:ascii="Times New Roman" w:hAnsi="Times New Roman" w:cs="Times New Roman"/>
          <w:color w:val="000000"/>
          <w:sz w:val="24"/>
          <w:szCs w:val="24"/>
          <w:lang w:val="sv-SE"/>
        </w:rPr>
        <w:t xml:space="preserve"> yang di </w:t>
      </w:r>
      <w:r w:rsidRPr="00925064">
        <w:rPr>
          <w:rFonts w:ascii="Times New Roman" w:hAnsi="Times New Roman" w:cs="Times New Roman"/>
          <w:i/>
          <w:iCs/>
          <w:color w:val="000000"/>
          <w:sz w:val="24"/>
          <w:szCs w:val="24"/>
          <w:lang w:val="sv-SE"/>
        </w:rPr>
        <w:t>takhr</w:t>
      </w:r>
      <w:r w:rsidRPr="005764FF">
        <w:rPr>
          <w:rFonts w:ascii="Times New Roman" w:hAnsi="Times New Roman" w:cs="Times New Roman"/>
          <w:i/>
          <w:iCs/>
          <w:sz w:val="24"/>
          <w:szCs w:val="24"/>
          <w:lang w:val="sv-SE"/>
        </w:rPr>
        <w:t>î</w:t>
      </w:r>
      <w:r w:rsidRPr="00925064">
        <w:rPr>
          <w:rFonts w:ascii="Times New Roman" w:hAnsi="Times New Roman" w:cs="Times New Roman"/>
          <w:i/>
          <w:iCs/>
          <w:color w:val="000000"/>
          <w:sz w:val="24"/>
          <w:szCs w:val="24"/>
          <w:lang w:val="sv-SE"/>
        </w:rPr>
        <w:t>j</w:t>
      </w:r>
      <w:r w:rsidRPr="00925064">
        <w:rPr>
          <w:rFonts w:ascii="Times New Roman" w:hAnsi="Times New Roman" w:cs="Times New Roman"/>
          <w:color w:val="000000"/>
          <w:sz w:val="24"/>
          <w:szCs w:val="24"/>
          <w:lang w:val="sv-SE"/>
        </w:rPr>
        <w:t>.</w:t>
      </w:r>
    </w:p>
    <w:p w:rsidR="00ED3140" w:rsidRPr="00925064" w:rsidRDefault="00ED3140" w:rsidP="00ED3140">
      <w:pPr>
        <w:spacing w:line="480" w:lineRule="auto"/>
        <w:ind w:left="284" w:firstLine="708"/>
        <w:jc w:val="both"/>
      </w:pPr>
      <w:r w:rsidRPr="00925064">
        <w:t xml:space="preserve">Kemudian untuk memahami hadis tentang </w:t>
      </w:r>
      <w:r w:rsidRPr="00925064">
        <w:rPr>
          <w:bCs/>
          <w:iCs/>
          <w:color w:val="000000"/>
          <w:lang w:val="sv-SE"/>
        </w:rPr>
        <w:t>aq</w:t>
      </w:r>
      <w:r w:rsidRPr="00925064">
        <w:rPr>
          <w:iCs/>
        </w:rPr>
        <w:t>i</w:t>
      </w:r>
      <w:r w:rsidRPr="00925064">
        <w:rPr>
          <w:bCs/>
          <w:iCs/>
          <w:color w:val="000000"/>
          <w:lang w:val="sv-SE"/>
        </w:rPr>
        <w:t>qah</w:t>
      </w:r>
      <w:r w:rsidRPr="00925064">
        <w:t xml:space="preserve"> penulis menggunakan metode </w:t>
      </w:r>
      <w:r w:rsidRPr="00925064">
        <w:rPr>
          <w:i/>
          <w:iCs/>
        </w:rPr>
        <w:t xml:space="preserve">maûdhû’î </w:t>
      </w:r>
      <w:r w:rsidRPr="00925064">
        <w:t xml:space="preserve">(tematik). Langkah-langkah yang ditempuh dalam metode </w:t>
      </w:r>
      <w:r w:rsidRPr="00925064">
        <w:rPr>
          <w:i/>
          <w:iCs/>
        </w:rPr>
        <w:t xml:space="preserve">maûdhû’î </w:t>
      </w:r>
      <w:r w:rsidRPr="00925064">
        <w:t xml:space="preserve"> (tematik) hadis adalah:</w:t>
      </w:r>
      <w:r w:rsidRPr="00925064">
        <w:rPr>
          <w:rStyle w:val="FootnoteReference"/>
        </w:rPr>
        <w:footnoteReference w:id="49"/>
      </w:r>
    </w:p>
    <w:p w:rsidR="00ED3140" w:rsidRPr="00925064" w:rsidRDefault="00ED3140" w:rsidP="00ED3140">
      <w:pPr>
        <w:pStyle w:val="ListParagraph"/>
        <w:numPr>
          <w:ilvl w:val="0"/>
          <w:numId w:val="17"/>
        </w:numPr>
        <w:spacing w:line="480" w:lineRule="auto"/>
        <w:ind w:left="567" w:hanging="283"/>
        <w:jc w:val="both"/>
        <w:rPr>
          <w:rFonts w:ascii="Times New Roman" w:hAnsi="Times New Roman" w:cs="Times New Roman"/>
          <w:sz w:val="24"/>
          <w:szCs w:val="24"/>
        </w:rPr>
      </w:pPr>
      <w:smartTag w:uri="urn:schemas:contacts" w:element="GivenName">
        <w:r w:rsidRPr="00925064">
          <w:rPr>
            <w:rFonts w:ascii="Times New Roman" w:hAnsi="Times New Roman" w:cs="Times New Roman"/>
            <w:sz w:val="24"/>
            <w:szCs w:val="24"/>
          </w:rPr>
          <w:t>Mengiventarisasi</w:t>
        </w:r>
      </w:smartTag>
      <w:r w:rsidRPr="00925064">
        <w:rPr>
          <w:rFonts w:ascii="Times New Roman" w:hAnsi="Times New Roman" w:cs="Times New Roman"/>
          <w:sz w:val="24"/>
          <w:szCs w:val="24"/>
        </w:rPr>
        <w:t xml:space="preserve"> hadis-hadis yang setema dan </w:t>
      </w:r>
      <w:r w:rsidRPr="00925064">
        <w:rPr>
          <w:rFonts w:ascii="Times New Roman" w:hAnsi="Times New Roman" w:cs="Times New Roman"/>
          <w:i/>
          <w:iCs/>
          <w:sz w:val="24"/>
          <w:szCs w:val="24"/>
        </w:rPr>
        <w:t>maqbul</w:t>
      </w:r>
      <w:r w:rsidRPr="00925064">
        <w:rPr>
          <w:rFonts w:ascii="Times New Roman" w:hAnsi="Times New Roman" w:cs="Times New Roman"/>
          <w:sz w:val="24"/>
          <w:szCs w:val="24"/>
        </w:rPr>
        <w:t xml:space="preserve"> (</w:t>
      </w:r>
      <w:r w:rsidRPr="00925064">
        <w:rPr>
          <w:rFonts w:ascii="Times New Roman" w:hAnsi="Times New Roman" w:cs="Times New Roman"/>
          <w:i/>
          <w:iCs/>
          <w:sz w:val="24"/>
          <w:szCs w:val="24"/>
        </w:rPr>
        <w:t>shahîh</w:t>
      </w:r>
      <w:r w:rsidRPr="00925064">
        <w:rPr>
          <w:rFonts w:ascii="Times New Roman" w:hAnsi="Times New Roman" w:cs="Times New Roman"/>
          <w:sz w:val="24"/>
          <w:szCs w:val="24"/>
        </w:rPr>
        <w:t xml:space="preserve"> atau </w:t>
      </w:r>
      <w:r w:rsidRPr="00925064">
        <w:rPr>
          <w:rFonts w:ascii="Times New Roman" w:hAnsi="Times New Roman" w:cs="Times New Roman"/>
          <w:i/>
          <w:iCs/>
          <w:sz w:val="24"/>
          <w:szCs w:val="24"/>
        </w:rPr>
        <w:t>hasan</w:t>
      </w:r>
      <w:r w:rsidRPr="00925064">
        <w:rPr>
          <w:rFonts w:ascii="Times New Roman" w:hAnsi="Times New Roman" w:cs="Times New Roman"/>
          <w:sz w:val="24"/>
          <w:szCs w:val="24"/>
        </w:rPr>
        <w:t>) dari semua sumber dan kitab hadis yang ada,</w:t>
      </w:r>
    </w:p>
    <w:p w:rsidR="00ED3140" w:rsidRPr="00925064" w:rsidRDefault="00ED3140" w:rsidP="00ED3140">
      <w:pPr>
        <w:pStyle w:val="ListParagraph"/>
        <w:numPr>
          <w:ilvl w:val="0"/>
          <w:numId w:val="17"/>
        </w:numPr>
        <w:spacing w:line="480" w:lineRule="auto"/>
        <w:ind w:left="567" w:hanging="283"/>
        <w:jc w:val="both"/>
        <w:rPr>
          <w:rFonts w:ascii="Times New Roman" w:hAnsi="Times New Roman" w:cs="Times New Roman"/>
          <w:sz w:val="24"/>
          <w:szCs w:val="24"/>
        </w:rPr>
      </w:pPr>
      <w:smartTag w:uri="urn:schemas:contacts" w:element="GivenName">
        <w:r w:rsidRPr="00925064">
          <w:rPr>
            <w:rFonts w:ascii="Times New Roman" w:hAnsi="Times New Roman" w:cs="Times New Roman"/>
            <w:sz w:val="24"/>
            <w:szCs w:val="24"/>
          </w:rPr>
          <w:t>Menata</w:t>
        </w:r>
      </w:smartTag>
      <w:r w:rsidRPr="00925064">
        <w:rPr>
          <w:rFonts w:ascii="Times New Roman" w:hAnsi="Times New Roman" w:cs="Times New Roman"/>
          <w:sz w:val="24"/>
          <w:szCs w:val="24"/>
        </w:rPr>
        <w:t xml:space="preserve"> hadis sejauh data yang ada dalam urutan sejarah </w:t>
      </w:r>
      <w:r w:rsidRPr="00925064">
        <w:rPr>
          <w:rFonts w:ascii="Times New Roman" w:hAnsi="Times New Roman" w:cs="Times New Roman"/>
          <w:i/>
          <w:iCs/>
          <w:sz w:val="24"/>
          <w:szCs w:val="24"/>
        </w:rPr>
        <w:t>wurûd</w:t>
      </w:r>
      <w:r w:rsidRPr="00925064">
        <w:rPr>
          <w:rFonts w:ascii="Times New Roman" w:hAnsi="Times New Roman" w:cs="Times New Roman"/>
          <w:sz w:val="24"/>
          <w:szCs w:val="24"/>
        </w:rPr>
        <w:t>-nya,</w:t>
      </w:r>
    </w:p>
    <w:p w:rsidR="00ED3140" w:rsidRPr="00925064" w:rsidRDefault="00ED3140" w:rsidP="00ED3140">
      <w:pPr>
        <w:pStyle w:val="ListParagraph"/>
        <w:numPr>
          <w:ilvl w:val="0"/>
          <w:numId w:val="17"/>
        </w:numPr>
        <w:spacing w:line="480" w:lineRule="auto"/>
        <w:ind w:left="567" w:hanging="283"/>
        <w:jc w:val="both"/>
        <w:rPr>
          <w:rFonts w:ascii="Times New Roman" w:hAnsi="Times New Roman" w:cs="Times New Roman"/>
          <w:sz w:val="24"/>
          <w:szCs w:val="24"/>
        </w:rPr>
      </w:pPr>
      <w:smartTag w:uri="urn:schemas:contacts" w:element="GivenName">
        <w:r w:rsidRPr="00925064">
          <w:rPr>
            <w:rFonts w:ascii="Times New Roman" w:hAnsi="Times New Roman" w:cs="Times New Roman"/>
            <w:sz w:val="24"/>
            <w:szCs w:val="24"/>
          </w:rPr>
          <w:lastRenderedPageBreak/>
          <w:t>Meneliti</w:t>
        </w:r>
      </w:smartTag>
      <w:r w:rsidRPr="00925064">
        <w:rPr>
          <w:rFonts w:ascii="Times New Roman" w:hAnsi="Times New Roman" w:cs="Times New Roman"/>
          <w:sz w:val="24"/>
          <w:szCs w:val="24"/>
        </w:rPr>
        <w:t xml:space="preserve"> hadis-hadis yang mencantumkan rekaman </w:t>
      </w:r>
      <w:r w:rsidRPr="00925064">
        <w:rPr>
          <w:rFonts w:ascii="Times New Roman" w:hAnsi="Times New Roman" w:cs="Times New Roman"/>
          <w:i/>
          <w:iCs/>
          <w:sz w:val="24"/>
          <w:szCs w:val="24"/>
        </w:rPr>
        <w:t>asbâb al-wurûd</w:t>
      </w:r>
      <w:r w:rsidRPr="00925064">
        <w:rPr>
          <w:rFonts w:ascii="Times New Roman" w:hAnsi="Times New Roman" w:cs="Times New Roman"/>
          <w:sz w:val="24"/>
          <w:szCs w:val="24"/>
        </w:rPr>
        <w:t>-nya,</w:t>
      </w:r>
    </w:p>
    <w:p w:rsidR="00ED3140" w:rsidRPr="00925064" w:rsidRDefault="00ED3140" w:rsidP="00ED3140">
      <w:pPr>
        <w:pStyle w:val="ListParagraph"/>
        <w:numPr>
          <w:ilvl w:val="0"/>
          <w:numId w:val="17"/>
        </w:numPr>
        <w:spacing w:line="480" w:lineRule="auto"/>
        <w:ind w:left="567" w:hanging="283"/>
        <w:jc w:val="both"/>
        <w:rPr>
          <w:rFonts w:ascii="Times New Roman" w:hAnsi="Times New Roman" w:cs="Times New Roman"/>
          <w:sz w:val="24"/>
          <w:szCs w:val="24"/>
        </w:rPr>
      </w:pPr>
      <w:r w:rsidRPr="00925064">
        <w:rPr>
          <w:rFonts w:ascii="Times New Roman" w:hAnsi="Times New Roman" w:cs="Times New Roman"/>
          <w:sz w:val="24"/>
          <w:szCs w:val="24"/>
        </w:rPr>
        <w:t>Menganalisis makna hadis dengan melibatkan seluruh teks dari semua riwayat yang ada,</w:t>
      </w:r>
    </w:p>
    <w:p w:rsidR="00ED3140" w:rsidRPr="00925064" w:rsidRDefault="00ED3140" w:rsidP="00ED3140">
      <w:pPr>
        <w:pStyle w:val="ListParagraph"/>
        <w:numPr>
          <w:ilvl w:val="0"/>
          <w:numId w:val="17"/>
        </w:numPr>
        <w:spacing w:line="480" w:lineRule="auto"/>
        <w:ind w:left="567" w:hanging="283"/>
        <w:jc w:val="both"/>
        <w:rPr>
          <w:rFonts w:ascii="Times New Roman" w:hAnsi="Times New Roman" w:cs="Times New Roman"/>
          <w:sz w:val="24"/>
          <w:szCs w:val="24"/>
        </w:rPr>
      </w:pPr>
      <w:r w:rsidRPr="00925064">
        <w:rPr>
          <w:rFonts w:ascii="Times New Roman" w:hAnsi="Times New Roman" w:cs="Times New Roman"/>
          <w:sz w:val="24"/>
          <w:szCs w:val="24"/>
        </w:rPr>
        <w:t xml:space="preserve">Jika dalam kasus yang diteliti terlihat adanya </w:t>
      </w:r>
      <w:r w:rsidRPr="00925064">
        <w:rPr>
          <w:rFonts w:ascii="Times New Roman" w:hAnsi="Times New Roman" w:cs="Times New Roman"/>
          <w:i/>
          <w:iCs/>
          <w:sz w:val="24"/>
          <w:szCs w:val="24"/>
        </w:rPr>
        <w:t>Ikhtilâf</w:t>
      </w:r>
      <w:r w:rsidRPr="00925064">
        <w:rPr>
          <w:rFonts w:ascii="Times New Roman" w:hAnsi="Times New Roman" w:cs="Times New Roman"/>
          <w:sz w:val="24"/>
          <w:szCs w:val="24"/>
        </w:rPr>
        <w:t xml:space="preserve"> maka pemahamannya dilakukan dengan menerapkan kaedah-kaedah </w:t>
      </w:r>
      <w:r w:rsidRPr="00925064">
        <w:rPr>
          <w:rFonts w:ascii="Times New Roman" w:hAnsi="Times New Roman" w:cs="Times New Roman"/>
          <w:i/>
          <w:iCs/>
          <w:sz w:val="24"/>
          <w:szCs w:val="24"/>
        </w:rPr>
        <w:t>mukhtalîf al-</w:t>
      </w:r>
      <w:r w:rsidRPr="00925064">
        <w:rPr>
          <w:rFonts w:ascii="Times New Roman" w:hAnsi="Times New Roman" w:cs="Times New Roman"/>
          <w:i/>
          <w:iCs/>
          <w:color w:val="000000"/>
          <w:sz w:val="24"/>
          <w:szCs w:val="24"/>
          <w:u w:val="single"/>
          <w:lang w:bidi="ar-SY"/>
        </w:rPr>
        <w:t>h</w:t>
      </w:r>
      <w:r w:rsidRPr="00925064">
        <w:rPr>
          <w:rFonts w:ascii="Times New Roman" w:hAnsi="Times New Roman" w:cs="Times New Roman"/>
          <w:i/>
          <w:iCs/>
          <w:color w:val="000000"/>
          <w:sz w:val="24"/>
          <w:szCs w:val="24"/>
          <w:lang w:bidi="ar-SY"/>
        </w:rPr>
        <w:t>ad</w:t>
      </w:r>
      <w:r w:rsidRPr="00925064">
        <w:rPr>
          <w:rFonts w:ascii="Times New Roman" w:hAnsi="Times New Roman" w:cs="Times New Roman"/>
          <w:i/>
          <w:iCs/>
          <w:sz w:val="24"/>
          <w:szCs w:val="24"/>
        </w:rPr>
        <w:t>î</w:t>
      </w:r>
      <w:r w:rsidRPr="00925064">
        <w:rPr>
          <w:rFonts w:ascii="Times New Roman" w:hAnsi="Times New Roman" w:cs="Times New Roman"/>
          <w:i/>
          <w:iCs/>
          <w:color w:val="000000"/>
          <w:sz w:val="24"/>
          <w:szCs w:val="24"/>
          <w:lang w:bidi="ar-SY"/>
        </w:rPr>
        <w:t>ts</w:t>
      </w:r>
      <w:r w:rsidRPr="00925064">
        <w:rPr>
          <w:rStyle w:val="FootnoteReference"/>
          <w:rFonts w:ascii="Times New Roman" w:hAnsi="Times New Roman" w:cs="Times New Roman"/>
          <w:sz w:val="24"/>
          <w:szCs w:val="24"/>
        </w:rPr>
        <w:t xml:space="preserve"> </w:t>
      </w:r>
      <w:r w:rsidRPr="00925064">
        <w:rPr>
          <w:rStyle w:val="FootnoteReference"/>
          <w:rFonts w:ascii="Times New Roman" w:hAnsi="Times New Roman" w:cs="Times New Roman"/>
          <w:sz w:val="24"/>
          <w:szCs w:val="24"/>
        </w:rPr>
        <w:footnoteReference w:id="50"/>
      </w:r>
      <w:r w:rsidRPr="00925064">
        <w:rPr>
          <w:rFonts w:ascii="Times New Roman" w:hAnsi="Times New Roman" w:cs="Times New Roman"/>
          <w:sz w:val="24"/>
          <w:szCs w:val="24"/>
        </w:rPr>
        <w:t xml:space="preserve"> dengan mempertimbangkan riwayat yang ada dalam kasus yang dibahas.</w:t>
      </w:r>
    </w:p>
    <w:p w:rsidR="00ED3140" w:rsidRPr="00090FFE" w:rsidRDefault="00ED3140" w:rsidP="00ED3140">
      <w:pPr>
        <w:pStyle w:val="ListParagraph"/>
        <w:spacing w:line="480" w:lineRule="auto"/>
        <w:ind w:left="284" w:firstLine="709"/>
        <w:jc w:val="both"/>
        <w:rPr>
          <w:rFonts w:ascii="Times New Roman" w:hAnsi="Times New Roman" w:cs="Times New Roman"/>
          <w:sz w:val="24"/>
          <w:szCs w:val="24"/>
        </w:rPr>
      </w:pPr>
      <w:r w:rsidRPr="00925064">
        <w:rPr>
          <w:rFonts w:ascii="Times New Roman" w:hAnsi="Times New Roman" w:cs="Times New Roman"/>
          <w:sz w:val="24"/>
          <w:szCs w:val="24"/>
        </w:rPr>
        <w:t xml:space="preserve">Sejalan dengan </w:t>
      </w:r>
      <w:r>
        <w:rPr>
          <w:rFonts w:ascii="Times New Roman" w:hAnsi="Times New Roman" w:cs="Times New Roman"/>
          <w:sz w:val="24"/>
          <w:szCs w:val="24"/>
        </w:rPr>
        <w:t>metode</w:t>
      </w:r>
      <w:r w:rsidRPr="00925064">
        <w:rPr>
          <w:rFonts w:ascii="Times New Roman" w:hAnsi="Times New Roman" w:cs="Times New Roman"/>
          <w:sz w:val="24"/>
          <w:szCs w:val="24"/>
        </w:rPr>
        <w:t xml:space="preserve"> di atas, penulis berupaya mengumpulkan buku-buku yang akan dijadikan sumber rujukan bagi penelitian ini, baik sebagai sumber utama (primer), maupun sumber pelengkap (sekunder). Sebagai sumber utama dalam penelitian ini, penulis berpedoman kepada kitab hadis yang khususnya kitab-kitab yang didalamnya menghimpun hadis mengenai </w:t>
      </w:r>
      <w:r w:rsidRPr="00925064">
        <w:rPr>
          <w:rFonts w:ascii="Times New Roman" w:hAnsi="Times New Roman" w:cs="Times New Roman"/>
          <w:bCs/>
          <w:iCs/>
          <w:color w:val="000000"/>
          <w:sz w:val="24"/>
          <w:szCs w:val="24"/>
          <w:lang w:val="sv-SE"/>
        </w:rPr>
        <w:t>aq</w:t>
      </w:r>
      <w:r w:rsidRPr="00925064">
        <w:rPr>
          <w:rFonts w:ascii="Times New Roman" w:hAnsi="Times New Roman" w:cs="Times New Roman"/>
          <w:iCs/>
          <w:sz w:val="24"/>
          <w:szCs w:val="24"/>
        </w:rPr>
        <w:t>i</w:t>
      </w:r>
      <w:r w:rsidRPr="00925064">
        <w:rPr>
          <w:rFonts w:ascii="Times New Roman" w:hAnsi="Times New Roman" w:cs="Times New Roman"/>
          <w:bCs/>
          <w:iCs/>
          <w:color w:val="000000"/>
          <w:sz w:val="24"/>
          <w:szCs w:val="24"/>
          <w:lang w:val="sv-SE"/>
        </w:rPr>
        <w:t>qah</w:t>
      </w:r>
      <w:r w:rsidRPr="00925064">
        <w:rPr>
          <w:rFonts w:ascii="Times New Roman" w:hAnsi="Times New Roman" w:cs="Times New Roman"/>
          <w:sz w:val="24"/>
          <w:szCs w:val="24"/>
        </w:rPr>
        <w:t xml:space="preserve"> serta buku-buku lain yang dianggap relevan sebagai referensi penunjang.</w:t>
      </w:r>
    </w:p>
    <w:p w:rsidR="00ED3140" w:rsidRPr="00925064" w:rsidRDefault="00ED3140" w:rsidP="00ED3140">
      <w:pPr>
        <w:pStyle w:val="ListParagraph"/>
        <w:spacing w:line="480" w:lineRule="auto"/>
        <w:ind w:left="284" w:firstLine="709"/>
        <w:jc w:val="both"/>
        <w:rPr>
          <w:rFonts w:ascii="Times New Roman" w:hAnsi="Times New Roman" w:cs="Times New Roman"/>
          <w:color w:val="000000"/>
          <w:sz w:val="24"/>
          <w:szCs w:val="24"/>
          <w:lang w:val="sv-SE"/>
        </w:rPr>
      </w:pPr>
    </w:p>
    <w:p w:rsidR="00ED3140" w:rsidRPr="00925064" w:rsidRDefault="00ED3140" w:rsidP="00ED3140">
      <w:pPr>
        <w:pStyle w:val="ListParagraph"/>
        <w:spacing w:line="480" w:lineRule="auto"/>
        <w:ind w:left="284" w:firstLine="709"/>
        <w:jc w:val="both"/>
        <w:rPr>
          <w:rFonts w:ascii="Times New Roman" w:hAnsi="Times New Roman" w:cs="Times New Roman"/>
          <w:color w:val="000000"/>
          <w:sz w:val="24"/>
          <w:szCs w:val="24"/>
          <w:lang w:val="sv-SE"/>
        </w:rPr>
      </w:pPr>
    </w:p>
    <w:p w:rsidR="00ED3140" w:rsidRPr="00925064" w:rsidRDefault="00ED3140" w:rsidP="00ED3140">
      <w:pPr>
        <w:pStyle w:val="ListParagraph"/>
        <w:spacing w:line="480" w:lineRule="auto"/>
        <w:ind w:left="284" w:firstLine="709"/>
        <w:jc w:val="both"/>
        <w:rPr>
          <w:rFonts w:ascii="Times New Roman" w:hAnsi="Times New Roman" w:cs="Times New Roman"/>
          <w:color w:val="000000"/>
          <w:sz w:val="24"/>
          <w:szCs w:val="24"/>
          <w:lang w:val="sv-SE"/>
        </w:rPr>
      </w:pPr>
    </w:p>
    <w:p w:rsidR="00ED3140" w:rsidRPr="00925064" w:rsidRDefault="00ED3140" w:rsidP="00ED3140">
      <w:pPr>
        <w:pStyle w:val="ListParagraph"/>
        <w:spacing w:line="480" w:lineRule="auto"/>
        <w:ind w:left="284" w:firstLine="709"/>
        <w:jc w:val="both"/>
        <w:rPr>
          <w:rFonts w:ascii="Times New Roman" w:hAnsi="Times New Roman" w:cs="Times New Roman"/>
          <w:color w:val="000000"/>
          <w:sz w:val="24"/>
          <w:szCs w:val="24"/>
          <w:lang w:val="sv-SE"/>
        </w:rPr>
      </w:pPr>
    </w:p>
    <w:p w:rsidR="00ED3140" w:rsidRPr="00925064" w:rsidRDefault="00ED3140" w:rsidP="00ED3140">
      <w:pPr>
        <w:pStyle w:val="ListParagraph"/>
        <w:spacing w:line="480" w:lineRule="auto"/>
        <w:ind w:left="284" w:firstLine="709"/>
        <w:jc w:val="both"/>
        <w:rPr>
          <w:rFonts w:ascii="Times New Roman" w:hAnsi="Times New Roman" w:cs="Times New Roman"/>
          <w:color w:val="000000"/>
          <w:sz w:val="24"/>
          <w:szCs w:val="24"/>
          <w:lang w:val="sv-SE"/>
        </w:rPr>
      </w:pPr>
    </w:p>
    <w:p w:rsidR="00ED3140" w:rsidRPr="00925064" w:rsidRDefault="00ED3140" w:rsidP="00ED3140">
      <w:pPr>
        <w:pStyle w:val="ListParagraph"/>
        <w:spacing w:line="480" w:lineRule="auto"/>
        <w:ind w:left="0"/>
        <w:jc w:val="both"/>
        <w:rPr>
          <w:rFonts w:ascii="Times New Roman" w:hAnsi="Times New Roman" w:cs="Times New Roman"/>
          <w:color w:val="000000"/>
          <w:sz w:val="24"/>
          <w:szCs w:val="24"/>
          <w:lang w:val="sv-SE"/>
        </w:rPr>
      </w:pPr>
    </w:p>
    <w:p w:rsidR="00ED3140" w:rsidRPr="00925064" w:rsidRDefault="00ED3140" w:rsidP="00ED3140">
      <w:pPr>
        <w:pStyle w:val="FootnoteText"/>
        <w:ind w:firstLine="709"/>
        <w:jc w:val="both"/>
      </w:pPr>
    </w:p>
    <w:p w:rsidR="00ED3140" w:rsidRPr="00925064" w:rsidRDefault="00ED3140" w:rsidP="00ED3140">
      <w:pPr>
        <w:pStyle w:val="FootnoteText"/>
        <w:ind w:firstLine="709"/>
        <w:jc w:val="both"/>
      </w:pPr>
    </w:p>
    <w:p w:rsidR="004E54AB" w:rsidRPr="009E6408" w:rsidRDefault="004E54AB"/>
    <w:sectPr w:rsidR="004E54AB" w:rsidRPr="009E6408" w:rsidSect="00944941">
      <w:headerReference w:type="even" r:id="rId14"/>
      <w:headerReference w:type="default" r:id="rId15"/>
      <w:footerReference w:type="even" r:id="rId16"/>
      <w:pgSz w:w="11907" w:h="16840" w:code="9"/>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6CC" w:rsidRDefault="009336CC" w:rsidP="00ED3140">
      <w:r>
        <w:separator/>
      </w:r>
    </w:p>
  </w:endnote>
  <w:endnote w:type="continuationSeparator" w:id="1">
    <w:p w:rsidR="009336CC" w:rsidRDefault="009336CC" w:rsidP="00ED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22" w:rsidRDefault="00933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F22" w:rsidRDefault="00933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6CC" w:rsidRDefault="009336CC" w:rsidP="00ED3140">
      <w:r>
        <w:separator/>
      </w:r>
    </w:p>
  </w:footnote>
  <w:footnote w:type="continuationSeparator" w:id="1">
    <w:p w:rsidR="009336CC" w:rsidRDefault="009336CC" w:rsidP="00ED3140">
      <w:r>
        <w:continuationSeparator/>
      </w:r>
    </w:p>
  </w:footnote>
  <w:footnote w:id="2">
    <w:p w:rsidR="00ED3140" w:rsidRPr="008E03F4" w:rsidRDefault="00ED3140" w:rsidP="00ED3140">
      <w:pPr>
        <w:pStyle w:val="FootnoteText"/>
        <w:ind w:firstLine="720"/>
        <w:jc w:val="both"/>
      </w:pPr>
      <w:r w:rsidRPr="008E03F4">
        <w:rPr>
          <w:rStyle w:val="FootnoteReference"/>
        </w:rPr>
        <w:footnoteRef/>
      </w:r>
      <w:r w:rsidRPr="008E03F4">
        <w:t xml:space="preserve"> All</w:t>
      </w:r>
      <w:r w:rsidRPr="008E03F4">
        <w:rPr>
          <w:iCs/>
        </w:rPr>
        <w:t>a</w:t>
      </w:r>
      <w:r w:rsidRPr="008E03F4">
        <w:t xml:space="preserve">h Swt. berfirman dalam surah Ibrahim ayat 7: </w:t>
      </w:r>
    </w:p>
    <w:p w:rsidR="00ED3140" w:rsidRPr="008E03F4" w:rsidRDefault="00ED3140" w:rsidP="00ED3140">
      <w:pPr>
        <w:pStyle w:val="FootnoteText"/>
        <w:bidi/>
        <w:ind w:firstLine="27"/>
        <w:jc w:val="both"/>
        <w:rPr>
          <w:b/>
          <w:bCs/>
          <w:rtl/>
        </w:rPr>
      </w:pPr>
      <w:r>
        <w:rPr>
          <w:rFonts w:hint="cs"/>
          <w:b/>
          <w:bCs/>
          <w:rtl/>
        </w:rPr>
        <w:t>وإذ تأذ ربكم لئن شكرتم لأزيدنكم ولئن كفرتم إن عذابي لشديد</w:t>
      </w:r>
      <w:r w:rsidRPr="008E03F4">
        <w:rPr>
          <w:b/>
          <w:bCs/>
          <w:rtl/>
        </w:rPr>
        <w:t xml:space="preserve">   </w:t>
      </w:r>
    </w:p>
    <w:p w:rsidR="00ED3140" w:rsidRPr="008E03F4" w:rsidRDefault="00ED3140" w:rsidP="00ED3140">
      <w:pPr>
        <w:pStyle w:val="FootnoteText"/>
        <w:ind w:firstLine="720"/>
        <w:jc w:val="both"/>
      </w:pPr>
      <w:r w:rsidRPr="008E03F4">
        <w:t>“Dan (ingatlah juga), tatkala Tuhanmu memaklumkan; "Sesungguhnya jika kamu bersyukur, pasti Kami akan menambah (nikmat) kepadamu, dan jika kamu mengingkari (nikmat-Ku), Maka Sesungguhnya azab-Ku sangat pedih".</w:t>
      </w:r>
    </w:p>
  </w:footnote>
  <w:footnote w:id="3">
    <w:p w:rsidR="00ED3140" w:rsidRPr="008E03F4" w:rsidRDefault="00ED3140" w:rsidP="00ED3140">
      <w:pPr>
        <w:pStyle w:val="FootnoteText"/>
        <w:ind w:firstLine="720"/>
        <w:jc w:val="both"/>
        <w:rPr>
          <w:rtl/>
        </w:rPr>
      </w:pPr>
      <w:r w:rsidRPr="008E03F4">
        <w:rPr>
          <w:rStyle w:val="FootnoteReference"/>
        </w:rPr>
        <w:footnoteRef/>
      </w:r>
      <w:r w:rsidRPr="008E03F4">
        <w:t xml:space="preserve"> A</w:t>
      </w:r>
      <w:r w:rsidRPr="008E03F4">
        <w:rPr>
          <w:u w:val="single"/>
        </w:rPr>
        <w:t>h</w:t>
      </w:r>
      <w:r w:rsidRPr="008E03F4">
        <w:t>mad bin Mu</w:t>
      </w:r>
      <w:r w:rsidRPr="008E03F4">
        <w:rPr>
          <w:u w:val="single"/>
        </w:rPr>
        <w:t>h</w:t>
      </w:r>
      <w:r w:rsidRPr="008E03F4">
        <w:t xml:space="preserve">ammad bin </w:t>
      </w:r>
      <w:r w:rsidRPr="008E03F4">
        <w:rPr>
          <w:u w:val="single"/>
        </w:rPr>
        <w:t>H</w:t>
      </w:r>
      <w:r w:rsidRPr="008E03F4">
        <w:t xml:space="preserve">anbal Abi ‘Abdillah al-Syaibâny, </w:t>
      </w:r>
      <w:r w:rsidRPr="008E03F4">
        <w:rPr>
          <w:i/>
        </w:rPr>
        <w:t xml:space="preserve">Musnad </w:t>
      </w:r>
      <w:r w:rsidRPr="008E03F4">
        <w:rPr>
          <w:i/>
          <w:u w:val="single"/>
        </w:rPr>
        <w:t>A</w:t>
      </w:r>
      <w:r w:rsidRPr="008E03F4">
        <w:rPr>
          <w:i/>
        </w:rPr>
        <w:t xml:space="preserve">hmad, </w:t>
      </w:r>
      <w:r w:rsidRPr="008E03F4">
        <w:t xml:space="preserve">(Beirut: Dar al-Ihya` al-Turâts al-‘Araby, 1993), </w:t>
      </w:r>
      <w:r w:rsidRPr="008E03F4">
        <w:rPr>
          <w:iCs/>
        </w:rPr>
        <w:t>juz VI</w:t>
      </w:r>
      <w:r w:rsidRPr="008E03F4">
        <w:t xml:space="preserve">, hal. 391. hadis ini juga diriwayatkan oleh al-Timîdzy dengan tambahan lafaz </w:t>
      </w:r>
      <w:r w:rsidRPr="008E03F4">
        <w:rPr>
          <w:b/>
          <w:bCs/>
          <w:rtl/>
        </w:rPr>
        <w:t>حين ولدته فاطمة</w:t>
      </w:r>
    </w:p>
  </w:footnote>
  <w:footnote w:id="4">
    <w:p w:rsidR="00ED3140" w:rsidRPr="008E03F4" w:rsidRDefault="00ED3140" w:rsidP="00ED3140">
      <w:pPr>
        <w:pStyle w:val="FootnoteText"/>
        <w:ind w:firstLine="720"/>
        <w:jc w:val="both"/>
      </w:pPr>
      <w:r w:rsidRPr="008E03F4">
        <w:rPr>
          <w:rStyle w:val="FootnoteReference"/>
        </w:rPr>
        <w:footnoteRef/>
      </w:r>
      <w:r w:rsidRPr="008E03F4">
        <w:t xml:space="preserve"> </w:t>
      </w:r>
      <w:r w:rsidRPr="008E03F4">
        <w:rPr>
          <w:lang w:val="id-ID"/>
        </w:rPr>
        <w:t>Sayyid S</w:t>
      </w:r>
      <w:r w:rsidRPr="008E03F4">
        <w:t>â</w:t>
      </w:r>
      <w:r w:rsidRPr="008E03F4">
        <w:rPr>
          <w:lang w:val="id-ID"/>
        </w:rPr>
        <w:t>biq</w:t>
      </w:r>
      <w:r w:rsidRPr="008E03F4">
        <w:rPr>
          <w:rtl/>
          <w:lang w:val="id-ID"/>
        </w:rPr>
        <w:t>,</w:t>
      </w:r>
      <w:r w:rsidRPr="008E03F4">
        <w:rPr>
          <w:i/>
          <w:iCs/>
          <w:lang w:val="id-ID"/>
        </w:rPr>
        <w:t xml:space="preserve"> Fiqhu</w:t>
      </w:r>
      <w:r w:rsidRPr="008E03F4">
        <w:rPr>
          <w:i/>
          <w:iCs/>
        </w:rPr>
        <w:t xml:space="preserve"> al-</w:t>
      </w:r>
      <w:r w:rsidRPr="008E03F4">
        <w:rPr>
          <w:i/>
          <w:iCs/>
          <w:lang w:val="id-ID"/>
        </w:rPr>
        <w:t>Sunnah</w:t>
      </w:r>
      <w:r w:rsidRPr="008E03F4">
        <w:rPr>
          <w:lang w:val="id-ID"/>
        </w:rPr>
        <w:t xml:space="preserve">, </w:t>
      </w:r>
      <w:r w:rsidRPr="008E03F4">
        <w:rPr>
          <w:rtl/>
          <w:lang w:val="id-ID"/>
        </w:rPr>
        <w:t>)</w:t>
      </w:r>
      <w:r w:rsidRPr="008E03F4">
        <w:rPr>
          <w:lang w:val="id-ID"/>
        </w:rPr>
        <w:t>Darul Kitab Al ‘Arabi</w:t>
      </w:r>
      <w:r w:rsidRPr="008E03F4">
        <w:t>, t.th</w:t>
      </w:r>
      <w:r w:rsidRPr="008E03F4">
        <w:rPr>
          <w:rtl/>
          <w:lang w:val="id-ID"/>
        </w:rPr>
        <w:t xml:space="preserve"> (</w:t>
      </w:r>
      <w:r w:rsidRPr="008E03F4">
        <w:t>juz III, hal. 329. Kitab ini termasuk salah satu kitab fiqh yang direkomendasikan oleh Dewan Syari’ah Pusat PKS dalam bidang ibadah. Lihat  Ittijah Fiqih Dewan Syari’ah Partai Keadilan Sejahtera tertanggal 28 Juli 2005.</w:t>
      </w:r>
    </w:p>
  </w:footnote>
  <w:footnote w:id="5">
    <w:p w:rsidR="00ED3140" w:rsidRPr="008E03F4" w:rsidRDefault="00ED3140" w:rsidP="00ED3140">
      <w:pPr>
        <w:pStyle w:val="FootnoteText"/>
        <w:ind w:firstLine="720"/>
        <w:jc w:val="both"/>
        <w:rPr>
          <w:rtl/>
        </w:rPr>
      </w:pPr>
      <w:r w:rsidRPr="008E03F4">
        <w:rPr>
          <w:rStyle w:val="FootnoteReference"/>
        </w:rPr>
        <w:footnoteRef/>
      </w:r>
      <w:r w:rsidRPr="008E03F4">
        <w:t xml:space="preserve"> Ab</w:t>
      </w:r>
      <w:r w:rsidRPr="008E03F4">
        <w:rPr>
          <w:lang w:val="id-ID"/>
        </w:rPr>
        <w:t>ū</w:t>
      </w:r>
      <w:r w:rsidRPr="008E03F4">
        <w:t xml:space="preserve"> ‘Abdillâ</w:t>
      </w:r>
      <w:r w:rsidRPr="008E03F4">
        <w:rPr>
          <w:u w:val="single"/>
        </w:rPr>
        <w:t>h</w:t>
      </w:r>
      <w:r w:rsidRPr="008E03F4">
        <w:t xml:space="preserve"> Mu</w:t>
      </w:r>
      <w:r w:rsidRPr="008E03F4">
        <w:rPr>
          <w:u w:val="single"/>
        </w:rPr>
        <w:t>h</w:t>
      </w:r>
      <w:r w:rsidRPr="008E03F4">
        <w:t xml:space="preserve">ammad bin Ismâîl bin al-Mughîrah bin Bardizbah al-Bukhâri, </w:t>
      </w:r>
      <w:r w:rsidRPr="008E03F4">
        <w:rPr>
          <w:i/>
          <w:iCs/>
        </w:rPr>
        <w:t>Sha</w:t>
      </w:r>
      <w:r w:rsidRPr="008E03F4">
        <w:rPr>
          <w:i/>
          <w:iCs/>
          <w:u w:val="single"/>
        </w:rPr>
        <w:t>h</w:t>
      </w:r>
      <w:r w:rsidRPr="008E03F4">
        <w:rPr>
          <w:i/>
          <w:iCs/>
        </w:rPr>
        <w:t>î</w:t>
      </w:r>
      <w:r w:rsidRPr="008E03F4">
        <w:rPr>
          <w:i/>
          <w:iCs/>
          <w:u w:val="single"/>
        </w:rPr>
        <w:t>h</w:t>
      </w:r>
      <w:r w:rsidRPr="008E03F4">
        <w:rPr>
          <w:i/>
          <w:iCs/>
        </w:rPr>
        <w:t xml:space="preserve"> al-Bukhâri</w:t>
      </w:r>
      <w:r w:rsidRPr="008E03F4">
        <w:t xml:space="preserve">,  (Beirut: Dar Ibn Katsîr, 1987 M), Juz. VII. </w:t>
      </w:r>
      <w:r w:rsidRPr="00925064">
        <w:rPr>
          <w:color w:val="000000"/>
          <w:lang w:bidi="ar-SY"/>
        </w:rPr>
        <w:t xml:space="preserve">pada bab </w:t>
      </w:r>
      <w:r w:rsidRPr="00925064">
        <w:rPr>
          <w:i/>
          <w:iCs/>
          <w:color w:val="000000"/>
          <w:lang w:bidi="ar-SY"/>
        </w:rPr>
        <w:t>al-</w:t>
      </w:r>
      <w:r w:rsidRPr="00925064">
        <w:rPr>
          <w:color w:val="000000"/>
          <w:lang w:bidi="ar-SY"/>
        </w:rPr>
        <w:t>`</w:t>
      </w:r>
      <w:r w:rsidRPr="00925064">
        <w:rPr>
          <w:i/>
          <w:iCs/>
          <w:color w:val="000000"/>
          <w:lang w:bidi="ar-SY"/>
        </w:rPr>
        <w:t>aq</w:t>
      </w:r>
      <w:r w:rsidRPr="00925064">
        <w:rPr>
          <w:i/>
          <w:iCs/>
        </w:rPr>
        <w:t>î</w:t>
      </w:r>
      <w:r w:rsidRPr="00925064">
        <w:rPr>
          <w:i/>
          <w:iCs/>
          <w:color w:val="000000"/>
          <w:lang w:bidi="ar-SY"/>
        </w:rPr>
        <w:t>qah</w:t>
      </w:r>
      <w:r>
        <w:t xml:space="preserve">. </w:t>
      </w:r>
      <w:r w:rsidRPr="008E03F4">
        <w:t>hal. 109.</w:t>
      </w:r>
    </w:p>
  </w:footnote>
  <w:footnote w:id="6">
    <w:p w:rsidR="00ED3140" w:rsidRPr="008E03F4" w:rsidRDefault="00ED3140" w:rsidP="00ED3140">
      <w:pPr>
        <w:pStyle w:val="FootnoteText"/>
        <w:ind w:firstLine="720"/>
        <w:jc w:val="both"/>
      </w:pPr>
      <w:r w:rsidRPr="008E03F4">
        <w:rPr>
          <w:rStyle w:val="FootnoteReference"/>
        </w:rPr>
        <w:footnoteRef/>
      </w:r>
      <w:r w:rsidRPr="008E03F4">
        <w:t xml:space="preserve"> A.J. Weinsnk</w:t>
      </w:r>
      <w:r w:rsidRPr="008E03F4">
        <w:rPr>
          <w:i/>
          <w:iCs/>
        </w:rPr>
        <w:t>. Mu`jam al-Mufa</w:t>
      </w:r>
      <w:r w:rsidRPr="008E03F4">
        <w:rPr>
          <w:i/>
          <w:iCs/>
          <w:u w:val="single"/>
        </w:rPr>
        <w:t>h</w:t>
      </w:r>
      <w:r w:rsidRPr="008E03F4">
        <w:rPr>
          <w:i/>
          <w:iCs/>
        </w:rPr>
        <w:t>ras Li Alfâzhi  al-</w:t>
      </w:r>
      <w:r w:rsidRPr="008E03F4">
        <w:rPr>
          <w:i/>
          <w:iCs/>
          <w:u w:val="single"/>
        </w:rPr>
        <w:t>H</w:t>
      </w:r>
      <w:r w:rsidRPr="008E03F4">
        <w:rPr>
          <w:i/>
          <w:iCs/>
        </w:rPr>
        <w:t>adîts al-Nabawi</w:t>
      </w:r>
      <w:r w:rsidRPr="008E03F4">
        <w:t>, (E.J. Brill Leiden: 1965)</w:t>
      </w:r>
      <w:r w:rsidRPr="008E03F4">
        <w:rPr>
          <w:i/>
          <w:iCs/>
        </w:rPr>
        <w:t>,</w:t>
      </w:r>
      <w:r w:rsidRPr="008E03F4">
        <w:t xml:space="preserve"> Juz. IV, hal. 288.</w:t>
      </w:r>
    </w:p>
  </w:footnote>
  <w:footnote w:id="7">
    <w:p w:rsidR="00ED3140" w:rsidRPr="008E03F4" w:rsidRDefault="00ED3140" w:rsidP="00ED3140">
      <w:pPr>
        <w:pStyle w:val="FootnoteText"/>
        <w:ind w:firstLine="720"/>
        <w:jc w:val="both"/>
        <w:rPr>
          <w:i/>
          <w:iCs/>
        </w:rPr>
      </w:pPr>
      <w:r w:rsidRPr="008E03F4">
        <w:rPr>
          <w:rStyle w:val="FootnoteReference"/>
        </w:rPr>
        <w:footnoteRef/>
      </w:r>
      <w:r w:rsidRPr="008E03F4">
        <w:t xml:space="preserve"> Ab</w:t>
      </w:r>
      <w:r w:rsidRPr="008E03F4">
        <w:rPr>
          <w:lang w:val="id-ID"/>
        </w:rPr>
        <w:t>ū</w:t>
      </w:r>
      <w:r w:rsidRPr="008E03F4">
        <w:t xml:space="preserve"> ‘`Isa Mu</w:t>
      </w:r>
      <w:r w:rsidRPr="008E03F4">
        <w:rPr>
          <w:u w:val="single"/>
        </w:rPr>
        <w:t>h</w:t>
      </w:r>
      <w:r w:rsidRPr="008E03F4">
        <w:t>ammad bin ‘Isa bin Saura</w:t>
      </w:r>
      <w:r w:rsidRPr="008E03F4">
        <w:rPr>
          <w:u w:val="single"/>
        </w:rPr>
        <w:t>h</w:t>
      </w:r>
      <w:r w:rsidRPr="008E03F4">
        <w:t xml:space="preserve"> bin M</w:t>
      </w:r>
      <w:r w:rsidRPr="008E03F4">
        <w:rPr>
          <w:lang w:val="id-ID"/>
        </w:rPr>
        <w:t>ū</w:t>
      </w:r>
      <w:r w:rsidRPr="008E03F4">
        <w:t>sa bin al-Da</w:t>
      </w:r>
      <w:r w:rsidRPr="008E03F4">
        <w:rPr>
          <w:u w:val="single"/>
        </w:rPr>
        <w:t>h</w:t>
      </w:r>
      <w:r w:rsidRPr="008E03F4">
        <w:t xml:space="preserve">âk al-Tirmîdzy, </w:t>
      </w:r>
      <w:r w:rsidRPr="008E03F4">
        <w:rPr>
          <w:i/>
          <w:iCs/>
        </w:rPr>
        <w:t>Sunan al-Tirmîdzy</w:t>
      </w:r>
      <w:r w:rsidRPr="008E03F4">
        <w:t xml:space="preserve">, (Beirut: Dar al-Fikr), juz III, </w:t>
      </w:r>
      <w:r w:rsidRPr="00925064">
        <w:rPr>
          <w:bCs/>
          <w:color w:val="000000"/>
        </w:rPr>
        <w:t xml:space="preserve">pada kitab </w:t>
      </w:r>
      <w:r w:rsidRPr="00925064">
        <w:rPr>
          <w:bCs/>
          <w:i/>
          <w:iCs/>
          <w:color w:val="000000"/>
        </w:rPr>
        <w:t>al-`</w:t>
      </w:r>
      <w:r w:rsidRPr="00925064">
        <w:rPr>
          <w:bCs/>
          <w:i/>
          <w:color w:val="000000"/>
        </w:rPr>
        <w:t>adh</w:t>
      </w:r>
      <w:r w:rsidRPr="00925064">
        <w:rPr>
          <w:i/>
          <w:iCs/>
        </w:rPr>
        <w:t>â</w:t>
      </w:r>
      <w:r w:rsidRPr="00925064">
        <w:rPr>
          <w:bCs/>
          <w:i/>
          <w:color w:val="000000"/>
        </w:rPr>
        <w:t>hi</w:t>
      </w:r>
      <w:r>
        <w:t xml:space="preserve">. </w:t>
      </w:r>
      <w:r w:rsidRPr="008E03F4">
        <w:t>hal. 38.</w:t>
      </w:r>
    </w:p>
  </w:footnote>
  <w:footnote w:id="8">
    <w:p w:rsidR="00ED3140" w:rsidRPr="008E03F4" w:rsidRDefault="00ED3140" w:rsidP="00ED3140">
      <w:pPr>
        <w:pStyle w:val="FootnoteText"/>
        <w:ind w:firstLine="720"/>
        <w:jc w:val="both"/>
      </w:pPr>
      <w:r w:rsidRPr="008E03F4">
        <w:rPr>
          <w:rStyle w:val="FootnoteReference"/>
        </w:rPr>
        <w:footnoteRef/>
      </w:r>
      <w:r w:rsidRPr="008E03F4">
        <w:t xml:space="preserve"> A.J. Weinsnk</w:t>
      </w:r>
      <w:r w:rsidRPr="008E03F4">
        <w:rPr>
          <w:i/>
          <w:iCs/>
        </w:rPr>
        <w:t>. Op.Cit,</w:t>
      </w:r>
      <w:r w:rsidRPr="008E03F4">
        <w:t xml:space="preserve"> Juz. IV, hal.289.</w:t>
      </w:r>
    </w:p>
  </w:footnote>
  <w:footnote w:id="9">
    <w:p w:rsidR="00ED3140" w:rsidRDefault="00ED3140" w:rsidP="00ED3140">
      <w:pPr>
        <w:pStyle w:val="FootnoteText"/>
        <w:ind w:firstLine="709"/>
        <w:jc w:val="both"/>
      </w:pPr>
      <w:r>
        <w:rPr>
          <w:rStyle w:val="FootnoteReference"/>
        </w:rPr>
        <w:footnoteRef/>
      </w:r>
      <w:r>
        <w:t xml:space="preserve"> Abu ‘Isa Muhammad bin ‘Isa bin Saurah bin Musa bin al-Dahak al-Turmudzi, </w:t>
      </w:r>
      <w:r>
        <w:rPr>
          <w:i/>
          <w:iCs/>
        </w:rPr>
        <w:t>Sunan al-Turmudzi</w:t>
      </w:r>
      <w:r>
        <w:t>, (</w:t>
      </w:r>
      <w:smartTag w:uri="urn:schemas-microsoft-com:office:smarttags" w:element="place">
        <w:smartTag w:uri="urn:schemas-microsoft-com:office:smarttags" w:element="State">
          <w:r>
            <w:t>Beirut</w:t>
          </w:r>
        </w:smartTag>
      </w:smartTag>
      <w:r>
        <w:t>: Dar al-Fikr), Juz. III hal. 35. Nomor hadis 1549</w:t>
      </w:r>
    </w:p>
  </w:footnote>
  <w:footnote w:id="10">
    <w:p w:rsidR="00ED3140" w:rsidRPr="008E03F4" w:rsidRDefault="00ED3140" w:rsidP="00ED3140">
      <w:pPr>
        <w:pStyle w:val="FootnoteText"/>
        <w:ind w:firstLine="720"/>
        <w:jc w:val="both"/>
      </w:pPr>
      <w:r w:rsidRPr="008E03F4">
        <w:rPr>
          <w:rStyle w:val="FootnoteReference"/>
        </w:rPr>
        <w:footnoteRef/>
      </w:r>
      <w:r w:rsidRPr="008E03F4">
        <w:t xml:space="preserve"> Ab</w:t>
      </w:r>
      <w:r w:rsidRPr="008E03F4">
        <w:rPr>
          <w:lang w:val="id-ID"/>
        </w:rPr>
        <w:t>ū</w:t>
      </w:r>
      <w:r w:rsidRPr="008E03F4">
        <w:t xml:space="preserve"> `Abdirra</w:t>
      </w:r>
      <w:r w:rsidRPr="008E03F4">
        <w:rPr>
          <w:u w:val="single"/>
        </w:rPr>
        <w:t>h</w:t>
      </w:r>
      <w:r w:rsidRPr="008E03F4">
        <w:t>mân A</w:t>
      </w:r>
      <w:r w:rsidRPr="008E03F4">
        <w:rPr>
          <w:u w:val="single"/>
        </w:rPr>
        <w:t>h</w:t>
      </w:r>
      <w:r w:rsidRPr="008E03F4">
        <w:t>mad ibn Syu`aib `Ali ibn Sinan ibn Ba</w:t>
      </w:r>
      <w:r w:rsidRPr="008E03F4">
        <w:rPr>
          <w:u w:val="single"/>
        </w:rPr>
        <w:t>h</w:t>
      </w:r>
      <w:r w:rsidRPr="008E03F4">
        <w:t xml:space="preserve">r al-Nasa`i, </w:t>
      </w:r>
      <w:r w:rsidRPr="008E03F4">
        <w:rPr>
          <w:i/>
          <w:iCs/>
        </w:rPr>
        <w:t>Sunan al-Nasâ`i,</w:t>
      </w:r>
      <w:r w:rsidRPr="008E03F4">
        <w:t xml:space="preserve"> (Dar al-`Arab, t,th) juz IV,</w:t>
      </w:r>
      <w:r w:rsidRPr="00AC2370">
        <w:rPr>
          <w:bCs/>
          <w:color w:val="000000"/>
        </w:rPr>
        <w:t xml:space="preserve"> </w:t>
      </w:r>
      <w:r w:rsidRPr="00925064">
        <w:rPr>
          <w:bCs/>
          <w:color w:val="000000"/>
        </w:rPr>
        <w:t xml:space="preserve">pada kitab </w:t>
      </w:r>
      <w:r w:rsidRPr="00925064">
        <w:rPr>
          <w:bCs/>
          <w:i/>
          <w:iCs/>
          <w:color w:val="000000"/>
        </w:rPr>
        <w:t>al-</w:t>
      </w:r>
      <w:r w:rsidRPr="00925064">
        <w:rPr>
          <w:bCs/>
          <w:i/>
          <w:color w:val="000000"/>
        </w:rPr>
        <w:t>`aq</w:t>
      </w:r>
      <w:r w:rsidRPr="00925064">
        <w:rPr>
          <w:i/>
          <w:iCs/>
        </w:rPr>
        <w:t>î</w:t>
      </w:r>
      <w:r w:rsidRPr="00925064">
        <w:rPr>
          <w:bCs/>
          <w:i/>
          <w:color w:val="000000"/>
        </w:rPr>
        <w:t>qah</w:t>
      </w:r>
      <w:r>
        <w:rPr>
          <w:bCs/>
          <w:i/>
          <w:color w:val="000000"/>
        </w:rPr>
        <w:t xml:space="preserve">. </w:t>
      </w:r>
      <w:r w:rsidRPr="008E03F4">
        <w:t xml:space="preserve"> hal. </w:t>
      </w:r>
      <w:r w:rsidRPr="008E03F4">
        <w:rPr>
          <w:rtl/>
        </w:rPr>
        <w:t>1</w:t>
      </w:r>
      <w:r w:rsidRPr="008E03F4">
        <w:t>62-164.</w:t>
      </w:r>
    </w:p>
  </w:footnote>
  <w:footnote w:id="11">
    <w:p w:rsidR="00ED3140" w:rsidRPr="008E03F4" w:rsidRDefault="00ED3140" w:rsidP="00ED3140">
      <w:pPr>
        <w:pStyle w:val="FootnoteText"/>
        <w:ind w:firstLine="720"/>
        <w:jc w:val="both"/>
      </w:pPr>
      <w:r w:rsidRPr="008E03F4">
        <w:rPr>
          <w:rStyle w:val="FootnoteReference"/>
        </w:rPr>
        <w:footnoteRef/>
      </w:r>
      <w:r w:rsidRPr="008E03F4">
        <w:t xml:space="preserve"> A.J. Weinsnk,</w:t>
      </w:r>
      <w:r w:rsidRPr="008E03F4">
        <w:rPr>
          <w:rtl/>
        </w:rPr>
        <w:t xml:space="preserve"> </w:t>
      </w:r>
      <w:r w:rsidRPr="008E03F4">
        <w:rPr>
          <w:i/>
          <w:iCs/>
        </w:rPr>
        <w:t>Op.Cit,</w:t>
      </w:r>
      <w:r w:rsidRPr="008E03F4">
        <w:t xml:space="preserve"> Juz. IV, hal.289.</w:t>
      </w:r>
    </w:p>
  </w:footnote>
  <w:footnote w:id="12">
    <w:p w:rsidR="00ED3140" w:rsidRPr="008E03F4" w:rsidRDefault="00ED3140" w:rsidP="00ED3140">
      <w:pPr>
        <w:pStyle w:val="FootnoteText"/>
        <w:ind w:firstLine="720"/>
        <w:jc w:val="both"/>
      </w:pPr>
      <w:r w:rsidRPr="008E03F4">
        <w:rPr>
          <w:rStyle w:val="FootnoteReference"/>
        </w:rPr>
        <w:footnoteRef/>
      </w:r>
      <w:r w:rsidRPr="008E03F4">
        <w:t xml:space="preserve"> Ab</w:t>
      </w:r>
      <w:r w:rsidRPr="008E03F4">
        <w:rPr>
          <w:lang w:val="id-ID"/>
        </w:rPr>
        <w:t>ū</w:t>
      </w:r>
      <w:r w:rsidRPr="008E03F4">
        <w:t xml:space="preserve"> Mu</w:t>
      </w:r>
      <w:r w:rsidRPr="008E03F4">
        <w:rPr>
          <w:u w:val="single"/>
        </w:rPr>
        <w:t>h</w:t>
      </w:r>
      <w:r w:rsidRPr="008E03F4">
        <w:t>ammad `Ali bin A</w:t>
      </w:r>
      <w:r w:rsidRPr="008E03F4">
        <w:rPr>
          <w:u w:val="single"/>
        </w:rPr>
        <w:t>h</w:t>
      </w:r>
      <w:r w:rsidRPr="008E03F4">
        <w:t xml:space="preserve">mad bin Sa`id bin </w:t>
      </w:r>
      <w:r w:rsidRPr="008E03F4">
        <w:rPr>
          <w:u w:val="single"/>
        </w:rPr>
        <w:t>H</w:t>
      </w:r>
      <w:r w:rsidRPr="008E03F4">
        <w:t xml:space="preserve">azm al-Andalusi, </w:t>
      </w:r>
      <w:r w:rsidRPr="008E03F4">
        <w:rPr>
          <w:i/>
          <w:iCs/>
        </w:rPr>
        <w:t>al-Ma</w:t>
      </w:r>
      <w:r w:rsidRPr="008E03F4">
        <w:rPr>
          <w:i/>
          <w:iCs/>
          <w:u w:val="single"/>
        </w:rPr>
        <w:t>h</w:t>
      </w:r>
      <w:r w:rsidRPr="008E03F4">
        <w:rPr>
          <w:i/>
          <w:iCs/>
        </w:rPr>
        <w:t>ally bil Atsâr</w:t>
      </w:r>
      <w:r w:rsidRPr="008E03F4">
        <w:t>, di tahqiq oleh `Abdu al-Gaffâr Sulaimân al-Basnâwi, (Beirut Libanon: Dar al-Kutub al-`Alamiah, t.th.), juz 6, hal. 236.</w:t>
      </w:r>
    </w:p>
  </w:footnote>
  <w:footnote w:id="13">
    <w:p w:rsidR="00ED3140" w:rsidRPr="008E03F4" w:rsidRDefault="00ED3140" w:rsidP="00ED3140">
      <w:pPr>
        <w:pStyle w:val="FootnoteText"/>
        <w:ind w:firstLine="720"/>
        <w:jc w:val="both"/>
      </w:pPr>
      <w:r w:rsidRPr="008E03F4">
        <w:rPr>
          <w:rStyle w:val="FootnoteReference"/>
        </w:rPr>
        <w:footnoteRef/>
      </w:r>
      <w:r w:rsidRPr="008E03F4">
        <w:t xml:space="preserve"> </w:t>
      </w:r>
      <w:r w:rsidRPr="008E03F4">
        <w:rPr>
          <w:i/>
          <w:iCs/>
        </w:rPr>
        <w:t xml:space="preserve">Ibid, </w:t>
      </w:r>
      <w:r w:rsidRPr="008E03F4">
        <w:t>juz 6, hal. 237.</w:t>
      </w:r>
    </w:p>
  </w:footnote>
  <w:footnote w:id="14">
    <w:p w:rsidR="00ED3140" w:rsidRDefault="00ED3140" w:rsidP="00ED3140">
      <w:pPr>
        <w:pStyle w:val="FootnoteText"/>
        <w:ind w:firstLine="720"/>
        <w:jc w:val="both"/>
      </w:pPr>
      <w:r>
        <w:rPr>
          <w:rStyle w:val="FootnoteReference"/>
        </w:rPr>
        <w:footnoteRef/>
      </w:r>
      <w:r>
        <w:t xml:space="preserve"> </w:t>
      </w:r>
      <w:r w:rsidRPr="008E03F4">
        <w:t>Al-Nas</w:t>
      </w:r>
      <w:r w:rsidRPr="0001570A">
        <w:rPr>
          <w:lang w:val="sv-SE"/>
        </w:rPr>
        <w:t>â</w:t>
      </w:r>
      <w:r w:rsidRPr="008E03F4">
        <w:t>`i</w:t>
      </w:r>
      <w:r>
        <w:t>.</w:t>
      </w:r>
      <w:r>
        <w:rPr>
          <w:i/>
          <w:iCs/>
        </w:rPr>
        <w:t xml:space="preserve"> Loc.Cit.</w:t>
      </w:r>
    </w:p>
  </w:footnote>
  <w:footnote w:id="15">
    <w:p w:rsidR="00ED3140" w:rsidRPr="008E03F4" w:rsidRDefault="00ED3140" w:rsidP="00ED3140">
      <w:pPr>
        <w:pStyle w:val="FootnoteText"/>
        <w:ind w:firstLine="720"/>
        <w:jc w:val="both"/>
      </w:pPr>
      <w:r w:rsidRPr="008E03F4">
        <w:rPr>
          <w:rStyle w:val="FootnoteReference"/>
        </w:rPr>
        <w:footnoteRef/>
      </w:r>
      <w:r w:rsidRPr="008E03F4">
        <w:t xml:space="preserve"> Abdullâh al-`Ibâdy, </w:t>
      </w:r>
      <w:r w:rsidRPr="008E03F4">
        <w:rPr>
          <w:i/>
          <w:iCs/>
        </w:rPr>
        <w:t>Syarh Bidayah al-Mujta</w:t>
      </w:r>
      <w:r w:rsidRPr="008E03F4">
        <w:rPr>
          <w:i/>
          <w:iCs/>
          <w:u w:val="single"/>
        </w:rPr>
        <w:t>h</w:t>
      </w:r>
      <w:r w:rsidRPr="008E03F4">
        <w:rPr>
          <w:i/>
          <w:iCs/>
        </w:rPr>
        <w:t>îd</w:t>
      </w:r>
      <w:r w:rsidRPr="008E03F4">
        <w:t>, (Al-Qahirah: Dar al-Salam, 2006), Cet. Ke-3, jilid III, hal. 1194.</w:t>
      </w:r>
    </w:p>
  </w:footnote>
  <w:footnote w:id="16">
    <w:p w:rsidR="00ED3140" w:rsidRPr="008E03F4" w:rsidRDefault="00ED3140" w:rsidP="00ED3140">
      <w:pPr>
        <w:pStyle w:val="FootnoteText"/>
        <w:ind w:firstLine="720"/>
        <w:jc w:val="both"/>
      </w:pPr>
      <w:r w:rsidRPr="008E03F4">
        <w:rPr>
          <w:rStyle w:val="FootnoteReference"/>
        </w:rPr>
        <w:footnoteRef/>
      </w:r>
      <w:r w:rsidRPr="008E03F4">
        <w:t xml:space="preserve"> Abdullah Nashi</w:t>
      </w:r>
      <w:r w:rsidRPr="008E03F4">
        <w:rPr>
          <w:u w:val="single"/>
        </w:rPr>
        <w:t>h</w:t>
      </w:r>
      <w:r w:rsidRPr="008E03F4">
        <w:t xml:space="preserve"> Ulwan, </w:t>
      </w:r>
      <w:r w:rsidRPr="008E03F4">
        <w:rPr>
          <w:i/>
        </w:rPr>
        <w:t>Pedoman Pendidikan Anak Dalam Islam</w:t>
      </w:r>
      <w:r w:rsidRPr="008E03F4">
        <w:t>, (Semarang: Cv asy-Syifa`, 1981), hal. 79. Lihat juga Wa</w:t>
      </w:r>
      <w:r w:rsidRPr="008E03F4">
        <w:rPr>
          <w:u w:val="single"/>
        </w:rPr>
        <w:t>h</w:t>
      </w:r>
      <w:r w:rsidRPr="008E03F4">
        <w:t>bah al-Zu</w:t>
      </w:r>
      <w:r w:rsidRPr="008E03F4">
        <w:rPr>
          <w:u w:val="single"/>
        </w:rPr>
        <w:t>h</w:t>
      </w:r>
      <w:r w:rsidRPr="008E03F4">
        <w:t xml:space="preserve">ayly, </w:t>
      </w:r>
      <w:r w:rsidRPr="008E03F4">
        <w:rPr>
          <w:i/>
          <w:iCs/>
        </w:rPr>
        <w:t xml:space="preserve">Al-Fiqh al-Islâm  wa `Adillatuh, </w:t>
      </w:r>
      <w:r w:rsidRPr="008E03F4">
        <w:t xml:space="preserve"> (Beirut: Dar al-Fikr), jilid III, hal. 638.</w:t>
      </w:r>
    </w:p>
  </w:footnote>
  <w:footnote w:id="17">
    <w:p w:rsidR="00ED3140" w:rsidRDefault="00ED3140" w:rsidP="00ED3140">
      <w:pPr>
        <w:pStyle w:val="FootnoteText"/>
        <w:ind w:firstLine="720"/>
        <w:jc w:val="both"/>
      </w:pPr>
      <w:r>
        <w:rPr>
          <w:rStyle w:val="FootnoteReference"/>
        </w:rPr>
        <w:footnoteRef/>
      </w:r>
      <w:r>
        <w:t xml:space="preserve"> Mu</w:t>
      </w:r>
      <w:r>
        <w:rPr>
          <w:u w:val="single"/>
        </w:rPr>
        <w:t>h</w:t>
      </w:r>
      <w:r>
        <w:t>ammad bin `Aliy bin Mu</w:t>
      </w:r>
      <w:r>
        <w:rPr>
          <w:u w:val="single"/>
        </w:rPr>
        <w:t>h</w:t>
      </w:r>
      <w:r>
        <w:t xml:space="preserve">ammad  al-Syaukâniy, </w:t>
      </w:r>
      <w:r>
        <w:rPr>
          <w:i/>
          <w:iCs/>
        </w:rPr>
        <w:t>Nailu al-Authâr</w:t>
      </w:r>
      <w:r>
        <w:t>, ( Berirut: Dar al-Jalil, t.th), juz V, hal. 133.</w:t>
      </w:r>
    </w:p>
  </w:footnote>
  <w:footnote w:id="18">
    <w:p w:rsidR="00ED3140" w:rsidRPr="008E03F4" w:rsidRDefault="00ED3140" w:rsidP="00ED3140">
      <w:pPr>
        <w:pStyle w:val="FootnoteText"/>
        <w:ind w:firstLine="720"/>
        <w:jc w:val="both"/>
        <w:rPr>
          <w:i/>
          <w:iCs/>
        </w:rPr>
      </w:pPr>
      <w:r w:rsidRPr="008E03F4">
        <w:rPr>
          <w:rStyle w:val="FootnoteReference"/>
        </w:rPr>
        <w:footnoteRef/>
      </w:r>
      <w:r w:rsidRPr="008E03F4">
        <w:t xml:space="preserve"> Al-Tirmîdzy, Ab</w:t>
      </w:r>
      <w:r w:rsidRPr="008E03F4">
        <w:rPr>
          <w:lang w:val="id-ID"/>
        </w:rPr>
        <w:t>ū</w:t>
      </w:r>
      <w:r w:rsidRPr="008E03F4">
        <w:t xml:space="preserve"> ‘Isa Mu</w:t>
      </w:r>
      <w:r w:rsidRPr="008E03F4">
        <w:rPr>
          <w:u w:val="single"/>
        </w:rPr>
        <w:t>h</w:t>
      </w:r>
      <w:r w:rsidRPr="008E03F4">
        <w:t>ammad bin ‘Isa bin Saurah bin M</w:t>
      </w:r>
      <w:r w:rsidRPr="008E03F4">
        <w:rPr>
          <w:lang w:val="id-ID"/>
        </w:rPr>
        <w:t>ū</w:t>
      </w:r>
      <w:r w:rsidRPr="008E03F4">
        <w:t xml:space="preserve">sâ bin al-Dahâk, </w:t>
      </w:r>
      <w:r w:rsidRPr="008E03F4">
        <w:rPr>
          <w:i/>
          <w:iCs/>
        </w:rPr>
        <w:t>Sunan al-Tirmîdzy</w:t>
      </w:r>
      <w:r w:rsidRPr="008E03F4">
        <w:t>, (Beirut: Dar al-Fikr), juz III, hal. 38.</w:t>
      </w:r>
    </w:p>
  </w:footnote>
  <w:footnote w:id="19">
    <w:p w:rsidR="00ED3140" w:rsidRPr="008E03F4" w:rsidRDefault="00ED3140" w:rsidP="00ED3140">
      <w:pPr>
        <w:pStyle w:val="FootnoteText"/>
        <w:ind w:firstLine="720"/>
        <w:jc w:val="both"/>
      </w:pPr>
      <w:r w:rsidRPr="008E03F4">
        <w:rPr>
          <w:rStyle w:val="FootnoteReference"/>
        </w:rPr>
        <w:footnoteRef/>
      </w:r>
      <w:r w:rsidRPr="008E03F4">
        <w:t xml:space="preserve"> </w:t>
      </w:r>
      <w:r w:rsidRPr="008E03F4">
        <w:rPr>
          <w:lang w:val="id-ID"/>
        </w:rPr>
        <w:t>Sayyid S</w:t>
      </w:r>
      <w:r w:rsidRPr="008E03F4">
        <w:t>â</w:t>
      </w:r>
      <w:r w:rsidRPr="008E03F4">
        <w:rPr>
          <w:lang w:val="id-ID"/>
        </w:rPr>
        <w:t>biq</w:t>
      </w:r>
      <w:r w:rsidRPr="008E03F4">
        <w:rPr>
          <w:rtl/>
          <w:lang w:val="id-ID"/>
        </w:rPr>
        <w:t>,</w:t>
      </w:r>
      <w:r w:rsidRPr="008E03F4">
        <w:rPr>
          <w:i/>
          <w:iCs/>
          <w:lang w:val="id-ID"/>
        </w:rPr>
        <w:t xml:space="preserve"> Fiqhu</w:t>
      </w:r>
      <w:r w:rsidRPr="008E03F4">
        <w:rPr>
          <w:i/>
          <w:iCs/>
        </w:rPr>
        <w:t xml:space="preserve"> al-</w:t>
      </w:r>
      <w:r w:rsidRPr="008E03F4">
        <w:rPr>
          <w:i/>
          <w:iCs/>
          <w:lang w:val="id-ID"/>
        </w:rPr>
        <w:t>Sunnah</w:t>
      </w:r>
      <w:r w:rsidRPr="008E03F4">
        <w:rPr>
          <w:lang w:val="id-ID"/>
        </w:rPr>
        <w:t xml:space="preserve">, </w:t>
      </w:r>
      <w:r w:rsidRPr="008E03F4">
        <w:rPr>
          <w:rtl/>
          <w:lang w:val="id-ID"/>
        </w:rPr>
        <w:t>)</w:t>
      </w:r>
      <w:r w:rsidRPr="008E03F4">
        <w:rPr>
          <w:lang w:val="id-ID"/>
        </w:rPr>
        <w:t>Darul Kitab Al ‘Arabi</w:t>
      </w:r>
      <w:r w:rsidRPr="008E03F4">
        <w:t>, t.th</w:t>
      </w:r>
      <w:r w:rsidRPr="008E03F4">
        <w:rPr>
          <w:rtl/>
          <w:lang w:val="id-ID"/>
        </w:rPr>
        <w:t xml:space="preserve"> (</w:t>
      </w:r>
      <w:r w:rsidRPr="008E03F4">
        <w:t xml:space="preserve">juz III, hal. </w:t>
      </w:r>
      <w:r w:rsidRPr="008E03F4">
        <w:rPr>
          <w:lang w:val="id-ID"/>
        </w:rPr>
        <w:t>328.</w:t>
      </w:r>
    </w:p>
  </w:footnote>
  <w:footnote w:id="20">
    <w:p w:rsidR="00ED3140" w:rsidRPr="008E03F4" w:rsidRDefault="00ED3140" w:rsidP="00ED3140">
      <w:pPr>
        <w:pStyle w:val="FootnoteText"/>
        <w:ind w:firstLine="720"/>
        <w:jc w:val="both"/>
      </w:pPr>
      <w:r w:rsidRPr="008E03F4">
        <w:rPr>
          <w:rStyle w:val="FootnoteReference"/>
        </w:rPr>
        <w:footnoteRef/>
      </w:r>
      <w:r w:rsidRPr="008E03F4">
        <w:t xml:space="preserve"> </w:t>
      </w:r>
      <w:r w:rsidRPr="008E03F4">
        <w:rPr>
          <w:i/>
          <w:iCs/>
        </w:rPr>
        <w:t>Ibid</w:t>
      </w:r>
      <w:r w:rsidRPr="008E03F4">
        <w:t>. hal. 38.</w:t>
      </w:r>
    </w:p>
  </w:footnote>
  <w:footnote w:id="21">
    <w:p w:rsidR="00ED3140" w:rsidRPr="008E03F4" w:rsidRDefault="00ED3140" w:rsidP="00ED3140">
      <w:pPr>
        <w:pStyle w:val="FootnoteText"/>
        <w:ind w:firstLine="720"/>
        <w:jc w:val="both"/>
      </w:pPr>
      <w:r w:rsidRPr="008E03F4">
        <w:rPr>
          <w:rStyle w:val="FootnoteReference"/>
        </w:rPr>
        <w:footnoteRef/>
      </w:r>
      <w:r w:rsidRPr="008E03F4">
        <w:t xml:space="preserve"> Ab</w:t>
      </w:r>
      <w:r w:rsidRPr="008E03F4">
        <w:rPr>
          <w:lang w:val="id-ID"/>
        </w:rPr>
        <w:t>ū</w:t>
      </w:r>
      <w:r w:rsidRPr="008E03F4">
        <w:t xml:space="preserve"> Dâwud Sulaimân Ibn al-Asy’ats</w:t>
      </w:r>
      <w:r w:rsidRPr="008E03F4">
        <w:rPr>
          <w:i/>
        </w:rPr>
        <w:t>, Sunan Ab</w:t>
      </w:r>
      <w:r w:rsidRPr="008E03F4">
        <w:rPr>
          <w:i/>
          <w:iCs/>
          <w:lang w:val="id-ID"/>
        </w:rPr>
        <w:t>ū</w:t>
      </w:r>
      <w:r w:rsidRPr="008E03F4">
        <w:rPr>
          <w:i/>
        </w:rPr>
        <w:t xml:space="preserve"> </w:t>
      </w:r>
      <w:r w:rsidRPr="008E03F4">
        <w:rPr>
          <w:i/>
          <w:iCs/>
        </w:rPr>
        <w:t>Dâwud</w:t>
      </w:r>
      <w:r w:rsidRPr="008E03F4">
        <w:rPr>
          <w:iCs/>
        </w:rPr>
        <w:t>,</w:t>
      </w:r>
      <w:r w:rsidRPr="008E03F4">
        <w:t xml:space="preserve"> (Beirut: Dar al-Fikr) </w:t>
      </w:r>
      <w:r w:rsidRPr="008E03F4">
        <w:rPr>
          <w:iCs/>
        </w:rPr>
        <w:t>jild II</w:t>
      </w:r>
      <w:r w:rsidRPr="008E03F4">
        <w:t>, juz III, hal.105.</w:t>
      </w:r>
    </w:p>
  </w:footnote>
  <w:footnote w:id="22">
    <w:p w:rsidR="00ED3140" w:rsidRPr="008E03F4" w:rsidRDefault="00ED3140" w:rsidP="00ED3140">
      <w:pPr>
        <w:pStyle w:val="FootnoteText"/>
        <w:ind w:firstLine="720"/>
        <w:jc w:val="both"/>
        <w:rPr>
          <w:lang w:val="sv-SE"/>
        </w:rPr>
      </w:pPr>
      <w:r w:rsidRPr="008E03F4">
        <w:rPr>
          <w:rStyle w:val="FootnoteReference"/>
        </w:rPr>
        <w:footnoteRef/>
      </w:r>
      <w:r w:rsidRPr="008E03F4">
        <w:t xml:space="preserve"> </w:t>
      </w:r>
      <w:r w:rsidRPr="008E03F4">
        <w:rPr>
          <w:lang w:val="sv-SE"/>
        </w:rPr>
        <w:t>M</w:t>
      </w:r>
      <w:r w:rsidRPr="008E03F4">
        <w:t>â</w:t>
      </w:r>
      <w:r w:rsidRPr="008E03F4">
        <w:rPr>
          <w:lang w:val="sv-SE"/>
        </w:rPr>
        <w:t>lik Maul</w:t>
      </w:r>
      <w:r w:rsidRPr="008E03F4">
        <w:t>â</w:t>
      </w:r>
      <w:r w:rsidRPr="008E03F4">
        <w:rPr>
          <w:lang w:val="sv-SE"/>
        </w:rPr>
        <w:t xml:space="preserve">na Zakariya Alkindi, </w:t>
      </w:r>
      <w:r w:rsidRPr="008E03F4">
        <w:rPr>
          <w:i/>
          <w:iCs/>
          <w:lang w:val="sv-SE"/>
        </w:rPr>
        <w:t>Muwathth</w:t>
      </w:r>
      <w:r w:rsidRPr="008E03F4">
        <w:rPr>
          <w:i/>
          <w:iCs/>
        </w:rPr>
        <w:t>â</w:t>
      </w:r>
      <w:r w:rsidRPr="008E03F4">
        <w:rPr>
          <w:i/>
          <w:iCs/>
          <w:lang w:val="sv-SE"/>
        </w:rPr>
        <w:t xml:space="preserve">, </w:t>
      </w:r>
      <w:r w:rsidRPr="008E03F4">
        <w:rPr>
          <w:lang w:val="sv-SE"/>
        </w:rPr>
        <w:t>(Beirut: Dar al-Fikr 1989), Juz II, hal. 400.</w:t>
      </w:r>
    </w:p>
  </w:footnote>
  <w:footnote w:id="23">
    <w:p w:rsidR="00ED3140" w:rsidRPr="008E03F4" w:rsidRDefault="00ED3140" w:rsidP="00ED3140">
      <w:pPr>
        <w:pStyle w:val="FootnoteText"/>
        <w:ind w:firstLine="720"/>
        <w:jc w:val="both"/>
      </w:pPr>
      <w:r w:rsidRPr="008E03F4">
        <w:rPr>
          <w:rStyle w:val="FootnoteReference"/>
        </w:rPr>
        <w:footnoteRef/>
      </w:r>
      <w:r w:rsidRPr="008E03F4">
        <w:t xml:space="preserve"> Ab</w:t>
      </w:r>
      <w:r w:rsidRPr="008E03F4">
        <w:rPr>
          <w:lang w:val="id-ID"/>
        </w:rPr>
        <w:t>ū</w:t>
      </w:r>
      <w:r w:rsidRPr="008E03F4">
        <w:t xml:space="preserve"> Dâwud</w:t>
      </w:r>
      <w:r w:rsidRPr="008E03F4">
        <w:rPr>
          <w:i/>
        </w:rPr>
        <w:t xml:space="preserve">, </w:t>
      </w:r>
      <w:r w:rsidRPr="008E03F4">
        <w:rPr>
          <w:i/>
          <w:iCs/>
        </w:rPr>
        <w:t>Op.Cit</w:t>
      </w:r>
      <w:r w:rsidRPr="008E03F4">
        <w:t>, hal. 108.</w:t>
      </w:r>
    </w:p>
  </w:footnote>
  <w:footnote w:id="24">
    <w:p w:rsidR="00ED3140" w:rsidRPr="008E03F4" w:rsidRDefault="00ED3140" w:rsidP="00ED3140">
      <w:pPr>
        <w:pStyle w:val="FootnoteText"/>
        <w:ind w:firstLine="720"/>
        <w:jc w:val="both"/>
      </w:pPr>
      <w:r w:rsidRPr="008E03F4">
        <w:rPr>
          <w:rStyle w:val="FootnoteReference"/>
        </w:rPr>
        <w:footnoteRef/>
      </w:r>
      <w:r w:rsidRPr="008E03F4">
        <w:t xml:space="preserve"> Ab</w:t>
      </w:r>
      <w:r w:rsidRPr="008E03F4">
        <w:rPr>
          <w:lang w:val="id-ID"/>
        </w:rPr>
        <w:t>ū</w:t>
      </w:r>
      <w:r w:rsidRPr="008E03F4">
        <w:t xml:space="preserve"> Zakariya Ma</w:t>
      </w:r>
      <w:r w:rsidRPr="008E03F4">
        <w:rPr>
          <w:u w:val="single"/>
        </w:rPr>
        <w:t>h</w:t>
      </w:r>
      <w:r w:rsidRPr="008E03F4">
        <w:t xml:space="preserve">yuddin bin Syarafi al-Nawâwiy, </w:t>
      </w:r>
      <w:r w:rsidRPr="008E03F4">
        <w:rPr>
          <w:i/>
          <w:iCs/>
        </w:rPr>
        <w:t xml:space="preserve">Op.Cit, </w:t>
      </w:r>
      <w:r w:rsidRPr="008E03F4">
        <w:t>hal. 321.</w:t>
      </w:r>
    </w:p>
  </w:footnote>
  <w:footnote w:id="25">
    <w:p w:rsidR="00ED3140" w:rsidRPr="008E03F4" w:rsidRDefault="00ED3140" w:rsidP="00ED3140">
      <w:pPr>
        <w:pStyle w:val="FootnoteText"/>
        <w:ind w:firstLine="720"/>
        <w:jc w:val="both"/>
      </w:pPr>
      <w:r w:rsidRPr="008E03F4">
        <w:rPr>
          <w:rStyle w:val="FootnoteReference"/>
        </w:rPr>
        <w:footnoteRef/>
      </w:r>
      <w:r w:rsidRPr="008E03F4">
        <w:t xml:space="preserve"> Ibn Rusyd, </w:t>
      </w:r>
      <w:r w:rsidRPr="008E03F4">
        <w:rPr>
          <w:i/>
          <w:iCs/>
        </w:rPr>
        <w:t xml:space="preserve">Bidaya al-Mujtahîd wa Nihaya al-Mustashîd, </w:t>
      </w:r>
      <w:r w:rsidRPr="008E03F4">
        <w:t>Juz I, (Semarang: Usaha Keluarga, t.th), hal. 339-340.</w:t>
      </w:r>
    </w:p>
  </w:footnote>
  <w:footnote w:id="26">
    <w:p w:rsidR="00ED3140" w:rsidRPr="008E03F4" w:rsidRDefault="00ED3140" w:rsidP="00ED3140">
      <w:pPr>
        <w:pStyle w:val="FootnoteText"/>
        <w:ind w:firstLine="720"/>
        <w:jc w:val="both"/>
      </w:pPr>
      <w:r w:rsidRPr="008E03F4">
        <w:rPr>
          <w:rStyle w:val="FootnoteReference"/>
        </w:rPr>
        <w:footnoteRef/>
      </w:r>
      <w:r w:rsidRPr="008E03F4">
        <w:t xml:space="preserve"> Ab</w:t>
      </w:r>
      <w:r w:rsidRPr="008E03F4">
        <w:rPr>
          <w:lang w:val="id-ID"/>
        </w:rPr>
        <w:t>ū</w:t>
      </w:r>
      <w:r w:rsidRPr="008E03F4">
        <w:t xml:space="preserve"> Dâwud</w:t>
      </w:r>
      <w:r w:rsidRPr="008E03F4">
        <w:rPr>
          <w:i/>
        </w:rPr>
        <w:t xml:space="preserve">, </w:t>
      </w:r>
      <w:r>
        <w:rPr>
          <w:i/>
          <w:iCs/>
        </w:rPr>
        <w:t>Loc.Cit.</w:t>
      </w:r>
    </w:p>
  </w:footnote>
  <w:footnote w:id="27">
    <w:p w:rsidR="00ED3140" w:rsidRPr="008E03F4" w:rsidRDefault="00ED3140" w:rsidP="00ED3140">
      <w:pPr>
        <w:pStyle w:val="FootnoteText"/>
        <w:ind w:firstLine="720"/>
        <w:jc w:val="both"/>
      </w:pPr>
      <w:r w:rsidRPr="008E03F4">
        <w:rPr>
          <w:rStyle w:val="FootnoteReference"/>
        </w:rPr>
        <w:footnoteRef/>
      </w:r>
      <w:r w:rsidRPr="008E03F4">
        <w:t xml:space="preserve"> Ab</w:t>
      </w:r>
      <w:r w:rsidRPr="008E03F4">
        <w:rPr>
          <w:lang w:val="id-ID"/>
        </w:rPr>
        <w:t>ū</w:t>
      </w:r>
      <w:r w:rsidRPr="008E03F4">
        <w:t xml:space="preserve"> Dâwud</w:t>
      </w:r>
      <w:r w:rsidRPr="008E03F4">
        <w:rPr>
          <w:i/>
        </w:rPr>
        <w:t xml:space="preserve">, </w:t>
      </w:r>
      <w:r>
        <w:rPr>
          <w:i/>
          <w:iCs/>
        </w:rPr>
        <w:t>Loc.Cit.</w:t>
      </w:r>
    </w:p>
  </w:footnote>
  <w:footnote w:id="28">
    <w:p w:rsidR="00ED3140" w:rsidRPr="008E03F4" w:rsidRDefault="00ED3140" w:rsidP="00ED3140">
      <w:pPr>
        <w:pStyle w:val="FootnoteText"/>
        <w:ind w:firstLine="720"/>
        <w:jc w:val="both"/>
      </w:pPr>
      <w:r w:rsidRPr="008E03F4">
        <w:rPr>
          <w:rStyle w:val="FootnoteReference"/>
        </w:rPr>
        <w:footnoteRef/>
      </w:r>
      <w:r w:rsidRPr="008E03F4">
        <w:t xml:space="preserve"> Riwayat </w:t>
      </w:r>
      <w:r w:rsidRPr="008E03F4">
        <w:rPr>
          <w:i/>
          <w:iCs/>
        </w:rPr>
        <w:t xml:space="preserve">mutawâtir </w:t>
      </w:r>
      <w:r w:rsidRPr="008E03F4">
        <w:t>adalah:</w:t>
      </w:r>
    </w:p>
    <w:p w:rsidR="00ED3140" w:rsidRPr="008E03F4" w:rsidRDefault="00ED3140" w:rsidP="00ED3140">
      <w:pPr>
        <w:pStyle w:val="FootnoteText"/>
        <w:bidi/>
        <w:ind w:left="-45"/>
        <w:jc w:val="both"/>
        <w:rPr>
          <w:b/>
          <w:bCs/>
          <w:rtl/>
        </w:rPr>
      </w:pPr>
      <w:r w:rsidRPr="008E03F4">
        <w:rPr>
          <w:b/>
          <w:bCs/>
          <w:rtl/>
        </w:rPr>
        <w:t>مارواه جمع تحيل العادة تواطءهم على الكذب عن مثلهم من أولالسند إل منتهاه على أن لا يختل هذا الجمع في أي طبقة منطبقات السند.</w:t>
      </w:r>
    </w:p>
    <w:p w:rsidR="00ED3140" w:rsidRPr="008E03F4" w:rsidRDefault="00ED3140" w:rsidP="00ED3140">
      <w:pPr>
        <w:pStyle w:val="FootnoteText"/>
        <w:ind w:firstLine="720"/>
        <w:jc w:val="both"/>
        <w:rPr>
          <w:b/>
          <w:bCs/>
          <w:rtl/>
        </w:rPr>
      </w:pPr>
      <w:r w:rsidRPr="008E03F4">
        <w:t xml:space="preserve">“Hadis </w:t>
      </w:r>
      <w:r w:rsidRPr="008E03F4">
        <w:rPr>
          <w:i/>
          <w:iCs/>
        </w:rPr>
        <w:t>mutawâtir</w:t>
      </w:r>
      <w:r w:rsidRPr="008E03F4">
        <w:t xml:space="preserve"> adalah hadis yang disampaikan oleh banyak orang  pada setiap tingkatan </w:t>
      </w:r>
      <w:r w:rsidRPr="008E03F4">
        <w:rPr>
          <w:i/>
          <w:iCs/>
        </w:rPr>
        <w:t>sanad-</w:t>
      </w:r>
      <w:r w:rsidRPr="008E03F4">
        <w:t>nya, yang menurut teradisi (adat) mustahil mereka terlebih dahulu akan sepakat berbuat dusta dalam  riwayat yang mereka sampaikan. Lihat: Jalal al-Dîn Abdu al-Ra</w:t>
      </w:r>
      <w:r w:rsidRPr="008E03F4">
        <w:rPr>
          <w:u w:val="single"/>
        </w:rPr>
        <w:t>h</w:t>
      </w:r>
      <w:r w:rsidRPr="008E03F4">
        <w:t xml:space="preserve">mân Ibn Abiy Bakr al-Suyutiy, </w:t>
      </w:r>
      <w:r w:rsidRPr="008E03F4">
        <w:rPr>
          <w:i/>
          <w:iCs/>
        </w:rPr>
        <w:t>Tadrib al-Rawiy Syar</w:t>
      </w:r>
      <w:r w:rsidRPr="008E03F4">
        <w:rPr>
          <w:i/>
          <w:iCs/>
          <w:u w:val="single"/>
        </w:rPr>
        <w:t>h</w:t>
      </w:r>
      <w:r w:rsidRPr="008E03F4">
        <w:rPr>
          <w:i/>
          <w:iCs/>
        </w:rPr>
        <w:t xml:space="preserve"> Taqrib al-Nawâwiy</w:t>
      </w:r>
      <w:r w:rsidRPr="008E03F4">
        <w:t xml:space="preserve">, selanjutnya disebut al-suyutiy,  (Beirut: Dar  Ihya al-Sunnat al-Nabawiyat, 1997), jilid II, h. 176. </w:t>
      </w:r>
    </w:p>
  </w:footnote>
  <w:footnote w:id="29">
    <w:p w:rsidR="00ED3140" w:rsidRPr="008E03F4" w:rsidRDefault="00ED3140" w:rsidP="00ED3140">
      <w:pPr>
        <w:pStyle w:val="FootnoteText"/>
        <w:ind w:firstLine="720"/>
        <w:jc w:val="both"/>
      </w:pPr>
      <w:r w:rsidRPr="008E03F4">
        <w:rPr>
          <w:rStyle w:val="FootnoteReference"/>
        </w:rPr>
        <w:footnoteRef/>
      </w:r>
      <w:r w:rsidRPr="008E03F4">
        <w:t xml:space="preserve"> Hadis</w:t>
      </w:r>
      <w:r w:rsidRPr="008E03F4">
        <w:rPr>
          <w:i/>
          <w:iCs/>
        </w:rPr>
        <w:t xml:space="preserve"> a</w:t>
      </w:r>
      <w:r w:rsidRPr="008E03F4">
        <w:rPr>
          <w:i/>
          <w:iCs/>
          <w:u w:val="single"/>
        </w:rPr>
        <w:t>h</w:t>
      </w:r>
      <w:r w:rsidRPr="008E03F4">
        <w:rPr>
          <w:i/>
          <w:iCs/>
        </w:rPr>
        <w:t xml:space="preserve">ad </w:t>
      </w:r>
      <w:r w:rsidRPr="008E03F4">
        <w:t>yaitu:</w:t>
      </w:r>
    </w:p>
    <w:p w:rsidR="00ED3140" w:rsidRPr="008E03F4" w:rsidRDefault="00ED3140" w:rsidP="00ED3140">
      <w:pPr>
        <w:pStyle w:val="FootnoteText"/>
        <w:bidi/>
        <w:ind w:left="-45"/>
        <w:jc w:val="both"/>
        <w:rPr>
          <w:b/>
          <w:bCs/>
          <w:rtl/>
        </w:rPr>
      </w:pPr>
      <w:r w:rsidRPr="008E03F4">
        <w:rPr>
          <w:b/>
          <w:bCs/>
          <w:rtl/>
        </w:rPr>
        <w:t>مارواه</w:t>
      </w:r>
      <w:r w:rsidRPr="008E03F4">
        <w:rPr>
          <w:b/>
          <w:bCs/>
        </w:rPr>
        <w:t xml:space="preserve"> </w:t>
      </w:r>
      <w:r w:rsidRPr="008E03F4">
        <w:rPr>
          <w:b/>
          <w:bCs/>
          <w:rtl/>
        </w:rPr>
        <w:t>الواحد أو الإثنان فأكثر مما لم تتوفر فيه شروط المشهور أو المتواتر ولا عبرة للعادد فيه بعد ذالك.</w:t>
      </w:r>
    </w:p>
    <w:p w:rsidR="00ED3140" w:rsidRPr="008E03F4" w:rsidRDefault="00ED3140" w:rsidP="00ED3140">
      <w:pPr>
        <w:pStyle w:val="FootnoteText"/>
        <w:ind w:firstLine="720"/>
        <w:jc w:val="both"/>
        <w:rPr>
          <w:rtl/>
        </w:rPr>
      </w:pPr>
      <w:r w:rsidRPr="008E03F4">
        <w:t xml:space="preserve">“Hadis </w:t>
      </w:r>
      <w:r w:rsidRPr="008E03F4">
        <w:rPr>
          <w:i/>
          <w:iCs/>
        </w:rPr>
        <w:t>a</w:t>
      </w:r>
      <w:r w:rsidRPr="008E03F4">
        <w:rPr>
          <w:i/>
          <w:iCs/>
          <w:u w:val="single"/>
        </w:rPr>
        <w:t>h</w:t>
      </w:r>
      <w:r w:rsidRPr="008E03F4">
        <w:rPr>
          <w:i/>
          <w:iCs/>
        </w:rPr>
        <w:t>ad</w:t>
      </w:r>
      <w:r w:rsidRPr="008E03F4">
        <w:t xml:space="preserve"> adalah  hadis yang disampaikan satu atau dua orang atau lebih, namun tidak mencapai pada tingkat  periwayatan </w:t>
      </w:r>
      <w:r w:rsidRPr="008E03F4">
        <w:rPr>
          <w:i/>
          <w:iCs/>
        </w:rPr>
        <w:t>mutawâtir</w:t>
      </w:r>
      <w:r w:rsidRPr="008E03F4">
        <w:t>. Mu</w:t>
      </w:r>
      <w:r w:rsidRPr="008E03F4">
        <w:rPr>
          <w:u w:val="single"/>
        </w:rPr>
        <w:t>h</w:t>
      </w:r>
      <w:r w:rsidRPr="008E03F4">
        <w:t xml:space="preserve">ammad Ajjaj al-Khâtib (selanjutnya disebut Ajaj al-Khâtib), </w:t>
      </w:r>
      <w:r w:rsidRPr="008E03F4">
        <w:rPr>
          <w:i/>
          <w:iCs/>
        </w:rPr>
        <w:t>Ushul al-</w:t>
      </w:r>
      <w:r w:rsidRPr="008E03F4">
        <w:rPr>
          <w:i/>
          <w:iCs/>
          <w:u w:val="single"/>
        </w:rPr>
        <w:t>H</w:t>
      </w:r>
      <w:r w:rsidRPr="008E03F4">
        <w:rPr>
          <w:i/>
          <w:iCs/>
        </w:rPr>
        <w:t>adîts `Ulumuh wa al-Musthalâ</w:t>
      </w:r>
      <w:r w:rsidRPr="008E03F4">
        <w:rPr>
          <w:i/>
          <w:iCs/>
          <w:u w:val="single"/>
        </w:rPr>
        <w:t>h</w:t>
      </w:r>
      <w:r w:rsidRPr="008E03F4">
        <w:rPr>
          <w:i/>
          <w:iCs/>
        </w:rPr>
        <w:t>u</w:t>
      </w:r>
      <w:r w:rsidRPr="008E03F4">
        <w:rPr>
          <w:i/>
          <w:iCs/>
          <w:u w:val="single"/>
        </w:rPr>
        <w:t>h</w:t>
      </w:r>
      <w:r w:rsidRPr="008E03F4">
        <w:rPr>
          <w:i/>
          <w:iCs/>
        </w:rPr>
        <w:t>u,</w:t>
      </w:r>
      <w:r w:rsidRPr="008E03F4">
        <w:t xml:space="preserve"> (Beirut: Dar al-Fikr, 1975)”, cet ke-III, h. 302.</w:t>
      </w:r>
    </w:p>
  </w:footnote>
  <w:footnote w:id="30">
    <w:p w:rsidR="00ED3140" w:rsidRPr="008E03F4" w:rsidRDefault="00ED3140" w:rsidP="00ED3140">
      <w:pPr>
        <w:pStyle w:val="FootnoteText"/>
        <w:ind w:firstLine="720"/>
        <w:jc w:val="both"/>
        <w:rPr>
          <w:rtl/>
        </w:rPr>
      </w:pPr>
      <w:r w:rsidRPr="008E03F4">
        <w:rPr>
          <w:rStyle w:val="FootnoteReference"/>
        </w:rPr>
        <w:footnoteRef/>
      </w:r>
      <w:r w:rsidRPr="008E03F4">
        <w:t xml:space="preserve"> Hadis </w:t>
      </w:r>
      <w:r w:rsidRPr="008E03F4">
        <w:rPr>
          <w:i/>
          <w:iCs/>
        </w:rPr>
        <w:t>Sha</w:t>
      </w:r>
      <w:r w:rsidRPr="008E03F4">
        <w:rPr>
          <w:i/>
          <w:iCs/>
          <w:u w:val="single"/>
        </w:rPr>
        <w:t>h</w:t>
      </w:r>
      <w:r w:rsidRPr="008E03F4">
        <w:rPr>
          <w:i/>
          <w:iCs/>
        </w:rPr>
        <w:t>î</w:t>
      </w:r>
      <w:r w:rsidRPr="008E03F4">
        <w:rPr>
          <w:i/>
          <w:iCs/>
          <w:u w:val="single"/>
        </w:rPr>
        <w:t>h</w:t>
      </w:r>
      <w:r w:rsidRPr="008E03F4">
        <w:rPr>
          <w:i/>
          <w:iCs/>
        </w:rPr>
        <w:t xml:space="preserve"> </w:t>
      </w:r>
      <w:r w:rsidRPr="008E03F4">
        <w:t>yaitu:</w:t>
      </w:r>
    </w:p>
    <w:p w:rsidR="00ED3140" w:rsidRPr="008E03F4" w:rsidRDefault="00ED3140" w:rsidP="00ED3140">
      <w:pPr>
        <w:pStyle w:val="FootnoteText"/>
        <w:bidi/>
        <w:ind w:left="-45"/>
        <w:jc w:val="both"/>
        <w:rPr>
          <w:b/>
          <w:bCs/>
          <w:rtl/>
        </w:rPr>
      </w:pPr>
      <w:r w:rsidRPr="008E03F4">
        <w:rPr>
          <w:b/>
          <w:bCs/>
          <w:rtl/>
        </w:rPr>
        <w:t>المسند الذي يتصل إسناده بنقل العدل الضابط عن العدل الضابط إلى منتهاه ولا يكون شاذا ولا معللا.</w:t>
      </w:r>
    </w:p>
    <w:p w:rsidR="00ED3140" w:rsidRPr="008E03F4" w:rsidRDefault="00ED3140" w:rsidP="00ED3140">
      <w:pPr>
        <w:pStyle w:val="FootnoteText"/>
        <w:ind w:firstLine="720"/>
        <w:jc w:val="both"/>
        <w:rPr>
          <w:rtl/>
        </w:rPr>
      </w:pPr>
      <w:r w:rsidRPr="008E03F4">
        <w:t xml:space="preserve">“Hadis </w:t>
      </w:r>
      <w:r w:rsidRPr="008E03F4">
        <w:rPr>
          <w:i/>
          <w:iCs/>
        </w:rPr>
        <w:t>sha</w:t>
      </w:r>
      <w:r w:rsidRPr="008E03F4">
        <w:rPr>
          <w:i/>
          <w:iCs/>
          <w:u w:val="single"/>
        </w:rPr>
        <w:t>h</w:t>
      </w:r>
      <w:r w:rsidRPr="008E03F4">
        <w:rPr>
          <w:i/>
          <w:iCs/>
        </w:rPr>
        <w:t>î</w:t>
      </w:r>
      <w:r w:rsidRPr="008E03F4">
        <w:rPr>
          <w:i/>
          <w:iCs/>
          <w:u w:val="single"/>
        </w:rPr>
        <w:t>h</w:t>
      </w:r>
      <w:r w:rsidRPr="008E03F4">
        <w:t xml:space="preserve"> adalah: hadis yang memenuhi lima persyaratan, yaitu: 1) </w:t>
      </w:r>
      <w:r w:rsidRPr="008E03F4">
        <w:rPr>
          <w:i/>
          <w:iCs/>
        </w:rPr>
        <w:t>sanad</w:t>
      </w:r>
      <w:r w:rsidRPr="008E03F4">
        <w:t>nya bersambung, 2) perawinya bersifat `</w:t>
      </w:r>
      <w:r w:rsidRPr="008E03F4">
        <w:rPr>
          <w:i/>
          <w:iCs/>
        </w:rPr>
        <w:t>adil</w:t>
      </w:r>
      <w:r w:rsidRPr="008E03F4">
        <w:t xml:space="preserve">, 3) perawinya </w:t>
      </w:r>
      <w:r w:rsidRPr="008E03F4">
        <w:rPr>
          <w:i/>
          <w:iCs/>
        </w:rPr>
        <w:t>dhabith</w:t>
      </w:r>
      <w:r w:rsidRPr="008E03F4">
        <w:t xml:space="preserve">, 4) tidak mengandung kejanggalan atau </w:t>
      </w:r>
      <w:r w:rsidRPr="008E03F4">
        <w:rPr>
          <w:i/>
          <w:iCs/>
        </w:rPr>
        <w:t>sadz</w:t>
      </w:r>
      <w:r w:rsidRPr="008E03F4">
        <w:t xml:space="preserve">, dan 5) tidak mengandung cacat atau </w:t>
      </w:r>
      <w:r w:rsidRPr="008E03F4">
        <w:rPr>
          <w:i/>
          <w:iCs/>
        </w:rPr>
        <w:t>`illat</w:t>
      </w:r>
      <w:r w:rsidRPr="008E03F4">
        <w:t>. Lihat Ibn al-Shalâ</w:t>
      </w:r>
      <w:r w:rsidRPr="008E03F4">
        <w:rPr>
          <w:u w:val="single"/>
        </w:rPr>
        <w:t>h</w:t>
      </w:r>
      <w:r w:rsidRPr="008E03F4">
        <w:t xml:space="preserve">, </w:t>
      </w:r>
      <w:r w:rsidRPr="008E03F4">
        <w:rPr>
          <w:i/>
          <w:iCs/>
        </w:rPr>
        <w:t>Ulum al-</w:t>
      </w:r>
      <w:r w:rsidRPr="008E03F4">
        <w:rPr>
          <w:i/>
          <w:iCs/>
          <w:u w:val="single"/>
        </w:rPr>
        <w:t>H</w:t>
      </w:r>
      <w:r w:rsidRPr="008E03F4">
        <w:rPr>
          <w:i/>
          <w:iCs/>
        </w:rPr>
        <w:t>adîts</w:t>
      </w:r>
      <w:r w:rsidRPr="008E03F4">
        <w:t xml:space="preserve"> (Madinah: Maktabah al-Ilmiyyah, 1981)”, h. 10.</w:t>
      </w:r>
    </w:p>
  </w:footnote>
  <w:footnote w:id="31">
    <w:p w:rsidR="00ED3140" w:rsidRPr="008E03F4" w:rsidRDefault="00ED3140" w:rsidP="00ED3140">
      <w:pPr>
        <w:pStyle w:val="FootnoteText"/>
        <w:ind w:firstLine="720"/>
        <w:jc w:val="both"/>
        <w:rPr>
          <w:rtl/>
        </w:rPr>
      </w:pPr>
      <w:r w:rsidRPr="008E03F4">
        <w:rPr>
          <w:rStyle w:val="FootnoteReference"/>
        </w:rPr>
        <w:footnoteRef/>
      </w:r>
      <w:r w:rsidRPr="008E03F4">
        <w:t xml:space="preserve"> Hadis </w:t>
      </w:r>
      <w:r w:rsidRPr="008E03F4">
        <w:rPr>
          <w:i/>
          <w:iCs/>
          <w:u w:val="single"/>
        </w:rPr>
        <w:t>h</w:t>
      </w:r>
      <w:r w:rsidRPr="008E03F4">
        <w:rPr>
          <w:i/>
          <w:iCs/>
        </w:rPr>
        <w:t xml:space="preserve">asan </w:t>
      </w:r>
      <w:r w:rsidRPr="008E03F4">
        <w:t>yaitu:</w:t>
      </w:r>
    </w:p>
    <w:p w:rsidR="00ED3140" w:rsidRPr="008E03F4" w:rsidRDefault="00ED3140" w:rsidP="00ED3140">
      <w:pPr>
        <w:pStyle w:val="FootnoteText"/>
        <w:bidi/>
        <w:ind w:left="-45"/>
        <w:jc w:val="both"/>
        <w:rPr>
          <w:b/>
          <w:bCs/>
          <w:rtl/>
        </w:rPr>
      </w:pPr>
      <w:r w:rsidRPr="008E03F4">
        <w:rPr>
          <w:b/>
          <w:bCs/>
          <w:rtl/>
        </w:rPr>
        <w:t>ما إتصل سنده بعدل خف ضبطه من غير شذوذ ولا علة.</w:t>
      </w:r>
    </w:p>
    <w:p w:rsidR="00ED3140" w:rsidRPr="008E03F4" w:rsidRDefault="00ED3140" w:rsidP="00ED3140">
      <w:pPr>
        <w:pStyle w:val="FootnoteText"/>
        <w:ind w:firstLine="720"/>
        <w:jc w:val="both"/>
        <w:rPr>
          <w:rtl/>
        </w:rPr>
      </w:pPr>
      <w:r w:rsidRPr="008E03F4">
        <w:t xml:space="preserve">“Hadis </w:t>
      </w:r>
      <w:r w:rsidRPr="008E03F4">
        <w:rPr>
          <w:i/>
          <w:iCs/>
          <w:u w:val="single"/>
        </w:rPr>
        <w:t>h</w:t>
      </w:r>
      <w:r w:rsidRPr="008E03F4">
        <w:rPr>
          <w:i/>
          <w:iCs/>
        </w:rPr>
        <w:t>asan</w:t>
      </w:r>
      <w:r w:rsidRPr="008E03F4">
        <w:t xml:space="preserve"> adalah hadis yang kualitasnya berada setingkat dibawah hadis </w:t>
      </w:r>
      <w:r w:rsidRPr="008E03F4">
        <w:rPr>
          <w:i/>
          <w:iCs/>
        </w:rPr>
        <w:t>sha</w:t>
      </w:r>
      <w:r w:rsidRPr="008E03F4">
        <w:rPr>
          <w:i/>
          <w:iCs/>
          <w:u w:val="single"/>
        </w:rPr>
        <w:t>h</w:t>
      </w:r>
      <w:r w:rsidRPr="008E03F4">
        <w:rPr>
          <w:i/>
          <w:iCs/>
        </w:rPr>
        <w:t>î</w:t>
      </w:r>
      <w:r w:rsidRPr="008E03F4">
        <w:rPr>
          <w:i/>
          <w:iCs/>
          <w:u w:val="single"/>
        </w:rPr>
        <w:t>h</w:t>
      </w:r>
      <w:r w:rsidRPr="008E03F4">
        <w:t>. Perbedaan tingkat kualitas ini terletak dari segi ke-</w:t>
      </w:r>
      <w:r w:rsidRPr="008E03F4">
        <w:rPr>
          <w:i/>
          <w:iCs/>
        </w:rPr>
        <w:t>dhabit</w:t>
      </w:r>
      <w:r w:rsidRPr="008E03F4">
        <w:rPr>
          <w:i/>
          <w:iCs/>
        </w:rPr>
        <w:softHyphen/>
        <w:t>-</w:t>
      </w:r>
      <w:r w:rsidRPr="008E03F4">
        <w:t xml:space="preserve">an perawinya. Para  perawi pada hadis </w:t>
      </w:r>
      <w:r w:rsidRPr="008E03F4">
        <w:rPr>
          <w:i/>
          <w:iCs/>
        </w:rPr>
        <w:t xml:space="preserve">shahih </w:t>
      </w:r>
      <w:r w:rsidRPr="008E03F4">
        <w:t xml:space="preserve">terujud dalam diri mereka kesempurnaat </w:t>
      </w:r>
      <w:r w:rsidRPr="008E03F4">
        <w:rPr>
          <w:i/>
          <w:iCs/>
        </w:rPr>
        <w:t>dhabith</w:t>
      </w:r>
      <w:r w:rsidRPr="008E03F4">
        <w:t xml:space="preserve">. Sedangkan para perawi pada hadis </w:t>
      </w:r>
      <w:r w:rsidRPr="008E03F4">
        <w:rPr>
          <w:i/>
          <w:iCs/>
          <w:u w:val="single"/>
        </w:rPr>
        <w:t>h</w:t>
      </w:r>
      <w:r w:rsidRPr="008E03F4">
        <w:rPr>
          <w:i/>
          <w:iCs/>
        </w:rPr>
        <w:t xml:space="preserve">asan </w:t>
      </w:r>
      <w:r w:rsidRPr="008E03F4">
        <w:t>kualitas ke</w:t>
      </w:r>
      <w:r w:rsidRPr="008E03F4">
        <w:rPr>
          <w:i/>
          <w:iCs/>
        </w:rPr>
        <w:t>dhabit</w:t>
      </w:r>
      <w:r w:rsidRPr="008E03F4">
        <w:t>an mereka kurang sempurna”. Lihat Mu</w:t>
      </w:r>
      <w:r w:rsidRPr="008E03F4">
        <w:rPr>
          <w:u w:val="single"/>
        </w:rPr>
        <w:t>h</w:t>
      </w:r>
      <w:r w:rsidRPr="008E03F4">
        <w:t>ammad `Ajjaj al-Khâtib, h. 332.</w:t>
      </w:r>
    </w:p>
  </w:footnote>
  <w:footnote w:id="32">
    <w:p w:rsidR="00ED3140" w:rsidRPr="008E03F4" w:rsidRDefault="00ED3140" w:rsidP="00ED3140">
      <w:pPr>
        <w:pStyle w:val="FootnoteText"/>
        <w:ind w:firstLine="720"/>
        <w:jc w:val="both"/>
        <w:rPr>
          <w:rtl/>
        </w:rPr>
      </w:pPr>
      <w:r w:rsidRPr="008E03F4">
        <w:rPr>
          <w:rStyle w:val="FootnoteReference"/>
        </w:rPr>
        <w:footnoteRef/>
      </w:r>
      <w:r w:rsidRPr="008E03F4">
        <w:t xml:space="preserve"> Hadis </w:t>
      </w:r>
      <w:r w:rsidRPr="008E03F4">
        <w:rPr>
          <w:i/>
          <w:iCs/>
        </w:rPr>
        <w:t xml:space="preserve">dha`îf  </w:t>
      </w:r>
      <w:r w:rsidRPr="008E03F4">
        <w:t>yaitu:</w:t>
      </w:r>
    </w:p>
    <w:p w:rsidR="00ED3140" w:rsidRPr="008E03F4" w:rsidRDefault="00ED3140" w:rsidP="00ED3140">
      <w:pPr>
        <w:pStyle w:val="FootnoteText"/>
        <w:bidi/>
        <w:ind w:left="-45"/>
        <w:jc w:val="both"/>
        <w:rPr>
          <w:b/>
          <w:bCs/>
          <w:rtl/>
        </w:rPr>
      </w:pPr>
      <w:r w:rsidRPr="008E03F4">
        <w:rPr>
          <w:b/>
          <w:bCs/>
          <w:rtl/>
        </w:rPr>
        <w:t>كل حديث لم يجتمع فيه صفات الحديث الصحيح ولا صفات الحديث الحسن.</w:t>
      </w:r>
    </w:p>
    <w:p w:rsidR="00ED3140" w:rsidRPr="008E03F4" w:rsidRDefault="00ED3140" w:rsidP="00ED3140">
      <w:pPr>
        <w:pStyle w:val="FootnoteText"/>
        <w:ind w:firstLine="720"/>
        <w:jc w:val="both"/>
        <w:rPr>
          <w:rtl/>
        </w:rPr>
      </w:pPr>
      <w:r w:rsidRPr="008E03F4">
        <w:t>“</w:t>
      </w:r>
      <w:r w:rsidRPr="008E03F4">
        <w:rPr>
          <w:i/>
          <w:iCs/>
          <w:u w:val="single"/>
        </w:rPr>
        <w:t>H</w:t>
      </w:r>
      <w:r w:rsidRPr="008E03F4">
        <w:rPr>
          <w:i/>
          <w:iCs/>
        </w:rPr>
        <w:t>adîts</w:t>
      </w:r>
      <w:r w:rsidRPr="008E03F4">
        <w:t xml:space="preserve"> </w:t>
      </w:r>
      <w:r w:rsidRPr="008E03F4">
        <w:rPr>
          <w:i/>
          <w:iCs/>
        </w:rPr>
        <w:t>dha`îf</w:t>
      </w:r>
      <w:r w:rsidRPr="008E03F4">
        <w:t xml:space="preserve">  adalah hadis yang tidak memenuhi persyaratan  hadis  </w:t>
      </w:r>
      <w:r w:rsidRPr="008E03F4">
        <w:rPr>
          <w:i/>
          <w:iCs/>
        </w:rPr>
        <w:t>sha</w:t>
      </w:r>
      <w:r w:rsidRPr="008E03F4">
        <w:rPr>
          <w:i/>
          <w:iCs/>
          <w:u w:val="single"/>
        </w:rPr>
        <w:t>h</w:t>
      </w:r>
      <w:r w:rsidRPr="008E03F4">
        <w:rPr>
          <w:i/>
          <w:iCs/>
        </w:rPr>
        <w:t>î</w:t>
      </w:r>
      <w:r w:rsidRPr="008E03F4">
        <w:rPr>
          <w:i/>
          <w:iCs/>
          <w:u w:val="single"/>
        </w:rPr>
        <w:t xml:space="preserve">h </w:t>
      </w:r>
      <w:r w:rsidRPr="008E03F4">
        <w:t xml:space="preserve">dan hadis </w:t>
      </w:r>
      <w:r w:rsidRPr="008E03F4">
        <w:rPr>
          <w:i/>
          <w:iCs/>
          <w:u w:val="single"/>
        </w:rPr>
        <w:t>h</w:t>
      </w:r>
      <w:r w:rsidRPr="008E03F4">
        <w:rPr>
          <w:i/>
          <w:iCs/>
        </w:rPr>
        <w:t xml:space="preserve">asan. </w:t>
      </w:r>
      <w:r w:rsidRPr="008E03F4">
        <w:t xml:space="preserve">Kualitas </w:t>
      </w:r>
      <w:r w:rsidRPr="008E03F4">
        <w:rPr>
          <w:i/>
          <w:iCs/>
          <w:u w:val="single"/>
        </w:rPr>
        <w:t>h</w:t>
      </w:r>
      <w:r w:rsidRPr="008E03F4">
        <w:rPr>
          <w:i/>
          <w:iCs/>
        </w:rPr>
        <w:t>adîts</w:t>
      </w:r>
      <w:r w:rsidRPr="008E03F4">
        <w:t xml:space="preserve"> ini berada dibawah hadis </w:t>
      </w:r>
      <w:r w:rsidRPr="008E03F4">
        <w:rPr>
          <w:i/>
          <w:iCs/>
        </w:rPr>
        <w:t>sha</w:t>
      </w:r>
      <w:r w:rsidRPr="008E03F4">
        <w:rPr>
          <w:i/>
          <w:iCs/>
          <w:u w:val="single"/>
        </w:rPr>
        <w:t>h</w:t>
      </w:r>
      <w:r w:rsidRPr="008E03F4">
        <w:rPr>
          <w:i/>
          <w:iCs/>
        </w:rPr>
        <w:t>î</w:t>
      </w:r>
      <w:r w:rsidRPr="008E03F4">
        <w:rPr>
          <w:i/>
          <w:iCs/>
          <w:u w:val="single"/>
        </w:rPr>
        <w:t>h</w:t>
      </w:r>
      <w:r w:rsidRPr="008E03F4">
        <w:rPr>
          <w:i/>
          <w:iCs/>
        </w:rPr>
        <w:t xml:space="preserve"> </w:t>
      </w:r>
      <w:r w:rsidRPr="008E03F4">
        <w:t xml:space="preserve">dan hadis </w:t>
      </w:r>
      <w:r w:rsidRPr="008E03F4">
        <w:rPr>
          <w:i/>
          <w:iCs/>
        </w:rPr>
        <w:t xml:space="preserve"> </w:t>
      </w:r>
      <w:r w:rsidRPr="008E03F4">
        <w:rPr>
          <w:i/>
          <w:iCs/>
          <w:u w:val="single"/>
        </w:rPr>
        <w:t>h</w:t>
      </w:r>
      <w:r w:rsidRPr="008E03F4">
        <w:rPr>
          <w:i/>
          <w:iCs/>
        </w:rPr>
        <w:t>asan”</w:t>
      </w:r>
      <w:r w:rsidRPr="008E03F4">
        <w:t xml:space="preserve">. Lihat </w:t>
      </w:r>
      <w:r w:rsidRPr="008E03F4">
        <w:rPr>
          <w:i/>
          <w:iCs/>
        </w:rPr>
        <w:t>ibid</w:t>
      </w:r>
      <w:r w:rsidRPr="008E03F4">
        <w:t>, h. 337.</w:t>
      </w:r>
    </w:p>
  </w:footnote>
  <w:footnote w:id="33">
    <w:p w:rsidR="00ED3140" w:rsidRPr="008E03F4" w:rsidRDefault="00ED3140" w:rsidP="00ED3140">
      <w:pPr>
        <w:pStyle w:val="FootnoteText"/>
        <w:ind w:firstLine="720"/>
        <w:jc w:val="both"/>
        <w:rPr>
          <w:rtl/>
        </w:rPr>
      </w:pPr>
      <w:r w:rsidRPr="008E03F4">
        <w:rPr>
          <w:rStyle w:val="FootnoteReference"/>
        </w:rPr>
        <w:footnoteRef/>
      </w:r>
      <w:r w:rsidRPr="008E03F4">
        <w:t xml:space="preserve"> Hadis </w:t>
      </w:r>
      <w:r w:rsidRPr="008E03F4">
        <w:rPr>
          <w:i/>
          <w:iCs/>
        </w:rPr>
        <w:t xml:space="preserve">maudhu` </w:t>
      </w:r>
      <w:r w:rsidRPr="008E03F4">
        <w:t>yaitu:</w:t>
      </w:r>
    </w:p>
    <w:p w:rsidR="00ED3140" w:rsidRPr="008E03F4" w:rsidRDefault="00ED3140" w:rsidP="00ED3140">
      <w:pPr>
        <w:pStyle w:val="FootnoteText"/>
        <w:bidi/>
        <w:ind w:left="-45"/>
        <w:jc w:val="both"/>
        <w:rPr>
          <w:b/>
          <w:bCs/>
        </w:rPr>
      </w:pPr>
      <w:r w:rsidRPr="008E03F4">
        <w:rPr>
          <w:b/>
          <w:bCs/>
          <w:rtl/>
        </w:rPr>
        <w:t>ما نصب إلى الرسول ص م إختلاقا وكذبا مما لم يقله أو يفعله أو يقره.</w:t>
      </w:r>
    </w:p>
    <w:p w:rsidR="00ED3140" w:rsidRPr="008E03F4" w:rsidRDefault="00ED3140" w:rsidP="00ED3140">
      <w:pPr>
        <w:pStyle w:val="FootnoteText"/>
        <w:ind w:firstLine="720"/>
        <w:jc w:val="both"/>
        <w:rPr>
          <w:rtl/>
        </w:rPr>
      </w:pPr>
      <w:r w:rsidRPr="008E03F4">
        <w:rPr>
          <w:b/>
          <w:bCs/>
        </w:rPr>
        <w:tab/>
      </w:r>
      <w:r w:rsidRPr="008E03F4">
        <w:t>“Sesuatu yang dinisbatkan kepada Rasul Saw. Secara mengada-ada dan dusta, yang tidak beliau sabdakan, kerjakan, ataupun tidak beliau tetapkan”. (Mu</w:t>
      </w:r>
      <w:r w:rsidRPr="008E03F4">
        <w:rPr>
          <w:u w:val="single"/>
        </w:rPr>
        <w:t>h</w:t>
      </w:r>
      <w:r w:rsidRPr="008E03F4">
        <w:t xml:space="preserve">ammad `Ajjaj al-Khâtib, </w:t>
      </w:r>
      <w:r w:rsidRPr="008E03F4">
        <w:rPr>
          <w:i/>
          <w:iCs/>
        </w:rPr>
        <w:t xml:space="preserve">Op Cit, </w:t>
      </w:r>
      <w:r w:rsidRPr="008E03F4">
        <w:t>hal. 352).</w:t>
      </w:r>
    </w:p>
  </w:footnote>
  <w:footnote w:id="34">
    <w:p w:rsidR="00ED3140" w:rsidRPr="008E03F4" w:rsidRDefault="00ED3140" w:rsidP="00ED3140">
      <w:pPr>
        <w:pStyle w:val="FootnoteText"/>
        <w:spacing w:after="60"/>
        <w:ind w:firstLine="720"/>
        <w:jc w:val="both"/>
        <w:rPr>
          <w:lang w:val="id-ID"/>
        </w:rPr>
      </w:pPr>
      <w:r w:rsidRPr="008E03F4">
        <w:rPr>
          <w:rStyle w:val="FootnoteReference"/>
        </w:rPr>
        <w:footnoteRef/>
      </w:r>
      <w:r w:rsidRPr="008E03F4">
        <w:rPr>
          <w:lang w:val="id-ID"/>
        </w:rPr>
        <w:t xml:space="preserve"> John M. Echols dan </w:t>
      </w:r>
      <w:r w:rsidRPr="008E03F4">
        <w:rPr>
          <w:u w:val="single"/>
          <w:lang w:val="id-ID"/>
        </w:rPr>
        <w:t>H</w:t>
      </w:r>
      <w:r w:rsidRPr="008E03F4">
        <w:rPr>
          <w:lang w:val="id-ID"/>
        </w:rPr>
        <w:t xml:space="preserve">asan Shadily, </w:t>
      </w:r>
      <w:r w:rsidRPr="008E03F4">
        <w:rPr>
          <w:i/>
          <w:iCs/>
          <w:lang w:val="id-ID"/>
        </w:rPr>
        <w:t xml:space="preserve">Kamus Inggris Indonesia, </w:t>
      </w:r>
      <w:r w:rsidRPr="008E03F4">
        <w:rPr>
          <w:lang w:val="id-ID"/>
        </w:rPr>
        <w:t>(Jakarta: Gramedia, 2005), Cet. Ke-24, h. 263.</w:t>
      </w:r>
    </w:p>
  </w:footnote>
  <w:footnote w:id="35">
    <w:p w:rsidR="00ED3140" w:rsidRPr="008E03F4" w:rsidRDefault="00ED3140" w:rsidP="00ED3140">
      <w:pPr>
        <w:pStyle w:val="FootnoteText"/>
        <w:spacing w:after="60"/>
        <w:ind w:firstLine="720"/>
        <w:jc w:val="both"/>
        <w:rPr>
          <w:lang w:val="id-ID"/>
        </w:rPr>
      </w:pPr>
      <w:r w:rsidRPr="008E03F4">
        <w:rPr>
          <w:rStyle w:val="FootnoteReference"/>
        </w:rPr>
        <w:footnoteRef/>
      </w:r>
      <w:r w:rsidRPr="008E03F4">
        <w:t xml:space="preserve"> </w:t>
      </w:r>
      <w:r w:rsidRPr="008E03F4">
        <w:rPr>
          <w:u w:val="single"/>
          <w:lang w:val="id-ID"/>
        </w:rPr>
        <w:t>H</w:t>
      </w:r>
      <w:r w:rsidRPr="008E03F4">
        <w:rPr>
          <w:lang w:val="id-ID"/>
        </w:rPr>
        <w:t xml:space="preserve">asbi Lawrens, </w:t>
      </w:r>
      <w:r w:rsidRPr="008E03F4">
        <w:rPr>
          <w:i/>
          <w:iCs/>
          <w:lang w:val="id-ID"/>
        </w:rPr>
        <w:t xml:space="preserve">Kamus Ilmiah Populer, </w:t>
      </w:r>
      <w:r w:rsidRPr="008E03F4">
        <w:rPr>
          <w:lang w:val="id-ID"/>
        </w:rPr>
        <w:t>(Jombang: Lintas Media, t.th.), h</w:t>
      </w:r>
      <w:r w:rsidRPr="008E03F4">
        <w:t>al</w:t>
      </w:r>
      <w:r w:rsidRPr="008E03F4">
        <w:rPr>
          <w:lang w:val="id-ID"/>
        </w:rPr>
        <w:t>. 633.</w:t>
      </w:r>
    </w:p>
  </w:footnote>
  <w:footnote w:id="36">
    <w:p w:rsidR="00ED3140" w:rsidRPr="008E03F4" w:rsidRDefault="00ED3140" w:rsidP="00ED3140">
      <w:pPr>
        <w:pStyle w:val="FootnoteText"/>
        <w:spacing w:after="60"/>
        <w:ind w:firstLine="720"/>
        <w:jc w:val="both"/>
        <w:rPr>
          <w:lang w:val="id-ID"/>
        </w:rPr>
      </w:pPr>
      <w:r w:rsidRPr="008E03F4">
        <w:rPr>
          <w:rStyle w:val="FootnoteReference"/>
        </w:rPr>
        <w:footnoteRef/>
      </w:r>
      <w:r w:rsidRPr="008E03F4">
        <w:rPr>
          <w:lang w:val="id-ID"/>
        </w:rPr>
        <w:t xml:space="preserve"> Bustamin M. Isa H. A. Sal</w:t>
      </w:r>
      <w:r w:rsidRPr="008E03F4">
        <w:t>â</w:t>
      </w:r>
      <w:r w:rsidRPr="008E03F4">
        <w:rPr>
          <w:lang w:val="id-ID"/>
        </w:rPr>
        <w:t xml:space="preserve">m, </w:t>
      </w:r>
      <w:r w:rsidRPr="008E03F4">
        <w:rPr>
          <w:i/>
          <w:iCs/>
          <w:lang w:val="id-ID"/>
        </w:rPr>
        <w:t xml:space="preserve">Metodologi Kritik </w:t>
      </w:r>
      <w:r w:rsidRPr="008E03F4">
        <w:rPr>
          <w:i/>
          <w:iCs/>
        </w:rPr>
        <w:t>Hadis</w:t>
      </w:r>
      <w:r w:rsidRPr="008E03F4">
        <w:rPr>
          <w:i/>
          <w:iCs/>
          <w:lang w:val="id-ID"/>
        </w:rPr>
        <w:t xml:space="preserve">, </w:t>
      </w:r>
      <w:r w:rsidRPr="008E03F4">
        <w:rPr>
          <w:lang w:val="id-ID"/>
        </w:rPr>
        <w:t>(Jakarta: PT Raja Grafindo Persada, 2004), h</w:t>
      </w:r>
      <w:r w:rsidRPr="008E03F4">
        <w:t>al</w:t>
      </w:r>
      <w:r w:rsidRPr="008E03F4">
        <w:rPr>
          <w:lang w:val="id-ID"/>
        </w:rPr>
        <w:t>.</w:t>
      </w:r>
      <w:r w:rsidRPr="008E03F4">
        <w:t xml:space="preserve"> </w:t>
      </w:r>
      <w:r w:rsidRPr="008E03F4">
        <w:rPr>
          <w:lang w:val="id-ID"/>
        </w:rPr>
        <w:t>5.</w:t>
      </w:r>
    </w:p>
  </w:footnote>
  <w:footnote w:id="37">
    <w:p w:rsidR="00ED3140" w:rsidRPr="008E03F4" w:rsidRDefault="00ED3140" w:rsidP="00ED3140">
      <w:pPr>
        <w:pStyle w:val="FootnoteText"/>
        <w:spacing w:after="60"/>
        <w:ind w:firstLine="720"/>
        <w:jc w:val="both"/>
        <w:rPr>
          <w:lang w:val="id-ID"/>
        </w:rPr>
      </w:pPr>
      <w:r w:rsidRPr="008E03F4">
        <w:rPr>
          <w:rStyle w:val="FootnoteReference"/>
        </w:rPr>
        <w:footnoteRef/>
      </w:r>
      <w:r w:rsidRPr="008E03F4">
        <w:rPr>
          <w:lang w:val="id-ID"/>
        </w:rPr>
        <w:t xml:space="preserve"> Mu</w:t>
      </w:r>
      <w:r w:rsidRPr="008E03F4">
        <w:rPr>
          <w:u w:val="single"/>
          <w:lang w:val="id-ID"/>
        </w:rPr>
        <w:t>h</w:t>
      </w:r>
      <w:r w:rsidRPr="008E03F4">
        <w:rPr>
          <w:lang w:val="id-ID"/>
        </w:rPr>
        <w:t xml:space="preserve">ammad ibn al-Mukarram ibn Manzhûr, </w:t>
      </w:r>
      <w:r w:rsidRPr="008E03F4">
        <w:rPr>
          <w:i/>
          <w:iCs/>
          <w:lang w:val="id-ID"/>
        </w:rPr>
        <w:t>Lis</w:t>
      </w:r>
      <w:r w:rsidRPr="008E03F4">
        <w:rPr>
          <w:i/>
          <w:iCs/>
        </w:rPr>
        <w:t>a</w:t>
      </w:r>
      <w:r w:rsidRPr="008E03F4">
        <w:rPr>
          <w:i/>
          <w:iCs/>
          <w:lang w:val="id-ID"/>
        </w:rPr>
        <w:t>n al-Ar</w:t>
      </w:r>
      <w:r w:rsidRPr="008E03F4">
        <w:rPr>
          <w:i/>
          <w:iCs/>
        </w:rPr>
        <w:t>â</w:t>
      </w:r>
      <w:r w:rsidRPr="008E03F4">
        <w:rPr>
          <w:i/>
          <w:iCs/>
          <w:lang w:val="id-ID"/>
        </w:rPr>
        <w:t xml:space="preserve">b, </w:t>
      </w:r>
      <w:r w:rsidRPr="008E03F4">
        <w:rPr>
          <w:lang w:val="id-ID"/>
        </w:rPr>
        <w:t>(Mesir: al-Dar al-Mishriyyah, t.th), juz. II, h</w:t>
      </w:r>
      <w:r w:rsidRPr="005764FF">
        <w:rPr>
          <w:lang w:val="id-ID"/>
        </w:rPr>
        <w:t>al</w:t>
      </w:r>
      <w:r w:rsidRPr="008E03F4">
        <w:rPr>
          <w:lang w:val="id-ID"/>
        </w:rPr>
        <w:t>. 436-439. Lihat juga: Raj</w:t>
      </w:r>
      <w:r w:rsidRPr="005764FF">
        <w:rPr>
          <w:lang w:val="id-ID"/>
        </w:rPr>
        <w:t>a</w:t>
      </w:r>
      <w:r w:rsidRPr="008E03F4">
        <w:rPr>
          <w:lang w:val="id-ID"/>
        </w:rPr>
        <w:t>’ Mushtaf</w:t>
      </w:r>
      <w:r w:rsidRPr="005764FF">
        <w:rPr>
          <w:lang w:val="id-ID"/>
        </w:rPr>
        <w:t>a</w:t>
      </w:r>
      <w:r w:rsidRPr="008E03F4">
        <w:rPr>
          <w:lang w:val="id-ID"/>
        </w:rPr>
        <w:t xml:space="preserve"> H</w:t>
      </w:r>
      <w:r w:rsidRPr="005764FF">
        <w:rPr>
          <w:lang w:val="id-ID"/>
        </w:rPr>
        <w:t>â</w:t>
      </w:r>
      <w:r w:rsidRPr="008E03F4">
        <w:rPr>
          <w:lang w:val="id-ID"/>
        </w:rPr>
        <w:t>z</w:t>
      </w:r>
      <w:r w:rsidRPr="005764FF">
        <w:rPr>
          <w:lang w:val="id-ID"/>
        </w:rPr>
        <w:t>i</w:t>
      </w:r>
      <w:r w:rsidRPr="008E03F4">
        <w:rPr>
          <w:lang w:val="id-ID"/>
        </w:rPr>
        <w:t xml:space="preserve">z, </w:t>
      </w:r>
      <w:r w:rsidRPr="008E03F4">
        <w:rPr>
          <w:i/>
          <w:iCs/>
          <w:lang w:val="id-ID"/>
        </w:rPr>
        <w:t>al-I’l</w:t>
      </w:r>
      <w:r w:rsidRPr="005764FF">
        <w:rPr>
          <w:i/>
          <w:iCs/>
          <w:lang w:val="id-ID"/>
        </w:rPr>
        <w:t>a</w:t>
      </w:r>
      <w:r w:rsidRPr="008E03F4">
        <w:rPr>
          <w:i/>
          <w:iCs/>
          <w:lang w:val="id-ID"/>
        </w:rPr>
        <w:t>m al-Mu</w:t>
      </w:r>
      <w:r w:rsidRPr="008E03F4">
        <w:rPr>
          <w:i/>
          <w:iCs/>
          <w:u w:val="single"/>
          <w:lang w:val="id-ID"/>
        </w:rPr>
        <w:t>h</w:t>
      </w:r>
      <w:r w:rsidRPr="008E03F4">
        <w:rPr>
          <w:i/>
          <w:iCs/>
          <w:lang w:val="id-ID"/>
        </w:rPr>
        <w:t>addits</w:t>
      </w:r>
      <w:r w:rsidRPr="005764FF">
        <w:rPr>
          <w:i/>
          <w:iCs/>
          <w:lang w:val="id-ID"/>
        </w:rPr>
        <w:t>î</w:t>
      </w:r>
      <w:r w:rsidRPr="008E03F4">
        <w:rPr>
          <w:i/>
          <w:iCs/>
          <w:lang w:val="id-ID"/>
        </w:rPr>
        <w:t>n wa Man</w:t>
      </w:r>
      <w:r w:rsidRPr="005764FF">
        <w:rPr>
          <w:i/>
          <w:iCs/>
          <w:lang w:val="id-ID"/>
        </w:rPr>
        <w:t>a</w:t>
      </w:r>
      <w:r w:rsidRPr="008E03F4">
        <w:rPr>
          <w:i/>
          <w:iCs/>
          <w:u w:val="single"/>
          <w:lang w:val="id-ID"/>
        </w:rPr>
        <w:t>h</w:t>
      </w:r>
      <w:r w:rsidRPr="005764FF">
        <w:rPr>
          <w:i/>
          <w:iCs/>
          <w:lang w:val="id-ID"/>
        </w:rPr>
        <w:t>î</w:t>
      </w:r>
      <w:r w:rsidRPr="008E03F4">
        <w:rPr>
          <w:i/>
          <w:iCs/>
          <w:lang w:val="id-ID"/>
        </w:rPr>
        <w:t xml:space="preserve">juh, </w:t>
      </w:r>
      <w:r w:rsidRPr="008E03F4">
        <w:rPr>
          <w:lang w:val="id-ID"/>
        </w:rPr>
        <w:t>(Qâhirah: t.tp, 1991), h</w:t>
      </w:r>
      <w:r w:rsidRPr="005764FF">
        <w:rPr>
          <w:lang w:val="id-ID"/>
        </w:rPr>
        <w:t>al</w:t>
      </w:r>
      <w:r w:rsidRPr="008E03F4">
        <w:rPr>
          <w:lang w:val="id-ID"/>
        </w:rPr>
        <w:t>.</w:t>
      </w:r>
      <w:r w:rsidRPr="005764FF">
        <w:rPr>
          <w:lang w:val="id-ID"/>
        </w:rPr>
        <w:t xml:space="preserve"> </w:t>
      </w:r>
      <w:r w:rsidRPr="008E03F4">
        <w:rPr>
          <w:lang w:val="id-ID"/>
        </w:rPr>
        <w:t>5</w:t>
      </w:r>
    </w:p>
  </w:footnote>
  <w:footnote w:id="38">
    <w:p w:rsidR="00ED3140" w:rsidRPr="008E03F4" w:rsidRDefault="00ED3140" w:rsidP="00ED3140">
      <w:pPr>
        <w:pStyle w:val="FootnoteText"/>
        <w:spacing w:after="60"/>
        <w:ind w:firstLine="720"/>
        <w:jc w:val="both"/>
        <w:rPr>
          <w:lang w:val="id-ID"/>
        </w:rPr>
      </w:pPr>
      <w:r w:rsidRPr="008E03F4">
        <w:rPr>
          <w:rStyle w:val="FootnoteReference"/>
        </w:rPr>
        <w:footnoteRef/>
      </w:r>
      <w:r w:rsidRPr="008E03F4">
        <w:t xml:space="preserve"> </w:t>
      </w:r>
      <w:r w:rsidRPr="008E03F4">
        <w:rPr>
          <w:lang w:val="id-ID"/>
        </w:rPr>
        <w:t xml:space="preserve">Tim Penyusun Kamus Pusat Bahasa, </w:t>
      </w:r>
      <w:r w:rsidRPr="008E03F4">
        <w:rPr>
          <w:i/>
          <w:iCs/>
          <w:lang w:val="id-ID"/>
        </w:rPr>
        <w:t xml:space="preserve">Kamus Basar Bahasa Indonesia, </w:t>
      </w:r>
      <w:r w:rsidRPr="008E03F4">
        <w:t>Edisi Kedua (Jakarta: Balai Pustaka, 1991)</w:t>
      </w:r>
      <w:r w:rsidRPr="008E03F4">
        <w:rPr>
          <w:lang w:val="id-ID"/>
        </w:rPr>
        <w:t>, h</w:t>
      </w:r>
      <w:r w:rsidRPr="008E03F4">
        <w:t>al</w:t>
      </w:r>
      <w:r w:rsidRPr="008E03F4">
        <w:rPr>
          <w:lang w:val="id-ID"/>
        </w:rPr>
        <w:t>. 380</w:t>
      </w:r>
    </w:p>
  </w:footnote>
  <w:footnote w:id="39">
    <w:p w:rsidR="00ED3140" w:rsidRPr="008E03F4" w:rsidRDefault="00ED3140" w:rsidP="00ED3140">
      <w:pPr>
        <w:pStyle w:val="FootnoteText"/>
        <w:spacing w:after="60"/>
        <w:ind w:firstLine="720"/>
        <w:jc w:val="both"/>
        <w:rPr>
          <w:i/>
          <w:iCs/>
          <w:lang w:val="id-ID"/>
        </w:rPr>
      </w:pPr>
      <w:r w:rsidRPr="008E03F4">
        <w:rPr>
          <w:rStyle w:val="FootnoteReference"/>
        </w:rPr>
        <w:footnoteRef/>
      </w:r>
      <w:r w:rsidRPr="008E03F4">
        <w:rPr>
          <w:lang w:val="id-ID"/>
        </w:rPr>
        <w:t xml:space="preserve"> Defenisi ini dikemukakan oleh Abû al-Baq</w:t>
      </w:r>
      <w:r w:rsidRPr="005764FF">
        <w:rPr>
          <w:lang w:val="id-ID"/>
        </w:rPr>
        <w:t>a</w:t>
      </w:r>
      <w:r w:rsidRPr="008E03F4">
        <w:rPr>
          <w:lang w:val="id-ID"/>
        </w:rPr>
        <w:t xml:space="preserve"> sebagaimana yang dikutip oleh Mu</w:t>
      </w:r>
      <w:r w:rsidRPr="008E03F4">
        <w:rPr>
          <w:u w:val="single"/>
          <w:lang w:val="id-ID"/>
        </w:rPr>
        <w:t>h</w:t>
      </w:r>
      <w:r w:rsidRPr="008E03F4">
        <w:rPr>
          <w:lang w:val="id-ID"/>
        </w:rPr>
        <w:t>ammad Jamal al-D</w:t>
      </w:r>
      <w:r w:rsidRPr="005764FF">
        <w:rPr>
          <w:lang w:val="id-ID"/>
        </w:rPr>
        <w:t>î</w:t>
      </w:r>
      <w:r w:rsidRPr="008E03F4">
        <w:rPr>
          <w:lang w:val="id-ID"/>
        </w:rPr>
        <w:t>n al-Qas</w:t>
      </w:r>
      <w:r w:rsidRPr="005764FF">
        <w:rPr>
          <w:lang w:val="id-ID"/>
        </w:rPr>
        <w:t>î</w:t>
      </w:r>
      <w:r w:rsidRPr="008E03F4">
        <w:rPr>
          <w:lang w:val="id-ID"/>
        </w:rPr>
        <w:t xml:space="preserve">miy, </w:t>
      </w:r>
      <w:r w:rsidRPr="008E03F4">
        <w:rPr>
          <w:i/>
          <w:iCs/>
          <w:lang w:val="id-ID"/>
        </w:rPr>
        <w:t>Qawa’</w:t>
      </w:r>
      <w:r w:rsidRPr="005764FF">
        <w:rPr>
          <w:i/>
          <w:iCs/>
          <w:lang w:val="id-ID"/>
        </w:rPr>
        <w:t>î</w:t>
      </w:r>
      <w:r w:rsidRPr="008E03F4">
        <w:rPr>
          <w:i/>
          <w:iCs/>
          <w:lang w:val="id-ID"/>
        </w:rPr>
        <w:t>d al-Tahd</w:t>
      </w:r>
      <w:r w:rsidRPr="005764FF">
        <w:rPr>
          <w:i/>
          <w:iCs/>
          <w:lang w:val="id-ID"/>
        </w:rPr>
        <w:t>î</w:t>
      </w:r>
      <w:r w:rsidRPr="008E03F4">
        <w:rPr>
          <w:i/>
          <w:iCs/>
          <w:lang w:val="id-ID"/>
        </w:rPr>
        <w:t>ts min Funun Musthal</w:t>
      </w:r>
      <w:r w:rsidRPr="005764FF">
        <w:rPr>
          <w:i/>
          <w:iCs/>
          <w:lang w:val="id-ID"/>
        </w:rPr>
        <w:t>â</w:t>
      </w:r>
      <w:r w:rsidRPr="008E03F4">
        <w:rPr>
          <w:i/>
          <w:iCs/>
          <w:u w:val="single"/>
          <w:lang w:val="id-ID"/>
        </w:rPr>
        <w:t>h</w:t>
      </w:r>
      <w:r w:rsidRPr="008E03F4">
        <w:rPr>
          <w:i/>
          <w:iCs/>
          <w:lang w:val="id-ID"/>
        </w:rPr>
        <w:t xml:space="preserve"> al-</w:t>
      </w:r>
      <w:r w:rsidRPr="008E03F4">
        <w:rPr>
          <w:i/>
          <w:iCs/>
          <w:u w:val="single"/>
          <w:lang w:val="id-ID"/>
        </w:rPr>
        <w:t>H</w:t>
      </w:r>
      <w:r w:rsidRPr="008E03F4">
        <w:rPr>
          <w:i/>
          <w:iCs/>
          <w:lang w:val="id-ID"/>
        </w:rPr>
        <w:t>ad</w:t>
      </w:r>
      <w:r w:rsidRPr="005764FF">
        <w:rPr>
          <w:i/>
          <w:iCs/>
          <w:lang w:val="id-ID"/>
        </w:rPr>
        <w:t>î</w:t>
      </w:r>
      <w:r w:rsidRPr="008E03F4">
        <w:rPr>
          <w:i/>
          <w:iCs/>
          <w:lang w:val="id-ID"/>
        </w:rPr>
        <w:t xml:space="preserve">ts, </w:t>
      </w:r>
      <w:r w:rsidRPr="008E03F4">
        <w:rPr>
          <w:lang w:val="id-ID"/>
        </w:rPr>
        <w:t>(Beirût: Dâr al-Kutub al-‘Ilmiyah, t.th.), h</w:t>
      </w:r>
      <w:r w:rsidRPr="005764FF">
        <w:rPr>
          <w:lang w:val="id-ID"/>
        </w:rPr>
        <w:t>al</w:t>
      </w:r>
      <w:r w:rsidRPr="008E03F4">
        <w:rPr>
          <w:lang w:val="id-ID"/>
        </w:rPr>
        <w:t>. 61.</w:t>
      </w:r>
      <w:r w:rsidRPr="008E03F4">
        <w:rPr>
          <w:i/>
          <w:iCs/>
          <w:lang w:val="id-ID"/>
        </w:rPr>
        <w:t xml:space="preserve"> </w:t>
      </w:r>
    </w:p>
  </w:footnote>
  <w:footnote w:id="40">
    <w:p w:rsidR="00ED3140" w:rsidRPr="008E03F4" w:rsidRDefault="00ED3140" w:rsidP="00ED3140">
      <w:pPr>
        <w:autoSpaceDE w:val="0"/>
        <w:autoSpaceDN w:val="0"/>
        <w:adjustRightInd w:val="0"/>
        <w:ind w:firstLine="720"/>
        <w:jc w:val="both"/>
        <w:rPr>
          <w:sz w:val="20"/>
          <w:szCs w:val="20"/>
          <w:lang w:val="id-ID" w:eastAsia="id-ID"/>
        </w:rPr>
      </w:pPr>
      <w:r w:rsidRPr="008E03F4">
        <w:rPr>
          <w:rStyle w:val="FootnoteReference"/>
          <w:sz w:val="20"/>
          <w:szCs w:val="20"/>
        </w:rPr>
        <w:footnoteRef/>
      </w:r>
      <w:r w:rsidRPr="008E03F4">
        <w:rPr>
          <w:sz w:val="20"/>
          <w:szCs w:val="20"/>
        </w:rPr>
        <w:t xml:space="preserve"> </w:t>
      </w:r>
      <w:r w:rsidRPr="008E03F4">
        <w:rPr>
          <w:sz w:val="20"/>
          <w:szCs w:val="20"/>
          <w:lang w:val="id-ID" w:eastAsia="id-ID"/>
        </w:rPr>
        <w:t>Ma</w:t>
      </w:r>
      <w:r w:rsidRPr="008E03F4">
        <w:rPr>
          <w:sz w:val="20"/>
          <w:szCs w:val="20"/>
          <w:u w:val="single"/>
          <w:lang w:val="id-ID" w:eastAsia="id-ID"/>
        </w:rPr>
        <w:t>h</w:t>
      </w:r>
      <w:r w:rsidRPr="008E03F4">
        <w:rPr>
          <w:sz w:val="20"/>
          <w:szCs w:val="20"/>
          <w:lang w:val="id-ID" w:eastAsia="id-ID"/>
        </w:rPr>
        <w:t xml:space="preserve">mud Yunus, </w:t>
      </w:r>
      <w:r w:rsidRPr="008E03F4">
        <w:rPr>
          <w:i/>
          <w:iCs/>
          <w:sz w:val="20"/>
          <w:szCs w:val="20"/>
          <w:lang w:val="id-ID" w:eastAsia="id-ID"/>
        </w:rPr>
        <w:t xml:space="preserve">Kamus </w:t>
      </w:r>
      <w:r w:rsidRPr="008E03F4">
        <w:rPr>
          <w:i/>
          <w:iCs/>
          <w:sz w:val="20"/>
          <w:szCs w:val="20"/>
          <w:lang w:eastAsia="id-ID"/>
        </w:rPr>
        <w:t>`</w:t>
      </w:r>
      <w:r w:rsidRPr="008E03F4">
        <w:rPr>
          <w:i/>
          <w:iCs/>
          <w:sz w:val="20"/>
          <w:szCs w:val="20"/>
          <w:lang w:val="id-ID" w:eastAsia="id-ID"/>
        </w:rPr>
        <w:t>Arab Indonesia</w:t>
      </w:r>
      <w:r w:rsidRPr="008E03F4">
        <w:rPr>
          <w:sz w:val="20"/>
          <w:szCs w:val="20"/>
          <w:lang w:val="id-ID" w:eastAsia="id-ID"/>
        </w:rPr>
        <w:t>, (Jakarta: Yayasan Penyelenggara Penerjemah atau Penafsiran al-Qur’</w:t>
      </w:r>
      <w:r w:rsidRPr="008E03F4">
        <w:rPr>
          <w:sz w:val="20"/>
          <w:szCs w:val="20"/>
        </w:rPr>
        <w:t>â</w:t>
      </w:r>
      <w:r w:rsidRPr="008E03F4">
        <w:rPr>
          <w:sz w:val="20"/>
          <w:szCs w:val="20"/>
          <w:lang w:val="id-ID" w:eastAsia="id-ID"/>
        </w:rPr>
        <w:t>n, 1973), hal. 273.</w:t>
      </w:r>
    </w:p>
  </w:footnote>
  <w:footnote w:id="41">
    <w:p w:rsidR="00ED3140" w:rsidRPr="008E03F4" w:rsidRDefault="00ED3140" w:rsidP="00ED3140">
      <w:pPr>
        <w:autoSpaceDE w:val="0"/>
        <w:autoSpaceDN w:val="0"/>
        <w:adjustRightInd w:val="0"/>
        <w:ind w:firstLine="720"/>
        <w:jc w:val="both"/>
        <w:rPr>
          <w:sz w:val="20"/>
          <w:szCs w:val="20"/>
          <w:lang w:val="id-ID" w:eastAsia="id-ID"/>
        </w:rPr>
      </w:pPr>
      <w:r w:rsidRPr="008E03F4">
        <w:rPr>
          <w:rStyle w:val="FootnoteReference"/>
          <w:sz w:val="20"/>
          <w:szCs w:val="20"/>
        </w:rPr>
        <w:footnoteRef/>
      </w:r>
      <w:r w:rsidRPr="008E03F4">
        <w:rPr>
          <w:sz w:val="20"/>
          <w:szCs w:val="20"/>
        </w:rPr>
        <w:t xml:space="preserve"> </w:t>
      </w:r>
      <w:r w:rsidRPr="008E03F4">
        <w:rPr>
          <w:sz w:val="20"/>
          <w:szCs w:val="20"/>
          <w:lang w:val="id-ID" w:eastAsia="id-ID"/>
        </w:rPr>
        <w:t>Mu</w:t>
      </w:r>
      <w:r w:rsidRPr="008E03F4">
        <w:rPr>
          <w:sz w:val="20"/>
          <w:szCs w:val="20"/>
          <w:u w:val="single"/>
          <w:lang w:val="id-ID" w:eastAsia="id-ID"/>
        </w:rPr>
        <w:t>h</w:t>
      </w:r>
      <w:r w:rsidRPr="008E03F4">
        <w:rPr>
          <w:sz w:val="20"/>
          <w:szCs w:val="20"/>
          <w:lang w:val="id-ID" w:eastAsia="id-ID"/>
        </w:rPr>
        <w:t xml:space="preserve">ammad Zuhdi Zaeni, </w:t>
      </w:r>
      <w:r w:rsidRPr="008E03F4">
        <w:rPr>
          <w:i/>
          <w:iCs/>
          <w:sz w:val="20"/>
          <w:szCs w:val="20"/>
          <w:lang w:val="id-ID" w:eastAsia="id-ID"/>
        </w:rPr>
        <w:t>Merayakan kelahiran Bayi</w:t>
      </w:r>
      <w:r w:rsidRPr="008E03F4">
        <w:rPr>
          <w:sz w:val="20"/>
          <w:szCs w:val="20"/>
          <w:lang w:val="id-ID" w:eastAsia="id-ID"/>
        </w:rPr>
        <w:t>, (Jakarta: Al-Mawardi Prima, 2003), hal. 8.</w:t>
      </w:r>
    </w:p>
  </w:footnote>
  <w:footnote w:id="42">
    <w:p w:rsidR="00ED3140" w:rsidRPr="008E03F4" w:rsidRDefault="00ED3140" w:rsidP="00ED3140">
      <w:pPr>
        <w:autoSpaceDE w:val="0"/>
        <w:autoSpaceDN w:val="0"/>
        <w:adjustRightInd w:val="0"/>
        <w:ind w:firstLine="720"/>
        <w:jc w:val="both"/>
        <w:rPr>
          <w:i/>
          <w:iCs/>
          <w:sz w:val="20"/>
          <w:szCs w:val="20"/>
          <w:lang w:val="id-ID" w:eastAsia="id-ID"/>
        </w:rPr>
      </w:pPr>
      <w:r w:rsidRPr="008E03F4">
        <w:rPr>
          <w:rStyle w:val="FootnoteReference"/>
          <w:sz w:val="20"/>
          <w:szCs w:val="20"/>
        </w:rPr>
        <w:footnoteRef/>
      </w:r>
      <w:r w:rsidRPr="008E03F4">
        <w:rPr>
          <w:sz w:val="20"/>
          <w:szCs w:val="20"/>
        </w:rPr>
        <w:t xml:space="preserve"> </w:t>
      </w:r>
      <w:r w:rsidRPr="008E03F4">
        <w:rPr>
          <w:sz w:val="20"/>
          <w:szCs w:val="20"/>
          <w:lang w:val="id-ID" w:eastAsia="id-ID"/>
        </w:rPr>
        <w:t xml:space="preserve">M. Nipan Abdul </w:t>
      </w:r>
      <w:r w:rsidRPr="008E03F4">
        <w:rPr>
          <w:sz w:val="20"/>
          <w:szCs w:val="20"/>
          <w:u w:val="single"/>
          <w:lang w:val="id-ID" w:eastAsia="id-ID"/>
        </w:rPr>
        <w:t>H</w:t>
      </w:r>
      <w:r w:rsidRPr="008E03F4">
        <w:rPr>
          <w:sz w:val="20"/>
          <w:szCs w:val="20"/>
          <w:lang w:val="id-ID" w:eastAsia="id-ID"/>
        </w:rPr>
        <w:t xml:space="preserve">alim, </w:t>
      </w:r>
      <w:r w:rsidRPr="008E03F4">
        <w:rPr>
          <w:i/>
          <w:iCs/>
          <w:sz w:val="20"/>
          <w:szCs w:val="20"/>
          <w:lang w:val="id-ID" w:eastAsia="id-ID"/>
        </w:rPr>
        <w:t>Mendidik Keshalehan Anak (Akikah, Pemberian Nama, Khitan dan Maknanya)</w:t>
      </w:r>
      <w:r w:rsidRPr="008E03F4">
        <w:rPr>
          <w:sz w:val="20"/>
          <w:szCs w:val="20"/>
          <w:lang w:val="id-ID" w:eastAsia="id-ID"/>
        </w:rPr>
        <w:t>, (Jakarta: Pustaka Amani, 2001) hal. 4.</w:t>
      </w:r>
    </w:p>
  </w:footnote>
  <w:footnote w:id="43">
    <w:p w:rsidR="00ED3140" w:rsidRPr="008E03F4" w:rsidRDefault="00ED3140" w:rsidP="00ED3140">
      <w:pPr>
        <w:pStyle w:val="FootnoteText"/>
        <w:ind w:firstLine="720"/>
        <w:jc w:val="both"/>
        <w:rPr>
          <w:lang w:val="id-ID"/>
        </w:rPr>
      </w:pPr>
      <w:r w:rsidRPr="008E03F4">
        <w:rPr>
          <w:rStyle w:val="FootnoteReference"/>
        </w:rPr>
        <w:footnoteRef/>
      </w:r>
      <w:r w:rsidRPr="008E03F4">
        <w:t xml:space="preserve"> </w:t>
      </w:r>
      <w:r w:rsidRPr="008E03F4">
        <w:rPr>
          <w:lang w:val="id-ID" w:eastAsia="id-ID"/>
        </w:rPr>
        <w:t>Sayyid S</w:t>
      </w:r>
      <w:r w:rsidRPr="008E03F4">
        <w:t>a</w:t>
      </w:r>
      <w:r w:rsidRPr="008E03F4">
        <w:rPr>
          <w:lang w:val="id-ID" w:eastAsia="id-ID"/>
        </w:rPr>
        <w:t xml:space="preserve">biq, </w:t>
      </w:r>
      <w:r>
        <w:rPr>
          <w:i/>
          <w:iCs/>
          <w:lang w:eastAsia="id-ID"/>
        </w:rPr>
        <w:t>Op.Cit</w:t>
      </w:r>
      <w:r w:rsidRPr="008E03F4">
        <w:rPr>
          <w:lang w:val="id-ID" w:eastAsia="id-ID"/>
        </w:rPr>
        <w:t>, juz XIII. hal. 151.</w:t>
      </w:r>
    </w:p>
  </w:footnote>
  <w:footnote w:id="44">
    <w:p w:rsidR="00ED3140" w:rsidRPr="008E03F4" w:rsidRDefault="00ED3140" w:rsidP="00ED3140">
      <w:pPr>
        <w:autoSpaceDE w:val="0"/>
        <w:autoSpaceDN w:val="0"/>
        <w:adjustRightInd w:val="0"/>
        <w:ind w:firstLine="720"/>
        <w:jc w:val="both"/>
        <w:rPr>
          <w:i/>
          <w:iCs/>
          <w:sz w:val="20"/>
          <w:szCs w:val="20"/>
          <w:lang w:val="id-ID" w:eastAsia="id-ID"/>
        </w:rPr>
      </w:pPr>
      <w:r w:rsidRPr="008E03F4">
        <w:rPr>
          <w:rStyle w:val="FootnoteReference"/>
          <w:sz w:val="20"/>
          <w:szCs w:val="20"/>
        </w:rPr>
        <w:footnoteRef/>
      </w:r>
      <w:r w:rsidRPr="005764FF">
        <w:rPr>
          <w:sz w:val="20"/>
          <w:szCs w:val="20"/>
          <w:lang w:val="id-ID"/>
        </w:rPr>
        <w:t xml:space="preserve"> </w:t>
      </w:r>
      <w:r w:rsidRPr="008E03F4">
        <w:rPr>
          <w:sz w:val="20"/>
          <w:szCs w:val="20"/>
          <w:lang w:val="id-ID" w:eastAsia="id-ID"/>
        </w:rPr>
        <w:t>Taqiyyuddin Abu Bakar bin Mu</w:t>
      </w:r>
      <w:r w:rsidRPr="008E03F4">
        <w:rPr>
          <w:sz w:val="20"/>
          <w:szCs w:val="20"/>
          <w:u w:val="single"/>
          <w:lang w:val="id-ID" w:eastAsia="id-ID"/>
        </w:rPr>
        <w:t>h</w:t>
      </w:r>
      <w:r w:rsidRPr="008E03F4">
        <w:rPr>
          <w:sz w:val="20"/>
          <w:szCs w:val="20"/>
          <w:lang w:val="id-ID" w:eastAsia="id-ID"/>
        </w:rPr>
        <w:t>ammad Al-</w:t>
      </w:r>
      <w:r w:rsidRPr="008E03F4">
        <w:rPr>
          <w:sz w:val="20"/>
          <w:szCs w:val="20"/>
          <w:u w:val="single"/>
          <w:lang w:val="id-ID" w:eastAsia="id-ID"/>
        </w:rPr>
        <w:t>H</w:t>
      </w:r>
      <w:r w:rsidRPr="008E03F4">
        <w:rPr>
          <w:sz w:val="20"/>
          <w:szCs w:val="20"/>
          <w:lang w:val="id-ID" w:eastAsia="id-ID"/>
        </w:rPr>
        <w:t xml:space="preserve">usaini, </w:t>
      </w:r>
      <w:r w:rsidRPr="008E03F4">
        <w:rPr>
          <w:i/>
          <w:iCs/>
          <w:sz w:val="20"/>
          <w:szCs w:val="20"/>
          <w:lang w:val="id-ID" w:eastAsia="id-ID"/>
        </w:rPr>
        <w:t>Kif</w:t>
      </w:r>
      <w:r w:rsidRPr="005764FF">
        <w:rPr>
          <w:i/>
          <w:iCs/>
          <w:sz w:val="20"/>
          <w:szCs w:val="20"/>
          <w:lang w:val="id-ID"/>
        </w:rPr>
        <w:t>â</w:t>
      </w:r>
      <w:r w:rsidRPr="008E03F4">
        <w:rPr>
          <w:i/>
          <w:iCs/>
          <w:sz w:val="20"/>
          <w:szCs w:val="20"/>
          <w:lang w:val="id-ID" w:eastAsia="id-ID"/>
        </w:rPr>
        <w:t>yatul Akhy</w:t>
      </w:r>
      <w:r w:rsidRPr="005764FF">
        <w:rPr>
          <w:i/>
          <w:iCs/>
          <w:sz w:val="20"/>
          <w:szCs w:val="20"/>
          <w:lang w:val="id-ID"/>
        </w:rPr>
        <w:t>â</w:t>
      </w:r>
      <w:r w:rsidRPr="008E03F4">
        <w:rPr>
          <w:i/>
          <w:iCs/>
          <w:sz w:val="20"/>
          <w:szCs w:val="20"/>
          <w:lang w:val="id-ID" w:eastAsia="id-ID"/>
        </w:rPr>
        <w:t xml:space="preserve">r (Kelengkapan Orang Shaleh), </w:t>
      </w:r>
      <w:r w:rsidRPr="008E03F4">
        <w:rPr>
          <w:sz w:val="20"/>
          <w:szCs w:val="20"/>
          <w:lang w:val="id-ID" w:eastAsia="id-ID"/>
        </w:rPr>
        <w:t>Bagian Kedua, Penerjemah KH. Syaifuddin Anwar dan KH. Misbah Mustafa,(Surabaya: Bina Iman, t</w:t>
      </w:r>
      <w:r>
        <w:rPr>
          <w:sz w:val="20"/>
          <w:szCs w:val="20"/>
          <w:lang w:eastAsia="id-ID"/>
        </w:rPr>
        <w:t>.</w:t>
      </w:r>
      <w:r w:rsidRPr="008E03F4">
        <w:rPr>
          <w:sz w:val="20"/>
          <w:szCs w:val="20"/>
          <w:lang w:val="id-ID" w:eastAsia="id-ID"/>
        </w:rPr>
        <w:t>t</w:t>
      </w:r>
      <w:r>
        <w:rPr>
          <w:sz w:val="20"/>
          <w:szCs w:val="20"/>
          <w:lang w:eastAsia="id-ID"/>
        </w:rPr>
        <w:t>h</w:t>
      </w:r>
      <w:r w:rsidRPr="008E03F4">
        <w:rPr>
          <w:sz w:val="20"/>
          <w:szCs w:val="20"/>
          <w:lang w:val="id-ID" w:eastAsia="id-ID"/>
        </w:rPr>
        <w:t>.), hal. 505</w:t>
      </w:r>
    </w:p>
  </w:footnote>
  <w:footnote w:id="45">
    <w:p w:rsidR="00ED3140" w:rsidRPr="008E03F4" w:rsidRDefault="00ED3140" w:rsidP="00ED3140">
      <w:pPr>
        <w:autoSpaceDE w:val="0"/>
        <w:autoSpaceDN w:val="0"/>
        <w:adjustRightInd w:val="0"/>
        <w:ind w:firstLine="720"/>
        <w:jc w:val="both"/>
        <w:rPr>
          <w:sz w:val="20"/>
          <w:szCs w:val="20"/>
          <w:lang w:val="id-ID" w:eastAsia="id-ID"/>
        </w:rPr>
      </w:pPr>
      <w:r w:rsidRPr="008E03F4">
        <w:rPr>
          <w:rStyle w:val="FootnoteReference"/>
          <w:sz w:val="20"/>
          <w:szCs w:val="20"/>
        </w:rPr>
        <w:footnoteRef/>
      </w:r>
      <w:r w:rsidRPr="008E03F4">
        <w:rPr>
          <w:sz w:val="20"/>
          <w:szCs w:val="20"/>
        </w:rPr>
        <w:t xml:space="preserve"> </w:t>
      </w:r>
      <w:r w:rsidRPr="008E03F4">
        <w:rPr>
          <w:sz w:val="20"/>
          <w:szCs w:val="20"/>
          <w:lang w:val="id-ID" w:eastAsia="id-ID"/>
        </w:rPr>
        <w:t xml:space="preserve">Mujahid A.K, </w:t>
      </w:r>
      <w:r w:rsidRPr="008E03F4">
        <w:rPr>
          <w:i/>
          <w:iCs/>
          <w:sz w:val="20"/>
          <w:szCs w:val="20"/>
          <w:lang w:val="id-ID" w:eastAsia="id-ID"/>
        </w:rPr>
        <w:t xml:space="preserve">Materi Pokok Fiqih II, </w:t>
      </w:r>
      <w:r w:rsidRPr="008E03F4">
        <w:rPr>
          <w:sz w:val="20"/>
          <w:szCs w:val="20"/>
          <w:lang w:val="id-ID" w:eastAsia="id-ID"/>
        </w:rPr>
        <w:t>(Jakarta: Direktorat Jenderal Pembinaan Kelembagaan Islam dan Universitas Terbuka, 2000), hal. 409.</w:t>
      </w:r>
    </w:p>
  </w:footnote>
  <w:footnote w:id="46">
    <w:p w:rsidR="00ED3140" w:rsidRPr="008E03F4" w:rsidRDefault="00ED3140" w:rsidP="00ED3140">
      <w:pPr>
        <w:pStyle w:val="FootnoteText"/>
        <w:ind w:firstLine="720"/>
        <w:jc w:val="both"/>
      </w:pPr>
      <w:r w:rsidRPr="008E03F4">
        <w:rPr>
          <w:rStyle w:val="FootnoteReference"/>
        </w:rPr>
        <w:footnoteRef/>
      </w:r>
      <w:r w:rsidRPr="008E03F4">
        <w:t xml:space="preserve"> </w:t>
      </w:r>
      <w:r w:rsidRPr="008E03F4">
        <w:rPr>
          <w:lang w:val="sv-SE"/>
        </w:rPr>
        <w:t xml:space="preserve">Ibn Manzhur, </w:t>
      </w:r>
      <w:r w:rsidRPr="008E03F4">
        <w:rPr>
          <w:i/>
          <w:iCs/>
          <w:lang w:val="sv-SE"/>
        </w:rPr>
        <w:t xml:space="preserve">Op.Cit. juz </w:t>
      </w:r>
      <w:r w:rsidRPr="008E03F4">
        <w:rPr>
          <w:lang w:val="sv-SE"/>
        </w:rPr>
        <w:t>10</w:t>
      </w:r>
      <w:r w:rsidRPr="008E03F4">
        <w:rPr>
          <w:i/>
          <w:iCs/>
          <w:lang w:val="sv-SE"/>
        </w:rPr>
        <w:t xml:space="preserve"> </w:t>
      </w:r>
      <w:r w:rsidRPr="008E03F4">
        <w:rPr>
          <w:lang w:val="sv-SE"/>
        </w:rPr>
        <w:t xml:space="preserve"> hal. 257. Lihat juga </w:t>
      </w:r>
      <w:r w:rsidRPr="008E03F4">
        <w:t xml:space="preserve">Abdullâh Nashih Ulwan, </w:t>
      </w:r>
      <w:r w:rsidRPr="008E03F4">
        <w:rPr>
          <w:i/>
        </w:rPr>
        <w:t>Pedoman Pendidikan Anak Dalam Islam</w:t>
      </w:r>
      <w:r w:rsidRPr="008E03F4">
        <w:t>, (Semarang: Cv asy-Syifa`, 1981), hal, 7</w:t>
      </w:r>
      <w:r w:rsidRPr="008E03F4">
        <w:rPr>
          <w:lang w:val="id-ID"/>
        </w:rPr>
        <w:t>1</w:t>
      </w:r>
      <w:r w:rsidRPr="008E03F4">
        <w:t>.</w:t>
      </w:r>
      <w:r w:rsidRPr="008E03F4">
        <w:rPr>
          <w:i/>
          <w:iCs/>
        </w:rPr>
        <w:t xml:space="preserve"> </w:t>
      </w:r>
      <w:r w:rsidRPr="008E03F4">
        <w:rPr>
          <w:lang w:val="sv-SE"/>
        </w:rPr>
        <w:t xml:space="preserve">Lihat juga </w:t>
      </w:r>
      <w:r w:rsidRPr="008E03F4">
        <w:t>Mu</w:t>
      </w:r>
      <w:r w:rsidRPr="008E03F4">
        <w:rPr>
          <w:u w:val="single"/>
        </w:rPr>
        <w:t>h</w:t>
      </w:r>
      <w:r w:rsidRPr="008E03F4">
        <w:t xml:space="preserve">ammad  bin Al Khâtib Al-Syarbini, </w:t>
      </w:r>
      <w:r w:rsidRPr="008E03F4">
        <w:rPr>
          <w:i/>
          <w:iCs/>
        </w:rPr>
        <w:t>Mughnil Mu</w:t>
      </w:r>
      <w:r w:rsidRPr="008E03F4">
        <w:rPr>
          <w:i/>
          <w:iCs/>
          <w:u w:val="single"/>
        </w:rPr>
        <w:t>h</w:t>
      </w:r>
      <w:r w:rsidRPr="008E03F4">
        <w:rPr>
          <w:i/>
          <w:iCs/>
        </w:rPr>
        <w:t>taj ila Ma’rifati Ma’âni Alfâzhi Al-Min</w:t>
      </w:r>
      <w:r w:rsidRPr="008E03F4">
        <w:rPr>
          <w:i/>
          <w:iCs/>
          <w:u w:val="single"/>
        </w:rPr>
        <w:t>h</w:t>
      </w:r>
      <w:r w:rsidRPr="008E03F4">
        <w:rPr>
          <w:i/>
          <w:iCs/>
        </w:rPr>
        <w:t>âj Syar</w:t>
      </w:r>
      <w:r w:rsidRPr="008E03F4">
        <w:rPr>
          <w:i/>
          <w:iCs/>
          <w:u w:val="single"/>
        </w:rPr>
        <w:t>h</w:t>
      </w:r>
      <w:r w:rsidRPr="008E03F4">
        <w:rPr>
          <w:i/>
          <w:iCs/>
        </w:rPr>
        <w:t xml:space="preserve"> Min</w:t>
      </w:r>
      <w:r w:rsidRPr="008E03F4">
        <w:rPr>
          <w:i/>
          <w:iCs/>
          <w:u w:val="single"/>
        </w:rPr>
        <w:t>h</w:t>
      </w:r>
      <w:r w:rsidRPr="008E03F4">
        <w:rPr>
          <w:i/>
          <w:iCs/>
        </w:rPr>
        <w:t>âj Al-Thâlibîn</w:t>
      </w:r>
      <w:r w:rsidRPr="008E03F4">
        <w:t>, (Darul Ma’rifah, 1418 H), juz IV, hal. 390.</w:t>
      </w:r>
    </w:p>
  </w:footnote>
  <w:footnote w:id="47">
    <w:p w:rsidR="00ED3140" w:rsidRPr="008E03F4" w:rsidRDefault="00ED3140" w:rsidP="00ED3140">
      <w:pPr>
        <w:pStyle w:val="FootnoteText"/>
        <w:spacing w:after="60"/>
        <w:ind w:firstLine="720"/>
        <w:jc w:val="both"/>
      </w:pPr>
      <w:r w:rsidRPr="008E03F4">
        <w:rPr>
          <w:rStyle w:val="FootnoteReference"/>
        </w:rPr>
        <w:footnoteRef/>
      </w:r>
      <w:r w:rsidRPr="008E03F4">
        <w:t xml:space="preserve"> Tim Penyusun Pedoman Penulisan Karya Ilmiah pogram Pascasarjana IAIN  Imam Bonjol Padang, </w:t>
      </w:r>
      <w:r w:rsidRPr="008E03F4">
        <w:rPr>
          <w:i/>
          <w:iCs/>
        </w:rPr>
        <w:t xml:space="preserve">Buku Pedoman Penulisan Karya Ilmiah, </w:t>
      </w:r>
      <w:r w:rsidRPr="008E03F4">
        <w:t>(Padang: IAIN Imam Bonjol Press, 2007), Cet. I, h. 47.</w:t>
      </w:r>
    </w:p>
  </w:footnote>
  <w:footnote w:id="48">
    <w:p w:rsidR="00ED3140" w:rsidRPr="008E03F4" w:rsidRDefault="00ED3140" w:rsidP="00ED3140">
      <w:pPr>
        <w:pStyle w:val="FootnoteText"/>
        <w:spacing w:after="60"/>
        <w:ind w:firstLine="720"/>
        <w:jc w:val="both"/>
      </w:pPr>
      <w:r w:rsidRPr="008E03F4">
        <w:rPr>
          <w:rStyle w:val="FootnoteReference"/>
        </w:rPr>
        <w:footnoteRef/>
      </w:r>
      <w:r w:rsidRPr="008E03F4">
        <w:t xml:space="preserve"> Mestika Zed, </w:t>
      </w:r>
      <w:r w:rsidRPr="008E03F4">
        <w:rPr>
          <w:i/>
          <w:iCs/>
        </w:rPr>
        <w:t xml:space="preserve">Metode Penelitian Kepustakaan, </w:t>
      </w:r>
      <w:r w:rsidRPr="008E03F4">
        <w:t>(Jakarta: Yayasan Obor Indonesia, 2004), h. 56-57.</w:t>
      </w:r>
    </w:p>
  </w:footnote>
  <w:footnote w:id="49">
    <w:p w:rsidR="00ED3140" w:rsidRPr="008E03F4" w:rsidRDefault="00ED3140" w:rsidP="00ED3140">
      <w:pPr>
        <w:pStyle w:val="FootnoteText"/>
        <w:spacing w:after="60"/>
        <w:ind w:firstLine="720"/>
        <w:jc w:val="both"/>
      </w:pPr>
      <w:r w:rsidRPr="008E03F4">
        <w:rPr>
          <w:rStyle w:val="FootnoteReference"/>
        </w:rPr>
        <w:footnoteRef/>
      </w:r>
      <w:r w:rsidRPr="008E03F4">
        <w:t xml:space="preserve"> Daniel Juned, </w:t>
      </w:r>
      <w:r w:rsidRPr="008E03F4">
        <w:rPr>
          <w:i/>
          <w:iCs/>
        </w:rPr>
        <w:t>Paradigma Baru Studi Ilmu Hadis (Rekonstruksi Fiqh al-</w:t>
      </w:r>
      <w:r w:rsidRPr="008E03F4">
        <w:rPr>
          <w:i/>
          <w:iCs/>
          <w:u w:val="single"/>
        </w:rPr>
        <w:t>H</w:t>
      </w:r>
      <w:r w:rsidRPr="008E03F4">
        <w:rPr>
          <w:i/>
          <w:iCs/>
        </w:rPr>
        <w:t xml:space="preserve">adîts, </w:t>
      </w:r>
      <w:r w:rsidRPr="008E03F4">
        <w:t>(Banda Aceh: Citra Karya, 2002), h. 194.</w:t>
      </w:r>
    </w:p>
  </w:footnote>
  <w:footnote w:id="50">
    <w:p w:rsidR="00ED3140" w:rsidRPr="008E03F4" w:rsidRDefault="00ED3140" w:rsidP="00ED3140">
      <w:pPr>
        <w:pStyle w:val="FootnoteText"/>
        <w:spacing w:after="60"/>
        <w:ind w:firstLine="720"/>
        <w:jc w:val="both"/>
      </w:pPr>
      <w:r w:rsidRPr="008E03F4">
        <w:rPr>
          <w:rStyle w:val="FootnoteReference"/>
        </w:rPr>
        <w:footnoteRef/>
      </w:r>
      <w:r w:rsidRPr="008E03F4">
        <w:t xml:space="preserve"> hadis</w:t>
      </w:r>
      <w:r w:rsidRPr="008E03F4">
        <w:rPr>
          <w:i/>
          <w:iCs/>
        </w:rPr>
        <w:t>-</w:t>
      </w:r>
      <w:r w:rsidRPr="008E03F4">
        <w:t xml:space="preserve">hadis </w:t>
      </w:r>
      <w:r w:rsidRPr="008E03F4">
        <w:rPr>
          <w:i/>
          <w:iCs/>
        </w:rPr>
        <w:t xml:space="preserve">mukhtalîf </w:t>
      </w:r>
      <w:r w:rsidRPr="008E03F4">
        <w:t xml:space="preserve"> adalah dua hadis yang saling bertentangan pada makna lahiriahnya, (makna sebenarnya bukanlah bertentangan, untuk mengetahui maknanya itu) maka keduanya dikompromikan atau di-</w:t>
      </w:r>
      <w:r w:rsidRPr="008E03F4">
        <w:rPr>
          <w:i/>
          <w:iCs/>
        </w:rPr>
        <w:t>tarjih</w:t>
      </w:r>
      <w:r w:rsidRPr="008E03F4">
        <w:t xml:space="preserve"> (untuk mengetahui mana yang kuat diantaranya). Pengertian diatas disempurnakan oleh al-Rajihi seperti dikutip oleh </w:t>
      </w:r>
      <w:smartTag w:uri="urn:schemas-microsoft-com:office:smarttags" w:element="PersonName">
        <w:smartTag w:uri="urn:schemas:contacts" w:element="GivenName">
          <w:r w:rsidRPr="008E03F4">
            <w:t>Edi</w:t>
          </w:r>
        </w:smartTag>
        <w:r w:rsidRPr="008E03F4">
          <w:t xml:space="preserve"> </w:t>
        </w:r>
        <w:smartTag w:uri="urn:schemas:contacts" w:element="Sn">
          <w:r w:rsidRPr="008E03F4">
            <w:t>Safri</w:t>
          </w:r>
        </w:smartTag>
      </w:smartTag>
      <w:r w:rsidRPr="008E03F4">
        <w:t xml:space="preserve"> dengan penambahan hadis</w:t>
      </w:r>
      <w:r w:rsidRPr="008E03F4">
        <w:rPr>
          <w:i/>
          <w:iCs/>
        </w:rPr>
        <w:t xml:space="preserve"> maqbul</w:t>
      </w:r>
      <w:r w:rsidRPr="008E03F4">
        <w:t>, sebab hadis</w:t>
      </w:r>
      <w:r w:rsidRPr="008E03F4">
        <w:rPr>
          <w:i/>
          <w:iCs/>
        </w:rPr>
        <w:t xml:space="preserve"> mardud</w:t>
      </w:r>
      <w:r w:rsidRPr="008E03F4">
        <w:t xml:space="preserve"> juga bisa dimasukkan dalam pengertian di atas. </w:t>
      </w:r>
      <w:smartTag w:uri="urn:schemas:contacts" w:element="GivenName">
        <w:r w:rsidRPr="008E03F4">
          <w:t>M.</w:t>
        </w:r>
      </w:smartTag>
      <w:r w:rsidRPr="008E03F4">
        <w:t xml:space="preserve"> Thahhah mempertegas lagi bahwa, yang dimaksud </w:t>
      </w:r>
      <w:r w:rsidRPr="008E03F4">
        <w:rPr>
          <w:i/>
          <w:iCs/>
        </w:rPr>
        <w:t>maqbul</w:t>
      </w:r>
      <w:r w:rsidRPr="008E03F4">
        <w:t xml:space="preserve"> adalah hadis yang memiliki kualitas </w:t>
      </w:r>
      <w:r w:rsidRPr="008E03F4">
        <w:rPr>
          <w:i/>
          <w:iCs/>
        </w:rPr>
        <w:t>sha</w:t>
      </w:r>
      <w:r w:rsidRPr="008E03F4">
        <w:rPr>
          <w:i/>
          <w:iCs/>
          <w:u w:val="single"/>
        </w:rPr>
        <w:t>h</w:t>
      </w:r>
      <w:r w:rsidRPr="008E03F4">
        <w:rPr>
          <w:i/>
          <w:iCs/>
        </w:rPr>
        <w:t>î</w:t>
      </w:r>
      <w:r w:rsidRPr="008E03F4">
        <w:rPr>
          <w:i/>
          <w:iCs/>
          <w:u w:val="single"/>
        </w:rPr>
        <w:t>h</w:t>
      </w:r>
      <w:r w:rsidRPr="008E03F4">
        <w:rPr>
          <w:u w:val="single"/>
        </w:rPr>
        <w:t xml:space="preserve"> </w:t>
      </w:r>
      <w:r w:rsidRPr="008E03F4">
        <w:t xml:space="preserve">dan </w:t>
      </w:r>
      <w:r w:rsidRPr="008E03F4">
        <w:rPr>
          <w:i/>
          <w:iCs/>
          <w:u w:val="single"/>
        </w:rPr>
        <w:t>h</w:t>
      </w:r>
      <w:r w:rsidRPr="008E03F4">
        <w:rPr>
          <w:i/>
          <w:iCs/>
        </w:rPr>
        <w:t>asan</w:t>
      </w:r>
      <w:r w:rsidRPr="008E03F4">
        <w:t xml:space="preserve">, lihat, Edi Safri, </w:t>
      </w:r>
      <w:r w:rsidRPr="008E03F4">
        <w:rPr>
          <w:i/>
          <w:iCs/>
        </w:rPr>
        <w:t xml:space="preserve">Al-Imâm al-Syâfi’i Metode Penyelesaian Hadis-Hadis Mukhtalîf, </w:t>
      </w:r>
      <w:r w:rsidRPr="008E03F4">
        <w:t xml:space="preserve">(Padang: IAIN Imam Bonjol Press, 1999), cet.1, h. 123, bandingkan dengan ‘Abd. Rahman ibn </w:t>
      </w:r>
      <w:smartTag w:uri="urn:schemas-microsoft-com:office:smarttags" w:element="PersonName">
        <w:smartTag w:uri="urn:schemas:contacts" w:element="GivenName">
          <w:r w:rsidRPr="008E03F4">
            <w:t>Abî</w:t>
          </w:r>
        </w:smartTag>
        <w:r w:rsidRPr="008E03F4">
          <w:t xml:space="preserve"> </w:t>
        </w:r>
        <w:smartTag w:uri="urn:schemas:contacts" w:element="Sn">
          <w:r w:rsidRPr="008E03F4">
            <w:t>Bakar</w:t>
          </w:r>
        </w:smartTag>
      </w:smartTag>
      <w:r w:rsidRPr="008E03F4">
        <w:t xml:space="preserve"> al-Suyûthî, naskah di-</w:t>
      </w:r>
      <w:r w:rsidRPr="008E03F4">
        <w:rPr>
          <w:i/>
          <w:iCs/>
        </w:rPr>
        <w:t>tahqiq</w:t>
      </w:r>
      <w:r w:rsidRPr="008E03F4">
        <w:t xml:space="preserve"> oleh ‘Abd. Al-Wahab ‘Abd. Al-Latîef, </w:t>
      </w:r>
      <w:r w:rsidRPr="008E03F4">
        <w:rPr>
          <w:i/>
          <w:iCs/>
        </w:rPr>
        <w:t xml:space="preserve">Tadrib al-Rawi fi </w:t>
      </w:r>
      <w:smartTag w:uri="urn:schemas:contacts" w:element="GivenName">
        <w:r w:rsidRPr="008E03F4">
          <w:rPr>
            <w:i/>
            <w:iCs/>
          </w:rPr>
          <w:t>Syarh</w:t>
        </w:r>
      </w:smartTag>
      <w:r w:rsidRPr="008E03F4">
        <w:rPr>
          <w:i/>
          <w:iCs/>
        </w:rPr>
        <w:t xml:space="preserve"> </w:t>
      </w:r>
      <w:smartTag w:uri="urn:schemas:contacts" w:element="Sn">
        <w:r w:rsidRPr="008E03F4">
          <w:rPr>
            <w:i/>
            <w:iCs/>
          </w:rPr>
          <w:t>Taqrib</w:t>
        </w:r>
      </w:smartTag>
      <w:r w:rsidRPr="008E03F4">
        <w:rPr>
          <w:i/>
          <w:iCs/>
        </w:rPr>
        <w:t xml:space="preserve"> al-Nawawî, </w:t>
      </w:r>
      <w:r w:rsidRPr="008E03F4">
        <w:t>(Riyâdh: Maktabah al-Riyâdh al-</w:t>
      </w:r>
      <w:r w:rsidRPr="008E03F4">
        <w:rPr>
          <w:u w:val="single"/>
        </w:rPr>
        <w:t>H</w:t>
      </w:r>
      <w:r w:rsidRPr="008E03F4">
        <w:t xml:space="preserve">adîtsah, t.th.), juz.II, h. 196, bandingkan dengan </w:t>
      </w:r>
      <w:smartTag w:uri="urn:schemas:contacts" w:element="GivenName">
        <w:r w:rsidRPr="008E03F4">
          <w:t>Ma</w:t>
        </w:r>
        <w:r w:rsidRPr="008E03F4">
          <w:rPr>
            <w:u w:val="single"/>
          </w:rPr>
          <w:t>h</w:t>
        </w:r>
        <w:r w:rsidRPr="008E03F4">
          <w:t>mud</w:t>
        </w:r>
      </w:smartTag>
      <w:r w:rsidRPr="008E03F4">
        <w:t xml:space="preserve"> al-Thahhan, </w:t>
      </w:r>
      <w:smartTag w:uri="urn:schemas-microsoft-com:office:smarttags" w:element="PersonName">
        <w:smartTag w:uri="urn:schemas:contacts" w:element="GivenName">
          <w:r w:rsidRPr="008E03F4">
            <w:rPr>
              <w:i/>
              <w:iCs/>
            </w:rPr>
            <w:t>Tafsir</w:t>
          </w:r>
        </w:smartTag>
        <w:r w:rsidRPr="008E03F4">
          <w:rPr>
            <w:i/>
            <w:iCs/>
          </w:rPr>
          <w:t xml:space="preserve"> </w:t>
        </w:r>
        <w:smartTag w:uri="urn:schemas:contacts" w:element="Sn">
          <w:r w:rsidRPr="008E03F4">
            <w:rPr>
              <w:i/>
              <w:iCs/>
            </w:rPr>
            <w:t>Musthalah</w:t>
          </w:r>
        </w:smartTag>
      </w:smartTag>
      <w:r w:rsidRPr="008E03F4">
        <w:rPr>
          <w:i/>
          <w:iCs/>
        </w:rPr>
        <w:t xml:space="preserve"> al-</w:t>
      </w:r>
      <w:r w:rsidRPr="008E03F4">
        <w:rPr>
          <w:i/>
          <w:iCs/>
          <w:u w:val="single"/>
        </w:rPr>
        <w:t>H</w:t>
      </w:r>
      <w:r w:rsidRPr="008E03F4">
        <w:rPr>
          <w:i/>
          <w:iCs/>
        </w:rPr>
        <w:t>adîts,</w:t>
      </w:r>
      <w:r w:rsidRPr="008E03F4">
        <w:t>(Mishra: Dâr al-Turats al-‘Arabî, 1981), h.43.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22" w:rsidRDefault="009336CC" w:rsidP="007B66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F22" w:rsidRDefault="009336C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22" w:rsidRDefault="009336CC" w:rsidP="007B66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98C">
      <w:rPr>
        <w:rStyle w:val="PageNumber"/>
        <w:noProof/>
      </w:rPr>
      <w:t>24</w:t>
    </w:r>
    <w:r>
      <w:rPr>
        <w:rStyle w:val="PageNumber"/>
      </w:rPr>
      <w:fldChar w:fldCharType="end"/>
    </w:r>
  </w:p>
  <w:p w:rsidR="00045F22" w:rsidRDefault="009336C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F36"/>
    <w:multiLevelType w:val="hybridMultilevel"/>
    <w:tmpl w:val="A3D00936"/>
    <w:lvl w:ilvl="0" w:tplc="B728049C">
      <w:start w:val="1"/>
      <w:numFmt w:val="lowerLetter"/>
      <w:lvlText w:val="%1."/>
      <w:lvlJc w:val="left"/>
      <w:pPr>
        <w:ind w:left="720" w:hanging="360"/>
      </w:pPr>
      <w:rPr>
        <w:rFonts w:hint="default"/>
        <w:i w:val="0"/>
        <w:iCs/>
      </w:rPr>
    </w:lvl>
    <w:lvl w:ilvl="1" w:tplc="AFC0D3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729D"/>
    <w:multiLevelType w:val="hybridMultilevel"/>
    <w:tmpl w:val="D9505528"/>
    <w:lvl w:ilvl="0" w:tplc="77741E54">
      <w:start w:val="1"/>
      <w:numFmt w:val="decimal"/>
      <w:lvlText w:val="%1."/>
      <w:lvlJc w:val="left"/>
      <w:pPr>
        <w:ind w:left="1713" w:hanging="360"/>
      </w:pPr>
      <w:rPr>
        <w:i w:val="0"/>
        <w:iCs/>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5327DA1"/>
    <w:multiLevelType w:val="hybridMultilevel"/>
    <w:tmpl w:val="5BEE3D70"/>
    <w:lvl w:ilvl="0" w:tplc="991C4472">
      <w:start w:val="1"/>
      <w:numFmt w:val="decimal"/>
      <w:lvlText w:val="%1."/>
      <w:lvlJc w:val="left"/>
      <w:pPr>
        <w:tabs>
          <w:tab w:val="num" w:pos="1044"/>
        </w:tabs>
        <w:ind w:left="1044" w:hanging="360"/>
      </w:pPr>
      <w:rPr>
        <w:rFonts w:hint="default"/>
        <w:i w:val="0"/>
        <w:iCs/>
      </w:rPr>
    </w:lvl>
    <w:lvl w:ilvl="1" w:tplc="7F0EDFC4">
      <w:start w:val="1"/>
      <w:numFmt w:val="lowerLetter"/>
      <w:lvlText w:val="%2."/>
      <w:lvlJc w:val="left"/>
      <w:pPr>
        <w:tabs>
          <w:tab w:val="num" w:pos="1884"/>
        </w:tabs>
        <w:ind w:left="1884" w:hanging="360"/>
      </w:pPr>
      <w:rPr>
        <w:i w:val="0"/>
        <w:iCs/>
      </w:r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3">
    <w:nsid w:val="10180BB5"/>
    <w:multiLevelType w:val="hybridMultilevel"/>
    <w:tmpl w:val="B4743A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D97C3D"/>
    <w:multiLevelType w:val="hybridMultilevel"/>
    <w:tmpl w:val="8FF05B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86E1E"/>
    <w:multiLevelType w:val="hybridMultilevel"/>
    <w:tmpl w:val="5B46E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F7C3B"/>
    <w:multiLevelType w:val="hybridMultilevel"/>
    <w:tmpl w:val="874045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024ED9"/>
    <w:multiLevelType w:val="hybridMultilevel"/>
    <w:tmpl w:val="AC40B724"/>
    <w:lvl w:ilvl="0" w:tplc="98240B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34456B25"/>
    <w:multiLevelType w:val="hybridMultilevel"/>
    <w:tmpl w:val="4FD406D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3745043D"/>
    <w:multiLevelType w:val="hybridMultilevel"/>
    <w:tmpl w:val="A12A653C"/>
    <w:lvl w:ilvl="0" w:tplc="3DA65C7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558C2525"/>
    <w:multiLevelType w:val="hybridMultilevel"/>
    <w:tmpl w:val="4A10C6A0"/>
    <w:lvl w:ilvl="0" w:tplc="8964301A">
      <w:start w:val="1"/>
      <w:numFmt w:val="upperLetter"/>
      <w:lvlText w:val="%1."/>
      <w:lvlJc w:val="left"/>
      <w:pPr>
        <w:tabs>
          <w:tab w:val="num" w:pos="1800"/>
        </w:tabs>
        <w:ind w:left="1800" w:hanging="360"/>
      </w:pPr>
      <w:rPr>
        <w:rFonts w:hint="default"/>
        <w:i w:val="0"/>
        <w:iCs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FFB5D90"/>
    <w:multiLevelType w:val="hybridMultilevel"/>
    <w:tmpl w:val="FD624DBC"/>
    <w:lvl w:ilvl="0" w:tplc="718A5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765D79"/>
    <w:multiLevelType w:val="hybridMultilevel"/>
    <w:tmpl w:val="63DEB11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66C552F4"/>
    <w:multiLevelType w:val="hybridMultilevel"/>
    <w:tmpl w:val="26501A6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688034BC"/>
    <w:multiLevelType w:val="hybridMultilevel"/>
    <w:tmpl w:val="9F66A5B2"/>
    <w:lvl w:ilvl="0" w:tplc="0C6CD1D0">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5">
    <w:nsid w:val="6F72384A"/>
    <w:multiLevelType w:val="hybridMultilevel"/>
    <w:tmpl w:val="71DC8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DD326C"/>
    <w:multiLevelType w:val="hybridMultilevel"/>
    <w:tmpl w:val="2356049A"/>
    <w:lvl w:ilvl="0" w:tplc="97CAAA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71884356"/>
    <w:multiLevelType w:val="hybridMultilevel"/>
    <w:tmpl w:val="54A80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D7C9F"/>
    <w:multiLevelType w:val="hybridMultilevel"/>
    <w:tmpl w:val="2F88F666"/>
    <w:lvl w:ilvl="0" w:tplc="836C6ED8">
      <w:start w:val="1"/>
      <w:numFmt w:val="upperLetter"/>
      <w:lvlText w:val="%1."/>
      <w:lvlJc w:val="left"/>
      <w:pPr>
        <w:tabs>
          <w:tab w:val="num" w:pos="1080"/>
        </w:tabs>
        <w:ind w:left="1080" w:hanging="360"/>
      </w:pPr>
      <w:rPr>
        <w:rFonts w:hint="default"/>
      </w:rPr>
    </w:lvl>
    <w:lvl w:ilvl="1" w:tplc="36DE2DF0">
      <w:start w:val="1"/>
      <w:numFmt w:val="decimal"/>
      <w:lvlText w:val="%2."/>
      <w:lvlJc w:val="left"/>
      <w:pPr>
        <w:tabs>
          <w:tab w:val="num" w:pos="1158"/>
        </w:tabs>
        <w:ind w:left="1158" w:hanging="360"/>
      </w:pPr>
      <w:rPr>
        <w:rFonts w:hint="default"/>
        <w:i w:val="0"/>
        <w:i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993BD1"/>
    <w:multiLevelType w:val="hybridMultilevel"/>
    <w:tmpl w:val="F16E87FE"/>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79B44492"/>
    <w:multiLevelType w:val="hybridMultilevel"/>
    <w:tmpl w:val="71CE5330"/>
    <w:lvl w:ilvl="0" w:tplc="AD5E67FA">
      <w:start w:val="1"/>
      <w:numFmt w:val="decimal"/>
      <w:lvlText w:val="%1."/>
      <w:lvlJc w:val="left"/>
      <w:pPr>
        <w:ind w:left="1170" w:hanging="360"/>
      </w:pPr>
      <w:rPr>
        <w:rFonts w:hint="default"/>
        <w:i w:val="0"/>
        <w:i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4"/>
  </w:num>
  <w:num w:numId="3">
    <w:abstractNumId w:val="15"/>
  </w:num>
  <w:num w:numId="4">
    <w:abstractNumId w:val="2"/>
  </w:num>
  <w:num w:numId="5">
    <w:abstractNumId w:val="10"/>
  </w:num>
  <w:num w:numId="6">
    <w:abstractNumId w:val="5"/>
  </w:num>
  <w:num w:numId="7">
    <w:abstractNumId w:val="20"/>
  </w:num>
  <w:num w:numId="8">
    <w:abstractNumId w:val="17"/>
  </w:num>
  <w:num w:numId="9">
    <w:abstractNumId w:val="0"/>
  </w:num>
  <w:num w:numId="10">
    <w:abstractNumId w:val="1"/>
  </w:num>
  <w:num w:numId="11">
    <w:abstractNumId w:val="14"/>
  </w:num>
  <w:num w:numId="12">
    <w:abstractNumId w:val="16"/>
  </w:num>
  <w:num w:numId="13">
    <w:abstractNumId w:val="7"/>
  </w:num>
  <w:num w:numId="14">
    <w:abstractNumId w:val="8"/>
  </w:num>
  <w:num w:numId="15">
    <w:abstractNumId w:val="9"/>
  </w:num>
  <w:num w:numId="16">
    <w:abstractNumId w:val="6"/>
  </w:num>
  <w:num w:numId="17">
    <w:abstractNumId w:val="13"/>
  </w:num>
  <w:num w:numId="18">
    <w:abstractNumId w:val="19"/>
  </w:num>
  <w:num w:numId="19">
    <w:abstractNumId w:val="3"/>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3140"/>
    <w:rsid w:val="0046598C"/>
    <w:rsid w:val="004E54AB"/>
    <w:rsid w:val="009336CC"/>
    <w:rsid w:val="009E6408"/>
    <w:rsid w:val="00ED31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31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D31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D314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D3140"/>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D3140"/>
    <w:rPr>
      <w:rFonts w:ascii="Arial" w:eastAsia="Times New Roman" w:hAnsi="Arial" w:cs="Arial"/>
      <w:b/>
      <w:bCs/>
      <w:kern w:val="32"/>
      <w:sz w:val="32"/>
      <w:szCs w:val="32"/>
    </w:rPr>
  </w:style>
  <w:style w:type="character" w:customStyle="1" w:styleId="Heading2Char">
    <w:name w:val="Heading 2 Char"/>
    <w:basedOn w:val="DefaultParagraphFont"/>
    <w:link w:val="Heading2"/>
    <w:rsid w:val="00ED3140"/>
    <w:rPr>
      <w:rFonts w:ascii="Arial" w:eastAsia="Times New Roman" w:hAnsi="Arial" w:cs="Arial"/>
      <w:b/>
      <w:bCs/>
      <w:i/>
      <w:iCs/>
      <w:sz w:val="28"/>
      <w:szCs w:val="28"/>
    </w:rPr>
  </w:style>
  <w:style w:type="character" w:customStyle="1" w:styleId="Heading3Char">
    <w:name w:val="Heading 3 Char"/>
    <w:basedOn w:val="DefaultParagraphFont"/>
    <w:link w:val="Heading3"/>
    <w:rsid w:val="00ED3140"/>
    <w:rPr>
      <w:rFonts w:ascii="Arial" w:eastAsia="Times New Roman" w:hAnsi="Arial" w:cs="Arial"/>
      <w:b/>
      <w:bCs/>
      <w:sz w:val="26"/>
      <w:szCs w:val="26"/>
    </w:rPr>
  </w:style>
  <w:style w:type="character" w:customStyle="1" w:styleId="Heading4Char">
    <w:name w:val="Heading 4 Char"/>
    <w:basedOn w:val="DefaultParagraphFont"/>
    <w:link w:val="Heading4"/>
    <w:semiHidden/>
    <w:rsid w:val="00ED3140"/>
    <w:rPr>
      <w:rFonts w:ascii="Calibri" w:eastAsia="Times New Roman" w:hAnsi="Calibri" w:cs="Arial"/>
      <w:b/>
      <w:bCs/>
      <w:sz w:val="28"/>
      <w:szCs w:val="28"/>
    </w:rPr>
  </w:style>
  <w:style w:type="paragraph" w:styleId="FootnoteText">
    <w:name w:val="footnote text"/>
    <w:basedOn w:val="Normal"/>
    <w:link w:val="FootnoteTextChar"/>
    <w:rsid w:val="00ED3140"/>
    <w:rPr>
      <w:sz w:val="20"/>
      <w:szCs w:val="20"/>
    </w:rPr>
  </w:style>
  <w:style w:type="character" w:customStyle="1" w:styleId="FootnoteTextChar">
    <w:name w:val="Footnote Text Char"/>
    <w:basedOn w:val="DefaultParagraphFont"/>
    <w:link w:val="FootnoteText"/>
    <w:rsid w:val="00ED3140"/>
    <w:rPr>
      <w:rFonts w:ascii="Times New Roman" w:eastAsia="Times New Roman" w:hAnsi="Times New Roman" w:cs="Times New Roman"/>
      <w:sz w:val="20"/>
      <w:szCs w:val="20"/>
    </w:rPr>
  </w:style>
  <w:style w:type="character" w:styleId="FootnoteReference">
    <w:name w:val="footnote reference"/>
    <w:basedOn w:val="DefaultParagraphFont"/>
    <w:rsid w:val="00ED3140"/>
    <w:rPr>
      <w:vertAlign w:val="superscript"/>
    </w:rPr>
  </w:style>
  <w:style w:type="paragraph" w:styleId="Footer">
    <w:name w:val="footer"/>
    <w:basedOn w:val="Normal"/>
    <w:link w:val="FooterChar"/>
    <w:rsid w:val="00ED3140"/>
    <w:pPr>
      <w:tabs>
        <w:tab w:val="center" w:pos="4320"/>
        <w:tab w:val="right" w:pos="8640"/>
      </w:tabs>
    </w:pPr>
  </w:style>
  <w:style w:type="character" w:customStyle="1" w:styleId="FooterChar">
    <w:name w:val="Footer Char"/>
    <w:basedOn w:val="DefaultParagraphFont"/>
    <w:link w:val="Footer"/>
    <w:rsid w:val="00ED3140"/>
    <w:rPr>
      <w:rFonts w:ascii="Times New Roman" w:eastAsia="Times New Roman" w:hAnsi="Times New Roman" w:cs="Times New Roman"/>
      <w:sz w:val="24"/>
      <w:szCs w:val="24"/>
    </w:rPr>
  </w:style>
  <w:style w:type="character" w:styleId="PageNumber">
    <w:name w:val="page number"/>
    <w:basedOn w:val="DefaultParagraphFont"/>
    <w:rsid w:val="00ED3140"/>
  </w:style>
  <w:style w:type="paragraph" w:styleId="Header">
    <w:name w:val="header"/>
    <w:basedOn w:val="Normal"/>
    <w:link w:val="HeaderChar"/>
    <w:uiPriority w:val="99"/>
    <w:rsid w:val="00ED3140"/>
    <w:pPr>
      <w:tabs>
        <w:tab w:val="center" w:pos="4320"/>
        <w:tab w:val="right" w:pos="8640"/>
      </w:tabs>
    </w:pPr>
  </w:style>
  <w:style w:type="character" w:customStyle="1" w:styleId="HeaderChar">
    <w:name w:val="Header Char"/>
    <w:basedOn w:val="DefaultParagraphFont"/>
    <w:link w:val="Header"/>
    <w:uiPriority w:val="99"/>
    <w:rsid w:val="00ED3140"/>
    <w:rPr>
      <w:rFonts w:ascii="Times New Roman" w:eastAsia="Times New Roman" w:hAnsi="Times New Roman" w:cs="Times New Roman"/>
      <w:sz w:val="24"/>
      <w:szCs w:val="24"/>
    </w:rPr>
  </w:style>
  <w:style w:type="paragraph" w:styleId="BodyText">
    <w:name w:val="Body Text"/>
    <w:basedOn w:val="Normal"/>
    <w:link w:val="BodyTextChar"/>
    <w:rsid w:val="00ED3140"/>
    <w:pPr>
      <w:jc w:val="both"/>
    </w:pPr>
  </w:style>
  <w:style w:type="character" w:customStyle="1" w:styleId="BodyTextChar">
    <w:name w:val="Body Text Char"/>
    <w:basedOn w:val="DefaultParagraphFont"/>
    <w:link w:val="BodyText"/>
    <w:rsid w:val="00ED3140"/>
    <w:rPr>
      <w:rFonts w:ascii="Times New Roman" w:eastAsia="Times New Roman" w:hAnsi="Times New Roman" w:cs="Times New Roman"/>
      <w:sz w:val="24"/>
      <w:szCs w:val="24"/>
    </w:rPr>
  </w:style>
  <w:style w:type="character" w:styleId="Hyperlink">
    <w:name w:val="Hyperlink"/>
    <w:basedOn w:val="DefaultParagraphFont"/>
    <w:uiPriority w:val="99"/>
    <w:rsid w:val="00ED3140"/>
    <w:rPr>
      <w:color w:val="0000FF"/>
      <w:u w:val="single"/>
    </w:rPr>
  </w:style>
  <w:style w:type="paragraph" w:styleId="NormalWeb">
    <w:name w:val="Normal (Web)"/>
    <w:basedOn w:val="Normal"/>
    <w:rsid w:val="00ED3140"/>
    <w:pPr>
      <w:spacing w:before="100" w:beforeAutospacing="1" w:after="100" w:afterAutospacing="1"/>
    </w:pPr>
  </w:style>
  <w:style w:type="paragraph" w:styleId="ListParagraph">
    <w:name w:val="List Paragraph"/>
    <w:basedOn w:val="Normal"/>
    <w:uiPriority w:val="34"/>
    <w:qFormat/>
    <w:rsid w:val="00ED3140"/>
    <w:pPr>
      <w:spacing w:after="200" w:line="276" w:lineRule="auto"/>
      <w:ind w:left="720"/>
      <w:contextualSpacing/>
    </w:pPr>
    <w:rPr>
      <w:rFonts w:ascii="Calibri" w:eastAsia="Calibri" w:hAnsi="Calibri" w:cs="Arial"/>
      <w:sz w:val="22"/>
      <w:szCs w:val="22"/>
    </w:rPr>
  </w:style>
  <w:style w:type="character" w:styleId="BookTitle">
    <w:name w:val="Book Title"/>
    <w:basedOn w:val="DefaultParagraphFont"/>
    <w:uiPriority w:val="33"/>
    <w:qFormat/>
    <w:rsid w:val="00ED3140"/>
    <w:rPr>
      <w:b/>
      <w:bCs/>
      <w:smallCaps/>
      <w:spacing w:val="5"/>
    </w:rPr>
  </w:style>
  <w:style w:type="paragraph" w:styleId="NoSpacing">
    <w:name w:val="No Spacing"/>
    <w:uiPriority w:val="1"/>
    <w:qFormat/>
    <w:rsid w:val="00ED3140"/>
    <w:pPr>
      <w:spacing w:after="0" w:line="240" w:lineRule="auto"/>
    </w:pPr>
    <w:rPr>
      <w:rFonts w:ascii="Calibri" w:eastAsia="Calibri" w:hAnsi="Calibri" w:cs="Arial"/>
    </w:rPr>
  </w:style>
  <w:style w:type="paragraph" w:styleId="Subtitle">
    <w:name w:val="Subtitle"/>
    <w:basedOn w:val="Normal"/>
    <w:next w:val="Normal"/>
    <w:link w:val="SubtitleChar"/>
    <w:qFormat/>
    <w:rsid w:val="00ED3140"/>
    <w:pPr>
      <w:spacing w:after="60"/>
      <w:jc w:val="center"/>
      <w:outlineLvl w:val="1"/>
    </w:pPr>
    <w:rPr>
      <w:rFonts w:ascii="Cambria" w:hAnsi="Cambria"/>
    </w:rPr>
  </w:style>
  <w:style w:type="character" w:customStyle="1" w:styleId="SubtitleChar">
    <w:name w:val="Subtitle Char"/>
    <w:basedOn w:val="DefaultParagraphFont"/>
    <w:link w:val="Subtitle"/>
    <w:rsid w:val="00ED3140"/>
    <w:rPr>
      <w:rFonts w:ascii="Cambria" w:eastAsia="Times New Roman" w:hAnsi="Cambria" w:cs="Times New Roman"/>
      <w:sz w:val="24"/>
      <w:szCs w:val="24"/>
    </w:rPr>
  </w:style>
  <w:style w:type="character" w:styleId="Emphasis">
    <w:name w:val="Emphasis"/>
    <w:basedOn w:val="DefaultParagraphFont"/>
    <w:uiPriority w:val="20"/>
    <w:qFormat/>
    <w:rsid w:val="00ED3140"/>
    <w:rPr>
      <w:i/>
      <w:iCs/>
    </w:rPr>
  </w:style>
</w:styles>
</file>

<file path=word/webSettings.xml><?xml version="1.0" encoding="utf-8"?>
<w:webSettings xmlns:r="http://schemas.openxmlformats.org/officeDocument/2006/relationships" xmlns:w="http://schemas.openxmlformats.org/wordprocessingml/2006/main">
  <w:divs>
    <w:div w:id="2369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mam_Malik" TargetMode="External"/><Relationship Id="rId13" Type="http://schemas.openxmlformats.org/officeDocument/2006/relationships/hyperlink" Target="http://id.wikipedia.org/wiki/Bahasa_Ara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Kurban" TargetMode="External"/><Relationship Id="rId12" Type="http://schemas.openxmlformats.org/officeDocument/2006/relationships/hyperlink" Target="http://id.wikipedia.org/wiki/KB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Imam_Asy-Syafi%27iy&amp;action=edit&amp;redlink=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d.wikipedia.org/wiki/Kurban" TargetMode="External"/><Relationship Id="rId4" Type="http://schemas.openxmlformats.org/officeDocument/2006/relationships/webSettings" Target="webSettings.xml"/><Relationship Id="rId9" Type="http://schemas.openxmlformats.org/officeDocument/2006/relationships/hyperlink" Target="http://id.wikipedia.org/wiki/Haj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5584</Words>
  <Characters>31830</Characters>
  <Application>Microsoft Office Word</Application>
  <DocSecurity>0</DocSecurity>
  <Lines>265</Lines>
  <Paragraphs>74</Paragraphs>
  <ScaleCrop>false</ScaleCrop>
  <Company/>
  <LinksUpToDate>false</LinksUpToDate>
  <CharactersWithSpaces>37340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Fajar</dc:creator>
  <cp:keywords/>
  <dc:description/>
  <cp:lastModifiedBy>Mr Fajar</cp:lastModifiedBy>
  <cp:revision>3</cp:revision>
  <dcterms:created xsi:type="dcterms:W3CDTF">2013-08-25T02:05:00Z</dcterms:created>
  <dcterms:modified xsi:type="dcterms:W3CDTF">2013-08-25T02:08:00Z</dcterms:modified>
</cp:coreProperties>
</file>