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ED" w:rsidRPr="009E54E9" w:rsidRDefault="008311ED" w:rsidP="008311ED">
      <w:pPr>
        <w:spacing w:after="200" w:line="480" w:lineRule="auto"/>
        <w:jc w:val="center"/>
        <w:rPr>
          <w:b/>
          <w:bCs/>
          <w:color w:val="000000" w:themeColor="text1"/>
          <w:lang w:val="en-US"/>
        </w:rPr>
      </w:pPr>
      <w:r w:rsidRPr="009E54E9">
        <w:rPr>
          <w:b/>
          <w:bCs/>
          <w:color w:val="000000" w:themeColor="text1"/>
          <w:lang w:val="en-US"/>
        </w:rPr>
        <w:t>BAB V</w:t>
      </w:r>
    </w:p>
    <w:p w:rsidR="008311ED" w:rsidRDefault="008311ED" w:rsidP="008311ED">
      <w:pPr>
        <w:spacing w:after="200" w:line="480" w:lineRule="auto"/>
        <w:jc w:val="center"/>
        <w:rPr>
          <w:b/>
          <w:bCs/>
          <w:color w:val="000000" w:themeColor="text1"/>
          <w:lang w:val="en-US"/>
        </w:rPr>
      </w:pPr>
      <w:r w:rsidRPr="009E54E9">
        <w:rPr>
          <w:b/>
          <w:bCs/>
          <w:color w:val="000000" w:themeColor="text1"/>
          <w:lang w:val="en-US"/>
        </w:rPr>
        <w:t>PENUTUP</w:t>
      </w:r>
    </w:p>
    <w:p w:rsidR="008311ED" w:rsidRPr="009E54E9" w:rsidRDefault="008311ED" w:rsidP="008311ED">
      <w:pPr>
        <w:spacing w:after="200" w:line="480" w:lineRule="auto"/>
        <w:jc w:val="center"/>
        <w:rPr>
          <w:b/>
          <w:bCs/>
          <w:color w:val="000000" w:themeColor="text1"/>
          <w:lang w:val="en-US"/>
        </w:rPr>
      </w:pPr>
    </w:p>
    <w:p w:rsidR="008311ED" w:rsidRPr="009E54E9" w:rsidRDefault="008311ED" w:rsidP="008311ED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Kesimpulan</w:t>
      </w:r>
      <w:proofErr w:type="spellEnd"/>
    </w:p>
    <w:p w:rsidR="008311ED" w:rsidRDefault="008311ED" w:rsidP="008311ED">
      <w:pPr>
        <w:spacing w:after="200" w:line="480" w:lineRule="auto"/>
        <w:ind w:left="360" w:firstLine="720"/>
        <w:jc w:val="both"/>
        <w:rPr>
          <w:lang w:val="en-US"/>
        </w:rPr>
      </w:pPr>
      <w:r w:rsidRPr="00CC232A">
        <w:t>Berdasarkan analisis terhadap temuan dan pembahasan penelitian yang diuraikan di atas, dapat penulis simpulkan sebagai berikut:</w:t>
      </w:r>
    </w:p>
    <w:p w:rsidR="008311ED" w:rsidRPr="008311ED" w:rsidRDefault="008311ED" w:rsidP="008311ED">
      <w:pPr>
        <w:pStyle w:val="ListParagraph"/>
        <w:numPr>
          <w:ilvl w:val="0"/>
          <w:numId w:val="2"/>
        </w:numPr>
        <w:spacing w:after="200" w:line="480" w:lineRule="auto"/>
        <w:ind w:left="720"/>
        <w:jc w:val="both"/>
        <w:rPr>
          <w:rFonts w:asciiTheme="majorBidi" w:hAnsiTheme="majorBidi" w:cstheme="majorBidi"/>
        </w:rPr>
      </w:pPr>
      <w:r w:rsidRPr="005552A8">
        <w:rPr>
          <w:rFonts w:asciiTheme="majorBidi" w:hAnsiTheme="majorBidi" w:cstheme="majorBidi"/>
        </w:rPr>
        <w:t>Usaha-usaha</w:t>
      </w:r>
      <w:r>
        <w:rPr>
          <w:rFonts w:asciiTheme="majorBidi" w:hAnsiTheme="majorBidi" w:cstheme="majorBidi"/>
        </w:rPr>
        <w:t xml:space="preserve"> </w:t>
      </w:r>
      <w:r w:rsidRPr="005552A8">
        <w:rPr>
          <w:rFonts w:asciiTheme="majorBidi" w:hAnsiTheme="majorBidi" w:cstheme="majorBidi"/>
        </w:rPr>
        <w:t>yang dilakukan mamak terhadap remaja dalam pembinaan akhlak kepada Allah SWT</w:t>
      </w:r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adalah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dengan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cara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memanggil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remaja</w:t>
      </w:r>
      <w:proofErr w:type="spellEnd"/>
      <w:r>
        <w:rPr>
          <w:rFonts w:asciiTheme="majorBidi" w:hAnsiTheme="majorBidi" w:cstheme="majorBidi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lang w:val="en-US"/>
        </w:rPr>
        <w:t>masih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duduk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toko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pda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waktu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magrib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menyuruhnya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shalat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lang w:val="en-US"/>
        </w:rPr>
        <w:t>memberikan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nasehat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tentang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keagamaan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memberikan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contoh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teladan</w:t>
      </w:r>
      <w:proofErr w:type="spellEnd"/>
      <w:r>
        <w:rPr>
          <w:rFonts w:asciiTheme="majorBidi" w:hAnsiTheme="majorBidi" w:cstheme="majorBidi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lang w:val="en-US"/>
        </w:rPr>
        <w:t>Sedangkan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usaha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bundo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kanduang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 w:rsidRPr="005552A8">
        <w:rPr>
          <w:rFonts w:asciiTheme="majorBidi" w:hAnsiTheme="majorBidi" w:cstheme="majorBidi"/>
        </w:rPr>
        <w:t>terhadap remaja dalam pembinaan akhlak kepada Allah SWT</w:t>
      </w:r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adalah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dengan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mengajarkan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tentang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shalat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lang w:val="en-US"/>
        </w:rPr>
        <w:t>menasehati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mengarahkan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remaja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untuk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selalu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mendirikan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shalat</w:t>
      </w:r>
      <w:proofErr w:type="spellEnd"/>
      <w:r>
        <w:rPr>
          <w:rFonts w:asciiTheme="majorBidi" w:hAnsiTheme="majorBidi" w:cstheme="majorBidi"/>
          <w:lang w:val="en-US"/>
        </w:rPr>
        <w:t>.</w:t>
      </w:r>
    </w:p>
    <w:p w:rsidR="008311ED" w:rsidRPr="008311ED" w:rsidRDefault="008311ED" w:rsidP="008311ED">
      <w:pPr>
        <w:pStyle w:val="ListParagraph"/>
        <w:numPr>
          <w:ilvl w:val="0"/>
          <w:numId w:val="2"/>
        </w:numPr>
        <w:spacing w:after="200" w:line="480" w:lineRule="auto"/>
        <w:ind w:left="720"/>
        <w:jc w:val="both"/>
        <w:rPr>
          <w:rFonts w:asciiTheme="majorBidi" w:hAnsiTheme="majorBidi" w:cstheme="majorBidi"/>
        </w:rPr>
      </w:pPr>
      <w:r w:rsidRPr="008311ED">
        <w:rPr>
          <w:rFonts w:asciiTheme="majorBidi" w:hAnsiTheme="majorBidi" w:cstheme="majorBidi"/>
        </w:rPr>
        <w:t>Usaha-usaha yang dilakukan mamak  terhadap remaja dalam pembinaan akhlak terhadap sesama manusia</w:t>
      </w:r>
      <w:r w:rsidRPr="00B1634A">
        <w:rPr>
          <w:rFonts w:asciiTheme="majorBidi" w:hAnsiTheme="majorBidi" w:cstheme="majorBidi"/>
        </w:rPr>
        <w:t xml:space="preserve"> adalah</w:t>
      </w:r>
      <w:r w:rsidR="00B1634A" w:rsidRPr="00B1634A">
        <w:rPr>
          <w:rFonts w:asciiTheme="majorBidi" w:hAnsiTheme="majorBidi" w:cstheme="majorBidi"/>
        </w:rPr>
        <w:t xml:space="preserve"> memberikan nasehat secara langsung terhadap remaja yang bersikap tidak sesuai dengan ajaran Islam dan adat, memberikan nasehat secara umum melalui pertemuan adat, memberikan sanksi berupa kata-kata kasar. Sedangkan </w:t>
      </w:r>
      <w:r w:rsidR="00B1634A" w:rsidRPr="008311ED">
        <w:rPr>
          <w:rFonts w:asciiTheme="majorBidi" w:hAnsiTheme="majorBidi" w:cstheme="majorBidi"/>
        </w:rPr>
        <w:t>usaha-usaha</w:t>
      </w:r>
      <w:r w:rsidR="00B1634A">
        <w:rPr>
          <w:rFonts w:asciiTheme="majorBidi" w:hAnsiTheme="majorBidi" w:cstheme="majorBidi"/>
        </w:rPr>
        <w:t xml:space="preserve"> yang dilakukan </w:t>
      </w:r>
      <w:r w:rsidR="00B1634A" w:rsidRPr="00B1634A">
        <w:rPr>
          <w:rFonts w:asciiTheme="majorBidi" w:hAnsiTheme="majorBidi" w:cstheme="majorBidi"/>
        </w:rPr>
        <w:t>bundo kanduang</w:t>
      </w:r>
      <w:r w:rsidR="00B1634A" w:rsidRPr="008311ED">
        <w:rPr>
          <w:rFonts w:asciiTheme="majorBidi" w:hAnsiTheme="majorBidi" w:cstheme="majorBidi"/>
        </w:rPr>
        <w:t xml:space="preserve"> terhadap remaja dalam pembinaan akhlak terhadap sesama manusia</w:t>
      </w:r>
      <w:r w:rsidR="00B1634A" w:rsidRPr="00B1634A">
        <w:rPr>
          <w:rFonts w:asciiTheme="majorBidi" w:hAnsiTheme="majorBidi" w:cstheme="majorBidi"/>
        </w:rPr>
        <w:t xml:space="preserve"> adalah mengajarkan remaja tentang cara </w:t>
      </w:r>
      <w:r w:rsidR="00B1634A" w:rsidRPr="00B1634A">
        <w:rPr>
          <w:rFonts w:asciiTheme="majorBidi" w:hAnsiTheme="majorBidi" w:cstheme="majorBidi"/>
        </w:rPr>
        <w:lastRenderedPageBreak/>
        <w:t>berbicara dengan orang lain, cara duduk yang baik, menasehati remaja agar bersikap yang baik dalam kehidupan sehari-hari</w:t>
      </w:r>
      <w:r w:rsidRPr="00B1634A">
        <w:rPr>
          <w:rFonts w:asciiTheme="majorBidi" w:hAnsiTheme="majorBidi" w:cstheme="majorBidi"/>
        </w:rPr>
        <w:t xml:space="preserve"> </w:t>
      </w:r>
      <w:r w:rsidR="00B1634A" w:rsidRPr="00B1634A">
        <w:rPr>
          <w:rFonts w:asciiTheme="majorBidi" w:hAnsiTheme="majorBidi" w:cstheme="majorBidi"/>
        </w:rPr>
        <w:t>.</w:t>
      </w:r>
    </w:p>
    <w:p w:rsidR="008311ED" w:rsidRPr="00B65ADC" w:rsidRDefault="008311ED" w:rsidP="00B1634A">
      <w:pPr>
        <w:pStyle w:val="ListParagraph"/>
        <w:numPr>
          <w:ilvl w:val="0"/>
          <w:numId w:val="2"/>
        </w:numPr>
        <w:spacing w:after="200" w:line="480" w:lineRule="auto"/>
        <w:ind w:left="720"/>
        <w:jc w:val="both"/>
        <w:rPr>
          <w:rFonts w:asciiTheme="majorBidi" w:hAnsiTheme="majorBidi" w:cstheme="majorBidi"/>
        </w:rPr>
      </w:pPr>
      <w:r w:rsidRPr="008311ED">
        <w:rPr>
          <w:rFonts w:asciiTheme="majorBidi" w:hAnsiTheme="majorBidi" w:cstheme="majorBidi"/>
        </w:rPr>
        <w:t>Usaha-usaha yang dilakukan mamak dan bundo kanduang  terhadap remaja dalam pembinaan akhlak terhadap diri sendiri</w:t>
      </w:r>
      <w:r w:rsidR="00B1634A" w:rsidRPr="00B1634A">
        <w:rPr>
          <w:rFonts w:asciiTheme="majorBidi" w:hAnsiTheme="majorBidi" w:cstheme="majorBidi"/>
        </w:rPr>
        <w:t xml:space="preserve"> adalah dengan memberikan nasehat agar dapat mengaplikasikan tentang cara bersikap dan duduk yang baik dalam kehidupan sehari-hari</w:t>
      </w:r>
      <w:r w:rsidR="00B65ADC" w:rsidRPr="00B65ADC">
        <w:rPr>
          <w:rFonts w:asciiTheme="majorBidi" w:hAnsiTheme="majorBidi" w:cstheme="majorBidi"/>
        </w:rPr>
        <w:t xml:space="preserve"> serta menasehati untuk selalu menjaga nama baik diri sendiri dan keluarga melalui pesan singkat saat pertemuan kaum</w:t>
      </w:r>
      <w:r w:rsidR="00B1634A" w:rsidRPr="00B1634A">
        <w:rPr>
          <w:rFonts w:asciiTheme="majorBidi" w:hAnsiTheme="majorBidi" w:cstheme="majorBidi"/>
        </w:rPr>
        <w:t>.</w:t>
      </w:r>
    </w:p>
    <w:p w:rsidR="00B65ADC" w:rsidRPr="008311ED" w:rsidRDefault="00B65ADC" w:rsidP="00B65ADC">
      <w:pPr>
        <w:pStyle w:val="ListParagraph"/>
        <w:spacing w:after="200" w:line="480" w:lineRule="auto"/>
        <w:jc w:val="both"/>
        <w:rPr>
          <w:rFonts w:asciiTheme="majorBidi" w:hAnsiTheme="majorBidi" w:cstheme="majorBidi"/>
        </w:rPr>
      </w:pPr>
    </w:p>
    <w:p w:rsidR="008311ED" w:rsidRPr="009E54E9" w:rsidRDefault="008311ED" w:rsidP="008311ED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 xml:space="preserve">Saran </w:t>
      </w:r>
    </w:p>
    <w:p w:rsidR="008311ED" w:rsidRDefault="008311ED" w:rsidP="008311ED">
      <w:pPr>
        <w:pStyle w:val="ListParagraph"/>
        <w:spacing w:line="480" w:lineRule="auto"/>
        <w:ind w:left="360" w:firstLine="698"/>
        <w:jc w:val="both"/>
      </w:pPr>
      <w:r>
        <w:t>Beranjak dari kesimpulan hasil penelitian di atas, saran-saran yang dapat penulis sampaikan:</w:t>
      </w:r>
    </w:p>
    <w:p w:rsidR="008311ED" w:rsidRPr="00861605" w:rsidRDefault="008311ED" w:rsidP="008311ED">
      <w:pPr>
        <w:pStyle w:val="ListParagraph"/>
        <w:numPr>
          <w:ilvl w:val="0"/>
          <w:numId w:val="3"/>
        </w:numPr>
        <w:spacing w:after="200" w:line="480" w:lineRule="auto"/>
        <w:ind w:left="720"/>
        <w:jc w:val="both"/>
      </w:pPr>
      <w:r w:rsidRPr="00861605">
        <w:t>Bagi pemerintah daerah, hendaknya dapat mengarahkan mamak dan bundo kanduang dalam menjalankan tugasnya sehingga dapat mendidik kemenakan secara maksimal.</w:t>
      </w:r>
    </w:p>
    <w:p w:rsidR="008311ED" w:rsidRDefault="008311ED" w:rsidP="008311ED">
      <w:pPr>
        <w:pStyle w:val="ListParagraph"/>
        <w:numPr>
          <w:ilvl w:val="0"/>
          <w:numId w:val="3"/>
        </w:numPr>
        <w:spacing w:after="200" w:line="480" w:lineRule="auto"/>
        <w:ind w:left="720"/>
        <w:jc w:val="both"/>
      </w:pPr>
      <w:r>
        <w:t xml:space="preserve">Bagi </w:t>
      </w:r>
      <w:r w:rsidRPr="00861605">
        <w:t>mamak dan bundo kanduang</w:t>
      </w:r>
      <w:r>
        <w:t xml:space="preserve">, hendaknya </w:t>
      </w:r>
      <w:r w:rsidRPr="00861605">
        <w:t>dapat menyediakan waktu yang khusus dalam mendidik akhlak remaja sehingga amoral</w:t>
      </w:r>
      <w:r>
        <w:t xml:space="preserve"> dapat diminimalisir.</w:t>
      </w:r>
    </w:p>
    <w:p w:rsidR="008311ED" w:rsidRDefault="008311ED" w:rsidP="008311ED">
      <w:pPr>
        <w:pStyle w:val="ListParagraph"/>
        <w:numPr>
          <w:ilvl w:val="0"/>
          <w:numId w:val="3"/>
        </w:numPr>
        <w:spacing w:after="200" w:line="480" w:lineRule="auto"/>
        <w:ind w:left="720"/>
        <w:jc w:val="both"/>
      </w:pPr>
      <w:r>
        <w:t xml:space="preserve">Bagi </w:t>
      </w:r>
      <w:r w:rsidRPr="00861605">
        <w:t>kemenakan</w:t>
      </w:r>
      <w:r>
        <w:t xml:space="preserve">, </w:t>
      </w:r>
      <w:proofErr w:type="spellStart"/>
      <w:r>
        <w:rPr>
          <w:lang w:val="en-US"/>
        </w:rPr>
        <w:t>hendaknya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maksimal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mamak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hakikat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Minangkabau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bersikap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bertindak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selayaknya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kemenakan</w:t>
      </w:r>
      <w:proofErr w:type="spellEnd"/>
      <w:r>
        <w:rPr>
          <w:lang w:val="en-US"/>
        </w:rPr>
        <w:t>.</w:t>
      </w:r>
      <w:r>
        <w:t xml:space="preserve"> </w:t>
      </w:r>
    </w:p>
    <w:p w:rsidR="008311ED" w:rsidRPr="004F7968" w:rsidRDefault="008311ED" w:rsidP="008311ED">
      <w:pPr>
        <w:tabs>
          <w:tab w:val="left" w:pos="3581"/>
        </w:tabs>
        <w:spacing w:line="480" w:lineRule="auto"/>
        <w:ind w:left="720" w:firstLine="698"/>
        <w:jc w:val="both"/>
      </w:pPr>
      <w:r>
        <w:t xml:space="preserve">Penulis menyadari bahwa tesis ini masih sederhana sekali. Tidak menutup kemungkinan ada hal-hal penting yang belum penulis singgung </w:t>
      </w:r>
      <w:r>
        <w:lastRenderedPageBreak/>
        <w:t xml:space="preserve">dalam penulisan ini. Karena itu, penulis menyarankan kepada pembaca untuk mengkaji masalah ini lebih mendalam lagi, karena kita lihat kondisi </w:t>
      </w:r>
      <w:r w:rsidRPr="00861605">
        <w:t>remaja</w:t>
      </w:r>
      <w:r>
        <w:t xml:space="preserve"> sekarang semakin hari semakin jauh dari kesadaran untuk </w:t>
      </w:r>
      <w:r w:rsidRPr="00861605">
        <w:t>bersikap sesuai dengan aturan Islam dan adat Minangkabau.</w:t>
      </w:r>
      <w:r>
        <w:t xml:space="preserve"> </w:t>
      </w:r>
    </w:p>
    <w:p w:rsidR="008311ED" w:rsidRDefault="008311ED" w:rsidP="008311ED">
      <w:pPr>
        <w:spacing w:line="480" w:lineRule="auto"/>
      </w:pPr>
    </w:p>
    <w:p w:rsidR="00AF2D90" w:rsidRDefault="00AF2D90"/>
    <w:sectPr w:rsidR="00AF2D90" w:rsidSect="00D264BC">
      <w:headerReference w:type="default" r:id="rId5"/>
      <w:footerReference w:type="default" r:id="rId6"/>
      <w:pgSz w:w="11909" w:h="16834" w:code="9"/>
      <w:pgMar w:top="2268" w:right="1701" w:bottom="1701" w:left="2268" w:header="706" w:footer="706" w:gutter="0"/>
      <w:pgNumType w:start="10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5189"/>
      <w:docPartObj>
        <w:docPartGallery w:val="Page Numbers (Bottom of Page)"/>
        <w:docPartUnique/>
      </w:docPartObj>
    </w:sdtPr>
    <w:sdtEndPr/>
    <w:sdtContent>
      <w:p w:rsidR="0088485F" w:rsidRDefault="00D264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109</w:t>
        </w:r>
        <w:r>
          <w:fldChar w:fldCharType="end"/>
        </w:r>
      </w:p>
    </w:sdtContent>
  </w:sdt>
  <w:p w:rsidR="009B0211" w:rsidRDefault="00D264B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5F" w:rsidRPr="0088485F" w:rsidRDefault="00D264BC" w:rsidP="0088485F">
    <w:pPr>
      <w:pStyle w:val="Header"/>
      <w:jc w:val="right"/>
      <w:rPr>
        <w:lang w:val="en-US"/>
      </w:rPr>
    </w:pPr>
  </w:p>
  <w:p w:rsidR="009B0211" w:rsidRDefault="00D264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CB6"/>
    <w:multiLevelType w:val="hybridMultilevel"/>
    <w:tmpl w:val="CFF2233E"/>
    <w:lvl w:ilvl="0" w:tplc="4AF4E8C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1C2893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BE4E3B8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EF5086A2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69042F36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C2DFD"/>
    <w:multiLevelType w:val="hybridMultilevel"/>
    <w:tmpl w:val="F0101B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6317EC"/>
    <w:multiLevelType w:val="hybridMultilevel"/>
    <w:tmpl w:val="3F806E0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A609D2"/>
    <w:multiLevelType w:val="hybridMultilevel"/>
    <w:tmpl w:val="4B08FC2C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</w:rPr>
    </w:lvl>
    <w:lvl w:ilvl="1" w:tplc="730E462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lang w:val="fi-FI"/>
      </w:rPr>
    </w:lvl>
    <w:lvl w:ilvl="2" w:tplc="1C044B7A">
      <w:start w:val="4"/>
      <w:numFmt w:val="upperLetter"/>
      <w:lvlText w:val="%3."/>
      <w:lvlJc w:val="left"/>
      <w:pPr>
        <w:tabs>
          <w:tab w:val="num" w:pos="-927"/>
        </w:tabs>
        <w:ind w:left="-927" w:hanging="360"/>
      </w:pPr>
      <w:rPr>
        <w:rFonts w:hint="default"/>
      </w:rPr>
    </w:lvl>
    <w:lvl w:ilvl="3" w:tplc="A8AC632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11ED"/>
    <w:rsid w:val="00036636"/>
    <w:rsid w:val="00040173"/>
    <w:rsid w:val="00052356"/>
    <w:rsid w:val="00056566"/>
    <w:rsid w:val="00070771"/>
    <w:rsid w:val="00074DDF"/>
    <w:rsid w:val="00093F70"/>
    <w:rsid w:val="000A233B"/>
    <w:rsid w:val="000A258E"/>
    <w:rsid w:val="000A29B2"/>
    <w:rsid w:val="000E5E1E"/>
    <w:rsid w:val="000F46FE"/>
    <w:rsid w:val="00136767"/>
    <w:rsid w:val="001533D9"/>
    <w:rsid w:val="00191340"/>
    <w:rsid w:val="001A2F36"/>
    <w:rsid w:val="001B4281"/>
    <w:rsid w:val="001D2204"/>
    <w:rsid w:val="001D7369"/>
    <w:rsid w:val="001E154D"/>
    <w:rsid w:val="001E1CA4"/>
    <w:rsid w:val="00205D31"/>
    <w:rsid w:val="002062BA"/>
    <w:rsid w:val="002110D3"/>
    <w:rsid w:val="00261455"/>
    <w:rsid w:val="00272215"/>
    <w:rsid w:val="002734B7"/>
    <w:rsid w:val="00273F00"/>
    <w:rsid w:val="00284A39"/>
    <w:rsid w:val="00295235"/>
    <w:rsid w:val="002A58F9"/>
    <w:rsid w:val="002A6127"/>
    <w:rsid w:val="002E3274"/>
    <w:rsid w:val="002F3224"/>
    <w:rsid w:val="002F5571"/>
    <w:rsid w:val="002F5FD3"/>
    <w:rsid w:val="00307E11"/>
    <w:rsid w:val="00325CD2"/>
    <w:rsid w:val="003315A5"/>
    <w:rsid w:val="00334F8F"/>
    <w:rsid w:val="00356A3E"/>
    <w:rsid w:val="00380C03"/>
    <w:rsid w:val="00384F14"/>
    <w:rsid w:val="003A4496"/>
    <w:rsid w:val="003A71F0"/>
    <w:rsid w:val="003C4043"/>
    <w:rsid w:val="003C5DD1"/>
    <w:rsid w:val="003D0B20"/>
    <w:rsid w:val="003D4367"/>
    <w:rsid w:val="003E1F70"/>
    <w:rsid w:val="003E29EA"/>
    <w:rsid w:val="003E3F65"/>
    <w:rsid w:val="003E54EC"/>
    <w:rsid w:val="004020C8"/>
    <w:rsid w:val="004028F2"/>
    <w:rsid w:val="004055DE"/>
    <w:rsid w:val="00415154"/>
    <w:rsid w:val="00432F00"/>
    <w:rsid w:val="00433301"/>
    <w:rsid w:val="00452A49"/>
    <w:rsid w:val="004532B2"/>
    <w:rsid w:val="004550F8"/>
    <w:rsid w:val="0048539E"/>
    <w:rsid w:val="00485DE7"/>
    <w:rsid w:val="00486DB5"/>
    <w:rsid w:val="00490F99"/>
    <w:rsid w:val="004A61E5"/>
    <w:rsid w:val="004E7244"/>
    <w:rsid w:val="004E7278"/>
    <w:rsid w:val="004F2490"/>
    <w:rsid w:val="00504139"/>
    <w:rsid w:val="00513269"/>
    <w:rsid w:val="005166B5"/>
    <w:rsid w:val="00520ABF"/>
    <w:rsid w:val="00537B99"/>
    <w:rsid w:val="00573620"/>
    <w:rsid w:val="0058184C"/>
    <w:rsid w:val="00594C7C"/>
    <w:rsid w:val="005961BE"/>
    <w:rsid w:val="005D5993"/>
    <w:rsid w:val="005E52B7"/>
    <w:rsid w:val="006027E0"/>
    <w:rsid w:val="00607C0D"/>
    <w:rsid w:val="00632339"/>
    <w:rsid w:val="0064311D"/>
    <w:rsid w:val="00656A62"/>
    <w:rsid w:val="00663046"/>
    <w:rsid w:val="006701AD"/>
    <w:rsid w:val="00692E9C"/>
    <w:rsid w:val="00694733"/>
    <w:rsid w:val="006B116B"/>
    <w:rsid w:val="006B1BD3"/>
    <w:rsid w:val="006C0B60"/>
    <w:rsid w:val="006C4029"/>
    <w:rsid w:val="006D35F4"/>
    <w:rsid w:val="006E532D"/>
    <w:rsid w:val="007012DB"/>
    <w:rsid w:val="00726C83"/>
    <w:rsid w:val="00747422"/>
    <w:rsid w:val="007502ED"/>
    <w:rsid w:val="00751D8A"/>
    <w:rsid w:val="00756E65"/>
    <w:rsid w:val="0077084A"/>
    <w:rsid w:val="007760C5"/>
    <w:rsid w:val="00781518"/>
    <w:rsid w:val="00792789"/>
    <w:rsid w:val="007E3CB9"/>
    <w:rsid w:val="007E3EEC"/>
    <w:rsid w:val="007E6F69"/>
    <w:rsid w:val="007F2B53"/>
    <w:rsid w:val="007F4EF0"/>
    <w:rsid w:val="00801D6C"/>
    <w:rsid w:val="00803A70"/>
    <w:rsid w:val="00813F70"/>
    <w:rsid w:val="008311ED"/>
    <w:rsid w:val="00860E51"/>
    <w:rsid w:val="00873DD7"/>
    <w:rsid w:val="00875BEF"/>
    <w:rsid w:val="0089318D"/>
    <w:rsid w:val="008A2EC6"/>
    <w:rsid w:val="008A7593"/>
    <w:rsid w:val="008B0CF8"/>
    <w:rsid w:val="008C0394"/>
    <w:rsid w:val="008F3B5C"/>
    <w:rsid w:val="00925AEC"/>
    <w:rsid w:val="009456B7"/>
    <w:rsid w:val="00947B55"/>
    <w:rsid w:val="009535B2"/>
    <w:rsid w:val="00953A9F"/>
    <w:rsid w:val="00964F3E"/>
    <w:rsid w:val="00966A65"/>
    <w:rsid w:val="009713C1"/>
    <w:rsid w:val="009A0E0F"/>
    <w:rsid w:val="009C0FBD"/>
    <w:rsid w:val="009E4357"/>
    <w:rsid w:val="009F67ED"/>
    <w:rsid w:val="009F6BCD"/>
    <w:rsid w:val="00A030A0"/>
    <w:rsid w:val="00A054CD"/>
    <w:rsid w:val="00A271E7"/>
    <w:rsid w:val="00A5246A"/>
    <w:rsid w:val="00A5550C"/>
    <w:rsid w:val="00A76951"/>
    <w:rsid w:val="00A86F41"/>
    <w:rsid w:val="00A87109"/>
    <w:rsid w:val="00AA3F3E"/>
    <w:rsid w:val="00AB249B"/>
    <w:rsid w:val="00AF2D90"/>
    <w:rsid w:val="00B13080"/>
    <w:rsid w:val="00B1634A"/>
    <w:rsid w:val="00B6512D"/>
    <w:rsid w:val="00B65ADC"/>
    <w:rsid w:val="00B75314"/>
    <w:rsid w:val="00B82DBC"/>
    <w:rsid w:val="00BE0B93"/>
    <w:rsid w:val="00BF4375"/>
    <w:rsid w:val="00BF76FD"/>
    <w:rsid w:val="00C04964"/>
    <w:rsid w:val="00C20A4B"/>
    <w:rsid w:val="00C56770"/>
    <w:rsid w:val="00C61E10"/>
    <w:rsid w:val="00C63FCB"/>
    <w:rsid w:val="00C6455D"/>
    <w:rsid w:val="00C648E6"/>
    <w:rsid w:val="00C64B3F"/>
    <w:rsid w:val="00C75568"/>
    <w:rsid w:val="00C905C4"/>
    <w:rsid w:val="00CA2330"/>
    <w:rsid w:val="00CB2F9E"/>
    <w:rsid w:val="00CC5DFA"/>
    <w:rsid w:val="00CF7D59"/>
    <w:rsid w:val="00D0054D"/>
    <w:rsid w:val="00D1214A"/>
    <w:rsid w:val="00D23067"/>
    <w:rsid w:val="00D25CFF"/>
    <w:rsid w:val="00D264BC"/>
    <w:rsid w:val="00D3495B"/>
    <w:rsid w:val="00D361D9"/>
    <w:rsid w:val="00D37728"/>
    <w:rsid w:val="00D551AF"/>
    <w:rsid w:val="00D55F84"/>
    <w:rsid w:val="00D62420"/>
    <w:rsid w:val="00D749E4"/>
    <w:rsid w:val="00D843D5"/>
    <w:rsid w:val="00D95FAF"/>
    <w:rsid w:val="00DB4137"/>
    <w:rsid w:val="00DB5845"/>
    <w:rsid w:val="00DE0BD6"/>
    <w:rsid w:val="00E02765"/>
    <w:rsid w:val="00E24262"/>
    <w:rsid w:val="00E300AD"/>
    <w:rsid w:val="00E43ECE"/>
    <w:rsid w:val="00E470B8"/>
    <w:rsid w:val="00E47FC6"/>
    <w:rsid w:val="00E502B8"/>
    <w:rsid w:val="00E569B3"/>
    <w:rsid w:val="00E718B2"/>
    <w:rsid w:val="00E72D29"/>
    <w:rsid w:val="00E737F6"/>
    <w:rsid w:val="00E92B62"/>
    <w:rsid w:val="00EB7E20"/>
    <w:rsid w:val="00EF496C"/>
    <w:rsid w:val="00EF4ECE"/>
    <w:rsid w:val="00EF6653"/>
    <w:rsid w:val="00F234A5"/>
    <w:rsid w:val="00F3140A"/>
    <w:rsid w:val="00F349E4"/>
    <w:rsid w:val="00F363B1"/>
    <w:rsid w:val="00F37B05"/>
    <w:rsid w:val="00F407A5"/>
    <w:rsid w:val="00F71E2D"/>
    <w:rsid w:val="00F77D2B"/>
    <w:rsid w:val="00F85DBB"/>
    <w:rsid w:val="00F87AF7"/>
    <w:rsid w:val="00F90B8C"/>
    <w:rsid w:val="00F94C88"/>
    <w:rsid w:val="00FA7131"/>
    <w:rsid w:val="00FB28C7"/>
    <w:rsid w:val="00FB63A2"/>
    <w:rsid w:val="00FC248A"/>
    <w:rsid w:val="00FD4E3C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1ED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31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1ED"/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2014-03-07T01:16:00Z</dcterms:created>
  <dcterms:modified xsi:type="dcterms:W3CDTF">2014-03-07T02:07:00Z</dcterms:modified>
</cp:coreProperties>
</file>