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95" w:rsidRDefault="00B46895" w:rsidP="007D29DD">
      <w:pPr>
        <w:spacing w:line="480" w:lineRule="auto"/>
        <w:jc w:val="center"/>
        <w:rPr>
          <w:b/>
        </w:rPr>
      </w:pPr>
      <w:r>
        <w:rPr>
          <w:b/>
        </w:rPr>
        <w:t>BAB I</w:t>
      </w:r>
    </w:p>
    <w:p w:rsidR="00B46895" w:rsidRPr="007D29DD" w:rsidRDefault="00B46895" w:rsidP="007D29DD">
      <w:pPr>
        <w:spacing w:line="480" w:lineRule="auto"/>
        <w:jc w:val="center"/>
        <w:rPr>
          <w:b/>
        </w:rPr>
      </w:pPr>
      <w:r>
        <w:rPr>
          <w:b/>
        </w:rPr>
        <w:t>PENDAHULUAN</w:t>
      </w:r>
    </w:p>
    <w:p w:rsidR="00B46895" w:rsidRDefault="00B46895" w:rsidP="00CD0BC8">
      <w:pPr>
        <w:spacing w:line="480" w:lineRule="auto"/>
        <w:ind w:firstLine="720"/>
        <w:jc w:val="both"/>
      </w:pPr>
    </w:p>
    <w:p w:rsidR="00B46895" w:rsidRDefault="00B46895" w:rsidP="007D29DD">
      <w:pPr>
        <w:numPr>
          <w:ilvl w:val="0"/>
          <w:numId w:val="1"/>
        </w:numPr>
        <w:spacing w:line="480" w:lineRule="auto"/>
        <w:jc w:val="both"/>
        <w:rPr>
          <w:b/>
        </w:rPr>
      </w:pPr>
      <w:r w:rsidRPr="007D29DD">
        <w:rPr>
          <w:b/>
        </w:rPr>
        <w:t>Latar Belakang</w:t>
      </w:r>
    </w:p>
    <w:p w:rsidR="00260707" w:rsidRPr="00260707" w:rsidRDefault="00260707" w:rsidP="0009782B">
      <w:pPr>
        <w:spacing w:line="480" w:lineRule="auto"/>
        <w:ind w:left="284" w:firstLine="567"/>
        <w:jc w:val="both"/>
        <w:rPr>
          <w:bCs/>
        </w:rPr>
      </w:pPr>
      <w:proofErr w:type="gramStart"/>
      <w:r w:rsidRPr="00260707">
        <w:rPr>
          <w:bCs/>
        </w:rPr>
        <w:t xml:space="preserve">Lembaga </w:t>
      </w:r>
      <w:r>
        <w:rPr>
          <w:bCs/>
        </w:rPr>
        <w:t>pendidikan</w:t>
      </w:r>
      <w:r w:rsidR="00DA6641">
        <w:rPr>
          <w:bCs/>
        </w:rPr>
        <w:t xml:space="preserve"> Islam</w:t>
      </w:r>
      <w:r>
        <w:rPr>
          <w:bCs/>
        </w:rPr>
        <w:t xml:space="preserve"> merupakan salah</w:t>
      </w:r>
      <w:r w:rsidR="00DA6641">
        <w:rPr>
          <w:bCs/>
        </w:rPr>
        <w:t xml:space="preserve"> satu</w:t>
      </w:r>
      <w:r>
        <w:rPr>
          <w:bCs/>
        </w:rPr>
        <w:t xml:space="preserve"> </w:t>
      </w:r>
      <w:r w:rsidR="005B3DE1">
        <w:rPr>
          <w:bCs/>
        </w:rPr>
        <w:t>si</w:t>
      </w:r>
      <w:r>
        <w:rPr>
          <w:bCs/>
        </w:rPr>
        <w:t>stem yang memungkinkan be</w:t>
      </w:r>
      <w:r w:rsidR="00D20534">
        <w:rPr>
          <w:bCs/>
        </w:rPr>
        <w:t>r</w:t>
      </w:r>
      <w:r>
        <w:rPr>
          <w:bCs/>
        </w:rPr>
        <w:t>lansungnya pendidikan secara berkesinambungan dalam rangka mencapai tujuan pendidikan</w:t>
      </w:r>
      <w:r w:rsidR="00EC622E">
        <w:rPr>
          <w:bCs/>
        </w:rPr>
        <w:t xml:space="preserve"> Islam berakhlak,</w:t>
      </w:r>
      <w:r w:rsidR="00DA6641">
        <w:rPr>
          <w:bCs/>
        </w:rPr>
        <w:t xml:space="preserve"> beriman </w:t>
      </w:r>
      <w:r w:rsidR="00EC622E">
        <w:rPr>
          <w:bCs/>
        </w:rPr>
        <w:t>dan bertaqwa</w:t>
      </w:r>
      <w:r>
        <w:rPr>
          <w:bCs/>
        </w:rPr>
        <w:t>.</w:t>
      </w:r>
      <w:proofErr w:type="gramEnd"/>
      <w:r>
        <w:rPr>
          <w:bCs/>
        </w:rPr>
        <w:t xml:space="preserve"> Adanya kelembagaan </w:t>
      </w:r>
      <w:r w:rsidR="00DA6641">
        <w:rPr>
          <w:bCs/>
        </w:rPr>
        <w:t xml:space="preserve">Islam </w:t>
      </w:r>
      <w:r>
        <w:rPr>
          <w:bCs/>
        </w:rPr>
        <w:t xml:space="preserve">dalam masyarakat, dalam rangka proses pembudayaan ummat, merupakan tugas dan tanggung jawabnya yang </w:t>
      </w:r>
      <w:r w:rsidR="0009782B" w:rsidRPr="0009782B">
        <w:rPr>
          <w:bCs/>
          <w:i/>
          <w:iCs/>
        </w:rPr>
        <w:t>c</w:t>
      </w:r>
      <w:r w:rsidRPr="0009782B">
        <w:rPr>
          <w:bCs/>
          <w:i/>
          <w:iCs/>
        </w:rPr>
        <w:t>ultural</w:t>
      </w:r>
      <w:r>
        <w:rPr>
          <w:bCs/>
        </w:rPr>
        <w:t xml:space="preserve"> dan </w:t>
      </w:r>
      <w:r w:rsidR="0009782B" w:rsidRPr="0009782B">
        <w:rPr>
          <w:bCs/>
          <w:i/>
          <w:iCs/>
        </w:rPr>
        <w:t>e</w:t>
      </w:r>
      <w:r w:rsidRPr="0009782B">
        <w:rPr>
          <w:bCs/>
          <w:i/>
          <w:iCs/>
        </w:rPr>
        <w:t>du</w:t>
      </w:r>
      <w:r w:rsidR="0009782B" w:rsidRPr="0009782B">
        <w:rPr>
          <w:bCs/>
          <w:i/>
          <w:iCs/>
        </w:rPr>
        <w:t>c</w:t>
      </w:r>
      <w:r w:rsidRPr="0009782B">
        <w:rPr>
          <w:bCs/>
          <w:i/>
          <w:iCs/>
        </w:rPr>
        <w:t xml:space="preserve">atif </w:t>
      </w:r>
      <w:r>
        <w:rPr>
          <w:bCs/>
        </w:rPr>
        <w:t>terhadap peserta didik yang masyarakatnya yang semakin berat</w:t>
      </w:r>
      <w:r w:rsidR="00DA6641">
        <w:rPr>
          <w:bCs/>
        </w:rPr>
        <w:t xml:space="preserve"> tanggung</w:t>
      </w:r>
      <w:r>
        <w:rPr>
          <w:bCs/>
        </w:rPr>
        <w:t>jawab</w:t>
      </w:r>
      <w:r w:rsidR="00DA6641">
        <w:rPr>
          <w:bCs/>
        </w:rPr>
        <w:t>nya di</w:t>
      </w:r>
      <w:r w:rsidR="005B3DE1">
        <w:rPr>
          <w:bCs/>
        </w:rPr>
        <w:t>lembaga pendid</w:t>
      </w:r>
      <w:r w:rsidR="00DA6641">
        <w:rPr>
          <w:bCs/>
        </w:rPr>
        <w:t>i</w:t>
      </w:r>
      <w:r w:rsidR="005B3DE1">
        <w:rPr>
          <w:bCs/>
        </w:rPr>
        <w:t>kan tersebut dalam segala jenisnya menurut pandangan Islam adalah erat kaitannya dengan usaha menyukseskan misi sebagai seorang muslim.</w:t>
      </w:r>
    </w:p>
    <w:p w:rsidR="00B46895" w:rsidRDefault="005B3DE1" w:rsidP="00FF110C">
      <w:pPr>
        <w:spacing w:line="480" w:lineRule="auto"/>
        <w:ind w:left="284" w:firstLine="567"/>
        <w:jc w:val="both"/>
      </w:pPr>
      <w:r>
        <w:t>K</w:t>
      </w:r>
      <w:r w:rsidR="00D20534">
        <w:t xml:space="preserve">alau </w:t>
      </w:r>
      <w:r w:rsidR="00EF5E98">
        <w:t>di</w:t>
      </w:r>
      <w:r w:rsidR="00D20534">
        <w:t>perhatikan dengan sek</w:t>
      </w:r>
      <w:r>
        <w:t>sama tujuan pendidikan N</w:t>
      </w:r>
      <w:r w:rsidR="00B46895">
        <w:t>asional dalam UU RI Nomor 20 Tahun 2003 tentang Sistem Pendidikan Nasional pada pasal 3 yaitu:</w:t>
      </w:r>
    </w:p>
    <w:p w:rsidR="00B46895" w:rsidRDefault="00B46895" w:rsidP="00FF110C">
      <w:pPr>
        <w:ind w:left="851" w:firstLine="229"/>
        <w:jc w:val="both"/>
      </w:pPr>
      <w:r>
        <w:t xml:space="preserve">mengembangkan kemampuan dan membentuk watak serta peradaban bangsa yang </w:t>
      </w:r>
      <w:r w:rsidR="00384B54">
        <w:t>b</w:t>
      </w:r>
      <w:r>
        <w:t>ermartabat dalam rangka mencerdaskan kehidupan bangsa, bertujuan untuk berkembangnya potensi peserta didik agar menjadi manusia yang beriman dan bertaqwa kepada Tuhan yang Maha Esa, berakhiak mulia, sehat, berilmu, cakap, kreatif, mandiri, dan menjadi warga negara yang demo</w:t>
      </w:r>
      <w:r w:rsidR="00384B54">
        <w:t>k</w:t>
      </w:r>
      <w:r>
        <w:t>atis serta bertanggungjawab)</w:t>
      </w:r>
      <w:r>
        <w:rPr>
          <w:rStyle w:val="FootnoteReference"/>
        </w:rPr>
        <w:footnoteReference w:id="2"/>
      </w:r>
    </w:p>
    <w:p w:rsidR="00B46895" w:rsidRDefault="00B46895" w:rsidP="007D29DD">
      <w:pPr>
        <w:ind w:left="1080"/>
        <w:jc w:val="both"/>
      </w:pPr>
    </w:p>
    <w:p w:rsidR="00B46895" w:rsidRDefault="00D20534" w:rsidP="00FF110C">
      <w:pPr>
        <w:spacing w:line="480" w:lineRule="auto"/>
        <w:ind w:left="284" w:firstLine="567"/>
        <w:jc w:val="both"/>
      </w:pPr>
      <w:r>
        <w:t>Khusus mengenai pendidikan A</w:t>
      </w:r>
      <w:r w:rsidR="00B46895">
        <w:t xml:space="preserve">gama, juga disebutkan pada UU RI Nomor 20 Tahun 2003 tentang Sistem Pendidikan Nasional pasal 30 ayat 2 </w:t>
      </w:r>
      <w:r w:rsidR="00B46895">
        <w:lastRenderedPageBreak/>
        <w:t>yang berbunyi “pendidikan keagamaan berfungsi mempersiapkan peserta didik menjadi anggota masy</w:t>
      </w:r>
      <w:r w:rsidR="00384B54">
        <w:t>ar</w:t>
      </w:r>
      <w:r w:rsidR="00B46895">
        <w:t xml:space="preserve">akat yang memahami dan </w:t>
      </w:r>
      <w:r w:rsidR="00384B54">
        <w:t>mengamalkan nilai-nilai ajaran A</w:t>
      </w:r>
      <w:r w:rsidR="00B46895">
        <w:t>g</w:t>
      </w:r>
      <w:r w:rsidR="00384B54">
        <w:t>amanya dan / menjadi ahli ilmu A</w:t>
      </w:r>
      <w:r w:rsidR="00B46895">
        <w:t>gama”</w:t>
      </w:r>
      <w:r w:rsidR="00B46895">
        <w:rPr>
          <w:rStyle w:val="FootnoteReference"/>
        </w:rPr>
        <w:footnoteReference w:id="3"/>
      </w:r>
      <w:r w:rsidR="00B46895">
        <w:t xml:space="preserve"> Jelaslah bahwa pendidikan keagamaan merupakan bagian penting dari sistem pendidikan </w:t>
      </w:r>
      <w:r w:rsidR="00384B54">
        <w:t>N</w:t>
      </w:r>
      <w:r w:rsidR="00B46895">
        <w:t>asional yang tak terpisahkan.</w:t>
      </w:r>
    </w:p>
    <w:p w:rsidR="009A5212" w:rsidRDefault="000579AB" w:rsidP="00FF110C">
      <w:pPr>
        <w:spacing w:line="480" w:lineRule="auto"/>
        <w:ind w:left="284" w:firstLine="567"/>
        <w:jc w:val="both"/>
      </w:pPr>
      <w:proofErr w:type="gramStart"/>
      <w:r>
        <w:t>P</w:t>
      </w:r>
      <w:r w:rsidR="009A5212">
        <w:t>andangan bahwa melaksanakan pendidikan adalah dala</w:t>
      </w:r>
      <w:r w:rsidR="001F0C7B">
        <w:t>m</w:t>
      </w:r>
      <w:r w:rsidR="009A5212">
        <w:t xml:space="preserve"> rangka ibadah kepada Allah Swt, inilah yang senantiasa dipegangi oleh ummat Islam, bagaimana seharusnya pendidikan Islam diwujudkan dalam kenyataan sehari-hari.</w:t>
      </w:r>
      <w:proofErr w:type="gramEnd"/>
      <w:r w:rsidR="009A5212">
        <w:t xml:space="preserve"> Dalam hal ini, pihak pelaksana hendaknya selalu berpegang teguh pada keyakinan Islam, bahwa manusia adalah makhluk mulia dan paling sempurna penciptaannya ; bahkan menurut Hasan Abdul Ali,</w:t>
      </w:r>
      <w:r w:rsidR="009A5212">
        <w:rPr>
          <w:rStyle w:val="FootnoteReference"/>
        </w:rPr>
        <w:footnoteReference w:id="4"/>
      </w:r>
      <w:r w:rsidR="009A5212">
        <w:t xml:space="preserve"> </w:t>
      </w:r>
      <w:r w:rsidR="001F0C7B">
        <w:t>tidak ada yang mengungguli kemulyaan dan kesempurnaan manusia kecuali Allah Swt.</w:t>
      </w:r>
    </w:p>
    <w:p w:rsidR="00B46895" w:rsidRDefault="00B46895" w:rsidP="00FF110C">
      <w:pPr>
        <w:spacing w:line="480" w:lineRule="auto"/>
        <w:ind w:left="284" w:firstLine="567"/>
        <w:jc w:val="both"/>
      </w:pPr>
      <w:r>
        <w:t>Ketentuan mengenai pendidikan keagamaan dalam UU RI Nomor 20 Tahun 2003 tentang Sistem Pendidikan Nasional tersebut diatur lebih lanjut dengan Peraturan Pemerintah RI No, 55 Tahun 2007 tentang Pendidikan Agama dan Pendidikan Keagamaan. Tujuan pendidikan ke</w:t>
      </w:r>
      <w:r w:rsidR="00DA6641">
        <w:t xml:space="preserve">agamaan adalah agar </w:t>
      </w:r>
      <w:r>
        <w:t xml:space="preserve"> terbentuknya peserta didik yang memahami dan </w:t>
      </w:r>
      <w:r w:rsidR="00384B54">
        <w:t>mengamalkan nilai-nilai ajaran A</w:t>
      </w:r>
      <w:r>
        <w:t>gama</w:t>
      </w:r>
      <w:r w:rsidR="00384B54">
        <w:t>nya dan/atau menjadi ahli ilmu A</w:t>
      </w:r>
      <w:r>
        <w:t>gama yang berwawasan luas, kritis, kreatif, inovatif dan dinamis dalam rangka mencerdaska</w:t>
      </w:r>
      <w:r w:rsidR="001F0C7B">
        <w:t>n</w:t>
      </w:r>
      <w:r>
        <w:t xml:space="preserve"> kehidupan bangsa yang beriman, bertakwa, dan berakhlak mulia. </w:t>
      </w:r>
      <w:proofErr w:type="gramStart"/>
      <w:r>
        <w:t>Pendidikan keagamaan tersebut meliputi pendidikan keagamaan Isla</w:t>
      </w:r>
      <w:r w:rsidR="001F0C7B">
        <w:t>m, Kristen, Katolik, Hindu, Bud</w:t>
      </w:r>
      <w:r>
        <w:t>ha dan Khonghucu.</w:t>
      </w:r>
      <w:proofErr w:type="gramEnd"/>
    </w:p>
    <w:p w:rsidR="00B46895" w:rsidRDefault="00B46895" w:rsidP="00FF110C">
      <w:pPr>
        <w:spacing w:line="480" w:lineRule="auto"/>
        <w:ind w:left="284" w:firstLine="567"/>
        <w:jc w:val="both"/>
      </w:pPr>
      <w:proofErr w:type="gramStart"/>
      <w:r>
        <w:lastRenderedPageBreak/>
        <w:t>Khusus untuk bentuk pendidikan keagamaan Islam terdiri dari pendidikan Diniyah dan Pesantren.</w:t>
      </w:r>
      <w:proofErr w:type="gramEnd"/>
      <w:r>
        <w:t xml:space="preserve"> </w:t>
      </w:r>
      <w:proofErr w:type="gramStart"/>
      <w:r>
        <w:t>Pendidikan pesantren dapat menyelenggarakan satu (1) atau berbagai satuan dan/atau program pendidikan pada jalur formal, nonformal dan informal.</w:t>
      </w:r>
      <w:proofErr w:type="gramEnd"/>
      <w:r>
        <w:t xml:space="preserve"> Juga pesantren dapat menyelenggarakan pendidikan secara terpadu dengan jenis pendidikan lainnya pada jenjang pendidikan anak </w:t>
      </w:r>
      <w:proofErr w:type="gramStart"/>
      <w:r>
        <w:t>usia</w:t>
      </w:r>
      <w:proofErr w:type="gramEnd"/>
      <w:r>
        <w:t xml:space="preserve"> dini, pendidikan dasar, menengah, dari/atau pendidikan tinggi.</w:t>
      </w:r>
      <w:r>
        <w:rPr>
          <w:rStyle w:val="FootnoteReference"/>
        </w:rPr>
        <w:footnoteReference w:id="5"/>
      </w:r>
      <w:r>
        <w:t xml:space="preserve"> </w:t>
      </w:r>
      <w:proofErr w:type="gramStart"/>
      <w:r>
        <w:t>Pendidikan keagamaan Islam pada pesantren inilah yang menjadi fokus pembahasan ini.</w:t>
      </w:r>
      <w:proofErr w:type="gramEnd"/>
    </w:p>
    <w:p w:rsidR="00583D44" w:rsidRDefault="00583D44" w:rsidP="00FF110C">
      <w:pPr>
        <w:spacing w:line="480" w:lineRule="auto"/>
        <w:ind w:left="284" w:firstLine="567"/>
        <w:jc w:val="both"/>
      </w:pPr>
      <w:r>
        <w:t>Pesantren adalah lembaga pendidikan dan pengajaran agam</w:t>
      </w:r>
      <w:r w:rsidR="00D20534">
        <w:t>a</w:t>
      </w:r>
      <w:r>
        <w:t xml:space="preserve"> Islam, umumnya dengan </w:t>
      </w:r>
      <w:proofErr w:type="gramStart"/>
      <w:r>
        <w:t>cara</w:t>
      </w:r>
      <w:proofErr w:type="gramEnd"/>
      <w:r>
        <w:t xml:space="preserve"> non klasikal, dimana seorang kiyai mengajarkan Ilmu agam</w:t>
      </w:r>
      <w:r w:rsidR="00D20534">
        <w:t>a</w:t>
      </w:r>
      <w:r>
        <w:t xml:space="preserve"> Islam kepada santri-santri berdasarkan kitab-kitab yang ditulis dalam bahasa arab</w:t>
      </w:r>
      <w:r w:rsidR="00D20534">
        <w:t xml:space="preserve"> </w:t>
      </w:r>
      <w:r>
        <w:t>oleh Ulama abad pertengahan, dan para santri biasanya tinggal di</w:t>
      </w:r>
      <w:r w:rsidR="009D3D2C">
        <w:t xml:space="preserve"> </w:t>
      </w:r>
      <w:r>
        <w:t>pondok (asrama) dal</w:t>
      </w:r>
      <w:r w:rsidR="00D20534">
        <w:t>a</w:t>
      </w:r>
      <w:r>
        <w:t xml:space="preserve">m pesantren tersebut. Sementara itu, DR. Zamakhsyari dhofier menyebutkan lima elemen pesantren, </w:t>
      </w:r>
      <w:proofErr w:type="gramStart"/>
      <w:r>
        <w:t>yaitu :</w:t>
      </w:r>
      <w:proofErr w:type="gramEnd"/>
      <w:r>
        <w:t xml:space="preserve"> Pondok, masjid, </w:t>
      </w:r>
      <w:r w:rsidR="00FC5890">
        <w:t>pengajaran kitab-kitab Islam Klasik, santri, dan kiyai.</w:t>
      </w:r>
      <w:r w:rsidR="00FC5890">
        <w:rPr>
          <w:rStyle w:val="FootnoteReference"/>
        </w:rPr>
        <w:footnoteReference w:id="6"/>
      </w:r>
      <w:r>
        <w:t xml:space="preserve"> </w:t>
      </w:r>
    </w:p>
    <w:p w:rsidR="00B46895" w:rsidRDefault="00B46895" w:rsidP="00FF110C">
      <w:pPr>
        <w:spacing w:line="480" w:lineRule="auto"/>
        <w:ind w:left="284" w:firstLine="567"/>
        <w:jc w:val="both"/>
      </w:pPr>
      <w:proofErr w:type="gramStart"/>
      <w:r>
        <w:t>Kajian tentang pesantren selalu menarik untuk dilakukan dalam setiap perkembangan pendidikan di Indonesia.</w:t>
      </w:r>
      <w:proofErr w:type="gramEnd"/>
      <w:r>
        <w:t xml:space="preserve"> </w:t>
      </w:r>
      <w:proofErr w:type="gramStart"/>
      <w:r>
        <w:t>Ketertarikan tersebut dilatar belakangi oleh sejarah panjang yang mengiringi perkembangan pesant</w:t>
      </w:r>
      <w:r w:rsidR="00384B54">
        <w:t>ren di Nusantara.</w:t>
      </w:r>
      <w:proofErr w:type="gramEnd"/>
      <w:r w:rsidR="00384B54">
        <w:t xml:space="preserve"> </w:t>
      </w:r>
      <w:proofErr w:type="gramStart"/>
      <w:r w:rsidR="00384B54">
        <w:t>Sejarah awal I</w:t>
      </w:r>
      <w:r>
        <w:t>slamisasi di Indonesia erat kaitannya dengan keberadaan pesantren.</w:t>
      </w:r>
      <w:proofErr w:type="gramEnd"/>
      <w:r>
        <w:t xml:space="preserve"> </w:t>
      </w:r>
      <w:proofErr w:type="gramStart"/>
      <w:r>
        <w:t>Juga karena keunikan pesantren sebagai lembaga pendidikan Islam.</w:t>
      </w:r>
      <w:proofErr w:type="gramEnd"/>
      <w:r>
        <w:t xml:space="preserve"> </w:t>
      </w:r>
      <w:proofErr w:type="gramStart"/>
      <w:r>
        <w:t xml:space="preserve">Salah satu keunikan ini adalah kemampuan pesantren bertahan sebagai </w:t>
      </w:r>
      <w:r>
        <w:lastRenderedPageBreak/>
        <w:t>lembaga pendidikan Islam di tengah arus perubahan sistem pada semua lembaga dan jenjang pendidikan di Indonesia.</w:t>
      </w:r>
      <w:proofErr w:type="gramEnd"/>
      <w:r>
        <w:t xml:space="preserve"> Pada sisi lain pesantren sebaga</w:t>
      </w:r>
      <w:r w:rsidR="00D20534">
        <w:t>i lembaga pendidikan tertua di N</w:t>
      </w:r>
      <w:r>
        <w:t>usantara, namun selalu bisa beradaptasi dan menghasilkan out put pendidikan yang mampu bersaing dengan out put lembaga pendidikan lainnya.</w:t>
      </w:r>
    </w:p>
    <w:p w:rsidR="00B46895" w:rsidRDefault="00B46895" w:rsidP="00AD0A21">
      <w:pPr>
        <w:spacing w:line="480" w:lineRule="auto"/>
        <w:ind w:left="284" w:firstLine="567"/>
        <w:jc w:val="both"/>
      </w:pPr>
      <w:proofErr w:type="gramStart"/>
      <w:r>
        <w:t>Be</w:t>
      </w:r>
      <w:r w:rsidR="00384B54">
        <w:t>n</w:t>
      </w:r>
      <w:r>
        <w:t>tuk pesantren yang dapat dilihat saat ini tidak lepas dari masa lalunya.</w:t>
      </w:r>
      <w:proofErr w:type="gramEnd"/>
      <w:r>
        <w:t xml:space="preserve"> </w:t>
      </w:r>
      <w:proofErr w:type="gramStart"/>
      <w:r>
        <w:t>Pesantren menjadi warisan umat Islam Indonesia.</w:t>
      </w:r>
      <w:proofErr w:type="gramEnd"/>
      <w:r>
        <w:t xml:space="preserve"> </w:t>
      </w:r>
      <w:proofErr w:type="gramStart"/>
      <w:r>
        <w:t>Di sinilah pesantren di</w:t>
      </w:r>
      <w:r w:rsidR="00040932">
        <w:t>maknai se</w:t>
      </w:r>
      <w:r>
        <w:t>bagai sebuah tradisi yaitu keseluruhan benda material dan gagasan yang berasal dari masa lalu namun benar-benar masih ada kini, belum dihancurkan, dirusak atau dilupakan.</w:t>
      </w:r>
      <w:proofErr w:type="gramEnd"/>
      <w:r>
        <w:rPr>
          <w:rStyle w:val="FootnoteReference"/>
        </w:rPr>
        <w:footnoteReference w:id="7"/>
      </w:r>
      <w:r>
        <w:t xml:space="preserve"> Juga latar belakang pesantren yang berperan sebagai alat transformasi kultural menyeluruh dalam kehidupan masyarakat yang dilandasi oleh nilai-nilai utama yang dikembangkan dalam kehidupan pesantren, antara lain; </w:t>
      </w:r>
      <w:r w:rsidRPr="007D29DD">
        <w:rPr>
          <w:i/>
        </w:rPr>
        <w:t>pertama</w:t>
      </w:r>
      <w:r>
        <w:t xml:space="preserve">, </w:t>
      </w:r>
      <w:proofErr w:type="gramStart"/>
      <w:r>
        <w:t>cara</w:t>
      </w:r>
      <w:proofErr w:type="gramEnd"/>
      <w:r>
        <w:t xml:space="preserve"> memandang kehidupa</w:t>
      </w:r>
      <w:r w:rsidR="00DE2FE0">
        <w:t>n sebagai peribadatan, baik ritual</w:t>
      </w:r>
      <w:r>
        <w:t xml:space="preserve"> keagamaan maupun pengabdian kepada masyarakat. </w:t>
      </w:r>
      <w:proofErr w:type="gramStart"/>
      <w:r w:rsidRPr="007D29DD">
        <w:rPr>
          <w:i/>
        </w:rPr>
        <w:t>Kedua</w:t>
      </w:r>
      <w:r>
        <w:t>, kecintaan yang mendalam dan penghormatan terhadap peribadatan dan pengabdian pada masyarakat tersebut.</w:t>
      </w:r>
      <w:proofErr w:type="gramEnd"/>
      <w:r>
        <w:t xml:space="preserve"> </w:t>
      </w:r>
      <w:proofErr w:type="gramStart"/>
      <w:r>
        <w:t>Ketiga, kesanggupan untuk memberikan pengorbanan apapun bagi kepentingan masyarakar pendukungnya.</w:t>
      </w:r>
      <w:proofErr w:type="gramEnd"/>
      <w:r>
        <w:rPr>
          <w:rStyle w:val="FootnoteReference"/>
        </w:rPr>
        <w:footnoteReference w:id="8"/>
      </w:r>
    </w:p>
    <w:p w:rsidR="00B46895" w:rsidRDefault="00B46895" w:rsidP="00AD0A21">
      <w:pPr>
        <w:spacing w:line="480" w:lineRule="auto"/>
        <w:ind w:left="284" w:firstLine="491"/>
        <w:jc w:val="both"/>
      </w:pPr>
      <w:r>
        <w:t xml:space="preserve">Beberapa faktor </w:t>
      </w:r>
      <w:proofErr w:type="gramStart"/>
      <w:r>
        <w:t>lain</w:t>
      </w:r>
      <w:proofErr w:type="gramEnd"/>
      <w:r>
        <w:t xml:space="preserve"> yang menjadikan pesantren tetap bertahan dan ber</w:t>
      </w:r>
      <w:r w:rsidR="00040932">
        <w:t>kembang dan bahkan mampu bersai</w:t>
      </w:r>
      <w:r>
        <w:t>ng dengan lembaga pendidikan lainnya sampai hari ini di</w:t>
      </w:r>
      <w:r w:rsidR="00040932">
        <w:t>l</w:t>
      </w:r>
      <w:r>
        <w:t>ihat dari kompleksitas pesantren sebagai lembaga pendidikan, mulai dari tujuan pendidikan, kurikulum, pendidik dan peserta didik (santri) pesantren serta kepemimpinan yang berlaku pada pesantren.</w:t>
      </w:r>
    </w:p>
    <w:p w:rsidR="00DA6641" w:rsidRDefault="00B46895" w:rsidP="00AD0A21">
      <w:pPr>
        <w:spacing w:line="480" w:lineRule="auto"/>
        <w:ind w:left="284" w:firstLine="567"/>
        <w:jc w:val="both"/>
      </w:pPr>
      <w:r>
        <w:lastRenderedPageBreak/>
        <w:t xml:space="preserve">Tujuan pendidikan merupakan kunci keberhasilan dari pendidikan, karena tujuan merupakan faktor terpadu dan pendidikan yang akan mengarahkan </w:t>
      </w:r>
      <w:r w:rsidR="00C848B9">
        <w:t xml:space="preserve">semua komponen yang </w:t>
      </w:r>
      <w:proofErr w:type="gramStart"/>
      <w:r w:rsidR="00C848B9">
        <w:t xml:space="preserve">terdapat </w:t>
      </w:r>
      <w:r>
        <w:t xml:space="preserve"> berpeda</w:t>
      </w:r>
      <w:r w:rsidR="00040932">
        <w:t>a</w:t>
      </w:r>
      <w:r>
        <w:t>n</w:t>
      </w:r>
      <w:proofErr w:type="gramEnd"/>
      <w:r>
        <w:t xml:space="preserve"> dalam pendidikan tersebut, seperti pendidik, peserta didik, alat pendidikan dan lingkungan pendidikan. </w:t>
      </w:r>
      <w:proofErr w:type="gramStart"/>
      <w:r>
        <w:t>Urgensi tujuan pendidikan tersebut juga dilaksanakan pada pesantren, hal tersebut dapat dilihat dari beberapa rumusan t</w:t>
      </w:r>
      <w:r w:rsidR="00C848B9">
        <w:t>ujuan pendidik</w:t>
      </w:r>
      <w:r w:rsidR="00DA6641">
        <w:t>an di pesantren.</w:t>
      </w:r>
      <w:proofErr w:type="gramEnd"/>
    </w:p>
    <w:p w:rsidR="00B46895" w:rsidRDefault="00DA6641" w:rsidP="00AD0A21">
      <w:pPr>
        <w:spacing w:line="480" w:lineRule="auto"/>
        <w:ind w:left="284" w:firstLine="567"/>
        <w:jc w:val="both"/>
      </w:pPr>
      <w:r>
        <w:t>M</w:t>
      </w:r>
      <w:r w:rsidR="00B46895">
        <w:t>eskipun masih terdapat kelemahan pada rumusan tujuan pendidikan pesantren, namun secara umum dapat disimpulkan bahwa pendidikan pesantren berorientasi pada penciptaan dan pengembangan kepribadian muslim yaitu kepribadian yang beriman dan bertaqwa kepada Tuhan, berakhlak mulia, bermanfaat bagi masyarakat atau berkhidmat kepada masyarakat dengan</w:t>
      </w:r>
      <w:r w:rsidR="00D20534">
        <w:t xml:space="preserve"> </w:t>
      </w:r>
      <w:r w:rsidR="00B46895">
        <w:t xml:space="preserve">jalan menjadi kawula atau abdi masyarakat </w:t>
      </w:r>
      <w:r w:rsidR="00D20534">
        <w:t xml:space="preserve">mengikuti jejak </w:t>
      </w:r>
      <w:r w:rsidR="00B46895">
        <w:t xml:space="preserve"> rasul, yaitu menjadi pelayan masyarakat sebagaimana kepribadian nabi Muhammad SAW, mampu berdiri sendiri, bebas dan teguh dalam kepribadian, menyebar</w:t>
      </w:r>
      <w:r w:rsidR="00C848B9">
        <w:t>kan A</w:t>
      </w:r>
      <w:r w:rsidR="00B46895">
        <w:t>gama atau menegakkan Islam dan kejayaan umat di tengah-tengah masyarakat dan mencintai ilmu dalam rangka mengembangkan kepribadian manusia.</w:t>
      </w:r>
      <w:r w:rsidR="00B46895">
        <w:rPr>
          <w:rStyle w:val="FootnoteReference"/>
        </w:rPr>
        <w:footnoteReference w:id="9"/>
      </w:r>
    </w:p>
    <w:p w:rsidR="00B46895" w:rsidRDefault="009D3D2C" w:rsidP="00AD0A21">
      <w:pPr>
        <w:spacing w:line="480" w:lineRule="auto"/>
        <w:ind w:left="284" w:firstLine="491"/>
        <w:jc w:val="both"/>
      </w:pPr>
      <w:proofErr w:type="gramStart"/>
      <w:r>
        <w:t>R</w:t>
      </w:r>
      <w:r w:rsidR="00B46895">
        <w:t xml:space="preserve">umusan tujuan ini dipahami bahwa lahirnya ulama menjadi tujuan utama pendidikan pesantren, tetapi dengan pengertian ulama yang luas yang tidak hanya mengetahui dan memahami ilmu-ilmu </w:t>
      </w:r>
      <w:r w:rsidR="00DE2FE0">
        <w:t xml:space="preserve">Agama </w:t>
      </w:r>
      <w:r w:rsidR="00B46895">
        <w:t>tetapi juga ilmu-ilmu umum.</w:t>
      </w:r>
      <w:proofErr w:type="gramEnd"/>
      <w:r w:rsidR="00B46895">
        <w:t xml:space="preserve"> </w:t>
      </w:r>
      <w:proofErr w:type="gramStart"/>
      <w:r w:rsidR="00B46895">
        <w:t>Meskipun begitu bahwa pesantren tetap mengalami perubahan dalam bentuk penyempurnaan mengikuti tuntutan zaman.</w:t>
      </w:r>
      <w:proofErr w:type="gramEnd"/>
    </w:p>
    <w:p w:rsidR="00B46895" w:rsidRDefault="00B46895" w:rsidP="00AD0A21">
      <w:pPr>
        <w:spacing w:line="480" w:lineRule="auto"/>
        <w:ind w:left="284" w:firstLine="491"/>
        <w:jc w:val="both"/>
      </w:pPr>
      <w:r>
        <w:lastRenderedPageBreak/>
        <w:t xml:space="preserve">Aspek </w:t>
      </w:r>
      <w:proofErr w:type="gramStart"/>
      <w:r>
        <w:t>lain</w:t>
      </w:r>
      <w:proofErr w:type="gramEnd"/>
      <w:r>
        <w:t xml:space="preserve"> yang membuat pesantren tetap bertahan dan bahkan berkembang sampai hari ini adalah pada kepemimpinan ki</w:t>
      </w:r>
      <w:r w:rsidR="00D20534">
        <w:t>y</w:t>
      </w:r>
      <w:r>
        <w:t xml:space="preserve">ai sebagai tenaga pendidik sekaligus pemegang kekuasaan. Dawam Rahatjo menuliskan bahwa pada saat pertemuan seminar besar pesantren pada masa Orde Baru di Hotel Tugu Puncak yang dipelopori oleh K.H Abdurrahman Wahid muncul istilah ‘raja-raja kecil’ menggambarkan otoritas kepemimpinan </w:t>
      </w:r>
      <w:r w:rsidR="0009782B">
        <w:t>Kiyai</w:t>
      </w:r>
      <w:r>
        <w:t xml:space="preserve"> pada pesantren.</w:t>
      </w:r>
      <w:r>
        <w:rPr>
          <w:rStyle w:val="FootnoteReference"/>
        </w:rPr>
        <w:footnoteReference w:id="10"/>
      </w:r>
    </w:p>
    <w:p w:rsidR="00B46895" w:rsidRDefault="00B46895" w:rsidP="00AD0A21">
      <w:pPr>
        <w:spacing w:line="480" w:lineRule="auto"/>
        <w:ind w:left="284" w:firstLine="567"/>
        <w:jc w:val="both"/>
      </w:pPr>
      <w:proofErr w:type="gramStart"/>
      <w:r>
        <w:t>Ki</w:t>
      </w:r>
      <w:r w:rsidR="00D20534">
        <w:t>y</w:t>
      </w:r>
      <w:r>
        <w:t>ai merupakan sebutan yang diberikan kepada guru yang benar-benar memiliki pengetahuan, pemahaman, dan mengamalkan serta memfatwakan kitab kuning.</w:t>
      </w:r>
      <w:proofErr w:type="gramEnd"/>
      <w:r>
        <w:t xml:space="preserve"> </w:t>
      </w:r>
      <w:proofErr w:type="gramStart"/>
      <w:r w:rsidR="0009782B">
        <w:t>Kiyai</w:t>
      </w:r>
      <w:r>
        <w:t xml:space="preserve"> merupakan elemen yang paling esensial da</w:t>
      </w:r>
      <w:r w:rsidR="00D20534">
        <w:t>ri</w:t>
      </w:r>
      <w:r>
        <w:t xml:space="preserve"> suatu pesantren.</w:t>
      </w:r>
      <w:proofErr w:type="gramEnd"/>
      <w:r>
        <w:t xml:space="preserve"> </w:t>
      </w:r>
      <w:proofErr w:type="gramStart"/>
      <w:r>
        <w:t>Ki</w:t>
      </w:r>
      <w:r w:rsidR="00D20534">
        <w:t>y</w:t>
      </w:r>
      <w:r>
        <w:t xml:space="preserve">ai </w:t>
      </w:r>
      <w:r w:rsidR="00D20534">
        <w:t>m</w:t>
      </w:r>
      <w:r>
        <w:t>erupakan sumber mutlak dan kekuasaan dan kewenangan (</w:t>
      </w:r>
      <w:r w:rsidRPr="00400793">
        <w:rPr>
          <w:i/>
        </w:rPr>
        <w:t>power and authothy</w:t>
      </w:r>
      <w:r w:rsidR="00D20534">
        <w:t>) dalam</w:t>
      </w:r>
      <w:r>
        <w:t xml:space="preserve"> kehidupan dan lingkungan pesantren.</w:t>
      </w:r>
      <w:proofErr w:type="gramEnd"/>
      <w:r>
        <w:rPr>
          <w:rStyle w:val="FootnoteReference"/>
        </w:rPr>
        <w:footnoteReference w:id="11"/>
      </w:r>
      <w:r>
        <w:t xml:space="preserve"> </w:t>
      </w:r>
      <w:proofErr w:type="gramStart"/>
      <w:r>
        <w:t>Juga ki</w:t>
      </w:r>
      <w:r w:rsidR="00155EF3">
        <w:t>y</w:t>
      </w:r>
      <w:r>
        <w:t>ai merupakan</w:t>
      </w:r>
      <w:r w:rsidR="0067620F">
        <w:t xml:space="preserve"> yang ter</w:t>
      </w:r>
      <w:r>
        <w:t>tinggi dari hirarki kekuasaan internal pesantren dan memilik</w:t>
      </w:r>
      <w:r w:rsidR="00D20534">
        <w:t>i</w:t>
      </w:r>
      <w:r>
        <w:t xml:space="preserve"> kedudukan ganda sebagai pengasuh dan sekaligus sebaga pemilik pesantren.</w:t>
      </w:r>
      <w:proofErr w:type="gramEnd"/>
      <w:r>
        <w:t xml:space="preserve"> </w:t>
      </w:r>
      <w:proofErr w:type="gramStart"/>
      <w:r>
        <w:t>Sebutan ki</w:t>
      </w:r>
      <w:r w:rsidR="0067620F">
        <w:t>y</w:t>
      </w:r>
      <w:r>
        <w:t>ai juga berbeda pada masing-masing pesantren, sesuai dengan budaya yang ada pada masing-masing daerah tempat pesantren tersebut berkembang.</w:t>
      </w:r>
      <w:proofErr w:type="gramEnd"/>
      <w:r>
        <w:t xml:space="preserve"> Seperti di Jawa disebut dengan </w:t>
      </w:r>
      <w:r w:rsidR="0009782B">
        <w:t>Kiyai</w:t>
      </w:r>
      <w:r>
        <w:t>, di Sunda disebut Ajengan, di Aceh disebut Tengku, di Tapanuli disebut Syaikh, di Minangkabau disebut Buya, di Nusa Tenggara, Kalimantan disebut Tuan Guru.</w:t>
      </w:r>
      <w:r>
        <w:rPr>
          <w:rStyle w:val="FootnoteReference"/>
        </w:rPr>
        <w:footnoteReference w:id="12"/>
      </w:r>
    </w:p>
    <w:p w:rsidR="00B46895" w:rsidRDefault="00B46895" w:rsidP="00AD0A21">
      <w:pPr>
        <w:spacing w:line="480" w:lineRule="auto"/>
        <w:ind w:left="284" w:firstLine="567"/>
        <w:jc w:val="both"/>
      </w:pPr>
      <w:r>
        <w:t xml:space="preserve">Selain keberadaan </w:t>
      </w:r>
      <w:r w:rsidR="0009782B">
        <w:t>Kiyai</w:t>
      </w:r>
      <w:r>
        <w:t xml:space="preserve">, keberadaan unsur pelaku pendidikan pesantren lainnya juga sangat mempengaruhi keberadaan pesantren yaitu tenaga pendidik </w:t>
      </w:r>
      <w:r>
        <w:lastRenderedPageBreak/>
        <w:t xml:space="preserve">di pesantren antara lain </w:t>
      </w:r>
      <w:r w:rsidR="0009782B">
        <w:t>Kiyai</w:t>
      </w:r>
      <w:r>
        <w:t xml:space="preserve">, ustadz atau juga santri senior. </w:t>
      </w:r>
      <w:proofErr w:type="gramStart"/>
      <w:r>
        <w:t>Kualitas dan dinamika suatu sistem pendidikan pesantren sangat bergantung pada kualitas para pengasuhnya dan bobot interaksi antara unsur-unsumya dalam menghadapi tuntutan penyesuaian.</w:t>
      </w:r>
      <w:proofErr w:type="gramEnd"/>
    </w:p>
    <w:p w:rsidR="00B46895" w:rsidRDefault="00B46895" w:rsidP="00AD0A21">
      <w:pPr>
        <w:spacing w:line="480" w:lineRule="auto"/>
        <w:ind w:left="284" w:firstLine="491"/>
        <w:jc w:val="both"/>
      </w:pPr>
      <w:r>
        <w:t xml:space="preserve">Berdasarkan penelitian Mastuhu seperti yang dikutip Nunu Ahmad, dkk pada enam pesantren di Jawa, dapat disimpulkan bahwa ustadz sebagai tenaga pendidik di pesantren sepenuhnya percaya dan tunduk pada </w:t>
      </w:r>
      <w:r w:rsidR="0009782B">
        <w:t>Kiyai</w:t>
      </w:r>
      <w:r>
        <w:t xml:space="preserve">, bahkan banyak ustatdz bekerja tanpa menerima honor. Maka pada saat menjadi tenaga pendidik di pesantren, ustatdz dihadapkan pada tiga persoalan mendasar yaitu pengabdian, mencari nafkah atau mengembangkan karir dengan </w:t>
      </w:r>
      <w:proofErr w:type="gramStart"/>
      <w:r>
        <w:t>cara</w:t>
      </w:r>
      <w:proofErr w:type="gramEnd"/>
      <w:r>
        <w:t xml:space="preserve"> mencari ilmu yang lebih tinggi.</w:t>
      </w:r>
      <w:r>
        <w:rPr>
          <w:rStyle w:val="FootnoteReference"/>
        </w:rPr>
        <w:footnoteReference w:id="13"/>
      </w:r>
    </w:p>
    <w:p w:rsidR="00B46895" w:rsidRDefault="00B46895" w:rsidP="00AD0A21">
      <w:pPr>
        <w:spacing w:line="480" w:lineRule="auto"/>
        <w:ind w:left="284" w:firstLine="491"/>
        <w:jc w:val="both"/>
      </w:pPr>
      <w:proofErr w:type="gramStart"/>
      <w:r>
        <w:t>Pesantren sebagai lembaga pendidikan juga memiliki peserta didik yang disebut dengan santri.</w:t>
      </w:r>
      <w:proofErr w:type="gramEnd"/>
      <w:r>
        <w:t xml:space="preserve"> </w:t>
      </w:r>
      <w:proofErr w:type="gramStart"/>
      <w:r>
        <w:t>Perkembangan santri dalam perkembangan lembaga pesantren juga mengalami berbagai perkembangan dan perubahan.</w:t>
      </w:r>
      <w:proofErr w:type="gramEnd"/>
      <w:r>
        <w:t xml:space="preserve"> Pada mulanya santri pesantren dikenal dengan sikap pasif karena memberikan penghormatan yang berlebihan terhadap </w:t>
      </w:r>
      <w:r w:rsidR="0009782B">
        <w:t>Kiyai</w:t>
      </w:r>
      <w:r>
        <w:t xml:space="preserve">, karena dengan cara tersebut akan diharapkan </w:t>
      </w:r>
      <w:proofErr w:type="gramStart"/>
      <w:r>
        <w:t>mendapat</w:t>
      </w:r>
      <w:r w:rsidR="0067620F">
        <w:t xml:space="preserve"> </w:t>
      </w:r>
      <w:r>
        <w:t xml:space="preserve"> berkah</w:t>
      </w:r>
      <w:proofErr w:type="gramEnd"/>
      <w:r>
        <w:t xml:space="preserve">. Sikap tersebut menjadi salah </w:t>
      </w:r>
      <w:r w:rsidR="00097F77">
        <w:t>satu ciri khas yang m</w:t>
      </w:r>
      <w:r w:rsidR="00D20534">
        <w:t>embedakan p</w:t>
      </w:r>
      <w:r>
        <w:t>esantren dengan peserta didik pada lembaga lain.</w:t>
      </w:r>
    </w:p>
    <w:p w:rsidR="00B46895" w:rsidRDefault="00B46895" w:rsidP="00AD0A21">
      <w:pPr>
        <w:spacing w:line="480" w:lineRule="auto"/>
        <w:ind w:left="284" w:firstLine="567"/>
        <w:jc w:val="both"/>
      </w:pPr>
      <w:r>
        <w:t xml:space="preserve">Namun belakangan, sesuai dengan perubahan tradisi yang berkembang  pada pesantren yang dipengaruhi oleh perkembangan pengetahuan, maka santri hari ini sudah tidak lagi menempatkan </w:t>
      </w:r>
      <w:r w:rsidR="0009782B">
        <w:t>Kiyai</w:t>
      </w:r>
      <w:r>
        <w:t xml:space="preserve"> sebagai sosok yang ditakuti, dan bahkan tidak mampu untuk sekedar menatap mata </w:t>
      </w:r>
      <w:r w:rsidR="0009782B">
        <w:t>Kiyai</w:t>
      </w:r>
      <w:r>
        <w:t xml:space="preserve">, tetapi hari ini santri </w:t>
      </w:r>
      <w:r>
        <w:lastRenderedPageBreak/>
        <w:t xml:space="preserve">sudah terbiasa bedialog dan berdiskusi dengan </w:t>
      </w:r>
      <w:r w:rsidR="0009782B">
        <w:t>Kiyai</w:t>
      </w:r>
      <w:r>
        <w:t xml:space="preserve">. Dari itu dapat dirumuskan dua sikap santri dalam proses pendidikan pada pesantren; pertama sikap taat dan patuh yang sangat tinggi kepada </w:t>
      </w:r>
      <w:r w:rsidR="0009782B">
        <w:t>Kiyai</w:t>
      </w:r>
      <w:r>
        <w:t xml:space="preserve">nya, tanpa </w:t>
      </w:r>
      <w:proofErr w:type="gramStart"/>
      <w:r>
        <w:t>pernah  membantah</w:t>
      </w:r>
      <w:proofErr w:type="gramEnd"/>
      <w:r>
        <w:t>, Kedua sikap taat dan patuh sekadarnya, biasanya dimiliki oleh santri yang sudah mengalami pendidikan pesantren yang mengajarkan kurikulum kombinasi pesantren dan umum.</w:t>
      </w:r>
      <w:r>
        <w:rPr>
          <w:rStyle w:val="FootnoteReference"/>
        </w:rPr>
        <w:footnoteReference w:id="14"/>
      </w:r>
      <w:r>
        <w:t xml:space="preserve"> </w:t>
      </w:r>
    </w:p>
    <w:p w:rsidR="00B46895" w:rsidRDefault="00384B54" w:rsidP="00AD0A21">
      <w:pPr>
        <w:spacing w:line="480" w:lineRule="auto"/>
        <w:ind w:left="284" w:firstLine="491"/>
        <w:jc w:val="both"/>
      </w:pPr>
      <w:r>
        <w:t>Dinami</w:t>
      </w:r>
      <w:r w:rsidR="00B46895">
        <w:t>k</w:t>
      </w:r>
      <w:r>
        <w:t>a</w:t>
      </w:r>
      <w:r w:rsidR="00D20534">
        <w:t xml:space="preserve"> </w:t>
      </w:r>
      <w:r w:rsidR="00B46895">
        <w:t xml:space="preserve">pesantren tidak berhenti sampai di sana, pada aspek kurikulum, pesantren juga selalu memantau kebutuhan riil yang hidup di masyarakat, agar kurikulum yang ditetapkan dapat merefleksi jenis ilmu yang diperlukan dalam kehidupan mereka, sehingga pesantren tidak hanya tempat mengaji atau tempat belajar </w:t>
      </w:r>
      <w:r w:rsidR="009D3D2C">
        <w:t>iq</w:t>
      </w:r>
      <w:r w:rsidR="00D20534">
        <w:t>r</w:t>
      </w:r>
      <w:r w:rsidR="00B46895">
        <w:t>o i</w:t>
      </w:r>
      <w:r w:rsidR="00DE2FE0">
        <w:t>lmu agama yaitu bahasa Arab, fiq</w:t>
      </w:r>
      <w:r w:rsidR="00B46895">
        <w:t xml:space="preserve">ih dan tauhid. </w:t>
      </w:r>
      <w:proofErr w:type="gramStart"/>
      <w:r w:rsidR="00B46895">
        <w:t>Tetapi juga kajian humanities, bahasa Inggris dan sejarah.</w:t>
      </w:r>
      <w:proofErr w:type="gramEnd"/>
      <w:r w:rsidR="00B46895">
        <w:rPr>
          <w:rStyle w:val="FootnoteReference"/>
        </w:rPr>
        <w:footnoteReference w:id="15"/>
      </w:r>
      <w:r w:rsidR="00B46895">
        <w:t xml:space="preserve"> </w:t>
      </w:r>
      <w:proofErr w:type="gramStart"/>
      <w:r w:rsidR="00B46895">
        <w:t>Dengan pola pengembangan kurikulum tersebutlah pesantren memiliki daya resistensi yang kuat terhadap arus perubahan yang terjadi pada setiap kurun waktu.</w:t>
      </w:r>
      <w:proofErr w:type="gramEnd"/>
    </w:p>
    <w:p w:rsidR="00B46895" w:rsidRDefault="00B46895" w:rsidP="00AD0A21">
      <w:pPr>
        <w:spacing w:line="480" w:lineRule="auto"/>
        <w:ind w:left="284" w:firstLine="567"/>
        <w:jc w:val="both"/>
      </w:pPr>
      <w:r>
        <w:t xml:space="preserve">Dalam proses pembelajaran, pesantren yang pada awalnya sebagai lembaga pendidikan tradisional yang ditandai dengan pola pengajaran tradisional pula dengan menempatkan </w:t>
      </w:r>
      <w:r w:rsidR="0009782B">
        <w:t>Kiyai</w:t>
      </w:r>
      <w:r>
        <w:t xml:space="preserve"> sebagai rujukan segala pengetahuan dengan metode yang digunakan hanya berkisar pada metode wetonan, sorongan, muhawarah, muzakarah dan majelis ta’lim. Kemudian seiring dengan berkembangnya pendidikan dan ilmu pengetahuan telah memberikan kontribusi pula pada metode pendidikan di pesantren sehingga </w:t>
      </w:r>
      <w:r>
        <w:lastRenderedPageBreak/>
        <w:t xml:space="preserve">pesantren dalam pembelajarannya juga sudah mengenai metode </w:t>
      </w:r>
      <w:proofErr w:type="gramStart"/>
      <w:r>
        <w:t>tanya</w:t>
      </w:r>
      <w:proofErr w:type="gramEnd"/>
      <w:r>
        <w:t xml:space="preserve"> jawab, diskusi, </w:t>
      </w:r>
      <w:r w:rsidR="00097F77">
        <w:t>imla’, proyek, dialog, karyawis</w:t>
      </w:r>
      <w:r>
        <w:t>ata, hafalan/verbalisme, sosio drama dan metode lainnya.</w:t>
      </w:r>
      <w:r>
        <w:rPr>
          <w:rStyle w:val="FootnoteReference"/>
        </w:rPr>
        <w:footnoteReference w:id="16"/>
      </w:r>
      <w:r>
        <w:t xml:space="preserve"> </w:t>
      </w:r>
      <w:proofErr w:type="gramStart"/>
      <w:r>
        <w:t>Walau meski diakui bahwa metode tersebut masih belum optimal dilaksanakan.</w:t>
      </w:r>
      <w:proofErr w:type="gramEnd"/>
    </w:p>
    <w:p w:rsidR="00B46895" w:rsidRDefault="00B46895" w:rsidP="0009782B">
      <w:pPr>
        <w:spacing w:line="480" w:lineRule="auto"/>
        <w:ind w:left="284" w:firstLine="567"/>
        <w:jc w:val="both"/>
      </w:pPr>
      <w:proofErr w:type="gramStart"/>
      <w:r>
        <w:t>Terlepas dari semua dinamika pesantren di atas, penting juga untuk dili</w:t>
      </w:r>
      <w:r w:rsidR="00A96409">
        <w:t>hat dari sisi manajemen pengelola</w:t>
      </w:r>
      <w:r>
        <w:t>an pesantren</w:t>
      </w:r>
      <w:r w:rsidR="00A657E7">
        <w:t xml:space="preserve"> yang perlu ditingkatkan</w:t>
      </w:r>
      <w:r>
        <w:t>.</w:t>
      </w:r>
      <w:proofErr w:type="gramEnd"/>
      <w:r>
        <w:t xml:space="preserve"> Sebagai sebuah organisasi yang melibatkan banyak orang meskipun dengan kerja sama untuk mencapai tujuan lembaga, pesantren juga tidak lepas semua masalah yang layaknya juga dihadapi oleh lembaga pendidikan lainnya, seperti masalah </w:t>
      </w:r>
      <w:r w:rsidR="0009782B">
        <w:t>manajemen</w:t>
      </w:r>
      <w:r>
        <w:t xml:space="preserve"> peserta didik, </w:t>
      </w:r>
      <w:r w:rsidR="0009782B">
        <w:t>manajemen</w:t>
      </w:r>
      <w:r>
        <w:t xml:space="preserve"> tenaga pendidik, </w:t>
      </w:r>
      <w:r w:rsidR="0009782B">
        <w:t xml:space="preserve">manajemen </w:t>
      </w:r>
      <w:r>
        <w:t xml:space="preserve">sarana dan prasarana dan </w:t>
      </w:r>
      <w:r w:rsidR="0009782B">
        <w:t xml:space="preserve">manajenen </w:t>
      </w:r>
      <w:r>
        <w:t>sistem pembelajaran yang dilakukan oleh pendidik dengan peserta didik dalam kelas.</w:t>
      </w:r>
    </w:p>
    <w:p w:rsidR="0009782B" w:rsidRPr="008D004C" w:rsidRDefault="0009782B" w:rsidP="0009782B">
      <w:pPr>
        <w:spacing w:before="100" w:beforeAutospacing="1" w:after="100" w:afterAutospacing="1" w:line="480" w:lineRule="auto"/>
        <w:ind w:left="284" w:firstLine="425"/>
        <w:jc w:val="both"/>
      </w:pPr>
      <w:proofErr w:type="gramStart"/>
      <w:r w:rsidRPr="008D004C">
        <w:t>Sedangkan lembaga Islam yang profesional lebih menekankan pada manajemen kompetitif dan kreatif serta kompetensi pribadi, korporasi rasional dan ilmiah sesuai perkembangan zaman.</w:t>
      </w:r>
      <w:proofErr w:type="gramEnd"/>
      <w:r w:rsidRPr="008D004C">
        <w:t xml:space="preserve"> </w:t>
      </w:r>
    </w:p>
    <w:p w:rsidR="0009782B" w:rsidRPr="008D004C" w:rsidRDefault="0009782B" w:rsidP="0009782B">
      <w:pPr>
        <w:spacing w:before="100" w:beforeAutospacing="1" w:after="100" w:afterAutospacing="1" w:line="480" w:lineRule="auto"/>
        <w:ind w:left="284" w:firstLine="567"/>
        <w:jc w:val="both"/>
      </w:pPr>
      <w:r w:rsidRPr="008D004C">
        <w:t xml:space="preserve">Untuk itulah, sudah saatnya lembaga pendidikan Islam menata ulang pola manajerialnya yang mungkin dapat mengambil langkah taktis dari buah pemikiran para pakar pendidikan terkait dengan konsep manajemen pendidikan Islam yang ideal –yang kali ini masih mengikuti konsep manajemen pendidikan nasional- dengan AlQur’an dan Hadits sebagai dasar dan landasannya demi membawa lembaga pendidikan Islam menuju keberhasilan </w:t>
      </w:r>
      <w:r w:rsidRPr="008D004C">
        <w:lastRenderedPageBreak/>
        <w:t xml:space="preserve">serta mengatasi berbagai kelemahan sistem pendidikannya. Seperti yang diungkapkan Mastuhu perihal kelemahan sistem pendidikan madrasah (salah satu lembaga pendidikan Islam) antara lain; mementingkan materi di atas metodologi, mementingkan memori di atas analisis dan dialog, mementingkan pikiran vertikal di atas literal, mementingkan penguatan otak kiri di atas otak kanan. </w:t>
      </w:r>
    </w:p>
    <w:p w:rsidR="0009782B" w:rsidRPr="00D25234" w:rsidRDefault="0009782B" w:rsidP="0009782B">
      <w:pPr>
        <w:spacing w:before="100" w:beforeAutospacing="1" w:after="100" w:afterAutospacing="1" w:line="480" w:lineRule="auto"/>
        <w:ind w:left="284" w:firstLine="567"/>
        <w:jc w:val="both"/>
      </w:pPr>
      <w:r w:rsidRPr="008D004C">
        <w:t xml:space="preserve">Dengan mencoba mengkaji serta menerapkan pemikiran para pakar yang kemudian menghasilkan konsep ideal manajemen pendidikan Islam, lembaga pendidikan Islam khususnya </w:t>
      </w:r>
      <w:r>
        <w:t xml:space="preserve">pondok pesantren atau </w:t>
      </w:r>
      <w:r w:rsidRPr="008D004C">
        <w:t xml:space="preserve">madrasah diharapkan mampu mengatasi kelemahan sistem pendidikannya sehingga kemudian dapat lepas dari stigma yang ada bahwa </w:t>
      </w:r>
      <w:r>
        <w:t xml:space="preserve">pesantren atau </w:t>
      </w:r>
      <w:r w:rsidRPr="008D004C">
        <w:t xml:space="preserve">madrasah adalah lembaga pendidikan kelas bawah. </w:t>
      </w:r>
      <w:proofErr w:type="gramStart"/>
      <w:r w:rsidRPr="008D004C">
        <w:t>Konsep ideal manajemen pendidikan Islam –yang untuk saat ini masih mengikuti konsep manajemen pendidikan nasional- adalah upaya menghasilkan suatu pendidikan yang paling ideal.</w:t>
      </w:r>
      <w:proofErr w:type="gramEnd"/>
      <w:r w:rsidRPr="008D004C">
        <w:t xml:space="preserve"> </w:t>
      </w:r>
      <w:r w:rsidRPr="00246BB3">
        <w:rPr>
          <w:color w:val="000000" w:themeColor="text1"/>
          <w:highlight w:val="white"/>
          <w:shd w:val="clear" w:color="auto" w:fill="E36C0A" w:themeFill="accent6" w:themeFillShade="BF"/>
        </w:rPr>
        <w:t xml:space="preserve">Konsep manajemen pendidikan Islam dan manajemen pendidikan nasional secara umum memang </w:t>
      </w:r>
      <w:proofErr w:type="gramStart"/>
      <w:r w:rsidRPr="00246BB3">
        <w:rPr>
          <w:color w:val="000000" w:themeColor="text1"/>
          <w:highlight w:val="white"/>
          <w:shd w:val="clear" w:color="auto" w:fill="E36C0A" w:themeFill="accent6" w:themeFillShade="BF"/>
        </w:rPr>
        <w:t>sama</w:t>
      </w:r>
      <w:proofErr w:type="gramEnd"/>
      <w:r w:rsidRPr="00246BB3">
        <w:rPr>
          <w:color w:val="000000" w:themeColor="text1"/>
          <w:highlight w:val="white"/>
          <w:shd w:val="clear" w:color="auto" w:fill="E36C0A" w:themeFill="accent6" w:themeFillShade="BF"/>
        </w:rPr>
        <w:t xml:space="preserve">. </w:t>
      </w:r>
      <w:proofErr w:type="gramStart"/>
      <w:r w:rsidRPr="00246BB3">
        <w:rPr>
          <w:color w:val="000000" w:themeColor="text1"/>
          <w:highlight w:val="white"/>
          <w:shd w:val="clear" w:color="auto" w:fill="E36C0A" w:themeFill="accent6" w:themeFillShade="BF"/>
        </w:rPr>
        <w:t>Karena dalam konteks pendidikan nasional, pendidikan Islam sudah terintegrasi, tetapi dalam aplikasinya terdapat ciri khas pendidikan Islam</w:t>
      </w:r>
      <w:r w:rsidRPr="00246BB3">
        <w:rPr>
          <w:color w:val="000000" w:themeColor="text1"/>
          <w:highlight w:val="white"/>
        </w:rPr>
        <w:t>.</w:t>
      </w:r>
      <w:proofErr w:type="gramEnd"/>
      <w:r w:rsidRPr="00246BB3">
        <w:rPr>
          <w:color w:val="000000" w:themeColor="text1"/>
        </w:rPr>
        <w:t xml:space="preserve"> </w:t>
      </w:r>
    </w:p>
    <w:p w:rsidR="0009782B" w:rsidRDefault="0009782B" w:rsidP="00AD0A21">
      <w:pPr>
        <w:spacing w:line="480" w:lineRule="auto"/>
        <w:ind w:left="284" w:firstLine="567"/>
        <w:jc w:val="both"/>
      </w:pPr>
    </w:p>
    <w:p w:rsidR="00B46895" w:rsidRDefault="00097F77" w:rsidP="00AD0A21">
      <w:pPr>
        <w:spacing w:line="480" w:lineRule="auto"/>
        <w:ind w:left="284" w:firstLine="567"/>
        <w:jc w:val="both"/>
      </w:pPr>
      <w:proofErr w:type="gramStart"/>
      <w:r>
        <w:t xml:space="preserve">Dinamika </w:t>
      </w:r>
      <w:r w:rsidR="00B46895">
        <w:t>utama yang dihadapi oleh santri di dalam masyarakat adalah masalah pemerataan kesempatan untuk memperoleh mutu pendidikan berkualitas.</w:t>
      </w:r>
      <w:proofErr w:type="gramEnd"/>
      <w:r w:rsidR="00B46895">
        <w:t xml:space="preserve"> </w:t>
      </w:r>
      <w:proofErr w:type="gramStart"/>
      <w:r w:rsidR="00B46895">
        <w:t>Keterlibatan aktif masyarakat (dan pihak orang tua) dalam program-program pendidikan di pesantren sangat diperlukan.</w:t>
      </w:r>
      <w:proofErr w:type="gramEnd"/>
      <w:r w:rsidR="00B46895">
        <w:t xml:space="preserve"> </w:t>
      </w:r>
      <w:proofErr w:type="gramStart"/>
      <w:r w:rsidR="00B46895">
        <w:t xml:space="preserve">Wujud </w:t>
      </w:r>
      <w:r w:rsidR="00B46895">
        <w:lastRenderedPageBreak/>
        <w:t>keterlibatan bukan hanya dalam bantuan finansial saja, tetapi lebih dari itu dalam peningkatan pesantren secara kaffah baik kualitas maupun kuantitas.</w:t>
      </w:r>
      <w:proofErr w:type="gramEnd"/>
      <w:r w:rsidR="00B46895">
        <w:t xml:space="preserve"> </w:t>
      </w:r>
      <w:proofErr w:type="gramStart"/>
      <w:r w:rsidR="00B46895">
        <w:t>M</w:t>
      </w:r>
      <w:r>
        <w:t>asyarakat dan orang tua harus d</w:t>
      </w:r>
      <w:r w:rsidR="00B46895">
        <w:t>iberikan pemahaman bahwa pendidikan merupakan tanggung jawab bersama antara orang tua, masyarakat dan pemerintah.</w:t>
      </w:r>
      <w:proofErr w:type="gramEnd"/>
      <w:r w:rsidR="00B46895">
        <w:t xml:space="preserve"> </w:t>
      </w:r>
      <w:proofErr w:type="gramStart"/>
      <w:r w:rsidR="00B46895">
        <w:t>Sehingga ketika pesantren berprestasi dan berkualitas, masyarakat sekitar ikut bangga atas keberhasilan tersebut.</w:t>
      </w:r>
      <w:proofErr w:type="gramEnd"/>
    </w:p>
    <w:p w:rsidR="00A96409" w:rsidRDefault="00B46895" w:rsidP="00AD0A21">
      <w:pPr>
        <w:spacing w:line="480" w:lineRule="auto"/>
        <w:ind w:left="284" w:firstLine="567"/>
        <w:jc w:val="both"/>
      </w:pPr>
      <w:r>
        <w:t xml:space="preserve">Pondok Pesantren </w:t>
      </w:r>
      <w:r w:rsidR="00097F77">
        <w:t xml:space="preserve">Warasatul </w:t>
      </w:r>
      <w:r w:rsidR="00F57903">
        <w:t>Anbiya</w:t>
      </w:r>
      <w:r w:rsidR="00097F77">
        <w:t xml:space="preserve"> Lubuk Sikarah Kota Solok</w:t>
      </w:r>
      <w:r>
        <w:t xml:space="preserve"> merupakan sa</w:t>
      </w:r>
      <w:r w:rsidR="00097F77">
        <w:t>l</w:t>
      </w:r>
      <w:r>
        <w:t xml:space="preserve">ah satu pondok pesantren </w:t>
      </w:r>
      <w:r w:rsidR="009832F4">
        <w:t xml:space="preserve">berada dikota Solok </w:t>
      </w:r>
      <w:r>
        <w:t xml:space="preserve">yang memiliki beberapa </w:t>
      </w:r>
      <w:r w:rsidR="00097F77">
        <w:t>unsur p</w:t>
      </w:r>
      <w:r>
        <w:t>enting</w:t>
      </w:r>
      <w:r w:rsidR="00A96409">
        <w:t xml:space="preserve"> dengan keunikan</w:t>
      </w:r>
      <w:r>
        <w:t xml:space="preserve">, antara lain </w:t>
      </w:r>
      <w:r w:rsidR="00A96409">
        <w:t xml:space="preserve">mampu mengukir Prestasi tingkat sumatera Barat dapat juara II lomba kitab kuning , siswa teladan tingkat Kota Solok, guru berprestasi tingkat Kota Solok, perkembangan fasilitas begitu pesat dengan umur Pondok Pesantren Warasatul </w:t>
      </w:r>
      <w:r w:rsidR="00F57903">
        <w:t>Anbiya</w:t>
      </w:r>
      <w:r w:rsidR="00A96409">
        <w:t xml:space="preserve"> cukup muda sebagai lembaga pendidikan baru berumur 4 tahun, </w:t>
      </w:r>
      <w:r>
        <w:t xml:space="preserve">mengajarkan kitab kuning, </w:t>
      </w:r>
      <w:r w:rsidR="00D805B5">
        <w:t xml:space="preserve">perpaduan antara kurikulum Umum dengan kurikulum Agama, </w:t>
      </w:r>
      <w:r>
        <w:t xml:space="preserve">pemondokan santri dan lain sebagainya. </w:t>
      </w:r>
    </w:p>
    <w:p w:rsidR="00B46895" w:rsidRDefault="00B46895" w:rsidP="00EF159B">
      <w:pPr>
        <w:spacing w:line="480" w:lineRule="auto"/>
        <w:ind w:left="284" w:firstLine="567"/>
        <w:jc w:val="both"/>
      </w:pPr>
      <w:r>
        <w:t>Bedasarkan data awal yang penulis kumpulkan berdasarkan pengamatan dan wawancara de</w:t>
      </w:r>
      <w:r w:rsidR="00097F77">
        <w:t xml:space="preserve">ngan beberapa unsur pesantren, </w:t>
      </w:r>
      <w:r>
        <w:t>m</w:t>
      </w:r>
      <w:r w:rsidR="00097F77">
        <w:t>a</w:t>
      </w:r>
      <w:r>
        <w:t xml:space="preserve">ka penulis memperoleh beberapa data penting, antara lain bahwa Pondok Pesantren </w:t>
      </w:r>
      <w:r w:rsidR="008F6245">
        <w:t xml:space="preserve">Warasatul </w:t>
      </w:r>
      <w:r w:rsidR="00F57903">
        <w:t>Anbiya</w:t>
      </w:r>
      <w:r>
        <w:t xml:space="preserve"> berdiri pada tahun</w:t>
      </w:r>
      <w:r w:rsidR="009832F4">
        <w:t xml:space="preserve"> 2009</w:t>
      </w:r>
      <w:r w:rsidR="00A96409">
        <w:t xml:space="preserve"> yang memiliki umur baru empat tahun</w:t>
      </w:r>
      <w:r w:rsidR="00D805B5">
        <w:t>.</w:t>
      </w:r>
      <w:r w:rsidR="009832F4">
        <w:t xml:space="preserve"> </w:t>
      </w:r>
      <w:proofErr w:type="gramStart"/>
      <w:r>
        <w:t xml:space="preserve">Pada awalnya pesantren </w:t>
      </w:r>
      <w:r w:rsidR="00D805B5">
        <w:t xml:space="preserve">ini diprakarsai oleh Yayasan Warasatul </w:t>
      </w:r>
      <w:r w:rsidR="00F57903">
        <w:t>Anbiya</w:t>
      </w:r>
      <w:r w:rsidR="00D805B5">
        <w:t xml:space="preserve"> yang didirikan oleh Tengku Dalmarison</w:t>
      </w:r>
      <w:r>
        <w:t xml:space="preserve">, </w:t>
      </w:r>
      <w:r w:rsidR="00A96409">
        <w:t xml:space="preserve">yayasan </w:t>
      </w:r>
      <w:r w:rsidR="008F6245">
        <w:t xml:space="preserve">Warasatul </w:t>
      </w:r>
      <w:r w:rsidR="00F57903">
        <w:t>Anbiya</w:t>
      </w:r>
      <w:r w:rsidR="000B3467">
        <w:t xml:space="preserve"> </w:t>
      </w:r>
      <w:r w:rsidR="00074308">
        <w:t>legalitas operasio</w:t>
      </w:r>
      <w:r>
        <w:t>nal</w:t>
      </w:r>
      <w:r w:rsidR="00D805B5">
        <w:t>ny</w:t>
      </w:r>
      <w:r w:rsidR="00A96409">
        <w:t>a sudah diakui oleh kementrian A</w:t>
      </w:r>
      <w:r w:rsidR="00D805B5">
        <w:t>gama</w:t>
      </w:r>
      <w:r>
        <w:t xml:space="preserve"> </w:t>
      </w:r>
      <w:r w:rsidR="00D805B5">
        <w:t>Kota Solok.</w:t>
      </w:r>
      <w:proofErr w:type="gramEnd"/>
      <w:r>
        <w:t xml:space="preserve"> </w:t>
      </w:r>
    </w:p>
    <w:p w:rsidR="00B46895" w:rsidRDefault="00B46895" w:rsidP="00EF159B">
      <w:pPr>
        <w:spacing w:line="480" w:lineRule="auto"/>
        <w:ind w:left="284" w:firstLine="567"/>
        <w:jc w:val="both"/>
      </w:pPr>
      <w:proofErr w:type="gramStart"/>
      <w:r>
        <w:lastRenderedPageBreak/>
        <w:t xml:space="preserve">Pendirian Pondok Pesantren </w:t>
      </w:r>
      <w:r w:rsidR="00D805B5">
        <w:t xml:space="preserve">Warasatul </w:t>
      </w:r>
      <w:r w:rsidR="00F57903">
        <w:t>Anbiya</w:t>
      </w:r>
      <w:r>
        <w:t xml:space="preserve"> dilakukan atas pemikiran beberapa orang tokoh masyarakat dari </w:t>
      </w:r>
      <w:r w:rsidR="00D805B5">
        <w:t>Alim Ulama</w:t>
      </w:r>
      <w:r w:rsidR="00030174">
        <w:t xml:space="preserve"> Drs. Muslim Yulius, tengku Dalmarison, H. Rusli Khatib Sulaiman, H.Nurijal</w:t>
      </w:r>
      <w:r w:rsidR="004D1A1D">
        <w:t xml:space="preserve"> dan lain-lain</w:t>
      </w:r>
      <w:r>
        <w:t>.</w:t>
      </w:r>
      <w:proofErr w:type="gramEnd"/>
      <w:r>
        <w:t xml:space="preserve"> </w:t>
      </w:r>
      <w:proofErr w:type="gramStart"/>
      <w:r>
        <w:t xml:space="preserve">Keinginan beberapa orang tokoh tersebut disambut baik oleh masyarakat lainnya, sehingga salah seorang </w:t>
      </w:r>
      <w:r w:rsidR="00030174">
        <w:t xml:space="preserve">anggota Masyarakat </w:t>
      </w:r>
      <w:r>
        <w:t>mewaqafkan tanahnya untuk pembangunan pesantren tersebut.</w:t>
      </w:r>
      <w:proofErr w:type="gramEnd"/>
      <w:r>
        <w:rPr>
          <w:rStyle w:val="FootnoteReference"/>
        </w:rPr>
        <w:footnoteReference w:id="17"/>
      </w:r>
      <w:r>
        <w:t xml:space="preserve"> Dalam perjalanan pendirian awal pesantren </w:t>
      </w:r>
      <w:r w:rsidR="00030174">
        <w:t xml:space="preserve">Warasatul </w:t>
      </w:r>
      <w:r w:rsidR="00F57903">
        <w:t>Anbiya</w:t>
      </w:r>
      <w:r>
        <w:t xml:space="preserve"> untuk mendapatkan legalitas pemerintah dan kemudahan akses lembaga </w:t>
      </w:r>
      <w:r w:rsidR="000B3467">
        <w:t xml:space="preserve">dalam pengelolaannya </w:t>
      </w:r>
      <w:r>
        <w:t xml:space="preserve">serta membantu memudahkan tenaga pendidik, maka Pengurus </w:t>
      </w:r>
      <w:r w:rsidR="001F5C75">
        <w:t>lembaga pendidikan</w:t>
      </w:r>
      <w:r>
        <w:t xml:space="preserve"> </w:t>
      </w:r>
      <w:r w:rsidR="00030174">
        <w:t xml:space="preserve">Warasatul </w:t>
      </w:r>
      <w:r w:rsidR="00F57903">
        <w:t>Anbiya</w:t>
      </w:r>
      <w:r>
        <w:t xml:space="preserve"> </w:t>
      </w:r>
      <w:r w:rsidR="000B3467">
        <w:t>bek</w:t>
      </w:r>
      <w:r w:rsidR="0067620F">
        <w:t>e</w:t>
      </w:r>
      <w:r w:rsidR="000B3467">
        <w:t xml:space="preserve">rjasama dengan kementrian Agama, pemerintah Daerah, serta masyarakat yang berkompeten </w:t>
      </w:r>
      <w:r w:rsidR="001F5C75" w:rsidRPr="001F5C75">
        <w:rPr>
          <w:color w:val="000000" w:themeColor="text1"/>
        </w:rPr>
        <w:t xml:space="preserve">lembaga </w:t>
      </w:r>
      <w:r w:rsidR="000B3467" w:rsidRPr="001F5C75">
        <w:rPr>
          <w:color w:val="000000" w:themeColor="text1"/>
        </w:rPr>
        <w:t>ini</w:t>
      </w:r>
      <w:r w:rsidRPr="001F5C75">
        <w:rPr>
          <w:color w:val="000000" w:themeColor="text1"/>
        </w:rPr>
        <w:t xml:space="preserve"> dibawah pimpinan</w:t>
      </w:r>
      <w:r w:rsidR="00030174" w:rsidRPr="001F5C75">
        <w:rPr>
          <w:color w:val="000000" w:themeColor="text1"/>
        </w:rPr>
        <w:t xml:space="preserve"> </w:t>
      </w:r>
      <w:r w:rsidR="001F5C75" w:rsidRPr="001F5C75">
        <w:rPr>
          <w:color w:val="000000" w:themeColor="text1"/>
        </w:rPr>
        <w:t>tengku Dalmarison</w:t>
      </w:r>
      <w:r w:rsidR="00030174">
        <w:t xml:space="preserve"> </w:t>
      </w:r>
      <w:r>
        <w:t xml:space="preserve">dan sebagai perpanjangan tangan pelaksana dipilih pengurus </w:t>
      </w:r>
      <w:r w:rsidR="000B3467">
        <w:t>pondok pesantren</w:t>
      </w:r>
      <w:r>
        <w:t xml:space="preserve"> </w:t>
      </w:r>
      <w:r w:rsidR="00030174">
        <w:t>Wara</w:t>
      </w:r>
      <w:r w:rsidR="005F55C7">
        <w:t>t</w:t>
      </w:r>
      <w:r w:rsidR="00030174">
        <w:t xml:space="preserve">satul </w:t>
      </w:r>
      <w:r w:rsidR="00F57903">
        <w:t>Anbiya</w:t>
      </w:r>
      <w:r>
        <w:t xml:space="preserve"> dibawah kepemimpina</w:t>
      </w:r>
      <w:r w:rsidR="000B3467">
        <w:t>n</w:t>
      </w:r>
      <w:r>
        <w:t xml:space="preserve"> </w:t>
      </w:r>
      <w:r w:rsidR="00030174">
        <w:t>Tengku Dalmarison sampai sekarang.</w:t>
      </w:r>
      <w:r>
        <w:t xml:space="preserve"> </w:t>
      </w:r>
    </w:p>
    <w:p w:rsidR="00B46895" w:rsidRDefault="0035316C" w:rsidP="00EF159B">
      <w:pPr>
        <w:spacing w:line="480" w:lineRule="auto"/>
        <w:ind w:left="284" w:firstLine="567"/>
        <w:jc w:val="both"/>
      </w:pPr>
      <w:r>
        <w:t xml:space="preserve">Semenjak </w:t>
      </w:r>
      <w:r w:rsidR="00B46895">
        <w:t xml:space="preserve"> perjalanan pendidikan </w:t>
      </w:r>
      <w:r>
        <w:t xml:space="preserve">mulai </w:t>
      </w:r>
      <w:r w:rsidR="00B46895">
        <w:t>berdirinya</w:t>
      </w:r>
      <w:r w:rsidR="00F268F9">
        <w:t xml:space="preserve"> pesantren</w:t>
      </w:r>
      <w:r w:rsidR="00F65887">
        <w:t xml:space="preserve"> Wara</w:t>
      </w:r>
      <w:r w:rsidR="005F55C7">
        <w:t>t</w:t>
      </w:r>
      <w:r w:rsidR="00F65887">
        <w:t xml:space="preserve">satul </w:t>
      </w:r>
      <w:r w:rsidR="00F57903">
        <w:t>Anbiya</w:t>
      </w:r>
      <w:r w:rsidR="00F268F9">
        <w:t xml:space="preserve"> para tokoh mulai berfikir untuk membangun sekolah yang bermutu</w:t>
      </w:r>
      <w:r w:rsidR="00B46895">
        <w:t>,</w:t>
      </w:r>
      <w:r w:rsidR="00F268F9">
        <w:t xml:space="preserve"> alat-alat pendidikan yang mendasar seperti tempat belajar</w:t>
      </w:r>
      <w:r w:rsidR="0075123F">
        <w:t>, media pembelajaran, tenaga</w:t>
      </w:r>
      <w:r w:rsidR="00F65887">
        <w:t xml:space="preserve"> pendidik </w:t>
      </w:r>
      <w:r w:rsidR="0075123F">
        <w:t xml:space="preserve">yang Profesional </w:t>
      </w:r>
      <w:r w:rsidR="004D1A1D">
        <w:t>dan lain-lain</w:t>
      </w:r>
      <w:r w:rsidR="0075123F">
        <w:t>,</w:t>
      </w:r>
      <w:r w:rsidR="000B3467">
        <w:t xml:space="preserve"> pengelolaan yang jeli dan serius minimal akan ter</w:t>
      </w:r>
      <w:r w:rsidR="008F6245">
        <w:t>lepas dari ber</w:t>
      </w:r>
      <w:r w:rsidR="00B46895">
        <w:t>agam macam masalah</w:t>
      </w:r>
      <w:r w:rsidR="00F65887">
        <w:t xml:space="preserve"> yang akan menghancurkan pesantren</w:t>
      </w:r>
      <w:r w:rsidR="00B46895">
        <w:t xml:space="preserve">, </w:t>
      </w:r>
      <w:r w:rsidR="000B3467">
        <w:t xml:space="preserve">sudah </w:t>
      </w:r>
      <w:r w:rsidR="0075123F">
        <w:t>selayaknya pesantren semakin mendapat tempat ditengah masyarakat</w:t>
      </w:r>
      <w:r w:rsidR="00B46895">
        <w:t xml:space="preserve"> semakin </w:t>
      </w:r>
      <w:r w:rsidR="0075123F">
        <w:t xml:space="preserve">banyak peminatnya dari tahun ketahun </w:t>
      </w:r>
      <w:r w:rsidR="000B3467">
        <w:t xml:space="preserve">terbukti </w:t>
      </w:r>
      <w:r w:rsidR="0075123F">
        <w:t>antusias</w:t>
      </w:r>
      <w:r w:rsidR="00B46895">
        <w:t xml:space="preserve"> masyaratat untuk mendidik anaknya pada pesantren ini</w:t>
      </w:r>
      <w:r w:rsidR="0075123F">
        <w:t xml:space="preserve"> </w:t>
      </w:r>
      <w:r w:rsidR="0075123F">
        <w:lastRenderedPageBreak/>
        <w:t>semakin meningkat</w:t>
      </w:r>
      <w:r w:rsidR="005F55C7">
        <w:t>, hal ini dapat dilihat pada</w:t>
      </w:r>
      <w:r w:rsidR="0075123F">
        <w:t xml:space="preserve"> peningkatan </w:t>
      </w:r>
      <w:r w:rsidR="00B46895">
        <w:t>jumlah peserta didik dari tahun ke tahun, Perkembangan peserta didik tersebut dapat dilihat dari tabel berikut ini:</w:t>
      </w:r>
    </w:p>
    <w:p w:rsidR="00EF159B" w:rsidRDefault="00EF159B" w:rsidP="00EF159B">
      <w:pPr>
        <w:spacing w:line="480" w:lineRule="auto"/>
        <w:ind w:left="284" w:firstLine="567"/>
        <w:jc w:val="both"/>
      </w:pPr>
    </w:p>
    <w:p w:rsidR="00EF159B" w:rsidRDefault="00EF159B" w:rsidP="00EF159B">
      <w:pPr>
        <w:spacing w:line="480" w:lineRule="auto"/>
        <w:ind w:left="284" w:firstLine="567"/>
        <w:jc w:val="both"/>
      </w:pPr>
    </w:p>
    <w:p w:rsidR="000B3467" w:rsidRPr="00EC622E" w:rsidRDefault="000B3467" w:rsidP="00F65887">
      <w:pPr>
        <w:spacing w:line="480" w:lineRule="auto"/>
        <w:ind w:left="360" w:firstLine="720"/>
        <w:jc w:val="both"/>
        <w:rPr>
          <w:b/>
          <w:bCs/>
        </w:rPr>
      </w:pPr>
      <w:proofErr w:type="gramStart"/>
      <w:r w:rsidRPr="00EC622E">
        <w:rPr>
          <w:b/>
          <w:bCs/>
        </w:rPr>
        <w:t>Tabel.</w:t>
      </w:r>
      <w:proofErr w:type="gramEnd"/>
      <w:r w:rsidRPr="00EC622E">
        <w:rPr>
          <w:b/>
          <w:bCs/>
        </w:rPr>
        <w:t xml:space="preserve"> </w:t>
      </w:r>
      <w:proofErr w:type="gramStart"/>
      <w:r w:rsidRPr="00EC622E">
        <w:rPr>
          <w:b/>
          <w:bCs/>
        </w:rPr>
        <w:t>1.1</w:t>
      </w:r>
      <w:r w:rsidR="00423527">
        <w:rPr>
          <w:b/>
          <w:bCs/>
        </w:rPr>
        <w:t xml:space="preserve"> :</w:t>
      </w:r>
      <w:proofErr w:type="gramEnd"/>
      <w:r w:rsidR="00423527">
        <w:rPr>
          <w:b/>
          <w:bCs/>
        </w:rPr>
        <w:t xml:space="preserve"> Jumlah Santri Tiga Tahun Terakhir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357"/>
        <w:gridCol w:w="1276"/>
        <w:gridCol w:w="1690"/>
        <w:gridCol w:w="1853"/>
      </w:tblGrid>
      <w:tr w:rsidR="00F65887" w:rsidTr="004D4D79">
        <w:tc>
          <w:tcPr>
            <w:tcW w:w="510" w:type="dxa"/>
          </w:tcPr>
          <w:p w:rsidR="00F65887" w:rsidRDefault="00F65887" w:rsidP="0075123F">
            <w:pPr>
              <w:spacing w:line="480" w:lineRule="auto"/>
              <w:jc w:val="both"/>
            </w:pPr>
            <w:r>
              <w:t>No</w:t>
            </w:r>
          </w:p>
        </w:tc>
        <w:tc>
          <w:tcPr>
            <w:tcW w:w="2357" w:type="dxa"/>
          </w:tcPr>
          <w:p w:rsidR="00F65887" w:rsidRDefault="00F65887" w:rsidP="00F65887">
            <w:pPr>
              <w:spacing w:line="480" w:lineRule="auto"/>
              <w:jc w:val="center"/>
            </w:pPr>
            <w:r>
              <w:t>Data</w:t>
            </w:r>
          </w:p>
        </w:tc>
        <w:tc>
          <w:tcPr>
            <w:tcW w:w="4819" w:type="dxa"/>
            <w:gridSpan w:val="3"/>
          </w:tcPr>
          <w:p w:rsidR="00F65887" w:rsidRDefault="00F65887" w:rsidP="004D4D79">
            <w:pPr>
              <w:spacing w:line="480" w:lineRule="auto"/>
              <w:jc w:val="center"/>
            </w:pPr>
            <w:r>
              <w:t xml:space="preserve">Jumlah </w:t>
            </w:r>
            <w:r w:rsidR="004D4D79">
              <w:t>tiga</w:t>
            </w:r>
            <w:r>
              <w:t xml:space="preserve"> Tahun terakhir</w:t>
            </w:r>
          </w:p>
        </w:tc>
      </w:tr>
      <w:tr w:rsidR="004D4D79" w:rsidTr="004D4D79">
        <w:trPr>
          <w:trHeight w:val="388"/>
        </w:trPr>
        <w:tc>
          <w:tcPr>
            <w:tcW w:w="510" w:type="dxa"/>
            <w:vMerge w:val="restart"/>
          </w:tcPr>
          <w:p w:rsidR="004D4D79" w:rsidRDefault="004D4D79" w:rsidP="0075123F">
            <w:pPr>
              <w:spacing w:line="480" w:lineRule="auto"/>
              <w:jc w:val="both"/>
            </w:pPr>
            <w:r>
              <w:t>1</w:t>
            </w:r>
          </w:p>
        </w:tc>
        <w:tc>
          <w:tcPr>
            <w:tcW w:w="2357" w:type="dxa"/>
            <w:vMerge w:val="restart"/>
          </w:tcPr>
          <w:p w:rsidR="004D4D79" w:rsidRDefault="004D4D79" w:rsidP="004D4D79">
            <w:pPr>
              <w:spacing w:line="480" w:lineRule="auto"/>
              <w:jc w:val="both"/>
            </w:pPr>
            <w:r>
              <w:t>Peserta Didik Ponpes</w:t>
            </w:r>
          </w:p>
          <w:p w:rsidR="004D4D79" w:rsidRDefault="00F57903" w:rsidP="004D4D79">
            <w:pPr>
              <w:spacing w:line="480" w:lineRule="auto"/>
              <w:jc w:val="both"/>
            </w:pPr>
            <w:r>
              <w:t>warasatul An</w:t>
            </w:r>
            <w:r w:rsidR="004D4D79">
              <w:t>biya</w:t>
            </w:r>
          </w:p>
        </w:tc>
        <w:tc>
          <w:tcPr>
            <w:tcW w:w="1276" w:type="dxa"/>
            <w:tcBorders>
              <w:bottom w:val="single" w:sz="4" w:space="0" w:color="auto"/>
            </w:tcBorders>
          </w:tcPr>
          <w:p w:rsidR="004D4D79" w:rsidRDefault="004D4D79" w:rsidP="004D4D79">
            <w:pPr>
              <w:spacing w:line="480" w:lineRule="auto"/>
              <w:jc w:val="both"/>
            </w:pPr>
            <w:r>
              <w:t>2010/2011</w:t>
            </w:r>
          </w:p>
        </w:tc>
        <w:tc>
          <w:tcPr>
            <w:tcW w:w="1690" w:type="dxa"/>
            <w:tcBorders>
              <w:bottom w:val="single" w:sz="4" w:space="0" w:color="auto"/>
              <w:right w:val="single" w:sz="4" w:space="0" w:color="auto"/>
            </w:tcBorders>
          </w:tcPr>
          <w:p w:rsidR="004D4D79" w:rsidRDefault="004D4D79" w:rsidP="00686509">
            <w:pPr>
              <w:spacing w:line="480" w:lineRule="auto"/>
              <w:jc w:val="center"/>
            </w:pPr>
            <w:r>
              <w:t>2011/2012</w:t>
            </w:r>
          </w:p>
        </w:tc>
        <w:tc>
          <w:tcPr>
            <w:tcW w:w="1853" w:type="dxa"/>
            <w:tcBorders>
              <w:left w:val="single" w:sz="4" w:space="0" w:color="auto"/>
              <w:bottom w:val="single" w:sz="4" w:space="0" w:color="auto"/>
            </w:tcBorders>
          </w:tcPr>
          <w:p w:rsidR="004D4D79" w:rsidRDefault="004D4D79" w:rsidP="00686509">
            <w:pPr>
              <w:spacing w:line="480" w:lineRule="auto"/>
              <w:jc w:val="center"/>
            </w:pPr>
            <w:r>
              <w:t>2012/2013</w:t>
            </w:r>
          </w:p>
        </w:tc>
      </w:tr>
      <w:tr w:rsidR="004D4D79" w:rsidTr="004D4D79">
        <w:trPr>
          <w:trHeight w:val="726"/>
        </w:trPr>
        <w:tc>
          <w:tcPr>
            <w:tcW w:w="510" w:type="dxa"/>
            <w:vMerge/>
          </w:tcPr>
          <w:p w:rsidR="004D4D79" w:rsidRDefault="004D4D79" w:rsidP="0075123F">
            <w:pPr>
              <w:spacing w:line="480" w:lineRule="auto"/>
              <w:jc w:val="both"/>
            </w:pPr>
          </w:p>
        </w:tc>
        <w:tc>
          <w:tcPr>
            <w:tcW w:w="2357" w:type="dxa"/>
            <w:vMerge/>
          </w:tcPr>
          <w:p w:rsidR="004D4D79" w:rsidRDefault="004D4D79" w:rsidP="0075123F">
            <w:pPr>
              <w:spacing w:line="480" w:lineRule="auto"/>
              <w:jc w:val="both"/>
            </w:pPr>
          </w:p>
        </w:tc>
        <w:tc>
          <w:tcPr>
            <w:tcW w:w="1276" w:type="dxa"/>
            <w:tcBorders>
              <w:top w:val="single" w:sz="4" w:space="0" w:color="auto"/>
            </w:tcBorders>
          </w:tcPr>
          <w:p w:rsidR="004D4D79" w:rsidRDefault="0049311E" w:rsidP="004D4D79">
            <w:pPr>
              <w:spacing w:line="480" w:lineRule="auto"/>
              <w:jc w:val="center"/>
            </w:pPr>
            <w:r>
              <w:t>7</w:t>
            </w:r>
            <w:r w:rsidR="00686509">
              <w:t>1</w:t>
            </w:r>
          </w:p>
        </w:tc>
        <w:tc>
          <w:tcPr>
            <w:tcW w:w="1690" w:type="dxa"/>
            <w:tcBorders>
              <w:top w:val="single" w:sz="4" w:space="0" w:color="auto"/>
              <w:right w:val="single" w:sz="4" w:space="0" w:color="auto"/>
            </w:tcBorders>
          </w:tcPr>
          <w:p w:rsidR="004D4D79" w:rsidRDefault="00B51CC6" w:rsidP="004D4D79">
            <w:pPr>
              <w:spacing w:line="480" w:lineRule="auto"/>
              <w:jc w:val="center"/>
            </w:pPr>
            <w:r>
              <w:t>80</w:t>
            </w:r>
          </w:p>
        </w:tc>
        <w:tc>
          <w:tcPr>
            <w:tcW w:w="1853" w:type="dxa"/>
            <w:tcBorders>
              <w:top w:val="single" w:sz="4" w:space="0" w:color="auto"/>
              <w:left w:val="single" w:sz="4" w:space="0" w:color="auto"/>
            </w:tcBorders>
          </w:tcPr>
          <w:p w:rsidR="004D4D79" w:rsidRDefault="00423527" w:rsidP="0049311E">
            <w:pPr>
              <w:spacing w:line="480" w:lineRule="auto"/>
              <w:jc w:val="center"/>
            </w:pPr>
            <w:r>
              <w:t>15</w:t>
            </w:r>
            <w:r w:rsidR="0049311E">
              <w:t>1</w:t>
            </w:r>
          </w:p>
        </w:tc>
      </w:tr>
    </w:tbl>
    <w:p w:rsidR="0075123F" w:rsidRPr="00EF159B" w:rsidRDefault="00203D5D" w:rsidP="0075123F">
      <w:pPr>
        <w:spacing w:line="480" w:lineRule="auto"/>
        <w:ind w:left="360" w:firstLine="720"/>
        <w:jc w:val="both"/>
        <w:rPr>
          <w:i/>
          <w:iCs/>
        </w:rPr>
      </w:pPr>
      <w:proofErr w:type="gramStart"/>
      <w:r w:rsidRPr="00EF159B">
        <w:rPr>
          <w:i/>
          <w:iCs/>
        </w:rPr>
        <w:t>Sumber :</w:t>
      </w:r>
      <w:proofErr w:type="gramEnd"/>
      <w:r w:rsidRPr="00EF159B">
        <w:rPr>
          <w:i/>
          <w:iCs/>
        </w:rPr>
        <w:t xml:space="preserve"> Dokumen Pondok Pesantren Warasatul </w:t>
      </w:r>
      <w:r w:rsidR="00F57903" w:rsidRPr="00EF159B">
        <w:rPr>
          <w:i/>
          <w:iCs/>
        </w:rPr>
        <w:t>Anbiya</w:t>
      </w:r>
      <w:r w:rsidRPr="00EF159B">
        <w:rPr>
          <w:i/>
          <w:iCs/>
        </w:rPr>
        <w:t xml:space="preserve"> Kota Solok</w:t>
      </w:r>
    </w:p>
    <w:p w:rsidR="00203D5D" w:rsidRDefault="00203D5D" w:rsidP="00DB0A36">
      <w:pPr>
        <w:spacing w:line="480" w:lineRule="auto"/>
        <w:ind w:left="284" w:firstLine="567"/>
        <w:jc w:val="both"/>
      </w:pPr>
      <w:proofErr w:type="gramStart"/>
      <w:r>
        <w:t>Berdasarkan tab</w:t>
      </w:r>
      <w:r w:rsidR="00FF414F">
        <w:t>e</w:t>
      </w:r>
      <w:r>
        <w:t>l perkembangan tersebut dapat dilihat bahwa minat masyarakat dan peserta didik untuk menuntut Ilmu pada pondok pesantren ini setiap tahun mengalami peningkatan.</w:t>
      </w:r>
      <w:proofErr w:type="gramEnd"/>
      <w:r>
        <w:t xml:space="preserve"> Berdasarkan Survey awal dan analisa penulis, bahwa peningkatan jumlah peserta didik ini tidaklah berdiri sendiri, juga dipengaruhi oleh faktor lainya, antara lain sumber daya Manusia tenaga pendidik, sarana dan prasarana dan pengelolaan yang efektif, serta pendanaan pendidikan yang didukung oleh masyarakat dan pemerintah daerah</w:t>
      </w:r>
      <w:r w:rsidR="00C404D4">
        <w:t xml:space="preserve"> bahkan sokongan Donatur dari luar daerah</w:t>
      </w:r>
      <w:r w:rsidR="00FF414F">
        <w:t xml:space="preserve"> semua terlaksana secara Profesionalitas</w:t>
      </w:r>
      <w:r>
        <w:t xml:space="preserve">. </w:t>
      </w:r>
    </w:p>
    <w:p w:rsidR="005A6541" w:rsidRDefault="0084544D" w:rsidP="00DB0A36">
      <w:pPr>
        <w:spacing w:line="480" w:lineRule="auto"/>
        <w:ind w:left="284" w:firstLine="567"/>
        <w:jc w:val="both"/>
      </w:pPr>
      <w:proofErr w:type="gramStart"/>
      <w:r>
        <w:t>Sementara Hadari Nawawi mengelompokan lembaga pendidikan yang kegiatanya diselenggarakan secara sengaja, berencana, sistematis, dalam rangka membantu anak dalam mengembangkan potensinya, agar mampu menjalankan potensinya sebagai Khalifah Allah dibumi.</w:t>
      </w:r>
      <w:proofErr w:type="gramEnd"/>
      <w:r>
        <w:t xml:space="preserve"> Di Negara Rep</w:t>
      </w:r>
      <w:r w:rsidR="004D1A1D">
        <w:t>u</w:t>
      </w:r>
      <w:r>
        <w:t xml:space="preserve">blik Indonesia ada tiga lembaga pendidikan yang diidentikan sebagai lembaga </w:t>
      </w:r>
      <w:r>
        <w:lastRenderedPageBreak/>
        <w:t>pendidikan Islam, yaitu: Pesantren, Madrasah, dan Sekolah milik Organisasi Islam dalam setiap jenis dan jenjang yang ada.</w:t>
      </w:r>
    </w:p>
    <w:p w:rsidR="00F65887" w:rsidRDefault="00F67EE6" w:rsidP="00DB0A36">
      <w:pPr>
        <w:spacing w:line="480" w:lineRule="auto"/>
        <w:ind w:left="284" w:firstLine="567"/>
        <w:jc w:val="both"/>
      </w:pPr>
      <w:proofErr w:type="gramStart"/>
      <w:r>
        <w:t>Maka pondok pesantren sebagai lembaga pendidikan Islam yang diharapkan mampu melahirkan ulama yang memiliki pengetahuan dan pemahamn agam</w:t>
      </w:r>
      <w:r w:rsidR="00FF414F">
        <w:t>a</w:t>
      </w:r>
      <w:r>
        <w:t xml:space="preserve"> yang lebih luas dan menjadi contoh dalam mengamalkan Ilmu.</w:t>
      </w:r>
      <w:proofErr w:type="gramEnd"/>
      <w:r>
        <w:t xml:space="preserve"> Sementara pada sisi </w:t>
      </w:r>
      <w:proofErr w:type="gramStart"/>
      <w:r>
        <w:t>lain</w:t>
      </w:r>
      <w:proofErr w:type="gramEnd"/>
      <w:r>
        <w:t xml:space="preserve"> sebagai lembaga yang melibatkan banyak orang </w:t>
      </w:r>
      <w:r w:rsidR="00014830">
        <w:t xml:space="preserve">harus dapat mempertahankan dan meningkatkan </w:t>
      </w:r>
      <w:r w:rsidR="002B0B74">
        <w:t>Manajemen</w:t>
      </w:r>
      <w:r w:rsidR="00BE47C7">
        <w:t xml:space="preserve"> </w:t>
      </w:r>
      <w:r w:rsidR="00014830">
        <w:t xml:space="preserve">dalam pengelolaan lembaga untuk kemajuan masa-masa selanjutnya. Oleh karena itu penulis tertarik untuk melakukan penelitian tentang </w:t>
      </w:r>
      <w:proofErr w:type="gramStart"/>
      <w:r w:rsidR="00014830">
        <w:t xml:space="preserve">“ </w:t>
      </w:r>
      <w:r w:rsidR="002B0B74">
        <w:t>Manajemen</w:t>
      </w:r>
      <w:proofErr w:type="gramEnd"/>
      <w:r w:rsidR="00BE47C7">
        <w:t xml:space="preserve"> Pondok Pesantren dalam Meningkatkan Kualitas Pendidikan Islam “(studi kasus pondok Pesantren Waratsatul </w:t>
      </w:r>
      <w:r w:rsidR="00F57903">
        <w:t>Anbiya</w:t>
      </w:r>
      <w:r w:rsidR="00BE47C7">
        <w:t xml:space="preserve"> Lubuk Sikarah Kota Solok).</w:t>
      </w:r>
    </w:p>
    <w:p w:rsidR="00B46895" w:rsidRDefault="00F65887" w:rsidP="009F6A0A">
      <w:pPr>
        <w:jc w:val="both"/>
      </w:pPr>
      <w:r>
        <w:tab/>
      </w:r>
    </w:p>
    <w:p w:rsidR="00B46895" w:rsidRPr="009F6A0A" w:rsidRDefault="00384B54" w:rsidP="009F6A0A">
      <w:pPr>
        <w:spacing w:line="480" w:lineRule="auto"/>
        <w:jc w:val="both"/>
        <w:rPr>
          <w:b/>
          <w:bCs/>
        </w:rPr>
      </w:pPr>
      <w:r>
        <w:rPr>
          <w:b/>
          <w:bCs/>
        </w:rPr>
        <w:t>B. Rumusan Masalah d</w:t>
      </w:r>
      <w:r w:rsidR="00B46895" w:rsidRPr="009F6A0A">
        <w:rPr>
          <w:b/>
          <w:bCs/>
        </w:rPr>
        <w:t>an Batasan Masalah</w:t>
      </w:r>
    </w:p>
    <w:p w:rsidR="007F29D8" w:rsidRDefault="007F29D8" w:rsidP="007F29D8">
      <w:pPr>
        <w:spacing w:line="480" w:lineRule="auto"/>
        <w:ind w:left="284" w:firstLine="567"/>
        <w:jc w:val="both"/>
      </w:pPr>
      <w:r>
        <w:t xml:space="preserve">Berdasarkan </w:t>
      </w:r>
      <w:r w:rsidR="00B46895">
        <w:t xml:space="preserve">latar belakang </w:t>
      </w:r>
      <w:r>
        <w:t xml:space="preserve">masalah </w:t>
      </w:r>
      <w:r w:rsidR="00B46895">
        <w:t xml:space="preserve">tersebut, </w:t>
      </w:r>
      <w:r>
        <w:t xml:space="preserve">maka penelitian ini dapat dirumuskan </w:t>
      </w:r>
      <w:proofErr w:type="gramStart"/>
      <w:r>
        <w:t>“ Bagaimana</w:t>
      </w:r>
      <w:proofErr w:type="gramEnd"/>
      <w:r w:rsidR="00B46895">
        <w:t xml:space="preserve"> </w:t>
      </w:r>
      <w:r w:rsidR="002B0B74">
        <w:t>Manajemen</w:t>
      </w:r>
      <w:r w:rsidR="00B33EAD">
        <w:t xml:space="preserve"> Pondok Pesantren dalam Meningkatkan Kualitas Pendidikan Islam “( </w:t>
      </w:r>
      <w:r w:rsidR="00396032">
        <w:t xml:space="preserve">Studi kasus Pondok Pesantren Waratsatul </w:t>
      </w:r>
      <w:r w:rsidR="00F57903">
        <w:t>Anbiya</w:t>
      </w:r>
      <w:r w:rsidR="00396032">
        <w:t xml:space="preserve"> Kota Solok)</w:t>
      </w:r>
      <w:r>
        <w:t>.</w:t>
      </w:r>
    </w:p>
    <w:p w:rsidR="003B315D" w:rsidRDefault="007F29D8" w:rsidP="007F29D8">
      <w:pPr>
        <w:spacing w:line="480" w:lineRule="auto"/>
        <w:ind w:left="284" w:firstLine="567"/>
        <w:jc w:val="both"/>
      </w:pPr>
      <w:r>
        <w:t>Agar pembahasan dalam</w:t>
      </w:r>
      <w:r w:rsidR="005025B3">
        <w:t xml:space="preserve"> p</w:t>
      </w:r>
      <w:r w:rsidR="00B46895">
        <w:t>enelitian ini</w:t>
      </w:r>
      <w:r>
        <w:t xml:space="preserve"> lebih terarah, maka fokus permasaalahan dapat dibatasi </w:t>
      </w:r>
      <w:proofErr w:type="gramStart"/>
      <w:r>
        <w:t xml:space="preserve">pada </w:t>
      </w:r>
      <w:r w:rsidR="00B46895">
        <w:t xml:space="preserve"> beberapa</w:t>
      </w:r>
      <w:proofErr w:type="gramEnd"/>
      <w:r w:rsidR="00B46895">
        <w:t xml:space="preserve"> hal berikut ini:</w:t>
      </w:r>
    </w:p>
    <w:p w:rsidR="00396032" w:rsidRPr="00AA6951" w:rsidRDefault="002B0B74" w:rsidP="00DB0A36">
      <w:pPr>
        <w:pStyle w:val="ListParagraph"/>
        <w:numPr>
          <w:ilvl w:val="0"/>
          <w:numId w:val="17"/>
        </w:numPr>
        <w:spacing w:line="480" w:lineRule="auto"/>
        <w:ind w:left="567" w:hanging="283"/>
      </w:pPr>
      <w:r>
        <w:t>Manajemen</w:t>
      </w:r>
      <w:r w:rsidR="00396032" w:rsidRPr="00AA6951">
        <w:t xml:space="preserve"> </w:t>
      </w:r>
      <w:r w:rsidR="00707C8A">
        <w:t>p</w:t>
      </w:r>
      <w:r w:rsidR="00396032">
        <w:t>eserta didik pada Pondok Pesantren Wara</w:t>
      </w:r>
      <w:r w:rsidR="00396032" w:rsidRPr="00AA6951">
        <w:t>t</w:t>
      </w:r>
      <w:r w:rsidR="00396032">
        <w:t>sat</w:t>
      </w:r>
      <w:r w:rsidR="00396032" w:rsidRPr="00AA6951">
        <w:t xml:space="preserve">ul </w:t>
      </w:r>
      <w:r w:rsidR="00F57903">
        <w:t>Anbiya</w:t>
      </w:r>
      <w:r w:rsidR="00396032" w:rsidRPr="00AA6951">
        <w:t xml:space="preserve"> Lub</w:t>
      </w:r>
      <w:r w:rsidR="00396032">
        <w:t>uk Sikarah Kota Solok dalam meningkatkan kualitas pendidikan Islam.</w:t>
      </w:r>
    </w:p>
    <w:p w:rsidR="00396032" w:rsidRPr="00AA6951" w:rsidRDefault="002B0B74" w:rsidP="00DB0A36">
      <w:pPr>
        <w:pStyle w:val="ListParagraph"/>
        <w:numPr>
          <w:ilvl w:val="0"/>
          <w:numId w:val="17"/>
        </w:numPr>
        <w:spacing w:line="480" w:lineRule="auto"/>
        <w:ind w:left="567" w:hanging="283"/>
      </w:pPr>
      <w:r>
        <w:t>Manajemen</w:t>
      </w:r>
      <w:r w:rsidR="00396032" w:rsidRPr="00AA6951">
        <w:t xml:space="preserve"> tenaga Pendidik dan tenaga kependidikan pada pondok Pesantren Warasatul </w:t>
      </w:r>
      <w:r w:rsidR="00F57903">
        <w:t>Anbiya</w:t>
      </w:r>
      <w:r w:rsidR="00396032" w:rsidRPr="00AA6951">
        <w:t xml:space="preserve"> lubuk Sikarah Kota Solok </w:t>
      </w:r>
      <w:r w:rsidR="00396032">
        <w:t>dalam meningkatkan kualitas pendidikan Islam</w:t>
      </w:r>
      <w:r w:rsidR="00396032" w:rsidRPr="00AA6951">
        <w:t>.</w:t>
      </w:r>
    </w:p>
    <w:p w:rsidR="00396032" w:rsidRPr="00AA6951" w:rsidRDefault="002B0B74" w:rsidP="00DB0A36">
      <w:pPr>
        <w:pStyle w:val="ListParagraph"/>
        <w:numPr>
          <w:ilvl w:val="0"/>
          <w:numId w:val="17"/>
        </w:numPr>
        <w:spacing w:line="480" w:lineRule="auto"/>
        <w:ind w:left="567" w:hanging="283"/>
      </w:pPr>
      <w:r>
        <w:lastRenderedPageBreak/>
        <w:t>Manajemen</w:t>
      </w:r>
      <w:r w:rsidR="00396032" w:rsidRPr="00AA6951">
        <w:t xml:space="preserve"> </w:t>
      </w:r>
      <w:r w:rsidR="00396032">
        <w:t>Kurikulum</w:t>
      </w:r>
      <w:r w:rsidR="00396032" w:rsidRPr="00AA6951">
        <w:t xml:space="preserve"> pada Pondok Pesantren Warasatul </w:t>
      </w:r>
      <w:r w:rsidR="00F57903">
        <w:t>Anbiya</w:t>
      </w:r>
      <w:r w:rsidR="00396032" w:rsidRPr="00AA6951">
        <w:t xml:space="preserve"> Lubuk Sikarah Kota Solok </w:t>
      </w:r>
      <w:r w:rsidR="00396032">
        <w:t>dalam meningkatkan kualitas pendidikan Islam</w:t>
      </w:r>
      <w:r w:rsidR="00396032" w:rsidRPr="00AA6951">
        <w:t>.</w:t>
      </w:r>
    </w:p>
    <w:p w:rsidR="00396032" w:rsidRDefault="002B0B74" w:rsidP="00DB0A36">
      <w:pPr>
        <w:pStyle w:val="ListParagraph"/>
        <w:numPr>
          <w:ilvl w:val="0"/>
          <w:numId w:val="17"/>
        </w:numPr>
        <w:spacing w:line="480" w:lineRule="auto"/>
        <w:ind w:left="567" w:hanging="283"/>
      </w:pPr>
      <w:r>
        <w:t>Manajemen</w:t>
      </w:r>
      <w:r w:rsidR="009E3F2A">
        <w:t xml:space="preserve"> Sarana dan P</w:t>
      </w:r>
      <w:r w:rsidR="00396032">
        <w:t>rasarana pada Pon</w:t>
      </w:r>
      <w:r w:rsidR="00396032" w:rsidRPr="00AA6951">
        <w:t xml:space="preserve">dok Pesantren warasatul </w:t>
      </w:r>
      <w:r w:rsidR="00F57903">
        <w:t>Anbiya</w:t>
      </w:r>
      <w:r w:rsidR="00396032" w:rsidRPr="00AA6951">
        <w:t xml:space="preserve"> Lubuk Sikarah Kota Solok </w:t>
      </w:r>
      <w:r w:rsidR="00396032">
        <w:t>dalam meningkatkan kualitas pendidikan Islam</w:t>
      </w:r>
      <w:r w:rsidR="00396032" w:rsidRPr="00AA6951">
        <w:t>.</w:t>
      </w:r>
    </w:p>
    <w:p w:rsidR="00DB0A36" w:rsidRDefault="00DB0A36" w:rsidP="00857B0E">
      <w:pPr>
        <w:spacing w:line="480" w:lineRule="auto"/>
        <w:jc w:val="both"/>
      </w:pPr>
    </w:p>
    <w:p w:rsidR="00B46895" w:rsidRPr="0006766E" w:rsidRDefault="00B46895" w:rsidP="00566988">
      <w:pPr>
        <w:spacing w:line="480" w:lineRule="auto"/>
        <w:jc w:val="both"/>
        <w:rPr>
          <w:b/>
          <w:bCs/>
        </w:rPr>
      </w:pPr>
      <w:r w:rsidRPr="0006766E">
        <w:rPr>
          <w:b/>
          <w:bCs/>
        </w:rPr>
        <w:t>C</w:t>
      </w:r>
      <w:r>
        <w:t xml:space="preserve">. </w:t>
      </w:r>
      <w:r w:rsidRPr="0006766E">
        <w:rPr>
          <w:b/>
          <w:bCs/>
        </w:rPr>
        <w:t xml:space="preserve">Definisi Operasional </w:t>
      </w:r>
    </w:p>
    <w:p w:rsidR="00B46895" w:rsidRDefault="00B46895" w:rsidP="00DB0A36">
      <w:pPr>
        <w:spacing w:line="480" w:lineRule="auto"/>
        <w:ind w:left="284" w:firstLine="567"/>
        <w:jc w:val="both"/>
      </w:pPr>
      <w:r>
        <w:t xml:space="preserve">Agar tidak terjadi kesalahpahaman dalam </w:t>
      </w:r>
      <w:proofErr w:type="gramStart"/>
      <w:r>
        <w:t>memahami  judul</w:t>
      </w:r>
      <w:proofErr w:type="gramEnd"/>
      <w:r>
        <w:t xml:space="preserve"> penelitian ini, maka perlu diuraikan kata dan istilah yang terdapat dalam judul penelitian ini yaitu:</w:t>
      </w:r>
    </w:p>
    <w:p w:rsidR="00BA1B40" w:rsidRDefault="002B0B74" w:rsidP="00DB0A36">
      <w:pPr>
        <w:spacing w:line="480" w:lineRule="auto"/>
        <w:ind w:left="284" w:firstLine="567"/>
        <w:jc w:val="both"/>
      </w:pPr>
      <w:proofErr w:type="gramStart"/>
      <w:r>
        <w:t>Manajemen</w:t>
      </w:r>
      <w:r w:rsidR="00E17A65">
        <w:t xml:space="preserve"> ialah </w:t>
      </w:r>
      <w:r w:rsidR="000579AB">
        <w:t>berasal da</w:t>
      </w:r>
      <w:r w:rsidR="00B936ED">
        <w:t>ri</w:t>
      </w:r>
      <w:r w:rsidR="000579AB">
        <w:t xml:space="preserve"> kata </w:t>
      </w:r>
      <w:r>
        <w:t>Manajemen</w:t>
      </w:r>
      <w:r w:rsidR="00B936ED">
        <w:t>t</w:t>
      </w:r>
      <w:r w:rsidR="000579AB">
        <w:t xml:space="preserve"> yang mempunyai makna yaitu </w:t>
      </w:r>
      <w:r w:rsidR="00B936ED">
        <w:t>pengelolaan, ketatalaksanaan, atau tata pimpinan.</w:t>
      </w:r>
      <w:proofErr w:type="gramEnd"/>
      <w:r w:rsidR="00B936ED">
        <w:t xml:space="preserve"> </w:t>
      </w:r>
      <w:proofErr w:type="gramStart"/>
      <w:r>
        <w:t>Manajemen</w:t>
      </w:r>
      <w:r w:rsidR="00B936ED">
        <w:t xml:space="preserve">t berasal dari kata kerja to manage yang </w:t>
      </w:r>
      <w:r w:rsidR="00935455">
        <w:t>b</w:t>
      </w:r>
      <w:r w:rsidR="00B936ED">
        <w:t>erarti mengurus, mengatur, melaksanakan, atau mengelola.</w:t>
      </w:r>
      <w:proofErr w:type="gramEnd"/>
      <w:r w:rsidR="00935455">
        <w:rPr>
          <w:rStyle w:val="FootnoteReference"/>
        </w:rPr>
        <w:footnoteReference w:id="18"/>
      </w:r>
      <w:r w:rsidR="000579AB">
        <w:t xml:space="preserve"> Sedangkan </w:t>
      </w:r>
      <w:r>
        <w:t>Manajemen</w:t>
      </w:r>
      <w:r w:rsidR="000579AB">
        <w:t xml:space="preserve"> adalah </w:t>
      </w:r>
      <w:r w:rsidR="00935455">
        <w:t>sebua</w:t>
      </w:r>
      <w:r w:rsidR="009E48DC">
        <w:t>h proses yang dilakukan satu o</w:t>
      </w:r>
      <w:r w:rsidR="00935455">
        <w:t xml:space="preserve">rang atau lebih untuk mengatur kegiatan-kegiatan melalui orang </w:t>
      </w:r>
      <w:proofErr w:type="gramStart"/>
      <w:r w:rsidR="00935455">
        <w:t>lain</w:t>
      </w:r>
      <w:proofErr w:type="gramEnd"/>
      <w:r w:rsidR="00935455">
        <w:t xml:space="preserve"> sebagai upaya </w:t>
      </w:r>
      <w:r w:rsidR="00BE1E3A">
        <w:t>untuk mencapai tujuan yang tidak mungkin dilaksanakan satu orang saja.</w:t>
      </w:r>
      <w:r w:rsidR="009E48DC">
        <w:t xml:space="preserve"> </w:t>
      </w:r>
      <w:proofErr w:type="gramStart"/>
      <w:r w:rsidR="000579AB">
        <w:t>tingkah</w:t>
      </w:r>
      <w:proofErr w:type="gramEnd"/>
      <w:r w:rsidR="000579AB">
        <w:t xml:space="preserve"> laku, keahlian ata</w:t>
      </w:r>
      <w:r w:rsidR="00522EFB">
        <w:t>u kualitas (Longman, 1987). P</w:t>
      </w:r>
      <w:r w:rsidR="00E17A65">
        <w:t xml:space="preserve">aham yang mengajarkan bahwa setiap pekerjaan </w:t>
      </w:r>
      <w:r w:rsidR="005A3D8C">
        <w:t xml:space="preserve">harus dilakukan oleh orang yang </w:t>
      </w:r>
      <w:r w:rsidR="00522EFB">
        <w:t>paham mengerti dengan tata kelola tentang sesuatu yang sedang diamanahi</w:t>
      </w:r>
      <w:r w:rsidR="00B46895">
        <w:t>,</w:t>
      </w:r>
      <w:r w:rsidR="00466817">
        <w:t xml:space="preserve"> </w:t>
      </w:r>
    </w:p>
    <w:p w:rsidR="000579AB" w:rsidRDefault="00707C8A" w:rsidP="00103D3C">
      <w:pPr>
        <w:spacing w:line="480" w:lineRule="auto"/>
        <w:ind w:left="284" w:firstLine="567"/>
        <w:jc w:val="both"/>
      </w:pPr>
      <w:r>
        <w:t>Manajemen</w:t>
      </w:r>
      <w:r w:rsidR="005A3D8C">
        <w:t xml:space="preserve"> ialah </w:t>
      </w:r>
      <w:r>
        <w:t>proses perencanaan, pengorganisasian, pengarahan, dan pengendalian sumber daya pendidikan untuk mencapai tujuan pendidikan secara efektif, efisien mandiri</w:t>
      </w:r>
      <w:r w:rsidR="005A3D8C">
        <w:t xml:space="preserve">, memiliki profesi bila </w:t>
      </w:r>
      <w:proofErr w:type="gramStart"/>
      <w:r w:rsidR="005A3D8C">
        <w:t>ia</w:t>
      </w:r>
      <w:proofErr w:type="gramEnd"/>
      <w:r w:rsidR="005A3D8C">
        <w:t xml:space="preserve"> memenuhi kriteria </w:t>
      </w:r>
      <w:r w:rsidR="005A3D8C">
        <w:lastRenderedPageBreak/>
        <w:t xml:space="preserve">mengandung keahlian diperoleh dengan cara mempelajarinya secara khusus dilengkapi kecakapan </w:t>
      </w:r>
      <w:r w:rsidR="00BB6DC8">
        <w:t>diagnosti</w:t>
      </w:r>
      <w:r w:rsidR="00103D3C">
        <w:t>k</w:t>
      </w:r>
      <w:r w:rsidR="00BB6DC8">
        <w:t xml:space="preserve"> </w:t>
      </w:r>
      <w:r w:rsidR="005A3D8C">
        <w:t>dan kompetensi aplikatif</w:t>
      </w:r>
      <w:r w:rsidR="00BB6DC8">
        <w:t>.</w:t>
      </w:r>
    </w:p>
    <w:p w:rsidR="000579AB" w:rsidRDefault="00707C8A" w:rsidP="00DB0A36">
      <w:pPr>
        <w:spacing w:line="480" w:lineRule="auto"/>
        <w:ind w:left="284" w:firstLine="567"/>
        <w:jc w:val="both"/>
      </w:pPr>
      <w:proofErr w:type="gramStart"/>
      <w:r>
        <w:t xml:space="preserve">Manajemen </w:t>
      </w:r>
      <w:r w:rsidR="000579AB">
        <w:t xml:space="preserve">adalah komitmen para </w:t>
      </w:r>
      <w:r>
        <w:t>manaje</w:t>
      </w:r>
      <w:r w:rsidR="00666A9C">
        <w:t xml:space="preserve">r </w:t>
      </w:r>
      <w:r w:rsidR="000579AB">
        <w:t xml:space="preserve">terhadap </w:t>
      </w:r>
      <w:r w:rsidR="00666A9C">
        <w:t>pekerjaanya</w:t>
      </w:r>
      <w:r w:rsidR="000579AB">
        <w:t>.</w:t>
      </w:r>
      <w:proofErr w:type="gramEnd"/>
      <w:r w:rsidR="000579AB">
        <w:t xml:space="preserve"> Komitmen tersebut ditunjukkan dengan kebanggaan dirinya sebagai tenaga </w:t>
      </w:r>
      <w:r w:rsidR="00666A9C">
        <w:t xml:space="preserve">manejer yang </w:t>
      </w:r>
      <w:r w:rsidR="000579AB">
        <w:t xml:space="preserve">profesional, usaha terus-menerus untuk mengembangkan kemampuan </w:t>
      </w:r>
      <w:r w:rsidR="00666A9C">
        <w:t>manejemen yang dimiliki</w:t>
      </w:r>
      <w:proofErr w:type="gramStart"/>
      <w:r w:rsidR="000579AB">
        <w:t>,  </w:t>
      </w:r>
      <w:r w:rsidR="00666A9C">
        <w:t>manajemen</w:t>
      </w:r>
      <w:proofErr w:type="gramEnd"/>
      <w:r w:rsidR="000579AB">
        <w:t xml:space="preserve"> merupakan komitmen para anggota suatu </w:t>
      </w:r>
      <w:r w:rsidR="00666A9C">
        <w:t xml:space="preserve">lembaga </w:t>
      </w:r>
      <w:r w:rsidR="000579AB">
        <w:t>untuk meningkatkan kemampuannya secara terus menerus.</w:t>
      </w:r>
    </w:p>
    <w:p w:rsidR="005364F3" w:rsidRDefault="000579AB" w:rsidP="00DB0A36">
      <w:pPr>
        <w:tabs>
          <w:tab w:val="left" w:pos="851"/>
        </w:tabs>
        <w:spacing w:line="480" w:lineRule="auto"/>
        <w:ind w:left="284" w:firstLine="76"/>
        <w:jc w:val="both"/>
      </w:pPr>
      <w:r>
        <w:t xml:space="preserve">       </w:t>
      </w:r>
      <w:proofErr w:type="gramStart"/>
      <w:r>
        <w:t>“</w:t>
      </w:r>
      <w:r w:rsidR="00090783">
        <w:t>M</w:t>
      </w:r>
      <w:r w:rsidR="00666A9C">
        <w:t>anajemen</w:t>
      </w:r>
      <w:r>
        <w:t xml:space="preserve">” yang dimaksud dalam penelitian ini adalah sebutan yang mengacu kepada sikap mental dalam bentuk komitmen dari para anggota suatu </w:t>
      </w:r>
      <w:r w:rsidR="00666A9C">
        <w:t>lembaga</w:t>
      </w:r>
      <w:r>
        <w:t xml:space="preserve"> untuk senantiasa mewujudkan dan meningkatkan kualitas </w:t>
      </w:r>
      <w:r w:rsidR="00666A9C">
        <w:t xml:space="preserve">dirinya secara </w:t>
      </w:r>
      <w:r>
        <w:t>profesional.</w:t>
      </w:r>
      <w:proofErr w:type="gramEnd"/>
      <w:r>
        <w:t xml:space="preserve"> </w:t>
      </w:r>
      <w:proofErr w:type="gramStart"/>
      <w:r>
        <w:t xml:space="preserve">Suatu paham yang mencitakan dilakukannya kegiatan-kegiatan kerja tertentu dipondok pesantren Waratsatul </w:t>
      </w:r>
      <w:r w:rsidR="00F57903">
        <w:t>Anbiya</w:t>
      </w:r>
      <w:r>
        <w:t>, berbekalkan keahlian yang tinggi dan berdasarkan rasa keterpanggilan –serta ikrar untuk menerima panggilan tersebut dengan semangat pengabdian selalu siap memberikan pertolongan kepada sesama yang tengah dirundung kesulitan terhadap Problematika yang melanda.</w:t>
      </w:r>
      <w:proofErr w:type="gramEnd"/>
      <w:r w:rsidR="00B46895">
        <w:t xml:space="preserve"> </w:t>
      </w:r>
    </w:p>
    <w:p w:rsidR="00B46895" w:rsidRDefault="00666A9C" w:rsidP="00DB0A36">
      <w:pPr>
        <w:spacing w:line="480" w:lineRule="auto"/>
        <w:ind w:left="284" w:firstLine="567"/>
        <w:jc w:val="both"/>
      </w:pPr>
      <w:r>
        <w:t>Peningkatan</w:t>
      </w:r>
      <w:r w:rsidR="00B46895">
        <w:t xml:space="preserve"> adalah proses, </w:t>
      </w:r>
      <w:proofErr w:type="gramStart"/>
      <w:r w:rsidR="00B46895">
        <w:t>cara</w:t>
      </w:r>
      <w:proofErr w:type="gramEnd"/>
      <w:r w:rsidR="00B46895">
        <w:t>, perbuatan mengelola dan proses melakukan</w:t>
      </w:r>
      <w:r>
        <w:t xml:space="preserve"> kemajuan dengan</w:t>
      </w:r>
      <w:r w:rsidR="00B46895">
        <w:t xml:space="preserve"> kegiatan tertentu dengan menggerakkan tenaga orang lain.</w:t>
      </w:r>
      <w:r w:rsidR="00B46895">
        <w:rPr>
          <w:rStyle w:val="FootnoteReference"/>
        </w:rPr>
        <w:footnoteReference w:id="19"/>
      </w:r>
      <w:r w:rsidR="005364F3">
        <w:t xml:space="preserve"> Sed</w:t>
      </w:r>
      <w:r w:rsidR="00B46895">
        <w:t xml:space="preserve">angkan lembaga pendidikan Islam adalah suatu wadah atau tempat berlangsungnya proses pendidikan Islam baik yang berkaitan dengar sarana dan prasarana ataupun berupa abstrak dengan adanya norma-norma dan </w:t>
      </w:r>
      <w:r w:rsidR="00B46895">
        <w:lastRenderedPageBreak/>
        <w:t>peraturan-peraturan tertentu serta penanggung jawab pendidikan tersebut.</w:t>
      </w:r>
      <w:r w:rsidR="00B46895">
        <w:rPr>
          <w:rStyle w:val="FootnoteReference"/>
        </w:rPr>
        <w:footnoteReference w:id="20"/>
      </w:r>
      <w:r w:rsidR="00B46895">
        <w:t xml:space="preserve"> Yang penulis maksud dengan</w:t>
      </w:r>
      <w:r w:rsidR="005364F3">
        <w:t xml:space="preserve"> </w:t>
      </w:r>
      <w:r w:rsidR="00B46895">
        <w:t xml:space="preserve">judul tersebut adalah masalah-masalah yang </w:t>
      </w:r>
      <w:r w:rsidR="005364F3">
        <w:t xml:space="preserve">terkait dengan </w:t>
      </w:r>
      <w:r>
        <w:t>Manajemen</w:t>
      </w:r>
      <w:r w:rsidR="005364F3">
        <w:t xml:space="preserve"> lembaga pendidikan Islam dari</w:t>
      </w:r>
      <w:r w:rsidR="00B46895">
        <w:t xml:space="preserve"> semua proses pengelolaan lembaga pendidikan Islam, baik pengelolaan terhadap sesuatu yang bersifat </w:t>
      </w:r>
      <w:r w:rsidR="005364F3">
        <w:t xml:space="preserve">tenaga pendidik, </w:t>
      </w:r>
      <w:r>
        <w:t xml:space="preserve">kurikulum, </w:t>
      </w:r>
      <w:r w:rsidR="005364F3">
        <w:t xml:space="preserve">siswa, </w:t>
      </w:r>
      <w:r w:rsidR="00B46895">
        <w:t>material seperti sarana dan prasarana maupun yang bersifat abstrak seperti aturan dan norma yang berlaku pada lembaga pendidikan Islam.</w:t>
      </w:r>
    </w:p>
    <w:p w:rsidR="009A0EED" w:rsidRDefault="00C42579" w:rsidP="00DB0A36">
      <w:pPr>
        <w:spacing w:line="480" w:lineRule="auto"/>
        <w:ind w:left="284" w:firstLine="567"/>
        <w:jc w:val="both"/>
      </w:pPr>
      <w:r>
        <w:t>Peningkatan</w:t>
      </w:r>
      <w:r w:rsidR="00B46895">
        <w:t xml:space="preserve"> artinya proses, cara, perbuatan </w:t>
      </w:r>
      <w:r>
        <w:t>meningkatkan</w:t>
      </w:r>
      <w:r w:rsidR="00B46895">
        <w:t>, mengatasi dan menghadapi</w:t>
      </w:r>
      <w:r w:rsidR="00B46895">
        <w:rPr>
          <w:rStyle w:val="FootnoteReference"/>
        </w:rPr>
        <w:footnoteReference w:id="21"/>
      </w:r>
      <w:r w:rsidR="00B46895">
        <w:t xml:space="preserve"> </w:t>
      </w:r>
      <w:r w:rsidR="009A0EED" w:rsidRPr="00062348">
        <w:t>Peningkatan adalah proses perbuatan, cara meningkatkan usaha dan</w:t>
      </w:r>
      <w:r w:rsidR="009A0EED">
        <w:t xml:space="preserve"> </w:t>
      </w:r>
      <w:proofErr w:type="gramStart"/>
      <w:r w:rsidR="009A0EED" w:rsidRPr="00062348">
        <w:t>sebagainya .</w:t>
      </w:r>
      <w:proofErr w:type="gramEnd"/>
      <w:r w:rsidR="009A0EED" w:rsidRPr="00062348">
        <w:t xml:space="preserve"> Sedangkan kuantitas adalah jumlah jadi peningkatan kuantitas siswa adalah proses perbuatan, </w:t>
      </w:r>
      <w:proofErr w:type="gramStart"/>
      <w:r w:rsidR="009A0EED" w:rsidRPr="00062348">
        <w:t>cara</w:t>
      </w:r>
      <w:proofErr w:type="gramEnd"/>
      <w:r w:rsidR="009A0EED" w:rsidRPr="00062348">
        <w:t xml:space="preserve"> meningkatkan jumlah siswa dengan</w:t>
      </w:r>
      <w:r w:rsidR="009A0EED">
        <w:t xml:space="preserve"> </w:t>
      </w:r>
      <w:r w:rsidR="009A0EED" w:rsidRPr="00062348">
        <w:t>mendorong calon pembeli untuk membeli, karena telah dipengaruhi oleh</w:t>
      </w:r>
      <w:r w:rsidR="009A0EED">
        <w:t xml:space="preserve"> </w:t>
      </w:r>
      <w:r w:rsidR="009A0EED" w:rsidRPr="00062348">
        <w:t>informasi-informasi melalui teknik-teknik komunikasi dan publikasi yang</w:t>
      </w:r>
      <w:r w:rsidR="009A0EED">
        <w:t xml:space="preserve"> </w:t>
      </w:r>
      <w:r w:rsidR="009A0EED" w:rsidRPr="00062348">
        <w:t>meyakinkan dan dapat dipercaya</w:t>
      </w:r>
      <w:r w:rsidR="00CA259D">
        <w:t>.</w:t>
      </w:r>
      <w:r w:rsidR="00532530">
        <w:t xml:space="preserve"> </w:t>
      </w:r>
      <w:proofErr w:type="gramStart"/>
      <w:r w:rsidR="00532530">
        <w:t>Sedangkan kualitas adalah Prestasi malalui peningkatan out pout yang dihasilkan sangat mempengaruhi masyarakat.</w:t>
      </w:r>
      <w:proofErr w:type="gramEnd"/>
    </w:p>
    <w:p w:rsidR="00B46895" w:rsidRDefault="00B46895" w:rsidP="00DB0A36">
      <w:pPr>
        <w:spacing w:line="480" w:lineRule="auto"/>
        <w:ind w:left="284" w:firstLine="567"/>
        <w:jc w:val="both"/>
      </w:pPr>
      <w:r>
        <w:t xml:space="preserve">Sedangkan pesantren </w:t>
      </w:r>
      <w:r w:rsidR="00C42579">
        <w:t xml:space="preserve">warasatul </w:t>
      </w:r>
      <w:r w:rsidR="00F57903">
        <w:t>Anbiya</w:t>
      </w:r>
      <w:r>
        <w:t xml:space="preserve"> suatu tempat pendidikan dan pengajaran yang menekankan pelajaran agama Islam dan didukung</w:t>
      </w:r>
      <w:r w:rsidR="00C42579">
        <w:t xml:space="preserve"> pembelajaran umum</w:t>
      </w:r>
      <w:r>
        <w:t xml:space="preserve">, </w:t>
      </w:r>
      <w:r w:rsidR="00C42579">
        <w:t>juga sarana pemondokan seperti</w:t>
      </w:r>
      <w:r>
        <w:t xml:space="preserve"> tempat </w:t>
      </w:r>
      <w:proofErr w:type="gramStart"/>
      <w:r>
        <w:t>tinggal  santri</w:t>
      </w:r>
      <w:proofErr w:type="gramEnd"/>
      <w:r>
        <w:t xml:space="preserve"> yang bersifat permanent.</w:t>
      </w:r>
      <w:r>
        <w:rPr>
          <w:rStyle w:val="FootnoteReference"/>
        </w:rPr>
        <w:footnoteReference w:id="22"/>
      </w:r>
      <w:r>
        <w:t xml:space="preserve"> </w:t>
      </w:r>
      <w:proofErr w:type="gramStart"/>
      <w:r>
        <w:t xml:space="preserve">Pesantren </w:t>
      </w:r>
      <w:r w:rsidR="005364F3">
        <w:t>juga sebagai suatu tempat yang t</w:t>
      </w:r>
      <w:r>
        <w:t xml:space="preserve">ersedia </w:t>
      </w:r>
      <w:r>
        <w:lastRenderedPageBreak/>
        <w:t>untuk para santri dalam menerima pelajaran-pelajara</w:t>
      </w:r>
      <w:r w:rsidR="000579AB">
        <w:t>n agama Islam sekaligus tempat b</w:t>
      </w:r>
      <w:r>
        <w:t>erkumpul dan tempat tinggal.</w:t>
      </w:r>
      <w:proofErr w:type="gramEnd"/>
      <w:r>
        <w:rPr>
          <w:rStyle w:val="FootnoteReference"/>
        </w:rPr>
        <w:footnoteReference w:id="23"/>
      </w:r>
    </w:p>
    <w:p w:rsidR="00B46895" w:rsidRDefault="00B46895" w:rsidP="00DB0A36">
      <w:pPr>
        <w:spacing w:line="480" w:lineRule="auto"/>
        <w:ind w:left="284" w:firstLine="567"/>
        <w:jc w:val="both"/>
      </w:pPr>
      <w:r>
        <w:t xml:space="preserve">Maka yang penulis maksud dengan judul penelitian ini adaiah </w:t>
      </w:r>
      <w:r w:rsidR="002719C9">
        <w:t>Manajemen</w:t>
      </w:r>
      <w:r w:rsidR="00C42579">
        <w:t xml:space="preserve"> </w:t>
      </w:r>
      <w:r>
        <w:t xml:space="preserve">yang terjadi dalam </w:t>
      </w:r>
      <w:r w:rsidR="002719C9">
        <w:t xml:space="preserve">lembega </w:t>
      </w:r>
      <w:r w:rsidR="00FB74C7">
        <w:t>pendid</w:t>
      </w:r>
      <w:r w:rsidR="009D154D">
        <w:t>i</w:t>
      </w:r>
      <w:r w:rsidR="00FB74C7">
        <w:t xml:space="preserve">kan Islam </w:t>
      </w:r>
      <w:r>
        <w:t xml:space="preserve">Pondok Pesantren </w:t>
      </w:r>
      <w:r w:rsidR="00C42579">
        <w:t>Wara</w:t>
      </w:r>
      <w:r w:rsidR="00BE3329">
        <w:t>t</w:t>
      </w:r>
      <w:r w:rsidR="00C42579">
        <w:t xml:space="preserve">satul </w:t>
      </w:r>
      <w:r w:rsidR="00F57903">
        <w:t>Anbiya</w:t>
      </w:r>
      <w:r w:rsidR="00C42579">
        <w:t xml:space="preserve"> lubuk Sikarah Kota Solok</w:t>
      </w:r>
      <w:r>
        <w:t xml:space="preserve">, baik yang berkaitan dengan masalah-masalah </w:t>
      </w:r>
      <w:r w:rsidR="009D154D">
        <w:t xml:space="preserve">manajemen </w:t>
      </w:r>
      <w:r>
        <w:t xml:space="preserve">pengelolaan peserta didik, </w:t>
      </w:r>
      <w:r w:rsidR="009D154D">
        <w:t xml:space="preserve">menajemen </w:t>
      </w:r>
      <w:r>
        <w:t xml:space="preserve">tenaga pendidik dan kependidikan, </w:t>
      </w:r>
      <w:r w:rsidR="009D154D">
        <w:t>menajemen</w:t>
      </w:r>
      <w:r>
        <w:t xml:space="preserve"> pembelajaran</w:t>
      </w:r>
      <w:r w:rsidR="00FB74C7">
        <w:t xml:space="preserve"> dan kurikulum</w:t>
      </w:r>
      <w:r>
        <w:t xml:space="preserve">, dan pengelolaan sarana prasarana serta bagaimana </w:t>
      </w:r>
      <w:r w:rsidR="00FB74C7">
        <w:t>peningkatkan kualitas pendidikan Islam</w:t>
      </w:r>
      <w:r w:rsidR="00C42579">
        <w:t xml:space="preserve"> dalam </w:t>
      </w:r>
      <w:r w:rsidR="00FB74C7">
        <w:t>memperkuat manajemen</w:t>
      </w:r>
      <w:r w:rsidR="00C42579">
        <w:t xml:space="preserve"> sebuah lembaga pendidikan Islam.</w:t>
      </w:r>
    </w:p>
    <w:p w:rsidR="000579AB" w:rsidRDefault="000579AB" w:rsidP="00566988">
      <w:pPr>
        <w:spacing w:line="480" w:lineRule="auto"/>
        <w:jc w:val="both"/>
      </w:pPr>
    </w:p>
    <w:p w:rsidR="00B46895" w:rsidRPr="00566988" w:rsidRDefault="00B46895" w:rsidP="00566988">
      <w:pPr>
        <w:spacing w:line="480" w:lineRule="auto"/>
        <w:jc w:val="both"/>
        <w:rPr>
          <w:b/>
          <w:bCs/>
        </w:rPr>
      </w:pPr>
      <w:r w:rsidRPr="00566988">
        <w:rPr>
          <w:b/>
          <w:bCs/>
        </w:rPr>
        <w:t>D. Tujuan dan Kegunaan Penelitian</w:t>
      </w:r>
    </w:p>
    <w:p w:rsidR="00B46895" w:rsidRDefault="00B46895" w:rsidP="00B815DC">
      <w:pPr>
        <w:numPr>
          <w:ilvl w:val="0"/>
          <w:numId w:val="4"/>
        </w:numPr>
        <w:tabs>
          <w:tab w:val="clear" w:pos="720"/>
          <w:tab w:val="num" w:pos="284"/>
        </w:tabs>
        <w:spacing w:line="480" w:lineRule="auto"/>
        <w:ind w:left="426" w:hanging="436"/>
        <w:jc w:val="both"/>
      </w:pPr>
      <w:r>
        <w:t>Tujuan Penelitian</w:t>
      </w:r>
    </w:p>
    <w:p w:rsidR="00B46895" w:rsidRDefault="00B46895" w:rsidP="00B815DC">
      <w:pPr>
        <w:numPr>
          <w:ilvl w:val="0"/>
          <w:numId w:val="5"/>
        </w:numPr>
        <w:tabs>
          <w:tab w:val="clear" w:pos="720"/>
          <w:tab w:val="num" w:pos="426"/>
        </w:tabs>
        <w:spacing w:line="480" w:lineRule="auto"/>
        <w:ind w:left="567" w:hanging="283"/>
        <w:jc w:val="both"/>
      </w:pPr>
      <w:r>
        <w:t>Tujuan umum</w:t>
      </w:r>
    </w:p>
    <w:p w:rsidR="00B46895" w:rsidRDefault="00B46895" w:rsidP="00B815DC">
      <w:pPr>
        <w:spacing w:line="480" w:lineRule="auto"/>
        <w:ind w:left="567" w:firstLine="567"/>
        <w:jc w:val="both"/>
      </w:pPr>
      <w:proofErr w:type="gramStart"/>
      <w:r>
        <w:t xml:space="preserve">Secara umum penelitian ini bertujuan untuk mengembangkan </w:t>
      </w:r>
      <w:r w:rsidR="00806BF1">
        <w:t>Manajemen Pondok Pesantren dalam meningkatkan kualitas pendidikan Islam</w:t>
      </w:r>
      <w:r>
        <w:t>.</w:t>
      </w:r>
      <w:proofErr w:type="gramEnd"/>
    </w:p>
    <w:p w:rsidR="00B46895" w:rsidRDefault="00B46895" w:rsidP="00B815DC">
      <w:pPr>
        <w:numPr>
          <w:ilvl w:val="0"/>
          <w:numId w:val="5"/>
        </w:numPr>
        <w:tabs>
          <w:tab w:val="clear" w:pos="720"/>
          <w:tab w:val="num" w:pos="567"/>
        </w:tabs>
        <w:spacing w:line="480" w:lineRule="auto"/>
        <w:ind w:left="1080" w:hanging="796"/>
        <w:jc w:val="both"/>
      </w:pPr>
      <w:r>
        <w:t>Tujuan Khusus untuk mengetahui :</w:t>
      </w:r>
    </w:p>
    <w:p w:rsidR="00B46895" w:rsidRDefault="002B0B74" w:rsidP="00B815DC">
      <w:pPr>
        <w:numPr>
          <w:ilvl w:val="0"/>
          <w:numId w:val="6"/>
        </w:numPr>
        <w:tabs>
          <w:tab w:val="clear" w:pos="720"/>
          <w:tab w:val="num" w:pos="709"/>
        </w:tabs>
        <w:spacing w:line="480" w:lineRule="auto"/>
        <w:ind w:left="851" w:hanging="284"/>
        <w:jc w:val="both"/>
      </w:pPr>
      <w:r>
        <w:t>Manajemen</w:t>
      </w:r>
      <w:r w:rsidR="00522EFB">
        <w:t xml:space="preserve"> yang terkait dengan</w:t>
      </w:r>
      <w:r w:rsidR="00B46895">
        <w:t xml:space="preserve"> peserta didik pada Pondok Pesantren </w:t>
      </w:r>
      <w:r w:rsidR="003658CC">
        <w:t xml:space="preserve">Warasatul </w:t>
      </w:r>
      <w:r w:rsidR="00F57903">
        <w:t>Anbiya</w:t>
      </w:r>
      <w:r w:rsidR="003658CC">
        <w:t xml:space="preserve"> Lubuk Sikarah Kota Solok.</w:t>
      </w:r>
    </w:p>
    <w:p w:rsidR="00B46895" w:rsidRDefault="002B0B74" w:rsidP="00B815DC">
      <w:pPr>
        <w:numPr>
          <w:ilvl w:val="0"/>
          <w:numId w:val="6"/>
        </w:numPr>
        <w:tabs>
          <w:tab w:val="clear" w:pos="720"/>
        </w:tabs>
        <w:spacing w:line="480" w:lineRule="auto"/>
        <w:ind w:left="851" w:hanging="284"/>
        <w:jc w:val="both"/>
      </w:pPr>
      <w:r>
        <w:lastRenderedPageBreak/>
        <w:t>Manajemen</w:t>
      </w:r>
      <w:r w:rsidR="00522EFB">
        <w:t xml:space="preserve"> yang berhubungan dengan</w:t>
      </w:r>
      <w:r w:rsidR="00B46895">
        <w:t xml:space="preserve"> tenaga pendidik </w:t>
      </w:r>
      <w:r w:rsidR="00F03922">
        <w:t xml:space="preserve">dan tenaga kependidikdn </w:t>
      </w:r>
      <w:r w:rsidR="00B46895">
        <w:t xml:space="preserve">pada Pondok Pesantren </w:t>
      </w:r>
      <w:r w:rsidR="003658CC">
        <w:t xml:space="preserve">Warasatul </w:t>
      </w:r>
      <w:r w:rsidR="00F57903">
        <w:t>Anbiya</w:t>
      </w:r>
      <w:r w:rsidR="003658CC">
        <w:t xml:space="preserve"> Lubuk Sikarah Kota Solok.</w:t>
      </w:r>
    </w:p>
    <w:p w:rsidR="00B46895" w:rsidRDefault="002B0B74" w:rsidP="00B815DC">
      <w:pPr>
        <w:numPr>
          <w:ilvl w:val="0"/>
          <w:numId w:val="6"/>
        </w:numPr>
        <w:tabs>
          <w:tab w:val="clear" w:pos="720"/>
          <w:tab w:val="num" w:pos="851"/>
        </w:tabs>
        <w:spacing w:line="480" w:lineRule="auto"/>
        <w:ind w:left="851" w:hanging="284"/>
        <w:jc w:val="both"/>
      </w:pPr>
      <w:r>
        <w:t>Manajemen</w:t>
      </w:r>
      <w:r w:rsidR="003658CC">
        <w:t xml:space="preserve"> </w:t>
      </w:r>
      <w:r w:rsidR="00B46895">
        <w:t>s</w:t>
      </w:r>
      <w:r w:rsidR="003658CC">
        <w:t>i</w:t>
      </w:r>
      <w:r w:rsidR="00B46895">
        <w:t xml:space="preserve">stem </w:t>
      </w:r>
      <w:r w:rsidR="00F03922">
        <w:t>Kurikulum</w:t>
      </w:r>
      <w:r w:rsidR="00B46895">
        <w:t xml:space="preserve"> pada Pondok Pesantren </w:t>
      </w:r>
      <w:r w:rsidR="003658CC">
        <w:t>Wara</w:t>
      </w:r>
      <w:r w:rsidR="00F03922">
        <w:t>t</w:t>
      </w:r>
      <w:r w:rsidR="003658CC">
        <w:t xml:space="preserve">satul </w:t>
      </w:r>
      <w:r w:rsidR="00F57903">
        <w:t>Anbiya</w:t>
      </w:r>
      <w:r w:rsidR="003658CC">
        <w:t xml:space="preserve"> Lubuk Sikarah Kota Solok</w:t>
      </w:r>
    </w:p>
    <w:p w:rsidR="00B46895" w:rsidRDefault="002B0B74" w:rsidP="00B815DC">
      <w:pPr>
        <w:numPr>
          <w:ilvl w:val="0"/>
          <w:numId w:val="6"/>
        </w:numPr>
        <w:tabs>
          <w:tab w:val="clear" w:pos="720"/>
          <w:tab w:val="num" w:pos="851"/>
        </w:tabs>
        <w:spacing w:line="480" w:lineRule="auto"/>
        <w:ind w:left="851" w:hanging="284"/>
        <w:jc w:val="both"/>
      </w:pPr>
      <w:r>
        <w:t>Manajemen</w:t>
      </w:r>
      <w:r w:rsidR="00B46895">
        <w:t xml:space="preserve"> sarana dan prasarana pada Pondok Pesantren </w:t>
      </w:r>
      <w:r w:rsidR="003658CC">
        <w:t xml:space="preserve">Warasatul </w:t>
      </w:r>
      <w:r w:rsidR="00F57903">
        <w:t>Anbiya</w:t>
      </w:r>
      <w:r w:rsidR="003658CC">
        <w:t xml:space="preserve"> Lubuk Sikarah Kota Solok.</w:t>
      </w:r>
    </w:p>
    <w:p w:rsidR="00B46895" w:rsidRDefault="00957997" w:rsidP="00B815DC">
      <w:pPr>
        <w:numPr>
          <w:ilvl w:val="0"/>
          <w:numId w:val="6"/>
        </w:numPr>
        <w:tabs>
          <w:tab w:val="clear" w:pos="720"/>
          <w:tab w:val="num" w:pos="851"/>
        </w:tabs>
        <w:spacing w:line="480" w:lineRule="auto"/>
        <w:ind w:left="1440" w:hanging="873"/>
        <w:jc w:val="both"/>
      </w:pPr>
      <w:r>
        <w:t xml:space="preserve">Usaha </w:t>
      </w:r>
      <w:r w:rsidR="003658CC">
        <w:t xml:space="preserve">Peningkatan </w:t>
      </w:r>
      <w:r>
        <w:t xml:space="preserve">Kualitas </w:t>
      </w:r>
      <w:r w:rsidR="002B0B74">
        <w:t>Manajemen</w:t>
      </w:r>
      <w:r w:rsidR="00B46895">
        <w:t xml:space="preserve"> </w:t>
      </w:r>
      <w:r w:rsidR="00F03922">
        <w:t xml:space="preserve">lembaga </w:t>
      </w:r>
      <w:r w:rsidR="00B46895">
        <w:t xml:space="preserve">pendidikan Islam pada Pondok Pesantren </w:t>
      </w:r>
      <w:r w:rsidR="003658CC">
        <w:t xml:space="preserve">Warasatul </w:t>
      </w:r>
      <w:r w:rsidR="00F57903">
        <w:t>Anbiya</w:t>
      </w:r>
      <w:r w:rsidR="003658CC">
        <w:t xml:space="preserve"> Lubuk Sikarah Kota Solok.</w:t>
      </w:r>
    </w:p>
    <w:p w:rsidR="00B46895" w:rsidRDefault="00B46895" w:rsidP="00E80D71">
      <w:pPr>
        <w:spacing w:line="480" w:lineRule="auto"/>
        <w:ind w:left="360"/>
        <w:jc w:val="both"/>
      </w:pPr>
    </w:p>
    <w:p w:rsidR="00B46895" w:rsidRDefault="00B46895" w:rsidP="00A147B1">
      <w:pPr>
        <w:numPr>
          <w:ilvl w:val="0"/>
          <w:numId w:val="4"/>
        </w:numPr>
        <w:tabs>
          <w:tab w:val="clear" w:pos="720"/>
          <w:tab w:val="num" w:pos="284"/>
        </w:tabs>
        <w:spacing w:line="480" w:lineRule="auto"/>
        <w:ind w:hanging="720"/>
        <w:jc w:val="both"/>
      </w:pPr>
      <w:r>
        <w:t>Kegunaan Penelitian</w:t>
      </w:r>
    </w:p>
    <w:p w:rsidR="00B46895" w:rsidRDefault="00B46895" w:rsidP="00A147B1">
      <w:pPr>
        <w:numPr>
          <w:ilvl w:val="0"/>
          <w:numId w:val="7"/>
        </w:numPr>
        <w:tabs>
          <w:tab w:val="clear" w:pos="720"/>
          <w:tab w:val="num" w:pos="567"/>
        </w:tabs>
        <w:spacing w:line="480" w:lineRule="auto"/>
        <w:ind w:left="1080" w:hanging="796"/>
        <w:jc w:val="both"/>
      </w:pPr>
      <w:r>
        <w:t>Kegunaan teoritis</w:t>
      </w:r>
    </w:p>
    <w:p w:rsidR="00B46895" w:rsidRDefault="00B46895" w:rsidP="00A147B1">
      <w:pPr>
        <w:numPr>
          <w:ilvl w:val="0"/>
          <w:numId w:val="8"/>
        </w:numPr>
        <w:tabs>
          <w:tab w:val="clear" w:pos="1080"/>
          <w:tab w:val="num" w:pos="709"/>
        </w:tabs>
        <w:spacing w:line="480" w:lineRule="auto"/>
        <w:ind w:left="567" w:hanging="283"/>
        <w:jc w:val="both"/>
      </w:pPr>
      <w:r>
        <w:t xml:space="preserve">Untuk mengembangkan keilmuan tentang </w:t>
      </w:r>
      <w:r w:rsidR="00BE3329">
        <w:t>Maj</w:t>
      </w:r>
      <w:r w:rsidR="00F03922">
        <w:t>emen</w:t>
      </w:r>
      <w:r>
        <w:t xml:space="preserve"> dalam pengelolaan lembaga pendidikan untuk meningkatkan kualitas pendidikan Islam</w:t>
      </w:r>
    </w:p>
    <w:p w:rsidR="00B46895" w:rsidRDefault="00B46895" w:rsidP="00A147B1">
      <w:pPr>
        <w:numPr>
          <w:ilvl w:val="0"/>
          <w:numId w:val="8"/>
        </w:numPr>
        <w:tabs>
          <w:tab w:val="clear" w:pos="1080"/>
        </w:tabs>
        <w:spacing w:line="480" w:lineRule="auto"/>
        <w:ind w:left="567" w:hanging="283"/>
        <w:jc w:val="both"/>
      </w:pPr>
      <w:r>
        <w:t>Untuk memperkaya wawasan keilmuan yang berkaitan dengan pengelolaan lembaga pendidikan khususnya lembaga pendidikan Islam</w:t>
      </w:r>
      <w:r w:rsidR="00F4420A">
        <w:t>.</w:t>
      </w:r>
    </w:p>
    <w:p w:rsidR="00B46895" w:rsidRDefault="00B46895" w:rsidP="00A147B1">
      <w:pPr>
        <w:numPr>
          <w:ilvl w:val="0"/>
          <w:numId w:val="8"/>
        </w:numPr>
        <w:tabs>
          <w:tab w:val="clear" w:pos="1080"/>
          <w:tab w:val="num" w:pos="567"/>
        </w:tabs>
        <w:spacing w:line="480" w:lineRule="auto"/>
        <w:ind w:left="567" w:hanging="283"/>
        <w:jc w:val="both"/>
      </w:pPr>
      <w:r>
        <w:t>Sebagai sumbangan pemikiran tentang pengelolaan lembaga pendidikan secara umum dan lembaga pendidikan Islam secara khusus</w:t>
      </w:r>
    </w:p>
    <w:p w:rsidR="00B46895" w:rsidRDefault="00B46895" w:rsidP="00A147B1">
      <w:pPr>
        <w:numPr>
          <w:ilvl w:val="0"/>
          <w:numId w:val="7"/>
        </w:numPr>
        <w:tabs>
          <w:tab w:val="clear" w:pos="720"/>
          <w:tab w:val="num" w:pos="567"/>
        </w:tabs>
        <w:spacing w:line="480" w:lineRule="auto"/>
        <w:ind w:left="1080" w:hanging="796"/>
        <w:jc w:val="both"/>
      </w:pPr>
      <w:r>
        <w:t>Kegunaan praktis penelitian ini berguna untuk:</w:t>
      </w:r>
    </w:p>
    <w:p w:rsidR="00B46895" w:rsidRDefault="00B46895" w:rsidP="00A147B1">
      <w:pPr>
        <w:numPr>
          <w:ilvl w:val="0"/>
          <w:numId w:val="9"/>
        </w:numPr>
        <w:tabs>
          <w:tab w:val="clear" w:pos="1080"/>
          <w:tab w:val="num" w:pos="851"/>
        </w:tabs>
        <w:spacing w:line="480" w:lineRule="auto"/>
        <w:ind w:left="851" w:hanging="425"/>
        <w:jc w:val="both"/>
      </w:pPr>
      <w:r>
        <w:t>Memenuhi salah satu syarat guna mencapai gelar Magister Agama Islam dalam bidang Pendidikan Islam</w:t>
      </w:r>
    </w:p>
    <w:p w:rsidR="00B46895" w:rsidRDefault="00B46895" w:rsidP="00A147B1">
      <w:pPr>
        <w:numPr>
          <w:ilvl w:val="0"/>
          <w:numId w:val="9"/>
        </w:numPr>
        <w:tabs>
          <w:tab w:val="clear" w:pos="1080"/>
          <w:tab w:val="num" w:pos="851"/>
        </w:tabs>
        <w:spacing w:line="480" w:lineRule="auto"/>
        <w:ind w:left="851" w:hanging="425"/>
        <w:jc w:val="both"/>
      </w:pPr>
      <w:r>
        <w:t xml:space="preserve">Yayasan Pondok Pesantren </w:t>
      </w:r>
      <w:r w:rsidR="008D2D83">
        <w:t xml:space="preserve">Warasatul </w:t>
      </w:r>
      <w:r w:rsidR="00F57903">
        <w:t>Anbiya</w:t>
      </w:r>
      <w:r>
        <w:t xml:space="preserve"> sebagai </w:t>
      </w:r>
      <w:r w:rsidR="00B72238">
        <w:t>c</w:t>
      </w:r>
      <w:r w:rsidR="008D2D83">
        <w:t xml:space="preserve">ontoh </w:t>
      </w:r>
      <w:r>
        <w:t>agar dapat lebih meningkatkan</w:t>
      </w:r>
      <w:r w:rsidR="008D2D83">
        <w:t xml:space="preserve"> lagi</w:t>
      </w:r>
      <w:r>
        <w:t xml:space="preserve"> </w:t>
      </w:r>
      <w:r w:rsidR="002B0B74">
        <w:t>Manajemen</w:t>
      </w:r>
      <w:r w:rsidR="00B72238">
        <w:t xml:space="preserve"> </w:t>
      </w:r>
      <w:r w:rsidR="008D2D83">
        <w:t>dan kredibilitas</w:t>
      </w:r>
      <w:r w:rsidR="00B72238">
        <w:t xml:space="preserve"> untuk mengelola </w:t>
      </w:r>
      <w:r w:rsidR="00B72238">
        <w:lastRenderedPageBreak/>
        <w:t>P</w:t>
      </w:r>
      <w:r>
        <w:t xml:space="preserve">esantren menjadi lembaga pendidikan yang lebih unggul dengan </w:t>
      </w:r>
      <w:r w:rsidR="008D2D83">
        <w:t xml:space="preserve">meningkatkan, </w:t>
      </w:r>
      <w:r>
        <w:t xml:space="preserve">tenaga pendidik, sistem pembelajaran </w:t>
      </w:r>
      <w:r w:rsidR="00B72238">
        <w:t xml:space="preserve">dengan penerapan kurikulum yang benar, </w:t>
      </w:r>
      <w:r>
        <w:t>dan sarana prasarana</w:t>
      </w:r>
      <w:r w:rsidR="00B72238">
        <w:t xml:space="preserve"> yang memadai.</w:t>
      </w:r>
    </w:p>
    <w:p w:rsidR="00B46895" w:rsidRDefault="00B46895" w:rsidP="00A147B1">
      <w:pPr>
        <w:numPr>
          <w:ilvl w:val="0"/>
          <w:numId w:val="9"/>
        </w:numPr>
        <w:tabs>
          <w:tab w:val="clear" w:pos="1080"/>
        </w:tabs>
        <w:spacing w:line="480" w:lineRule="auto"/>
        <w:ind w:left="851" w:hanging="284"/>
        <w:jc w:val="both"/>
      </w:pPr>
      <w:r>
        <w:t>Kepala sekolah sebagai pi</w:t>
      </w:r>
      <w:r w:rsidR="008D2D83">
        <w:t>m</w:t>
      </w:r>
      <w:r>
        <w:t>pinan yang men</w:t>
      </w:r>
      <w:r w:rsidR="008D2D83">
        <w:t>gambil kebijakan dalam semua ben</w:t>
      </w:r>
      <w:r>
        <w:t xml:space="preserve">tuk operasional pendidikan, agar meningkatkan kualitas peserta didik tenaga pendidik serta merumuskan upaya </w:t>
      </w:r>
      <w:r w:rsidR="008D2D83">
        <w:t xml:space="preserve">peningkatan </w:t>
      </w:r>
      <w:r w:rsidR="002B0B74">
        <w:t>Manajemen</w:t>
      </w:r>
      <w:r w:rsidR="008D2D83">
        <w:t xml:space="preserve"> masing-masing bidang.</w:t>
      </w:r>
    </w:p>
    <w:p w:rsidR="00B46895" w:rsidRDefault="00B46895" w:rsidP="00A147B1">
      <w:pPr>
        <w:numPr>
          <w:ilvl w:val="0"/>
          <w:numId w:val="9"/>
        </w:numPr>
        <w:tabs>
          <w:tab w:val="clear" w:pos="1080"/>
          <w:tab w:val="num" w:pos="851"/>
        </w:tabs>
        <w:spacing w:line="480" w:lineRule="auto"/>
        <w:ind w:left="851" w:hanging="284"/>
        <w:jc w:val="both"/>
      </w:pPr>
      <w:r>
        <w:t xml:space="preserve">Majelis guru sebagai subjek yang </w:t>
      </w:r>
      <w:r w:rsidR="00CA259D">
        <w:t>memiliki peran penting dalam pro</w:t>
      </w:r>
      <w:r>
        <w:t xml:space="preserve">ses pendidikan di pesantren, agar selalu melakukan inovasi dalam pembelajaran, sehingga terjadi </w:t>
      </w:r>
      <w:r w:rsidR="008D2D83">
        <w:t>komunikasi interaktif sehingga t</w:t>
      </w:r>
      <w:r>
        <w:t>ujuan pendidikan dapat dicapai.</w:t>
      </w:r>
    </w:p>
    <w:p w:rsidR="00B46895" w:rsidRDefault="00B46895" w:rsidP="00795082">
      <w:pPr>
        <w:jc w:val="both"/>
      </w:pPr>
    </w:p>
    <w:p w:rsidR="00B46895" w:rsidRDefault="00B46895" w:rsidP="0006766E">
      <w:pPr>
        <w:spacing w:line="480" w:lineRule="auto"/>
        <w:rPr>
          <w:b/>
          <w:bCs/>
        </w:rPr>
      </w:pPr>
    </w:p>
    <w:p w:rsidR="00B46895" w:rsidRDefault="0006766E" w:rsidP="009C4665">
      <w:pPr>
        <w:spacing w:line="480" w:lineRule="auto"/>
      </w:pPr>
      <w:r>
        <w:rPr>
          <w:b/>
          <w:bCs/>
        </w:rPr>
        <w:t xml:space="preserve">  </w:t>
      </w:r>
    </w:p>
    <w:p w:rsidR="00B46895" w:rsidRDefault="00B46895" w:rsidP="00C21042">
      <w:pPr>
        <w:spacing w:line="480" w:lineRule="auto"/>
        <w:jc w:val="both"/>
      </w:pPr>
    </w:p>
    <w:p w:rsidR="00093F1A" w:rsidRDefault="00093F1A" w:rsidP="00C21042">
      <w:pPr>
        <w:spacing w:line="480" w:lineRule="auto"/>
        <w:jc w:val="both"/>
      </w:pPr>
    </w:p>
    <w:p w:rsidR="00B46895" w:rsidRDefault="00B46895" w:rsidP="004D4D79">
      <w:pPr>
        <w:jc w:val="both"/>
      </w:pPr>
    </w:p>
    <w:p w:rsidR="00B46895" w:rsidRDefault="00B46895" w:rsidP="00C21042">
      <w:pPr>
        <w:spacing w:line="480" w:lineRule="auto"/>
        <w:jc w:val="both"/>
      </w:pPr>
    </w:p>
    <w:sectPr w:rsidR="00B46895" w:rsidSect="004D4D83">
      <w:headerReference w:type="even" r:id="rId8"/>
      <w:headerReference w:type="default" r:id="rId9"/>
      <w:footerReference w:type="even" r:id="rId10"/>
      <w:footerReference w:type="default" r:id="rId11"/>
      <w:headerReference w:type="first" r:id="rId12"/>
      <w:footerReference w:type="first" r:id="rId13"/>
      <w:pgSz w:w="11907" w:h="16840" w:code="9"/>
      <w:pgMar w:top="2268" w:right="2268"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9C" w:rsidRDefault="00666A9C">
      <w:r>
        <w:separator/>
      </w:r>
    </w:p>
  </w:endnote>
  <w:endnote w:type="continuationSeparator" w:id="1">
    <w:p w:rsidR="00666A9C" w:rsidRDefault="0066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C4" w:rsidRDefault="00D20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88" w:rsidRDefault="001D68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C4" w:rsidRDefault="00D20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9C" w:rsidRDefault="00666A9C">
      <w:r>
        <w:separator/>
      </w:r>
    </w:p>
  </w:footnote>
  <w:footnote w:type="continuationSeparator" w:id="1">
    <w:p w:rsidR="00666A9C" w:rsidRDefault="00666A9C">
      <w:r>
        <w:continuationSeparator/>
      </w:r>
    </w:p>
  </w:footnote>
  <w:footnote w:id="2">
    <w:p w:rsidR="00666A9C" w:rsidRDefault="00666A9C" w:rsidP="00F160E5">
      <w:pPr>
        <w:pStyle w:val="FootnoteText"/>
        <w:ind w:left="720" w:firstLine="720"/>
        <w:jc w:val="both"/>
      </w:pPr>
      <w:r>
        <w:rPr>
          <w:rStyle w:val="FootnoteReference"/>
        </w:rPr>
        <w:footnoteRef/>
      </w:r>
      <w:r>
        <w:t xml:space="preserve"> UU RI Nomor 20 Tahun 2003 tentang </w:t>
      </w:r>
      <w:r w:rsidRPr="00BF2EDA">
        <w:rPr>
          <w:i/>
          <w:iCs/>
        </w:rPr>
        <w:t>Sistem Pendidikan Nasional</w:t>
      </w:r>
      <w:r>
        <w:t>, (Bandung: Citra Umbara,2003) h. 7</w:t>
      </w:r>
    </w:p>
  </w:footnote>
  <w:footnote w:id="3">
    <w:p w:rsidR="00666A9C" w:rsidRDefault="00666A9C" w:rsidP="00337070">
      <w:pPr>
        <w:pStyle w:val="FootnoteText"/>
        <w:ind w:firstLine="851"/>
        <w:jc w:val="both"/>
      </w:pPr>
      <w:r>
        <w:rPr>
          <w:rStyle w:val="FootnoteReference"/>
        </w:rPr>
        <w:footnoteRef/>
      </w:r>
      <w:r>
        <w:t xml:space="preserve"> </w:t>
      </w:r>
      <w:proofErr w:type="gramStart"/>
      <w:r>
        <w:t xml:space="preserve">UU RI Nomor 20 Tahun 2003 </w:t>
      </w:r>
      <w:r w:rsidRPr="00F160E5">
        <w:rPr>
          <w:i/>
          <w:iCs/>
        </w:rPr>
        <w:t>tentang Sistem Pendidikan Nasional</w:t>
      </w:r>
      <w:r>
        <w:t>.</w:t>
      </w:r>
      <w:proofErr w:type="gramEnd"/>
      <w:r>
        <w:t xml:space="preserve"> </w:t>
      </w:r>
      <w:r w:rsidRPr="00786F04">
        <w:rPr>
          <w:i/>
          <w:iCs/>
        </w:rPr>
        <w:t>Ibid</w:t>
      </w:r>
      <w:proofErr w:type="gramStart"/>
      <w:r>
        <w:t>. .</w:t>
      </w:r>
      <w:proofErr w:type="gramEnd"/>
      <w:r>
        <w:t xml:space="preserve"> 20</w:t>
      </w:r>
    </w:p>
  </w:footnote>
  <w:footnote w:id="4">
    <w:p w:rsidR="00666A9C" w:rsidRDefault="00666A9C" w:rsidP="00337070">
      <w:pPr>
        <w:pStyle w:val="FootnoteText"/>
        <w:ind w:left="284" w:firstLine="567"/>
        <w:jc w:val="both"/>
      </w:pPr>
      <w:r>
        <w:rPr>
          <w:rStyle w:val="FootnoteReference"/>
        </w:rPr>
        <w:footnoteRef/>
      </w:r>
      <w:r>
        <w:t xml:space="preserve"> Hasan Abdul Ali, </w:t>
      </w:r>
      <w:r w:rsidRPr="00F160E5">
        <w:rPr>
          <w:i/>
          <w:iCs/>
        </w:rPr>
        <w:t>Al-tarbiyah al-islamiyah fi al-Qarni al-Rabi al-Hijri</w:t>
      </w:r>
      <w:r>
        <w:t>,Mesir : Penerbit Dar al-Fikri al-Rabi, 1978, h.41</w:t>
      </w:r>
    </w:p>
  </w:footnote>
  <w:footnote w:id="5">
    <w:p w:rsidR="00666A9C" w:rsidRDefault="00666A9C" w:rsidP="00F160E5">
      <w:pPr>
        <w:pStyle w:val="FootnoteText"/>
        <w:ind w:left="284" w:firstLine="567"/>
        <w:jc w:val="both"/>
      </w:pPr>
      <w:r>
        <w:rPr>
          <w:rStyle w:val="FootnoteReference"/>
        </w:rPr>
        <w:footnoteRef/>
      </w:r>
      <w:r>
        <w:t xml:space="preserve">M. Amir Haedari. </w:t>
      </w:r>
      <w:r w:rsidRPr="00786F04">
        <w:rPr>
          <w:i/>
          <w:iCs/>
        </w:rPr>
        <w:t>Otoritas Pesantren dan Perubahan Sosial</w:t>
      </w:r>
      <w:r>
        <w:t>, (Jakarta: Puslitbang Pendidikan Agama dan Keagamaan, 2010). H. vi</w:t>
      </w:r>
    </w:p>
  </w:footnote>
  <w:footnote w:id="6">
    <w:p w:rsidR="00666A9C" w:rsidRDefault="00666A9C" w:rsidP="00F160E5">
      <w:pPr>
        <w:pStyle w:val="FootnoteText"/>
        <w:ind w:left="284" w:firstLine="436"/>
        <w:jc w:val="both"/>
      </w:pPr>
      <w:r>
        <w:rPr>
          <w:rStyle w:val="FootnoteReference"/>
        </w:rPr>
        <w:footnoteRef/>
      </w:r>
      <w:r>
        <w:t xml:space="preserve"> Zamakhsyari Dhofier, Tradisi Pesantren : Studi Tentang Pandangan Hidup Kiyai, Jakarta :Penerbit LP3ES, cet.IV, 1985, hal.44 </w:t>
      </w:r>
    </w:p>
  </w:footnote>
  <w:footnote w:id="7">
    <w:p w:rsidR="00666A9C" w:rsidRDefault="00423527" w:rsidP="00F160E5">
      <w:pPr>
        <w:pStyle w:val="FootnoteText"/>
        <w:ind w:left="284" w:firstLine="567"/>
        <w:jc w:val="both"/>
      </w:pPr>
      <w:r>
        <w:t xml:space="preserve">    </w:t>
      </w:r>
      <w:r w:rsidR="00666A9C">
        <w:rPr>
          <w:rStyle w:val="FootnoteReference"/>
        </w:rPr>
        <w:footnoteRef/>
      </w:r>
      <w:r w:rsidR="00666A9C">
        <w:t xml:space="preserve"> Abdurrahman Wahid, “</w:t>
      </w:r>
      <w:r w:rsidR="00666A9C" w:rsidRPr="00786F04">
        <w:rPr>
          <w:i/>
          <w:iCs/>
        </w:rPr>
        <w:t>Pesantren Sebagai Subkultur</w:t>
      </w:r>
      <w:r>
        <w:t xml:space="preserve">”. Dalam M. Dawan Raharjo </w:t>
      </w:r>
      <w:r w:rsidR="00666A9C">
        <w:t xml:space="preserve">(ed), </w:t>
      </w:r>
      <w:r w:rsidR="00666A9C" w:rsidRPr="00786F04">
        <w:rPr>
          <w:i/>
          <w:iCs/>
        </w:rPr>
        <w:t>Pesantren dan Pembaharuan</w:t>
      </w:r>
      <w:r w:rsidR="00666A9C">
        <w:t xml:space="preserve"> (Jakarta: LP3ES, 1995), h. 43</w:t>
      </w:r>
    </w:p>
  </w:footnote>
  <w:footnote w:id="8">
    <w:p w:rsidR="00666A9C" w:rsidRDefault="00423527" w:rsidP="00F160E5">
      <w:pPr>
        <w:pStyle w:val="FootnoteText"/>
        <w:ind w:left="851" w:firstLine="142"/>
        <w:jc w:val="both"/>
      </w:pPr>
      <w:r>
        <w:t xml:space="preserve">  </w:t>
      </w:r>
      <w:r w:rsidR="00666A9C">
        <w:rPr>
          <w:rStyle w:val="FootnoteReference"/>
        </w:rPr>
        <w:footnoteRef/>
      </w:r>
      <w:r w:rsidR="00666A9C">
        <w:t xml:space="preserve"> H. Amirn Haedari, </w:t>
      </w:r>
      <w:r w:rsidR="00666A9C" w:rsidRPr="00786F04">
        <w:rPr>
          <w:i/>
          <w:iCs/>
        </w:rPr>
        <w:t>op.cit</w:t>
      </w:r>
      <w:r w:rsidR="00666A9C">
        <w:t>., h. viii</w:t>
      </w:r>
    </w:p>
  </w:footnote>
  <w:footnote w:id="9">
    <w:p w:rsidR="00666A9C" w:rsidRDefault="00666A9C" w:rsidP="00F160E5">
      <w:pPr>
        <w:pStyle w:val="FootnoteText"/>
        <w:ind w:left="284" w:firstLine="567"/>
        <w:jc w:val="both"/>
      </w:pPr>
      <w:r>
        <w:rPr>
          <w:rStyle w:val="FootnoteReference"/>
        </w:rPr>
        <w:footnoteRef/>
      </w:r>
      <w:r>
        <w:t xml:space="preserve">Mujamil Qomar, </w:t>
      </w:r>
      <w:r w:rsidRPr="00786F04">
        <w:rPr>
          <w:i/>
          <w:iCs/>
        </w:rPr>
        <w:t>Pesantren dari Trasformasi</w:t>
      </w:r>
      <w:r w:rsidR="006559E3">
        <w:rPr>
          <w:i/>
          <w:iCs/>
        </w:rPr>
        <w:t xml:space="preserve"> Metdologi Menuju Demokratisasi </w:t>
      </w:r>
      <w:r w:rsidRPr="00786F04">
        <w:rPr>
          <w:i/>
          <w:iCs/>
        </w:rPr>
        <w:t>Institusi</w:t>
      </w:r>
      <w:r>
        <w:t>, (Jakarta: Erlangga, 2002), h. 4</w:t>
      </w:r>
    </w:p>
  </w:footnote>
  <w:footnote w:id="10">
    <w:p w:rsidR="00666A9C" w:rsidRDefault="00666A9C" w:rsidP="00F160E5">
      <w:pPr>
        <w:pStyle w:val="FootnoteText"/>
        <w:ind w:left="284" w:firstLine="567"/>
        <w:jc w:val="both"/>
      </w:pPr>
      <w:r>
        <w:rPr>
          <w:rStyle w:val="FootnoteReference"/>
        </w:rPr>
        <w:footnoteRef/>
      </w:r>
      <w:r>
        <w:t xml:space="preserve"> M. Dawan Raharjo dalam Kata Pengantar Buku Badrus Sholeh, </w:t>
      </w:r>
      <w:r w:rsidRPr="00786F04">
        <w:rPr>
          <w:i/>
          <w:iCs/>
        </w:rPr>
        <w:t>Budaya Damai Komunitasi Pesantren</w:t>
      </w:r>
      <w:r>
        <w:t>, (Jakarta: LP3ES, 2007), h. xi</w:t>
      </w:r>
    </w:p>
  </w:footnote>
  <w:footnote w:id="11">
    <w:p w:rsidR="00666A9C" w:rsidRDefault="00666A9C" w:rsidP="00F160E5">
      <w:pPr>
        <w:pStyle w:val="FootnoteText"/>
        <w:ind w:left="284" w:firstLine="567"/>
        <w:jc w:val="both"/>
      </w:pPr>
      <w:r>
        <w:rPr>
          <w:rStyle w:val="FootnoteReference"/>
        </w:rPr>
        <w:footnoteRef/>
      </w:r>
      <w:r>
        <w:t xml:space="preserve"> Zamakhsyari Dofier, </w:t>
      </w:r>
      <w:r w:rsidRPr="00786F04">
        <w:rPr>
          <w:i/>
          <w:iCs/>
        </w:rPr>
        <w:t>Tradisi</w:t>
      </w:r>
      <w:r>
        <w:rPr>
          <w:i/>
          <w:iCs/>
        </w:rPr>
        <w:t xml:space="preserve"> Pesantren: Studi tentang Pandangan Hidup Kiai, </w:t>
      </w:r>
      <w:r>
        <w:t>(Jakarta: LP3ES, 1992), h. 55</w:t>
      </w:r>
    </w:p>
  </w:footnote>
  <w:footnote w:id="12">
    <w:p w:rsidR="00666A9C" w:rsidRDefault="00666A9C" w:rsidP="00F160E5">
      <w:pPr>
        <w:pStyle w:val="FootnoteText"/>
        <w:ind w:left="284" w:firstLine="567"/>
        <w:jc w:val="both"/>
      </w:pPr>
      <w:r>
        <w:rPr>
          <w:rStyle w:val="FootnoteReference"/>
        </w:rPr>
        <w:footnoteRef/>
      </w:r>
      <w:r>
        <w:t xml:space="preserve"> Ali Maschan Musa, </w:t>
      </w:r>
      <w:r>
        <w:rPr>
          <w:i/>
          <w:iCs/>
        </w:rPr>
        <w:t>Kiai dan Politik Dalam Wacana Civil Society</w:t>
      </w:r>
      <w:r>
        <w:t>( Surabaya, LPKISS, 1999), h. 60</w:t>
      </w:r>
    </w:p>
  </w:footnote>
  <w:footnote w:id="13">
    <w:p w:rsidR="00666A9C" w:rsidRDefault="00666A9C" w:rsidP="00F160E5">
      <w:pPr>
        <w:pStyle w:val="FootnoteText"/>
        <w:ind w:left="284" w:firstLine="567"/>
        <w:jc w:val="both"/>
      </w:pPr>
      <w:r>
        <w:rPr>
          <w:rStyle w:val="FootnoteReference"/>
        </w:rPr>
        <w:footnoteRef/>
      </w:r>
      <w:r>
        <w:t xml:space="preserve"> </w:t>
      </w:r>
      <w:proofErr w:type="gramStart"/>
      <w:r>
        <w:t>Nunu Ahmad an-Nahidl, dkk.</w:t>
      </w:r>
      <w:proofErr w:type="gramEnd"/>
      <w:r>
        <w:t xml:space="preserve"> </w:t>
      </w:r>
      <w:r w:rsidRPr="00786F04">
        <w:rPr>
          <w:i/>
          <w:iCs/>
        </w:rPr>
        <w:t>Otoritas</w:t>
      </w:r>
      <w:r>
        <w:rPr>
          <w:i/>
          <w:iCs/>
        </w:rPr>
        <w:t xml:space="preserve"> Pesantren dan Peubahan Sosial</w:t>
      </w:r>
      <w:r>
        <w:t xml:space="preserve"> (Jakarta: Puslitabang Pendidikan Agama dan Keagamaan, 2919), h. 5</w:t>
      </w:r>
    </w:p>
  </w:footnote>
  <w:footnote w:id="14">
    <w:p w:rsidR="00666A9C" w:rsidRDefault="00666A9C" w:rsidP="00F160E5">
      <w:pPr>
        <w:pStyle w:val="FootnoteText"/>
        <w:ind w:left="284" w:firstLine="567"/>
        <w:jc w:val="both"/>
      </w:pPr>
      <w:r>
        <w:rPr>
          <w:rStyle w:val="FootnoteReference"/>
        </w:rPr>
        <w:footnoteRef/>
      </w:r>
      <w:r>
        <w:t xml:space="preserve"> Ismali, “Kaum Santri dan Tantangan Kontemporer” dalam Marzuki Wahid, Suwendi dan Syaifuddin Zuhri, </w:t>
      </w:r>
      <w:r>
        <w:rPr>
          <w:i/>
          <w:iCs/>
        </w:rPr>
        <w:t xml:space="preserve">Pesantren Masa Depan Wacana Pemberdayaan dan Trasnforamsi Pesantren, </w:t>
      </w:r>
      <w:r>
        <w:t>(Bandung: Pustaka Hidayah, 1999), h. 136</w:t>
      </w:r>
    </w:p>
  </w:footnote>
  <w:footnote w:id="15">
    <w:p w:rsidR="00666A9C" w:rsidRDefault="00666A9C" w:rsidP="00F160E5">
      <w:pPr>
        <w:pStyle w:val="FootnoteText"/>
        <w:ind w:left="284" w:firstLine="567"/>
        <w:jc w:val="both"/>
      </w:pPr>
      <w:r>
        <w:rPr>
          <w:rStyle w:val="FootnoteReference"/>
        </w:rPr>
        <w:footnoteRef/>
      </w:r>
      <w:r>
        <w:t xml:space="preserve"> Thoha Tamim dalam pengantar buku Muamil Qomar, P</w:t>
      </w:r>
      <w:r>
        <w:rPr>
          <w:i/>
          <w:iCs/>
        </w:rPr>
        <w:t xml:space="preserve">esantren dari Transformasi Metodologi Menuju Demokrasi Institusi, </w:t>
      </w:r>
      <w:r>
        <w:t>h. xi</w:t>
      </w:r>
    </w:p>
  </w:footnote>
  <w:footnote w:id="16">
    <w:p w:rsidR="00666A9C" w:rsidRDefault="00666A9C" w:rsidP="00AD0A21">
      <w:pPr>
        <w:pStyle w:val="FootnoteText"/>
        <w:ind w:left="720" w:firstLine="131"/>
      </w:pPr>
      <w:r>
        <w:rPr>
          <w:rStyle w:val="FootnoteReference"/>
        </w:rPr>
        <w:footnoteRef/>
      </w:r>
      <w:r>
        <w:t xml:space="preserve"> Mujamil Qomar, </w:t>
      </w:r>
      <w:r w:rsidRPr="00E80D71">
        <w:rPr>
          <w:i/>
          <w:iCs/>
        </w:rPr>
        <w:t>op.cit</w:t>
      </w:r>
      <w:r>
        <w:t>, h. 169</w:t>
      </w:r>
    </w:p>
  </w:footnote>
  <w:footnote w:id="17">
    <w:p w:rsidR="00666A9C" w:rsidRDefault="00666A9C" w:rsidP="00562191">
      <w:pPr>
        <w:pStyle w:val="FootnoteText"/>
        <w:ind w:left="284" w:firstLine="567"/>
        <w:jc w:val="both"/>
      </w:pPr>
      <w:r>
        <w:rPr>
          <w:rStyle w:val="FootnoteReference"/>
        </w:rPr>
        <w:footnoteRef/>
      </w:r>
      <w:r>
        <w:t xml:space="preserve"> Dalmarison, </w:t>
      </w:r>
      <w:r>
        <w:rPr>
          <w:i/>
          <w:iCs/>
        </w:rPr>
        <w:t>Wawan</w:t>
      </w:r>
      <w:r w:rsidR="006559E3">
        <w:rPr>
          <w:i/>
          <w:iCs/>
        </w:rPr>
        <w:t>cara</w:t>
      </w:r>
      <w:r>
        <w:rPr>
          <w:i/>
          <w:iCs/>
        </w:rPr>
        <w:t xml:space="preserve">, </w:t>
      </w:r>
      <w:r>
        <w:t xml:space="preserve">tanggal 12 April 2013. Dalmarison adalah </w:t>
      </w:r>
      <w:r w:rsidR="00562191">
        <w:t>Pimpinan</w:t>
      </w:r>
      <w:r>
        <w:t xml:space="preserve"> Pondok Pesantren Warasatul Ambiya Lubuk Sikarah Kota Solok, tahun 2009 sampai sekarang</w:t>
      </w:r>
    </w:p>
  </w:footnote>
  <w:footnote w:id="18">
    <w:p w:rsidR="00666A9C" w:rsidRDefault="00666A9C" w:rsidP="00F44E1C">
      <w:pPr>
        <w:pStyle w:val="FootnoteText"/>
        <w:ind w:left="284" w:firstLine="567"/>
        <w:jc w:val="both"/>
      </w:pPr>
      <w:r>
        <w:rPr>
          <w:rStyle w:val="FootnoteReference"/>
        </w:rPr>
        <w:footnoteRef/>
      </w:r>
      <w:r>
        <w:t xml:space="preserve"> </w:t>
      </w:r>
      <w:proofErr w:type="gramStart"/>
      <w:r>
        <w:t>Jhon M. Echol dan Hassan Shadily, d</w:t>
      </w:r>
      <w:r w:rsidR="000F1B89">
        <w:t xml:space="preserve">alam Ramayulis, </w:t>
      </w:r>
      <w:r w:rsidR="00F44E1C">
        <w:t>I</w:t>
      </w:r>
      <w:r w:rsidR="000F1B89" w:rsidRPr="00F44E1C">
        <w:rPr>
          <w:i/>
          <w:iCs/>
        </w:rPr>
        <w:t>lmu endidikan Islam</w:t>
      </w:r>
      <w:r w:rsidR="000F1B89">
        <w:t>.</w:t>
      </w:r>
      <w:proofErr w:type="gramEnd"/>
      <w:r w:rsidR="00AA7D94">
        <w:t xml:space="preserve"> </w:t>
      </w:r>
      <w:r w:rsidR="000F1B89">
        <w:t xml:space="preserve">(Jakarta:Kalam </w:t>
      </w:r>
      <w:r>
        <w:t>Mulia.2008).h 259</w:t>
      </w:r>
    </w:p>
  </w:footnote>
  <w:footnote w:id="19">
    <w:p w:rsidR="00666A9C" w:rsidRDefault="00666A9C" w:rsidP="00DB0A36">
      <w:pPr>
        <w:pStyle w:val="FootnoteText"/>
        <w:ind w:left="851"/>
      </w:pPr>
      <w:r>
        <w:rPr>
          <w:rStyle w:val="FootnoteReference"/>
        </w:rPr>
        <w:footnoteRef/>
      </w:r>
      <w:r>
        <w:t xml:space="preserve"> Ibid…, h. 534</w:t>
      </w:r>
    </w:p>
  </w:footnote>
  <w:footnote w:id="20">
    <w:p w:rsidR="00666A9C" w:rsidRDefault="00666A9C" w:rsidP="00DB0A36">
      <w:pPr>
        <w:pStyle w:val="FootnoteText"/>
        <w:ind w:firstLine="851"/>
        <w:jc w:val="both"/>
      </w:pPr>
      <w:r>
        <w:rPr>
          <w:rStyle w:val="FootnoteReference"/>
        </w:rPr>
        <w:footnoteRef/>
      </w:r>
      <w:r>
        <w:t xml:space="preserve"> Ramayulis, </w:t>
      </w:r>
      <w:r w:rsidRPr="00E80D71">
        <w:rPr>
          <w:i/>
          <w:iCs/>
        </w:rPr>
        <w:t>Ilmu Pendidikan Islam</w:t>
      </w:r>
      <w:r>
        <w:t>, (Jakarta: Kalam Mulia, 2002), h. 278</w:t>
      </w:r>
    </w:p>
  </w:footnote>
  <w:footnote w:id="21">
    <w:p w:rsidR="00666A9C" w:rsidRDefault="00666A9C" w:rsidP="00DB0A36">
      <w:pPr>
        <w:pStyle w:val="FootnoteText"/>
        <w:ind w:firstLine="851"/>
        <w:jc w:val="both"/>
      </w:pPr>
      <w:r>
        <w:rPr>
          <w:rStyle w:val="FootnoteReference"/>
        </w:rPr>
        <w:footnoteRef/>
      </w:r>
      <w:r>
        <w:t xml:space="preserve"> Departemen Pendidikan dan kebudayaan, </w:t>
      </w:r>
      <w:r w:rsidRPr="00E80D71">
        <w:rPr>
          <w:i/>
          <w:iCs/>
        </w:rPr>
        <w:t>op.cit</w:t>
      </w:r>
      <w:r>
        <w:t>., h. 1138</w:t>
      </w:r>
    </w:p>
  </w:footnote>
  <w:footnote w:id="22">
    <w:p w:rsidR="00666A9C" w:rsidRDefault="00666A9C" w:rsidP="00DB0A36">
      <w:pPr>
        <w:pStyle w:val="FootnoteText"/>
        <w:ind w:firstLine="851"/>
        <w:jc w:val="both"/>
      </w:pPr>
      <w:r>
        <w:rPr>
          <w:rStyle w:val="FootnoteReference"/>
        </w:rPr>
        <w:footnoteRef/>
      </w:r>
      <w:r>
        <w:t xml:space="preserve"> Mujamil Qomar, </w:t>
      </w:r>
      <w:r w:rsidRPr="00E80D71">
        <w:rPr>
          <w:i/>
          <w:iCs/>
        </w:rPr>
        <w:t>op.cit</w:t>
      </w:r>
      <w:r>
        <w:t>., h. 2</w:t>
      </w:r>
    </w:p>
  </w:footnote>
  <w:footnote w:id="23">
    <w:p w:rsidR="00666A9C" w:rsidRDefault="00666A9C" w:rsidP="008F6F20">
      <w:pPr>
        <w:pStyle w:val="FootnoteText"/>
        <w:ind w:left="284" w:firstLine="567"/>
        <w:jc w:val="both"/>
      </w:pPr>
      <w:r>
        <w:rPr>
          <w:rStyle w:val="FootnoteReference"/>
        </w:rPr>
        <w:footnoteRef/>
      </w:r>
      <w:r>
        <w:t xml:space="preserve"> Lembaga Research Islam (Pesantren Luhur), Sejarah dan Dakwah Islamiyah Sunan Giri, (Malang: Panitia Penelitian dan Pemugaran Sunan Giri Gresik, 1975) h.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C4" w:rsidRDefault="00D20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352"/>
      <w:docPartObj>
        <w:docPartGallery w:val="Page Numbers (Top of Page)"/>
        <w:docPartUnique/>
      </w:docPartObj>
    </w:sdtPr>
    <w:sdtContent>
      <w:p w:rsidR="00D205C4" w:rsidRDefault="0057538B">
        <w:pPr>
          <w:pStyle w:val="Header"/>
          <w:jc w:val="right"/>
        </w:pPr>
        <w:fldSimple w:instr=" PAGE   \* MERGEFORMAT ">
          <w:r w:rsidR="006F0FEB">
            <w:rPr>
              <w:noProof/>
            </w:rPr>
            <w:t>20</w:t>
          </w:r>
        </w:fldSimple>
      </w:p>
    </w:sdtContent>
  </w:sdt>
  <w:p w:rsidR="00D205C4" w:rsidRDefault="00D20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C4" w:rsidRDefault="00D20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113"/>
    <w:multiLevelType w:val="hybridMultilevel"/>
    <w:tmpl w:val="5D5C25F0"/>
    <w:lvl w:ilvl="0" w:tplc="B9E2C718">
      <w:start w:val="1"/>
      <w:numFmt w:val="decimal"/>
      <w:lvlText w:val="%1."/>
      <w:lvlJc w:val="left"/>
      <w:pPr>
        <w:ind w:left="1365" w:hanging="360"/>
      </w:pPr>
      <w:rPr>
        <w:rFonts w:ascii="Times New Roman" w:eastAsia="Times New Roman" w:hAnsi="Times New Roman" w:cs="Times New Roman"/>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18E67116"/>
    <w:multiLevelType w:val="hybridMultilevel"/>
    <w:tmpl w:val="17709C78"/>
    <w:lvl w:ilvl="0" w:tplc="A5C628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AEF3B29"/>
    <w:multiLevelType w:val="hybridMultilevel"/>
    <w:tmpl w:val="9084BD50"/>
    <w:lvl w:ilvl="0" w:tplc="3E386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95314A"/>
    <w:multiLevelType w:val="hybridMultilevel"/>
    <w:tmpl w:val="C74AEE7A"/>
    <w:lvl w:ilvl="0" w:tplc="9E6C1D4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F14286"/>
    <w:multiLevelType w:val="hybridMultilevel"/>
    <w:tmpl w:val="9608563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3D65A95"/>
    <w:multiLevelType w:val="hybridMultilevel"/>
    <w:tmpl w:val="5F5223D2"/>
    <w:lvl w:ilvl="0" w:tplc="E6222B8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00F4071"/>
    <w:multiLevelType w:val="hybridMultilevel"/>
    <w:tmpl w:val="86108C5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7235648"/>
    <w:multiLevelType w:val="hybridMultilevel"/>
    <w:tmpl w:val="C14E5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7E794F"/>
    <w:multiLevelType w:val="hybridMultilevel"/>
    <w:tmpl w:val="297E2A1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32E5906"/>
    <w:multiLevelType w:val="hybridMultilevel"/>
    <w:tmpl w:val="1CF2B2E8"/>
    <w:lvl w:ilvl="0" w:tplc="9D4043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96255"/>
    <w:multiLevelType w:val="hybridMultilevel"/>
    <w:tmpl w:val="C9507982"/>
    <w:lvl w:ilvl="0" w:tplc="1AE8B1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AA3A90"/>
    <w:multiLevelType w:val="hybridMultilevel"/>
    <w:tmpl w:val="F4421268"/>
    <w:lvl w:ilvl="0" w:tplc="04090019">
      <w:start w:val="1"/>
      <w:numFmt w:val="lowerLetter"/>
      <w:lvlText w:val="%1."/>
      <w:lvlJc w:val="left"/>
      <w:pPr>
        <w:tabs>
          <w:tab w:val="num" w:pos="720"/>
        </w:tabs>
        <w:ind w:left="720" w:hanging="360"/>
      </w:pPr>
      <w:rPr>
        <w:rFonts w:cs="Times New Roman" w:hint="default"/>
      </w:rPr>
    </w:lvl>
    <w:lvl w:ilvl="1" w:tplc="9F68070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891057F"/>
    <w:multiLevelType w:val="hybridMultilevel"/>
    <w:tmpl w:val="BC465C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61B52"/>
    <w:multiLevelType w:val="hybridMultilevel"/>
    <w:tmpl w:val="8EA84124"/>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68E201B0"/>
    <w:multiLevelType w:val="hybridMultilevel"/>
    <w:tmpl w:val="9B1AD7E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48D2266"/>
    <w:multiLevelType w:val="hybridMultilevel"/>
    <w:tmpl w:val="13D67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80933FE"/>
    <w:multiLevelType w:val="hybridMultilevel"/>
    <w:tmpl w:val="9438B27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7"/>
  </w:num>
  <w:num w:numId="4">
    <w:abstractNumId w:val="15"/>
  </w:num>
  <w:num w:numId="5">
    <w:abstractNumId w:val="6"/>
  </w:num>
  <w:num w:numId="6">
    <w:abstractNumId w:val="8"/>
  </w:num>
  <w:num w:numId="7">
    <w:abstractNumId w:val="11"/>
  </w:num>
  <w:num w:numId="8">
    <w:abstractNumId w:val="5"/>
  </w:num>
  <w:num w:numId="9">
    <w:abstractNumId w:val="1"/>
  </w:num>
  <w:num w:numId="10">
    <w:abstractNumId w:val="14"/>
  </w:num>
  <w:num w:numId="11">
    <w:abstractNumId w:val="16"/>
  </w:num>
  <w:num w:numId="12">
    <w:abstractNumId w:val="2"/>
  </w:num>
  <w:num w:numId="13">
    <w:abstractNumId w:val="10"/>
  </w:num>
  <w:num w:numId="14">
    <w:abstractNumId w:val="3"/>
  </w:num>
  <w:num w:numId="15">
    <w:abstractNumId w:val="9"/>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720"/>
  <w:characterSpacingControl w:val="doNotCompress"/>
  <w:doNotValidateAgainstSchema/>
  <w:doNotDemarcateInvalidXml/>
  <w:footnotePr>
    <w:footnote w:id="0"/>
    <w:footnote w:id="1"/>
  </w:footnotePr>
  <w:endnotePr>
    <w:endnote w:id="0"/>
    <w:endnote w:id="1"/>
  </w:endnotePr>
  <w:compat/>
  <w:rsids>
    <w:rsidRoot w:val="00CD0BC8"/>
    <w:rsid w:val="000047CD"/>
    <w:rsid w:val="00014830"/>
    <w:rsid w:val="000214C5"/>
    <w:rsid w:val="0002688D"/>
    <w:rsid w:val="00030174"/>
    <w:rsid w:val="00040932"/>
    <w:rsid w:val="000579AB"/>
    <w:rsid w:val="0006766E"/>
    <w:rsid w:val="00074308"/>
    <w:rsid w:val="0007704C"/>
    <w:rsid w:val="00090783"/>
    <w:rsid w:val="00093994"/>
    <w:rsid w:val="00093F1A"/>
    <w:rsid w:val="0009782B"/>
    <w:rsid w:val="00097F77"/>
    <w:rsid w:val="000B3467"/>
    <w:rsid w:val="000C153C"/>
    <w:rsid w:val="000F1B89"/>
    <w:rsid w:val="00100B13"/>
    <w:rsid w:val="00103D3C"/>
    <w:rsid w:val="00155EF3"/>
    <w:rsid w:val="0016640F"/>
    <w:rsid w:val="00195EE4"/>
    <w:rsid w:val="001B2B35"/>
    <w:rsid w:val="001C5560"/>
    <w:rsid w:val="001D3C40"/>
    <w:rsid w:val="001D6888"/>
    <w:rsid w:val="001F0C7B"/>
    <w:rsid w:val="001F5C75"/>
    <w:rsid w:val="00203D5D"/>
    <w:rsid w:val="00224705"/>
    <w:rsid w:val="00260707"/>
    <w:rsid w:val="002719C9"/>
    <w:rsid w:val="002B0B74"/>
    <w:rsid w:val="002B52ED"/>
    <w:rsid w:val="002C6E49"/>
    <w:rsid w:val="002D38E6"/>
    <w:rsid w:val="00330296"/>
    <w:rsid w:val="0033376D"/>
    <w:rsid w:val="00337070"/>
    <w:rsid w:val="00345057"/>
    <w:rsid w:val="0035316C"/>
    <w:rsid w:val="003658CC"/>
    <w:rsid w:val="00384B54"/>
    <w:rsid w:val="00385858"/>
    <w:rsid w:val="00396032"/>
    <w:rsid w:val="00396D3A"/>
    <w:rsid w:val="003B315D"/>
    <w:rsid w:val="003C6F14"/>
    <w:rsid w:val="003E6CA5"/>
    <w:rsid w:val="004006BE"/>
    <w:rsid w:val="00400793"/>
    <w:rsid w:val="00412350"/>
    <w:rsid w:val="004140C1"/>
    <w:rsid w:val="00423264"/>
    <w:rsid w:val="00423527"/>
    <w:rsid w:val="00440732"/>
    <w:rsid w:val="00466817"/>
    <w:rsid w:val="0047486D"/>
    <w:rsid w:val="0049311E"/>
    <w:rsid w:val="004A0ACA"/>
    <w:rsid w:val="004B09FB"/>
    <w:rsid w:val="004D1A1D"/>
    <w:rsid w:val="004D4D79"/>
    <w:rsid w:val="004D4D83"/>
    <w:rsid w:val="005025B3"/>
    <w:rsid w:val="00507638"/>
    <w:rsid w:val="00522EFB"/>
    <w:rsid w:val="00532530"/>
    <w:rsid w:val="005364F3"/>
    <w:rsid w:val="005512D7"/>
    <w:rsid w:val="00562191"/>
    <w:rsid w:val="00566988"/>
    <w:rsid w:val="0057538B"/>
    <w:rsid w:val="00583D44"/>
    <w:rsid w:val="00595323"/>
    <w:rsid w:val="005A3D8C"/>
    <w:rsid w:val="005A6541"/>
    <w:rsid w:val="005B3DE1"/>
    <w:rsid w:val="005F55C7"/>
    <w:rsid w:val="006559E3"/>
    <w:rsid w:val="00657E76"/>
    <w:rsid w:val="00666A9C"/>
    <w:rsid w:val="0067620F"/>
    <w:rsid w:val="00686509"/>
    <w:rsid w:val="006A55F6"/>
    <w:rsid w:val="006B4D6B"/>
    <w:rsid w:val="006F0FEB"/>
    <w:rsid w:val="006F7122"/>
    <w:rsid w:val="00707C8A"/>
    <w:rsid w:val="00737A99"/>
    <w:rsid w:val="0075123F"/>
    <w:rsid w:val="00774134"/>
    <w:rsid w:val="0078543B"/>
    <w:rsid w:val="00786F04"/>
    <w:rsid w:val="00795082"/>
    <w:rsid w:val="007B05F0"/>
    <w:rsid w:val="007B2B64"/>
    <w:rsid w:val="007D29DD"/>
    <w:rsid w:val="007F29D8"/>
    <w:rsid w:val="007F68F1"/>
    <w:rsid w:val="00806BF1"/>
    <w:rsid w:val="00821C94"/>
    <w:rsid w:val="0084544D"/>
    <w:rsid w:val="00855B6E"/>
    <w:rsid w:val="00857B0E"/>
    <w:rsid w:val="008674BA"/>
    <w:rsid w:val="00875E69"/>
    <w:rsid w:val="00896CE0"/>
    <w:rsid w:val="008A6591"/>
    <w:rsid w:val="008D2D83"/>
    <w:rsid w:val="008E38E2"/>
    <w:rsid w:val="008F6245"/>
    <w:rsid w:val="008F6F20"/>
    <w:rsid w:val="00916A3B"/>
    <w:rsid w:val="00935455"/>
    <w:rsid w:val="00957997"/>
    <w:rsid w:val="009832F4"/>
    <w:rsid w:val="009A0EED"/>
    <w:rsid w:val="009A2C11"/>
    <w:rsid w:val="009A5212"/>
    <w:rsid w:val="009C4665"/>
    <w:rsid w:val="009C56A5"/>
    <w:rsid w:val="009D154D"/>
    <w:rsid w:val="009D3D2C"/>
    <w:rsid w:val="009D463E"/>
    <w:rsid w:val="009E3F2A"/>
    <w:rsid w:val="009E48DC"/>
    <w:rsid w:val="009F6A0A"/>
    <w:rsid w:val="00A147B1"/>
    <w:rsid w:val="00A156CE"/>
    <w:rsid w:val="00A30EEF"/>
    <w:rsid w:val="00A6063C"/>
    <w:rsid w:val="00A657E7"/>
    <w:rsid w:val="00A733F4"/>
    <w:rsid w:val="00A96409"/>
    <w:rsid w:val="00AA7D94"/>
    <w:rsid w:val="00AD0A21"/>
    <w:rsid w:val="00AE22BC"/>
    <w:rsid w:val="00AE71E9"/>
    <w:rsid w:val="00B001AD"/>
    <w:rsid w:val="00B33EAD"/>
    <w:rsid w:val="00B46895"/>
    <w:rsid w:val="00B47ECB"/>
    <w:rsid w:val="00B51CC6"/>
    <w:rsid w:val="00B66654"/>
    <w:rsid w:val="00B72238"/>
    <w:rsid w:val="00B815DC"/>
    <w:rsid w:val="00B81AAD"/>
    <w:rsid w:val="00B936ED"/>
    <w:rsid w:val="00BA1B40"/>
    <w:rsid w:val="00BB6DC8"/>
    <w:rsid w:val="00BE1E3A"/>
    <w:rsid w:val="00BE3329"/>
    <w:rsid w:val="00BE47C7"/>
    <w:rsid w:val="00BF0876"/>
    <w:rsid w:val="00BF2EDA"/>
    <w:rsid w:val="00BF41AD"/>
    <w:rsid w:val="00C21042"/>
    <w:rsid w:val="00C34116"/>
    <w:rsid w:val="00C404D4"/>
    <w:rsid w:val="00C42579"/>
    <w:rsid w:val="00C81497"/>
    <w:rsid w:val="00C848B9"/>
    <w:rsid w:val="00C92DD8"/>
    <w:rsid w:val="00CA259D"/>
    <w:rsid w:val="00CD0BC8"/>
    <w:rsid w:val="00CD1071"/>
    <w:rsid w:val="00CD13BF"/>
    <w:rsid w:val="00CD431C"/>
    <w:rsid w:val="00D20534"/>
    <w:rsid w:val="00D205C4"/>
    <w:rsid w:val="00D805B5"/>
    <w:rsid w:val="00DA3CF7"/>
    <w:rsid w:val="00DA6641"/>
    <w:rsid w:val="00DB0A36"/>
    <w:rsid w:val="00DE2FE0"/>
    <w:rsid w:val="00DF1694"/>
    <w:rsid w:val="00DF24E2"/>
    <w:rsid w:val="00E17A65"/>
    <w:rsid w:val="00E2170F"/>
    <w:rsid w:val="00E324B9"/>
    <w:rsid w:val="00E568AE"/>
    <w:rsid w:val="00E80D71"/>
    <w:rsid w:val="00EC2520"/>
    <w:rsid w:val="00EC622E"/>
    <w:rsid w:val="00EE66D6"/>
    <w:rsid w:val="00EF159B"/>
    <w:rsid w:val="00EF54DB"/>
    <w:rsid w:val="00EF5E98"/>
    <w:rsid w:val="00F03922"/>
    <w:rsid w:val="00F160E5"/>
    <w:rsid w:val="00F2506F"/>
    <w:rsid w:val="00F268F9"/>
    <w:rsid w:val="00F4420A"/>
    <w:rsid w:val="00F44E1C"/>
    <w:rsid w:val="00F57903"/>
    <w:rsid w:val="00F65887"/>
    <w:rsid w:val="00F66B00"/>
    <w:rsid w:val="00F67EE6"/>
    <w:rsid w:val="00F748EE"/>
    <w:rsid w:val="00FA3BB6"/>
    <w:rsid w:val="00FB74C7"/>
    <w:rsid w:val="00FC5890"/>
    <w:rsid w:val="00FF110C"/>
    <w:rsid w:val="00FF41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D29DD"/>
    <w:rPr>
      <w:sz w:val="20"/>
      <w:szCs w:val="20"/>
    </w:rPr>
  </w:style>
  <w:style w:type="character" w:customStyle="1" w:styleId="FootnoteTextChar">
    <w:name w:val="Footnote Text Char"/>
    <w:basedOn w:val="DefaultParagraphFont"/>
    <w:link w:val="FootnoteText"/>
    <w:uiPriority w:val="99"/>
    <w:semiHidden/>
    <w:rsid w:val="00DE32F3"/>
    <w:rPr>
      <w:sz w:val="20"/>
      <w:szCs w:val="20"/>
    </w:rPr>
  </w:style>
  <w:style w:type="character" w:styleId="FootnoteReference">
    <w:name w:val="footnote reference"/>
    <w:basedOn w:val="DefaultParagraphFont"/>
    <w:uiPriority w:val="99"/>
    <w:semiHidden/>
    <w:rsid w:val="007D29DD"/>
    <w:rPr>
      <w:rFonts w:cs="Times New Roman"/>
      <w:vertAlign w:val="superscript"/>
    </w:rPr>
  </w:style>
  <w:style w:type="paragraph" w:styleId="Header">
    <w:name w:val="header"/>
    <w:basedOn w:val="Normal"/>
    <w:link w:val="HeaderChar"/>
    <w:uiPriority w:val="99"/>
    <w:unhideWhenUsed/>
    <w:rsid w:val="00A657E7"/>
    <w:pPr>
      <w:tabs>
        <w:tab w:val="center" w:pos="4680"/>
        <w:tab w:val="right" w:pos="9360"/>
      </w:tabs>
    </w:pPr>
  </w:style>
  <w:style w:type="character" w:customStyle="1" w:styleId="HeaderChar">
    <w:name w:val="Header Char"/>
    <w:basedOn w:val="DefaultParagraphFont"/>
    <w:link w:val="Header"/>
    <w:uiPriority w:val="99"/>
    <w:rsid w:val="00A657E7"/>
    <w:rPr>
      <w:sz w:val="24"/>
      <w:szCs w:val="24"/>
    </w:rPr>
  </w:style>
  <w:style w:type="paragraph" w:styleId="Footer">
    <w:name w:val="footer"/>
    <w:basedOn w:val="Normal"/>
    <w:link w:val="FooterChar"/>
    <w:uiPriority w:val="99"/>
    <w:unhideWhenUsed/>
    <w:rsid w:val="00A657E7"/>
    <w:pPr>
      <w:tabs>
        <w:tab w:val="center" w:pos="4680"/>
        <w:tab w:val="right" w:pos="9360"/>
      </w:tabs>
    </w:pPr>
  </w:style>
  <w:style w:type="character" w:customStyle="1" w:styleId="FooterChar">
    <w:name w:val="Footer Char"/>
    <w:basedOn w:val="DefaultParagraphFont"/>
    <w:link w:val="Footer"/>
    <w:uiPriority w:val="99"/>
    <w:rsid w:val="00A657E7"/>
    <w:rPr>
      <w:sz w:val="24"/>
      <w:szCs w:val="24"/>
    </w:rPr>
  </w:style>
  <w:style w:type="table" w:styleId="TableGrid">
    <w:name w:val="Table Grid"/>
    <w:basedOn w:val="TableNormal"/>
    <w:uiPriority w:val="59"/>
    <w:rsid w:val="00751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6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F031-5330-4251-A952-06A42AEC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20</Pages>
  <Words>3451</Words>
  <Characters>23421</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RI</vt:lpstr>
    </vt:vector>
  </TitlesOfParts>
  <Company>HOME</Company>
  <LinksUpToDate>false</LinksUpToDate>
  <CharactersWithSpaces>26819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c:title>
  <dc:creator>User</dc:creator>
  <cp:lastModifiedBy>Dalmi'us</cp:lastModifiedBy>
  <cp:revision>104</cp:revision>
  <cp:lastPrinted>2014-02-12T00:20:00Z</cp:lastPrinted>
  <dcterms:created xsi:type="dcterms:W3CDTF">2013-05-12T15:15:00Z</dcterms:created>
  <dcterms:modified xsi:type="dcterms:W3CDTF">2014-03-09T15:21:00Z</dcterms:modified>
</cp:coreProperties>
</file>