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62" w:rsidRPr="00E40653" w:rsidRDefault="00473A62" w:rsidP="00203FE9">
      <w:pPr>
        <w:autoSpaceDE w:val="0"/>
        <w:autoSpaceDN w:val="0"/>
        <w:adjustRightInd w:val="0"/>
        <w:spacing w:after="0" w:line="480" w:lineRule="auto"/>
        <w:jc w:val="center"/>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BAB I</w:t>
      </w:r>
    </w:p>
    <w:p w:rsidR="00473A62" w:rsidRPr="00E40653" w:rsidRDefault="00473A62" w:rsidP="00203FE9">
      <w:pPr>
        <w:autoSpaceDE w:val="0"/>
        <w:autoSpaceDN w:val="0"/>
        <w:adjustRightInd w:val="0"/>
        <w:spacing w:after="0" w:line="480" w:lineRule="auto"/>
        <w:jc w:val="center"/>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PENDAHULUAN</w:t>
      </w:r>
    </w:p>
    <w:p w:rsidR="00473A62" w:rsidRPr="00E40653" w:rsidRDefault="00473A62" w:rsidP="00203FE9">
      <w:pPr>
        <w:autoSpaceDE w:val="0"/>
        <w:autoSpaceDN w:val="0"/>
        <w:adjustRightInd w:val="0"/>
        <w:spacing w:after="0" w:line="480" w:lineRule="auto"/>
        <w:jc w:val="center"/>
        <w:rPr>
          <w:rFonts w:ascii="Times New Roman" w:hAnsi="Times New Roman" w:cs="Times New Roman"/>
          <w:b/>
          <w:bCs/>
          <w:color w:val="000000"/>
          <w:sz w:val="24"/>
          <w:szCs w:val="24"/>
        </w:rPr>
      </w:pP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Latar Belakang</w:t>
      </w:r>
    </w:p>
    <w:p w:rsidR="00473A62" w:rsidRPr="00E40653" w:rsidRDefault="00473A62" w:rsidP="00203FE9">
      <w:pPr>
        <w:spacing w:after="0" w:line="480" w:lineRule="auto"/>
        <w:ind w:left="360" w:firstLine="916"/>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CSR (</w:t>
      </w:r>
      <w:r w:rsidRPr="00E40653">
        <w:rPr>
          <w:rFonts w:ascii="Times New Roman" w:hAnsi="Times New Roman" w:cs="Times New Roman"/>
          <w:i/>
          <w:iCs/>
          <w:color w:val="000000"/>
          <w:sz w:val="24"/>
          <w:szCs w:val="24"/>
        </w:rPr>
        <w:t>Corporate Social Responsibility</w:t>
      </w:r>
      <w:r w:rsidRPr="00E40653">
        <w:rPr>
          <w:rFonts w:ascii="Times New Roman" w:hAnsi="Times New Roman" w:cs="Times New Roman"/>
          <w:color w:val="000000"/>
          <w:sz w:val="24"/>
          <w:szCs w:val="24"/>
        </w:rPr>
        <w:t>) merupakan salah satu kewajiban yang harus dilaksanakan oleh perusahaan sesuai dengan isi Undang-Undang Nomor 40 Tahun 2007 pasal 74 tentang Perseroan Terbatas (PT) pasal satu (1) yang isinya “</w:t>
      </w:r>
      <w:r w:rsidRPr="00E40653">
        <w:rPr>
          <w:rFonts w:ascii="Times New Roman" w:eastAsia="Times New Roman" w:hAnsi="Times New Roman" w:cs="Times New Roman"/>
          <w:sz w:val="24"/>
          <w:szCs w:val="24"/>
        </w:rPr>
        <w:t xml:space="preserve">Perseroan yang menjalankan kegiatan usahanya di bidang dan/atau berkaitan dengan sumber daya alam wajib melaksanakan tanggung jawab sosial dan lingkungan”.  </w:t>
      </w:r>
      <w:r w:rsidRPr="00E40653">
        <w:rPr>
          <w:rFonts w:ascii="Times New Roman" w:hAnsi="Times New Roman" w:cs="Times New Roman"/>
          <w:color w:val="000000"/>
          <w:sz w:val="24"/>
          <w:szCs w:val="24"/>
        </w:rPr>
        <w:t>Melalui undang-undang ini, industri atau korporasi-korporasi wajib untuk melaksanakanya, tetapi kewajiban ini bukan suatu beban yang memberatkan. Pembangunan suatu negara bukan hanya tanggung jawab pemerintah dan industri saja, tetapi setiap insan manusia berperan untuk mewujudkan kesejahteraan sosial dan pengelolaan kualitas hidup masyarakat.</w:t>
      </w:r>
    </w:p>
    <w:p w:rsidR="00473A62" w:rsidRPr="00E40653" w:rsidRDefault="00473A62" w:rsidP="00203FE9">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Industri dan korporasi berperan untuk mendorong pertumbuhan ekonomi yang sehat dengan mempertimbangkan pula faktor lingkungan hidup</w:t>
      </w:r>
      <w:r w:rsidRPr="00E40653">
        <w:rPr>
          <w:rStyle w:val="FootnoteReference"/>
          <w:rFonts w:ascii="Times New Roman" w:hAnsi="Times New Roman" w:cs="Times New Roman"/>
          <w:color w:val="000000"/>
          <w:sz w:val="24"/>
          <w:szCs w:val="24"/>
        </w:rPr>
        <w:footnoteReference w:id="1"/>
      </w:r>
      <w:r w:rsidRPr="00E40653">
        <w:rPr>
          <w:rFonts w:ascii="Times New Roman" w:hAnsi="Times New Roman" w:cs="Times New Roman"/>
          <w:color w:val="000000"/>
          <w:sz w:val="24"/>
          <w:szCs w:val="24"/>
        </w:rPr>
        <w:t xml:space="preserve">. Konsep tanggung jawab sosial perusahaan telah dikenal sejak awal 1970, yang secara umum diartikan sebagai kumpulan kebijakan dan praktik yang berhubungan dengan </w:t>
      </w:r>
      <w:r w:rsidRPr="00E40653">
        <w:rPr>
          <w:rFonts w:ascii="Times New Roman" w:hAnsi="Times New Roman" w:cs="Times New Roman"/>
          <w:i/>
          <w:iCs/>
          <w:color w:val="000000"/>
          <w:sz w:val="24"/>
          <w:szCs w:val="24"/>
        </w:rPr>
        <w:t>stakeholder</w:t>
      </w:r>
      <w:r w:rsidRPr="00E40653">
        <w:rPr>
          <w:rFonts w:ascii="Times New Roman" w:hAnsi="Times New Roman" w:cs="Times New Roman"/>
          <w:color w:val="000000"/>
          <w:sz w:val="24"/>
          <w:szCs w:val="24"/>
        </w:rPr>
        <w:t xml:space="preserve">, nilai-nilai, pemenuhan ketentuan hukum, penghargaan masyrakat, lingkungan, serta komitmen dunia usaha untuk berkontribusi dalam pembangunan secara berkelanjutan. Seiring perjalanan waktu, di satu sisi sektor </w:t>
      </w:r>
      <w:r w:rsidRPr="00E40653">
        <w:rPr>
          <w:rFonts w:ascii="Times New Roman" w:hAnsi="Times New Roman" w:cs="Times New Roman"/>
          <w:color w:val="000000"/>
          <w:sz w:val="24"/>
          <w:szCs w:val="24"/>
        </w:rPr>
        <w:lastRenderedPageBreak/>
        <w:t>industri atau korporasi-korporasi skala besar telah mampu memberikan kontribusi terhadap pertumbuhan ekonomi nasional, tetapi di sisi lain ekploitasi sumber-sumber daya alam oleh sektor industri sering kali menyebabkan kerusakan lingkungan.</w:t>
      </w:r>
    </w:p>
    <w:p w:rsidR="00473A62" w:rsidRPr="00E40653" w:rsidRDefault="00473A62" w:rsidP="00203FE9">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 xml:space="preserve">Tanggung jawab sosial sebagai upaya untuk menegaskan hubungan perusahaan dengan aktivitas perniagaan yang diselenggarakan oleh para perusahaan. Dalam konteks perniagaan yang diselenggarakan terdapat hubungan timbal-balik antara </w:t>
      </w:r>
      <w:r w:rsidRPr="00E40653">
        <w:rPr>
          <w:rFonts w:ascii="Times New Roman" w:hAnsi="Times New Roman" w:cs="Times New Roman"/>
          <w:i/>
          <w:iCs/>
          <w:color w:val="000000"/>
          <w:sz w:val="24"/>
          <w:szCs w:val="24"/>
        </w:rPr>
        <w:t xml:space="preserve">personal </w:t>
      </w:r>
      <w:r w:rsidRPr="00E40653">
        <w:rPr>
          <w:rFonts w:ascii="Times New Roman" w:hAnsi="Times New Roman" w:cs="Times New Roman"/>
          <w:color w:val="000000"/>
          <w:sz w:val="24"/>
          <w:szCs w:val="24"/>
        </w:rPr>
        <w:t xml:space="preserve">perusahaan secara </w:t>
      </w:r>
      <w:r w:rsidRPr="00E40653">
        <w:rPr>
          <w:rFonts w:ascii="Times New Roman" w:hAnsi="Times New Roman" w:cs="Times New Roman"/>
          <w:i/>
          <w:iCs/>
          <w:color w:val="000000"/>
          <w:sz w:val="24"/>
          <w:szCs w:val="24"/>
        </w:rPr>
        <w:t xml:space="preserve">internal </w:t>
      </w:r>
      <w:r w:rsidRPr="00E40653">
        <w:rPr>
          <w:rFonts w:ascii="Times New Roman" w:hAnsi="Times New Roman" w:cs="Times New Roman"/>
          <w:color w:val="000000"/>
          <w:sz w:val="24"/>
          <w:szCs w:val="24"/>
        </w:rPr>
        <w:t xml:space="preserve">dan antara </w:t>
      </w:r>
      <w:r w:rsidRPr="00E40653">
        <w:rPr>
          <w:rFonts w:ascii="Times New Roman" w:hAnsi="Times New Roman" w:cs="Times New Roman"/>
          <w:i/>
          <w:iCs/>
          <w:color w:val="000000"/>
          <w:sz w:val="24"/>
          <w:szCs w:val="24"/>
        </w:rPr>
        <w:t xml:space="preserve">internal </w:t>
      </w:r>
      <w:r w:rsidRPr="00E40653">
        <w:rPr>
          <w:rFonts w:ascii="Times New Roman" w:hAnsi="Times New Roman" w:cs="Times New Roman"/>
          <w:color w:val="000000"/>
          <w:sz w:val="24"/>
          <w:szCs w:val="24"/>
        </w:rPr>
        <w:t xml:space="preserve">perusahaan dengan masyarakat luar perusahaan. </w:t>
      </w:r>
      <w:r w:rsidRPr="00E40653">
        <w:rPr>
          <w:rFonts w:ascii="Times New Roman" w:hAnsi="Times New Roman" w:cs="Times New Roman"/>
          <w:i/>
          <w:iCs/>
          <w:color w:val="000000"/>
          <w:sz w:val="24"/>
          <w:szCs w:val="24"/>
        </w:rPr>
        <w:t xml:space="preserve">Corporate Social Responsibility </w:t>
      </w:r>
      <w:r w:rsidRPr="00E40653">
        <w:rPr>
          <w:rFonts w:ascii="Times New Roman" w:hAnsi="Times New Roman" w:cs="Times New Roman"/>
          <w:color w:val="000000"/>
          <w:sz w:val="24"/>
          <w:szCs w:val="24"/>
        </w:rPr>
        <w:t>adalah suatu bagian hubungan perniagaan yang melibatkan perusahaan di satu pihak dan masyrakat sebagai lingkungan sosial perusahaan di pihak yang lain. CSR</w:t>
      </w:r>
      <w:r w:rsidRPr="00E40653">
        <w:rPr>
          <w:rStyle w:val="FootnoteReference"/>
          <w:rFonts w:ascii="Times New Roman" w:hAnsi="Times New Roman" w:cs="Times New Roman"/>
          <w:color w:val="000000"/>
          <w:sz w:val="24"/>
          <w:szCs w:val="24"/>
        </w:rPr>
        <w:footnoteReference w:id="2"/>
      </w:r>
      <w:r w:rsidRPr="00E40653">
        <w:rPr>
          <w:rFonts w:ascii="Times New Roman" w:hAnsi="Times New Roman" w:cs="Times New Roman"/>
          <w:color w:val="000000"/>
          <w:sz w:val="24"/>
          <w:szCs w:val="24"/>
        </w:rPr>
        <w:t xml:space="preserve"> adalah basis teori tentang perlunya sebuah perusahaan membangun hubungan harmonis dengan masyarakat domisili. Secara teoritik, CSR dapat didefinisikan sebagai tanggung jawab moral suatu peusahaan terhadap para </w:t>
      </w:r>
      <w:r w:rsidRPr="00E40653">
        <w:rPr>
          <w:rFonts w:ascii="Times New Roman" w:hAnsi="Times New Roman" w:cs="Times New Roman"/>
          <w:i/>
          <w:iCs/>
          <w:color w:val="000000"/>
          <w:sz w:val="24"/>
          <w:szCs w:val="24"/>
        </w:rPr>
        <w:t xml:space="preserve">stakeholdersnya, </w:t>
      </w:r>
      <w:r w:rsidRPr="00E40653">
        <w:rPr>
          <w:rFonts w:ascii="Times New Roman" w:hAnsi="Times New Roman" w:cs="Times New Roman"/>
          <w:color w:val="000000"/>
          <w:sz w:val="24"/>
          <w:szCs w:val="24"/>
        </w:rPr>
        <w:t>terutama komunitas atau masyarakat di sekitar wilayah kerja atau operasionalnya.</w:t>
      </w:r>
    </w:p>
    <w:p w:rsidR="00473A62" w:rsidRPr="00E40653" w:rsidRDefault="00473A62" w:rsidP="00203FE9">
      <w:pPr>
        <w:autoSpaceDE w:val="0"/>
        <w:autoSpaceDN w:val="0"/>
        <w:adjustRightInd w:val="0"/>
        <w:spacing w:after="0" w:line="480" w:lineRule="auto"/>
        <w:ind w:left="284" w:firstLine="72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 xml:space="preserve">Meningkatnya tingkat kepedulian kualitas kehidupan, harmonisasi sosial dan lingkungan ini juga mempengaruhi aktivitas dunia bisnis, maka, lahirlah gugatan terhadap peran perusahaan agar mempunyai tanggung jawab sosial. Di sinilah salah satu manfaat yang dapat dipetik perusahaan dari kegiatan CSR. </w:t>
      </w:r>
      <w:r w:rsidRPr="00E40653">
        <w:rPr>
          <w:rFonts w:ascii="Times New Roman" w:hAnsi="Times New Roman" w:cs="Times New Roman"/>
          <w:color w:val="000000"/>
          <w:sz w:val="24"/>
          <w:szCs w:val="24"/>
        </w:rPr>
        <w:lastRenderedPageBreak/>
        <w:t xml:space="preserve">Dalam konteks inilah aktivitas </w:t>
      </w:r>
      <w:r w:rsidRPr="00E40653">
        <w:rPr>
          <w:rFonts w:ascii="Times New Roman" w:hAnsi="Times New Roman" w:cs="Times New Roman"/>
          <w:i/>
          <w:iCs/>
          <w:color w:val="000000"/>
          <w:sz w:val="24"/>
          <w:szCs w:val="24"/>
        </w:rPr>
        <w:t xml:space="preserve">Corporate Social Responsibility </w:t>
      </w:r>
      <w:r w:rsidRPr="00E40653">
        <w:rPr>
          <w:rFonts w:ascii="Times New Roman" w:hAnsi="Times New Roman" w:cs="Times New Roman"/>
          <w:color w:val="000000"/>
          <w:sz w:val="24"/>
          <w:szCs w:val="24"/>
        </w:rPr>
        <w:t>(CSR) menjadi menu wajib bagi perusahaan, di luar kewajiban yang digariskan undang-undang</w:t>
      </w:r>
      <w:r w:rsidRPr="00E40653">
        <w:rPr>
          <w:rStyle w:val="FootnoteReference"/>
          <w:rFonts w:ascii="Times New Roman" w:hAnsi="Times New Roman" w:cs="Times New Roman"/>
          <w:color w:val="000000"/>
          <w:sz w:val="24"/>
          <w:szCs w:val="24"/>
        </w:rPr>
        <w:footnoteReference w:id="3"/>
      </w:r>
      <w:r w:rsidRPr="00E40653">
        <w:rPr>
          <w:rFonts w:ascii="Times New Roman" w:hAnsi="Times New Roman" w:cs="Times New Roman"/>
          <w:color w:val="000000"/>
          <w:sz w:val="24"/>
          <w:szCs w:val="24"/>
        </w:rPr>
        <w:t>.</w:t>
      </w:r>
    </w:p>
    <w:p w:rsidR="00473A62" w:rsidRPr="00E40653" w:rsidRDefault="00473A62" w:rsidP="00203FE9">
      <w:pPr>
        <w:autoSpaceDE w:val="0"/>
        <w:autoSpaceDN w:val="0"/>
        <w:adjustRightInd w:val="0"/>
        <w:spacing w:after="0" w:line="480" w:lineRule="auto"/>
        <w:ind w:left="284" w:firstLine="720"/>
        <w:jc w:val="both"/>
        <w:rPr>
          <w:rFonts w:ascii="Times New Roman" w:hAnsi="Times New Roman" w:cs="Times New Roman"/>
          <w:sz w:val="24"/>
          <w:szCs w:val="24"/>
        </w:rPr>
      </w:pPr>
      <w:r w:rsidRPr="00E40653">
        <w:rPr>
          <w:rFonts w:ascii="Times New Roman" w:hAnsi="Times New Roman" w:cs="Times New Roman"/>
          <w:sz w:val="24"/>
          <w:szCs w:val="24"/>
        </w:rPr>
        <w:t>Terkait dengan pemberian dana CSR, agama Islam juga memberikan tuntunan yang tepat terkait dengan anjuran membantu terhadap sesama. Dalam al-Qur’an Allah berfirman dalam al Quran surat al Baqarah 177:</w:t>
      </w:r>
    </w:p>
    <w:p w:rsidR="00473A62" w:rsidRPr="00E40653" w:rsidRDefault="00473A62" w:rsidP="000470EE">
      <w:pPr>
        <w:autoSpaceDE w:val="0"/>
        <w:autoSpaceDN w:val="0"/>
        <w:bidi/>
        <w:adjustRightInd w:val="0"/>
        <w:spacing w:after="0" w:line="360" w:lineRule="auto"/>
        <w:ind w:left="4"/>
        <w:jc w:val="both"/>
        <w:rPr>
          <w:rFonts w:ascii="Times New Roman" w:hAnsi="Times New Roman" w:cs="Times New Roman"/>
          <w:b/>
          <w:sz w:val="24"/>
          <w:szCs w:val="24"/>
          <w:rtl/>
        </w:rPr>
      </w:pPr>
      <w:r w:rsidRPr="00E40653">
        <w:rPr>
          <w:rFonts w:ascii="Times New Roman" w:hAnsi="Times New Roman" w:cs="Times New Roman"/>
          <w:b/>
          <w:sz w:val="24"/>
          <w:szCs w:val="24"/>
        </w:rPr>
        <w:sym w:font="HQPB4" w:char="F02A"/>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D"/>
      </w:r>
      <w:r w:rsidRPr="00E40653">
        <w:rPr>
          <w:rFonts w:ascii="Times New Roman" w:hAnsi="Times New Roman" w:cs="Times New Roman"/>
          <w:b/>
          <w:sz w:val="24"/>
          <w:szCs w:val="24"/>
        </w:rPr>
        <w:sym w:font="HQPB1" w:char="F0A7"/>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8A"/>
      </w:r>
      <w:r w:rsidRPr="00E40653">
        <w:rPr>
          <w:rFonts w:ascii="Times New Roman" w:hAnsi="Times New Roman" w:cs="Times New Roman"/>
          <w:b/>
          <w:sz w:val="24"/>
          <w:szCs w:val="24"/>
        </w:rPr>
        <w:sym w:font="HQPB4" w:char="F0A9"/>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A7"/>
      </w:r>
      <w:r w:rsidRPr="00E40653">
        <w:rPr>
          <w:rFonts w:ascii="Times New Roman" w:hAnsi="Times New Roman" w:cs="Times New Roman"/>
          <w:b/>
          <w:sz w:val="24"/>
          <w:szCs w:val="24"/>
        </w:rPr>
        <w:sym w:font="HQPB1" w:char="F08E"/>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1" w:char="F039"/>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62"/>
      </w:r>
      <w:r w:rsidRPr="00E40653">
        <w:rPr>
          <w:rFonts w:ascii="Times New Roman" w:hAnsi="Times New Roman" w:cs="Times New Roman"/>
          <w:b/>
          <w:sz w:val="24"/>
          <w:szCs w:val="24"/>
        </w:rPr>
        <w:sym w:font="HQPB5" w:char="F072"/>
      </w:r>
      <w:r w:rsidRPr="00E40653">
        <w:rPr>
          <w:rFonts w:ascii="Times New Roman" w:hAnsi="Times New Roman" w:cs="Times New Roman"/>
          <w:b/>
          <w:sz w:val="24"/>
          <w:szCs w:val="24"/>
        </w:rPr>
        <w:sym w:font="HQPB1" w:char="F026"/>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28"/>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97"/>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E8"/>
      </w:r>
      <w:r w:rsidRPr="00E40653">
        <w:rPr>
          <w:rFonts w:ascii="Times New Roman" w:hAnsi="Times New Roman" w:cs="Times New Roman"/>
          <w:b/>
          <w:sz w:val="24"/>
          <w:szCs w:val="24"/>
        </w:rPr>
        <w:sym w:font="HQPB1" w:char="F03F"/>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F6"/>
      </w:r>
      <w:r w:rsidRPr="00E40653">
        <w:rPr>
          <w:rFonts w:ascii="Times New Roman" w:hAnsi="Times New Roman" w:cs="Times New Roman"/>
          <w:b/>
          <w:sz w:val="24"/>
          <w:szCs w:val="24"/>
        </w:rPr>
        <w:sym w:font="HQPB2" w:char="F04E"/>
      </w:r>
      <w:r w:rsidRPr="00E40653">
        <w:rPr>
          <w:rFonts w:ascii="Times New Roman" w:hAnsi="Times New Roman" w:cs="Times New Roman"/>
          <w:b/>
          <w:sz w:val="24"/>
          <w:szCs w:val="24"/>
        </w:rPr>
        <w:sym w:font="HQPB4" w:char="F0E4"/>
      </w:r>
      <w:r w:rsidRPr="00E40653">
        <w:rPr>
          <w:rFonts w:ascii="Times New Roman" w:hAnsi="Times New Roman" w:cs="Times New Roman"/>
          <w:b/>
          <w:sz w:val="24"/>
          <w:szCs w:val="24"/>
        </w:rPr>
        <w:sym w:font="HQPB2" w:char="F033"/>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64"/>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E3"/>
      </w:r>
      <w:r w:rsidRPr="00E40653">
        <w:rPr>
          <w:rFonts w:ascii="Times New Roman" w:hAnsi="Times New Roman" w:cs="Times New Roman"/>
          <w:b/>
          <w:sz w:val="24"/>
          <w:szCs w:val="24"/>
        </w:rPr>
        <w:sym w:font="HQPB1" w:char="F05F"/>
      </w:r>
      <w:r w:rsidRPr="00E40653">
        <w:rPr>
          <w:rFonts w:ascii="Times New Roman" w:hAnsi="Times New Roman" w:cs="Times New Roman"/>
          <w:b/>
          <w:sz w:val="24"/>
          <w:szCs w:val="24"/>
        </w:rPr>
        <w:sym w:font="HQPB4" w:char="F0E3"/>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9F"/>
      </w:r>
      <w:r w:rsidRPr="00E40653">
        <w:rPr>
          <w:rFonts w:ascii="Times New Roman" w:hAnsi="Times New Roman" w:cs="Times New Roman"/>
          <w:b/>
          <w:sz w:val="24"/>
          <w:szCs w:val="24"/>
        </w:rPr>
        <w:sym w:font="HQPB2" w:char="F040"/>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36"/>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25"/>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2" w:char="F02D"/>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8E"/>
      </w:r>
      <w:r w:rsidRPr="00E40653">
        <w:rPr>
          <w:rFonts w:ascii="Times New Roman" w:hAnsi="Times New Roman" w:cs="Times New Roman"/>
          <w:b/>
          <w:sz w:val="24"/>
          <w:szCs w:val="24"/>
        </w:rPr>
        <w:sym w:font="HQPB4" w:char="F0F4"/>
      </w:r>
      <w:r w:rsidRPr="00E40653">
        <w:rPr>
          <w:rFonts w:ascii="Times New Roman" w:hAnsi="Times New Roman" w:cs="Times New Roman"/>
          <w:b/>
          <w:sz w:val="24"/>
          <w:szCs w:val="24"/>
        </w:rPr>
        <w:sym w:font="HQPB1" w:char="F0B3"/>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1" w:char="F03E"/>
      </w:r>
      <w:r w:rsidRPr="00E40653">
        <w:rPr>
          <w:rFonts w:ascii="Times New Roman" w:hAnsi="Times New Roman" w:cs="Times New Roman"/>
          <w:b/>
          <w:sz w:val="24"/>
          <w:szCs w:val="24"/>
        </w:rPr>
        <w:sym w:font="HQPB4" w:char="F0CC"/>
      </w:r>
      <w:r w:rsidRPr="00E40653">
        <w:rPr>
          <w:rFonts w:ascii="Times New Roman" w:hAnsi="Times New Roman" w:cs="Times New Roman"/>
          <w:b/>
          <w:sz w:val="24"/>
          <w:szCs w:val="24"/>
        </w:rPr>
        <w:sym w:font="HQPB1" w:char="F08D"/>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1" w:char="F0F3"/>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A3"/>
      </w:r>
      <w:r w:rsidRPr="00E40653">
        <w:rPr>
          <w:rFonts w:ascii="Times New Roman" w:hAnsi="Times New Roman" w:cs="Times New Roman"/>
          <w:b/>
          <w:sz w:val="24"/>
          <w:szCs w:val="24"/>
        </w:rPr>
        <w:sym w:font="HQPB2" w:char="F060"/>
      </w:r>
      <w:r w:rsidRPr="00E40653">
        <w:rPr>
          <w:rFonts w:ascii="Times New Roman" w:hAnsi="Times New Roman" w:cs="Times New Roman"/>
          <w:b/>
          <w:sz w:val="24"/>
          <w:szCs w:val="24"/>
        </w:rPr>
        <w:sym w:font="HQPB4" w:char="F0C5"/>
      </w:r>
      <w:r w:rsidRPr="00E40653">
        <w:rPr>
          <w:rFonts w:ascii="Times New Roman" w:hAnsi="Times New Roman" w:cs="Times New Roman"/>
          <w:b/>
          <w:sz w:val="24"/>
          <w:szCs w:val="24"/>
        </w:rPr>
        <w:sym w:font="HQPB2" w:char="F033"/>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A7"/>
      </w:r>
      <w:r w:rsidRPr="00E40653">
        <w:rPr>
          <w:rFonts w:ascii="Times New Roman" w:hAnsi="Times New Roman" w:cs="Times New Roman"/>
          <w:b/>
          <w:sz w:val="24"/>
          <w:szCs w:val="24"/>
        </w:rPr>
        <w:sym w:font="HQPB1" w:char="F08E"/>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1" w:char="F039"/>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F4"/>
      </w:r>
      <w:r w:rsidRPr="00E40653">
        <w:rPr>
          <w:rFonts w:ascii="Times New Roman" w:hAnsi="Times New Roman" w:cs="Times New Roman"/>
          <w:b/>
          <w:sz w:val="24"/>
          <w:szCs w:val="24"/>
        </w:rPr>
        <w:sym w:font="HQPB2" w:char="F060"/>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4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A"/>
      </w:r>
      <w:r w:rsidRPr="00E40653">
        <w:rPr>
          <w:rFonts w:ascii="Times New Roman" w:hAnsi="Times New Roman" w:cs="Times New Roman"/>
          <w:b/>
          <w:sz w:val="24"/>
          <w:szCs w:val="24"/>
        </w:rPr>
        <w:sym w:font="HQPB2" w:char="F060"/>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42"/>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E4"/>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AB"/>
      </w:r>
      <w:r w:rsidRPr="00E40653">
        <w:rPr>
          <w:rFonts w:ascii="Times New Roman" w:hAnsi="Times New Roman" w:cs="Times New Roman"/>
          <w:b/>
          <w:sz w:val="24"/>
          <w:szCs w:val="24"/>
        </w:rPr>
        <w:sym w:font="HQPB1" w:char="F021"/>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2F"/>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51"/>
      </w:r>
      <w:r w:rsidRPr="00E40653">
        <w:rPr>
          <w:rFonts w:ascii="Times New Roman" w:hAnsi="Times New Roman" w:cs="Times New Roman"/>
          <w:b/>
          <w:sz w:val="24"/>
          <w:szCs w:val="24"/>
        </w:rPr>
        <w:sym w:font="HQPB4" w:char="F0F6"/>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8B"/>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C"/>
      </w:r>
      <w:r w:rsidRPr="00E40653">
        <w:rPr>
          <w:rFonts w:ascii="Times New Roman" w:hAnsi="Times New Roman" w:cs="Times New Roman"/>
          <w:b/>
          <w:sz w:val="24"/>
          <w:szCs w:val="24"/>
        </w:rPr>
        <w:sym w:font="HQPB1" w:char="F08D"/>
      </w:r>
      <w:r w:rsidRPr="00E40653">
        <w:rPr>
          <w:rFonts w:ascii="Times New Roman" w:hAnsi="Times New Roman" w:cs="Times New Roman"/>
          <w:b/>
          <w:sz w:val="24"/>
          <w:szCs w:val="24"/>
        </w:rPr>
        <w:sym w:font="HQPB4" w:char="F0C5"/>
      </w:r>
      <w:r w:rsidRPr="00E40653">
        <w:rPr>
          <w:rFonts w:ascii="Times New Roman" w:hAnsi="Times New Roman" w:cs="Times New Roman"/>
          <w:b/>
          <w:sz w:val="24"/>
          <w:szCs w:val="24"/>
        </w:rPr>
        <w:sym w:font="HQPB1" w:char="F07A"/>
      </w:r>
      <w:r w:rsidRPr="00E40653">
        <w:rPr>
          <w:rFonts w:ascii="Times New Roman" w:hAnsi="Times New Roman" w:cs="Times New Roman"/>
          <w:b/>
          <w:sz w:val="24"/>
          <w:szCs w:val="24"/>
        </w:rPr>
        <w:sym w:font="HQPB5" w:char="F046"/>
      </w:r>
      <w:r w:rsidRPr="00E40653">
        <w:rPr>
          <w:rFonts w:ascii="Times New Roman" w:hAnsi="Times New Roman" w:cs="Times New Roman"/>
          <w:b/>
          <w:sz w:val="24"/>
          <w:szCs w:val="24"/>
        </w:rPr>
        <w:sym w:font="HQPB2" w:char="F07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70"/>
      </w:r>
      <w:r w:rsidRPr="00E40653">
        <w:rPr>
          <w:rFonts w:ascii="Times New Roman" w:hAnsi="Times New Roman" w:cs="Times New Roman"/>
          <w:b/>
          <w:sz w:val="24"/>
          <w:szCs w:val="24"/>
        </w:rPr>
        <w:sym w:font="HQPB5" w:char="F078"/>
      </w:r>
      <w:r w:rsidRPr="00E40653">
        <w:rPr>
          <w:rFonts w:ascii="Times New Roman" w:hAnsi="Times New Roman" w:cs="Times New Roman"/>
          <w:b/>
          <w:sz w:val="24"/>
          <w:szCs w:val="24"/>
        </w:rPr>
        <w:sym w:font="HQPB2" w:char="F036"/>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2" w:char="F0B4"/>
      </w:r>
      <w:r w:rsidRPr="00E40653">
        <w:rPr>
          <w:rFonts w:ascii="Times New Roman" w:hAnsi="Times New Roman" w:cs="Times New Roman"/>
          <w:b/>
          <w:sz w:val="24"/>
          <w:szCs w:val="24"/>
        </w:rPr>
        <w:sym w:font="HQPB5" w:char="F0AF"/>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2" w:char="F03D"/>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1" w:char="F03D"/>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47"/>
      </w:r>
      <w:r w:rsidRPr="00E40653">
        <w:rPr>
          <w:rFonts w:ascii="Times New Roman" w:hAnsi="Times New Roman" w:cs="Times New Roman"/>
          <w:b/>
          <w:sz w:val="24"/>
          <w:szCs w:val="24"/>
        </w:rPr>
        <w:sym w:font="HQPB4" w:char="F0C5"/>
      </w:r>
      <w:r w:rsidRPr="00E40653">
        <w:rPr>
          <w:rFonts w:ascii="Times New Roman" w:hAnsi="Times New Roman" w:cs="Times New Roman"/>
          <w:b/>
          <w:sz w:val="24"/>
          <w:szCs w:val="24"/>
        </w:rPr>
        <w:sym w:font="HQPB2" w:char="F033"/>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A"/>
      </w:r>
      <w:r w:rsidRPr="00E40653">
        <w:rPr>
          <w:rFonts w:ascii="Times New Roman" w:hAnsi="Times New Roman" w:cs="Times New Roman"/>
          <w:b/>
          <w:sz w:val="24"/>
          <w:szCs w:val="24"/>
        </w:rPr>
        <w:sym w:font="HQPB2" w:char="F060"/>
      </w:r>
      <w:r w:rsidRPr="00E40653">
        <w:rPr>
          <w:rFonts w:ascii="Times New Roman" w:hAnsi="Times New Roman" w:cs="Times New Roman"/>
          <w:b/>
          <w:sz w:val="24"/>
          <w:szCs w:val="24"/>
        </w:rPr>
        <w:sym w:font="HQPB2" w:char="F0BF"/>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4" w:char="F068"/>
      </w:r>
      <w:r w:rsidRPr="00E40653">
        <w:rPr>
          <w:rFonts w:ascii="Times New Roman" w:hAnsi="Times New Roman" w:cs="Times New Roman"/>
          <w:b/>
          <w:sz w:val="24"/>
          <w:szCs w:val="24"/>
        </w:rPr>
        <w:sym w:font="HQPB2" w:char="F08B"/>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3B"/>
      </w:r>
      <w:r w:rsidRPr="00E40653">
        <w:rPr>
          <w:rFonts w:ascii="Times New Roman" w:hAnsi="Times New Roman" w:cs="Times New Roman"/>
          <w:b/>
          <w:sz w:val="24"/>
          <w:szCs w:val="24"/>
        </w:rPr>
        <w:sym w:font="HQPB4" w:char="F0A8"/>
      </w:r>
      <w:r w:rsidRPr="00E40653">
        <w:rPr>
          <w:rFonts w:ascii="Times New Roman" w:hAnsi="Times New Roman" w:cs="Times New Roman"/>
          <w:b/>
          <w:sz w:val="24"/>
          <w:szCs w:val="24"/>
        </w:rPr>
        <w:sym w:font="HQPB2" w:char="F05A"/>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41"/>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E4"/>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41"/>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34"/>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2" w:char="F03F"/>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E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BE"/>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6D"/>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4" w:char="F06D"/>
      </w:r>
      <w:r w:rsidRPr="00E40653">
        <w:rPr>
          <w:rFonts w:ascii="Times New Roman" w:hAnsi="Times New Roman" w:cs="Times New Roman"/>
          <w:b/>
          <w:sz w:val="24"/>
          <w:szCs w:val="24"/>
        </w:rPr>
        <w:sym w:font="HQPB1" w:char="F036"/>
      </w:r>
      <w:r w:rsidRPr="00E40653">
        <w:rPr>
          <w:rFonts w:ascii="Times New Roman" w:hAnsi="Times New Roman" w:cs="Times New Roman"/>
          <w:b/>
          <w:sz w:val="24"/>
          <w:szCs w:val="24"/>
        </w:rPr>
        <w:sym w:font="HQPB4" w:char="F0E3"/>
      </w:r>
      <w:r w:rsidRPr="00E40653">
        <w:rPr>
          <w:rFonts w:ascii="Times New Roman" w:hAnsi="Times New Roman" w:cs="Times New Roman"/>
          <w:b/>
          <w:sz w:val="24"/>
          <w:szCs w:val="24"/>
        </w:rPr>
        <w:sym w:font="HQPB1" w:char="F06D"/>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93"/>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1" w:char="F08C"/>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34"/>
      </w:r>
      <w:r w:rsidRPr="00E40653">
        <w:rPr>
          <w:rFonts w:ascii="Times New Roman" w:hAnsi="Times New Roman" w:cs="Times New Roman"/>
          <w:b/>
          <w:sz w:val="24"/>
          <w:szCs w:val="24"/>
        </w:rPr>
        <w:sym w:font="HQPB3" w:char="F086"/>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1" w:char="F031"/>
      </w:r>
      <w:r w:rsidRPr="00E40653">
        <w:rPr>
          <w:rFonts w:ascii="Times New Roman" w:hAnsi="Times New Roman" w:cs="Times New Roman"/>
          <w:b/>
          <w:sz w:val="24"/>
          <w:szCs w:val="24"/>
        </w:rPr>
        <w:sym w:font="HQPB4" w:char="F0F6"/>
      </w:r>
      <w:r w:rsidRPr="00E40653">
        <w:rPr>
          <w:rFonts w:ascii="Times New Roman" w:hAnsi="Times New Roman" w:cs="Times New Roman"/>
          <w:b/>
          <w:sz w:val="24"/>
          <w:szCs w:val="24"/>
        </w:rPr>
        <w:sym w:font="HQPB1" w:char="F08D"/>
      </w:r>
      <w:r w:rsidRPr="00E40653">
        <w:rPr>
          <w:rFonts w:ascii="Times New Roman" w:hAnsi="Times New Roman" w:cs="Times New Roman"/>
          <w:b/>
          <w:sz w:val="24"/>
          <w:szCs w:val="24"/>
        </w:rPr>
        <w:sym w:font="HQPB4" w:char="F0E0"/>
      </w:r>
      <w:r w:rsidRPr="00E40653">
        <w:rPr>
          <w:rFonts w:ascii="Times New Roman" w:hAnsi="Times New Roman" w:cs="Times New Roman"/>
          <w:b/>
          <w:sz w:val="24"/>
          <w:szCs w:val="24"/>
        </w:rPr>
        <w:sym w:font="HQPB2" w:char="F029"/>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34"/>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47"/>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8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2" w:char="F0FC"/>
      </w:r>
      <w:r w:rsidRPr="00E40653">
        <w:rPr>
          <w:rFonts w:ascii="Times New Roman" w:hAnsi="Times New Roman" w:cs="Times New Roman"/>
          <w:b/>
          <w:sz w:val="24"/>
          <w:szCs w:val="24"/>
        </w:rPr>
        <w:sym w:font="HQPB4" w:char="F0C5"/>
      </w:r>
      <w:r w:rsidRPr="00E40653">
        <w:rPr>
          <w:rFonts w:ascii="Times New Roman" w:hAnsi="Times New Roman" w:cs="Times New Roman"/>
          <w:b/>
          <w:sz w:val="24"/>
          <w:szCs w:val="24"/>
        </w:rPr>
        <w:sym w:font="HQPB2" w:char="F033"/>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C"/>
      </w:r>
      <w:r w:rsidRPr="00E40653">
        <w:rPr>
          <w:rFonts w:ascii="Times New Roman" w:hAnsi="Times New Roman" w:cs="Times New Roman"/>
          <w:b/>
          <w:sz w:val="24"/>
          <w:szCs w:val="24"/>
        </w:rPr>
        <w:sym w:font="HQPB1" w:char="F0A1"/>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F3"/>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8"/>
      </w:r>
      <w:r w:rsidRPr="00E40653">
        <w:rPr>
          <w:rFonts w:ascii="Times New Roman" w:hAnsi="Times New Roman" w:cs="Times New Roman"/>
          <w:b/>
          <w:sz w:val="24"/>
          <w:szCs w:val="24"/>
        </w:rPr>
        <w:sym w:font="HQPB2" w:char="F040"/>
      </w:r>
      <w:r w:rsidRPr="00E40653">
        <w:rPr>
          <w:rFonts w:ascii="Times New Roman" w:hAnsi="Times New Roman" w:cs="Times New Roman"/>
          <w:b/>
          <w:sz w:val="24"/>
          <w:szCs w:val="24"/>
        </w:rPr>
        <w:sym w:font="HQPB2" w:char="F08B"/>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36"/>
      </w:r>
      <w:r w:rsidRPr="00E40653">
        <w:rPr>
          <w:rFonts w:ascii="Times New Roman" w:hAnsi="Times New Roman" w:cs="Times New Roman"/>
          <w:b/>
          <w:sz w:val="24"/>
          <w:szCs w:val="24"/>
        </w:rPr>
        <w:sym w:font="HQPB4" w:char="F0A1"/>
      </w:r>
      <w:r w:rsidRPr="00E40653">
        <w:rPr>
          <w:rFonts w:ascii="Times New Roman" w:hAnsi="Times New Roman" w:cs="Times New Roman"/>
          <w:b/>
          <w:sz w:val="24"/>
          <w:szCs w:val="24"/>
        </w:rPr>
        <w:sym w:font="HQPB1" w:char="F0A1"/>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3" w:char="F02C"/>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3" w:char="F023"/>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2" w:char="F0AC"/>
      </w:r>
      <w:r w:rsidRPr="00E40653">
        <w:rPr>
          <w:rFonts w:ascii="Times New Roman" w:hAnsi="Times New Roman" w:cs="Times New Roman"/>
          <w:b/>
          <w:sz w:val="24"/>
          <w:szCs w:val="24"/>
        </w:rPr>
        <w:sym w:font="HQPB5" w:char="F021"/>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4" w:char="F0A1"/>
      </w:r>
      <w:r w:rsidRPr="00E40653">
        <w:rPr>
          <w:rFonts w:ascii="Times New Roman" w:hAnsi="Times New Roman" w:cs="Times New Roman"/>
          <w:b/>
          <w:sz w:val="24"/>
          <w:szCs w:val="24"/>
        </w:rPr>
        <w:sym w:font="HQPB1" w:char="F0A1"/>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FB"/>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5"/>
      </w:r>
      <w:r w:rsidRPr="00E40653">
        <w:rPr>
          <w:rFonts w:ascii="Times New Roman" w:hAnsi="Times New Roman" w:cs="Times New Roman"/>
          <w:b/>
          <w:sz w:val="24"/>
          <w:szCs w:val="24"/>
        </w:rPr>
        <w:sym w:font="HQPB3" w:char="F055"/>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2" w:char="F025"/>
      </w:r>
      <w:r w:rsidRPr="00E40653">
        <w:rPr>
          <w:rFonts w:ascii="Times New Roman" w:hAnsi="Times New Roman" w:cs="Times New Roman"/>
          <w:b/>
          <w:sz w:val="24"/>
          <w:szCs w:val="24"/>
        </w:rPr>
        <w:sym w:font="HQPB4" w:char="F0CC"/>
      </w:r>
      <w:r w:rsidRPr="00E40653">
        <w:rPr>
          <w:rFonts w:ascii="Times New Roman" w:hAnsi="Times New Roman" w:cs="Times New Roman"/>
          <w:b/>
          <w:sz w:val="24"/>
          <w:szCs w:val="24"/>
        </w:rPr>
        <w:sym w:font="HQPB4" w:char="F068"/>
      </w:r>
      <w:r w:rsidRPr="00E40653">
        <w:rPr>
          <w:rFonts w:ascii="Times New Roman" w:hAnsi="Times New Roman" w:cs="Times New Roman"/>
          <w:b/>
          <w:sz w:val="24"/>
          <w:szCs w:val="24"/>
        </w:rPr>
        <w:sym w:font="HQPB1" w:char="F08D"/>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51"/>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2" w:char="F025"/>
      </w:r>
      <w:r w:rsidRPr="00E40653">
        <w:rPr>
          <w:rFonts w:ascii="Times New Roman" w:hAnsi="Times New Roman" w:cs="Times New Roman"/>
          <w:b/>
          <w:sz w:val="24"/>
          <w:szCs w:val="24"/>
        </w:rPr>
        <w:sym w:font="HQPB5" w:char="F072"/>
      </w:r>
      <w:r w:rsidRPr="00E40653">
        <w:rPr>
          <w:rFonts w:ascii="Times New Roman" w:hAnsi="Times New Roman" w:cs="Times New Roman"/>
          <w:b/>
          <w:sz w:val="24"/>
          <w:szCs w:val="24"/>
        </w:rPr>
        <w:sym w:font="HQPB1" w:char="F026"/>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2" w:char="F06F"/>
      </w:r>
      <w:r w:rsidRPr="00E40653">
        <w:rPr>
          <w:rFonts w:ascii="Times New Roman" w:hAnsi="Times New Roman" w:cs="Times New Roman"/>
          <w:b/>
          <w:sz w:val="24"/>
          <w:szCs w:val="24"/>
        </w:rPr>
        <w:sym w:font="HQPB5" w:char="F034"/>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2" w:char="F03D"/>
      </w:r>
      <w:r w:rsidRPr="00E40653">
        <w:rPr>
          <w:rFonts w:ascii="Times New Roman" w:hAnsi="Times New Roman" w:cs="Times New Roman"/>
          <w:b/>
          <w:sz w:val="24"/>
          <w:szCs w:val="24"/>
        </w:rPr>
        <w:sym w:font="HQPB4" w:char="F0A2"/>
      </w:r>
      <w:r w:rsidRPr="00E40653">
        <w:rPr>
          <w:rFonts w:ascii="Times New Roman" w:hAnsi="Times New Roman" w:cs="Times New Roman"/>
          <w:b/>
          <w:sz w:val="24"/>
          <w:szCs w:val="24"/>
        </w:rPr>
        <w:sym w:font="HQPB1" w:char="F0C1"/>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41"/>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E4"/>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6E"/>
      </w:r>
      <w:r w:rsidRPr="00E40653">
        <w:rPr>
          <w:rFonts w:ascii="Times New Roman" w:hAnsi="Times New Roman" w:cs="Times New Roman"/>
          <w:b/>
          <w:sz w:val="24"/>
          <w:szCs w:val="24"/>
        </w:rPr>
        <w:sym w:font="HQPB2" w:char="F06F"/>
      </w:r>
      <w:r w:rsidRPr="00E40653">
        <w:rPr>
          <w:rFonts w:ascii="Times New Roman" w:hAnsi="Times New Roman" w:cs="Times New Roman"/>
          <w:b/>
          <w:sz w:val="24"/>
          <w:szCs w:val="24"/>
        </w:rPr>
        <w:sym w:font="HQPB5" w:char="F034"/>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5" w:char="F09F"/>
      </w:r>
      <w:r w:rsidRPr="00E40653">
        <w:rPr>
          <w:rFonts w:ascii="Times New Roman" w:hAnsi="Times New Roman" w:cs="Times New Roman"/>
          <w:b/>
          <w:sz w:val="24"/>
          <w:szCs w:val="24"/>
        </w:rPr>
        <w:sym w:font="HQPB2" w:char="F032"/>
      </w:r>
      <w:r w:rsidRPr="00E40653">
        <w:rPr>
          <w:rFonts w:ascii="Times New Roman" w:hAnsi="Times New Roman" w:cs="Times New Roman"/>
          <w:b/>
          <w:sz w:val="24"/>
          <w:szCs w:val="24"/>
        </w:rPr>
        <w:sym w:font="HQPB4" w:char="F0A8"/>
      </w:r>
      <w:r w:rsidRPr="00E40653">
        <w:rPr>
          <w:rFonts w:ascii="Times New Roman" w:hAnsi="Times New Roman" w:cs="Times New Roman"/>
          <w:b/>
          <w:sz w:val="24"/>
          <w:szCs w:val="24"/>
        </w:rPr>
        <w:sym w:font="HQPB1" w:char="F093"/>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9A"/>
      </w:r>
      <w:r w:rsidRPr="00E40653">
        <w:rPr>
          <w:rFonts w:ascii="Times New Roman" w:hAnsi="Times New Roman" w:cs="Times New Roman"/>
          <w:b/>
          <w:sz w:val="24"/>
          <w:szCs w:val="24"/>
        </w:rPr>
        <w:sym w:font="HQPB2" w:char="F063"/>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E8"/>
      </w:r>
      <w:r w:rsidRPr="00E40653">
        <w:rPr>
          <w:rFonts w:ascii="Times New Roman" w:hAnsi="Times New Roman" w:cs="Times New Roman"/>
          <w:b/>
          <w:sz w:val="24"/>
          <w:szCs w:val="24"/>
        </w:rPr>
        <w:sym w:font="HQPB1" w:char="F0F9"/>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DF"/>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F6"/>
      </w:r>
      <w:r w:rsidRPr="00E40653">
        <w:rPr>
          <w:rFonts w:ascii="Times New Roman" w:hAnsi="Times New Roman" w:cs="Times New Roman"/>
          <w:b/>
          <w:sz w:val="24"/>
          <w:szCs w:val="24"/>
        </w:rPr>
        <w:sym w:font="HQPB2" w:char="F04E"/>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64"/>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1" w:char="F089"/>
      </w:r>
      <w:r w:rsidRPr="00E40653">
        <w:rPr>
          <w:rFonts w:ascii="Times New Roman" w:hAnsi="Times New Roman" w:cs="Times New Roman"/>
          <w:b/>
          <w:sz w:val="24"/>
          <w:szCs w:val="24"/>
        </w:rPr>
        <w:sym w:font="HQPB4" w:char="F0F4"/>
      </w:r>
      <w:r w:rsidRPr="00E40653">
        <w:rPr>
          <w:rFonts w:ascii="Times New Roman" w:hAnsi="Times New Roman" w:cs="Times New Roman"/>
          <w:b/>
          <w:sz w:val="24"/>
          <w:szCs w:val="24"/>
        </w:rPr>
        <w:sym w:font="HQPB2" w:char="F067"/>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1" w:char="F0E8"/>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2F"/>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1" w:char="F08C"/>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29"/>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28"/>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Pr>
        <w:sym w:font="HQPB4" w:char="F0DF"/>
      </w:r>
      <w:r w:rsidRPr="00E40653">
        <w:rPr>
          <w:rFonts w:ascii="Times New Roman" w:hAnsi="Times New Roman" w:cs="Times New Roman"/>
          <w:b/>
          <w:sz w:val="24"/>
          <w:szCs w:val="24"/>
        </w:rPr>
        <w:sym w:font="HQPB1" w:char="F089"/>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67"/>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E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28"/>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2" w:char="F0EF"/>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8E"/>
      </w:r>
      <w:r w:rsidRPr="00E40653">
        <w:rPr>
          <w:rFonts w:ascii="Times New Roman" w:hAnsi="Times New Roman" w:cs="Times New Roman"/>
          <w:b/>
          <w:sz w:val="24"/>
          <w:szCs w:val="24"/>
        </w:rPr>
        <w:sym w:font="HQPB4" w:char="F0C9"/>
      </w:r>
      <w:r w:rsidRPr="00E40653">
        <w:rPr>
          <w:rFonts w:ascii="Times New Roman" w:hAnsi="Times New Roman" w:cs="Times New Roman"/>
          <w:b/>
          <w:sz w:val="24"/>
          <w:szCs w:val="24"/>
        </w:rPr>
        <w:sym w:font="HQPB1" w:char="F039"/>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4" w:char="F0A2"/>
      </w:r>
      <w:r w:rsidRPr="00E40653">
        <w:rPr>
          <w:rFonts w:ascii="Times New Roman" w:hAnsi="Times New Roman" w:cs="Times New Roman"/>
          <w:b/>
          <w:sz w:val="24"/>
          <w:szCs w:val="24"/>
        </w:rPr>
        <w:sym w:font="HQPB1" w:char="F0C1"/>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92"/>
      </w:r>
      <w:r w:rsidRPr="00E40653">
        <w:rPr>
          <w:rFonts w:ascii="Times New Roman" w:hAnsi="Times New Roman" w:cs="Times New Roman"/>
          <w:b/>
          <w:sz w:val="24"/>
          <w:szCs w:val="24"/>
        </w:rPr>
        <w:sym w:font="HQPB4" w:char="F0CE"/>
      </w:r>
      <w:r w:rsidRPr="00E40653">
        <w:rPr>
          <w:rFonts w:ascii="Times New Roman" w:hAnsi="Times New Roman" w:cs="Times New Roman"/>
          <w:b/>
          <w:sz w:val="24"/>
          <w:szCs w:val="24"/>
        </w:rPr>
        <w:sym w:font="HQPB1" w:char="F0FB"/>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E4"/>
      </w:r>
      <w:r w:rsidRPr="00E40653">
        <w:rPr>
          <w:rFonts w:ascii="Times New Roman" w:hAnsi="Times New Roman" w:cs="Times New Roman"/>
          <w:b/>
          <w:sz w:val="24"/>
          <w:szCs w:val="24"/>
        </w:rPr>
        <w:sym w:font="HQPB5" w:char="F021"/>
      </w:r>
      <w:r w:rsidRPr="00E40653">
        <w:rPr>
          <w:rFonts w:ascii="Times New Roman" w:hAnsi="Times New Roman" w:cs="Times New Roman"/>
          <w:b/>
          <w:sz w:val="24"/>
          <w:szCs w:val="24"/>
        </w:rPr>
        <w:sym w:font="HQPB1" w:char="F024"/>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1" w:char="F099"/>
      </w:r>
      <w:r w:rsidRPr="00E40653">
        <w:rPr>
          <w:rFonts w:ascii="Times New Roman" w:hAnsi="Times New Roman" w:cs="Times New Roman"/>
          <w:b/>
          <w:sz w:val="24"/>
          <w:szCs w:val="24"/>
        </w:rPr>
        <w:sym w:font="HQPB4" w:char="F0F9"/>
      </w:r>
      <w:r w:rsidRPr="00E40653">
        <w:rPr>
          <w:rFonts w:ascii="Times New Roman" w:hAnsi="Times New Roman" w:cs="Times New Roman"/>
          <w:b/>
          <w:sz w:val="24"/>
          <w:szCs w:val="24"/>
        </w:rPr>
        <w:sym w:font="HQPB1" w:char="F027"/>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37"/>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2" w:char="F0E4"/>
      </w:r>
      <w:r w:rsidRPr="00E40653">
        <w:rPr>
          <w:rFonts w:ascii="Times New Roman" w:hAnsi="Times New Roman" w:cs="Times New Roman"/>
          <w:b/>
          <w:sz w:val="24"/>
          <w:szCs w:val="24"/>
        </w:rPr>
        <w:sym w:font="HQPB5" w:char="F021"/>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4" w:char="F0A7"/>
      </w:r>
      <w:r w:rsidRPr="00E40653">
        <w:rPr>
          <w:rFonts w:ascii="Times New Roman" w:hAnsi="Times New Roman" w:cs="Times New Roman"/>
          <w:b/>
          <w:sz w:val="24"/>
          <w:szCs w:val="24"/>
        </w:rPr>
        <w:sym w:font="HQPB1" w:char="F08E"/>
      </w:r>
      <w:r w:rsidRPr="00E40653">
        <w:rPr>
          <w:rFonts w:ascii="Times New Roman" w:hAnsi="Times New Roman" w:cs="Times New Roman"/>
          <w:b/>
          <w:sz w:val="24"/>
          <w:szCs w:val="24"/>
        </w:rPr>
        <w:sym w:font="HQPB5" w:char="F09C"/>
      </w:r>
      <w:r w:rsidRPr="00E40653">
        <w:rPr>
          <w:rFonts w:ascii="Times New Roman" w:hAnsi="Times New Roman" w:cs="Times New Roman"/>
          <w:b/>
          <w:sz w:val="24"/>
          <w:szCs w:val="24"/>
        </w:rPr>
        <w:sym w:font="HQPB1" w:char="F0D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2" w:char="F0FC"/>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1" w:char="F06E"/>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C4"/>
      </w:r>
      <w:r w:rsidRPr="00E40653">
        <w:rPr>
          <w:rFonts w:ascii="Times New Roman" w:hAnsi="Times New Roman" w:cs="Times New Roman"/>
          <w:b/>
          <w:sz w:val="24"/>
          <w:szCs w:val="24"/>
        </w:rPr>
        <w:sym w:font="HQPB1" w:char="F0A8"/>
      </w:r>
      <w:r w:rsidRPr="00E40653">
        <w:rPr>
          <w:rFonts w:ascii="Times New Roman" w:hAnsi="Times New Roman" w:cs="Times New Roman"/>
          <w:b/>
          <w:sz w:val="24"/>
          <w:szCs w:val="24"/>
        </w:rPr>
        <w:sym w:font="HQPB4" w:char="F0F9"/>
      </w:r>
      <w:r w:rsidRPr="00E40653">
        <w:rPr>
          <w:rFonts w:ascii="Times New Roman" w:hAnsi="Times New Roman" w:cs="Times New Roman"/>
          <w:b/>
          <w:sz w:val="24"/>
          <w:szCs w:val="24"/>
        </w:rPr>
        <w:sym w:font="HQPB1" w:char="F027"/>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1" w:char="F037"/>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3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37"/>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2" w:char="F0B4"/>
      </w:r>
      <w:r w:rsidRPr="00E40653">
        <w:rPr>
          <w:rFonts w:ascii="Times New Roman" w:hAnsi="Times New Roman" w:cs="Times New Roman"/>
          <w:b/>
          <w:sz w:val="24"/>
          <w:szCs w:val="24"/>
        </w:rPr>
        <w:sym w:font="HQPB5" w:char="F0AF"/>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7"/>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Pr>
        <w:sym w:font="HQPB4" w:char="F0E9"/>
      </w:r>
      <w:r w:rsidRPr="00E40653">
        <w:rPr>
          <w:rFonts w:ascii="Times New Roman" w:hAnsi="Times New Roman" w:cs="Times New Roman"/>
          <w:b/>
          <w:sz w:val="24"/>
          <w:szCs w:val="24"/>
        </w:rPr>
        <w:sym w:font="HQPB1" w:char="F026"/>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FB"/>
      </w:r>
      <w:r w:rsidRPr="00E40653">
        <w:rPr>
          <w:rFonts w:ascii="Times New Roman" w:hAnsi="Times New Roman" w:cs="Times New Roman"/>
          <w:b/>
          <w:sz w:val="24"/>
          <w:szCs w:val="24"/>
        </w:rPr>
        <w:sym w:font="HQPB2" w:char="F0EF"/>
      </w:r>
      <w:r w:rsidRPr="00E40653">
        <w:rPr>
          <w:rFonts w:ascii="Times New Roman" w:hAnsi="Times New Roman" w:cs="Times New Roman"/>
          <w:b/>
          <w:sz w:val="24"/>
          <w:szCs w:val="24"/>
        </w:rPr>
        <w:sym w:font="HQPB4" w:char="F0CF"/>
      </w:r>
      <w:r w:rsidRPr="00E40653">
        <w:rPr>
          <w:rFonts w:ascii="Times New Roman" w:hAnsi="Times New Roman" w:cs="Times New Roman"/>
          <w:b/>
          <w:sz w:val="24"/>
          <w:szCs w:val="24"/>
        </w:rPr>
        <w:sym w:font="HQPB3" w:char="F025"/>
      </w:r>
      <w:r w:rsidRPr="00E40653">
        <w:rPr>
          <w:rFonts w:ascii="Times New Roman" w:hAnsi="Times New Roman" w:cs="Times New Roman"/>
          <w:b/>
          <w:sz w:val="24"/>
          <w:szCs w:val="24"/>
        </w:rPr>
        <w:sym w:font="HQPB4" w:char="F0A9"/>
      </w:r>
      <w:r w:rsidRPr="00E40653">
        <w:rPr>
          <w:rFonts w:ascii="Times New Roman" w:hAnsi="Times New Roman" w:cs="Times New Roman"/>
          <w:b/>
          <w:sz w:val="24"/>
          <w:szCs w:val="24"/>
        </w:rPr>
        <w:sym w:font="HQPB3" w:char="F021"/>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28"/>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E8"/>
      </w:r>
      <w:r w:rsidRPr="00E40653">
        <w:rPr>
          <w:rFonts w:ascii="Times New Roman" w:hAnsi="Times New Roman" w:cs="Times New Roman"/>
          <w:b/>
          <w:sz w:val="24"/>
          <w:szCs w:val="24"/>
        </w:rPr>
        <w:sym w:font="HQPB2" w:char="F025"/>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1" w:char="F089"/>
      </w:r>
      <w:r w:rsidRPr="00E40653">
        <w:rPr>
          <w:rFonts w:ascii="Times New Roman" w:hAnsi="Times New Roman" w:cs="Times New Roman"/>
          <w:b/>
          <w:sz w:val="24"/>
          <w:szCs w:val="24"/>
        </w:rPr>
        <w:sym w:font="HQPB5" w:char="F07C"/>
      </w:r>
      <w:r w:rsidRPr="00E40653">
        <w:rPr>
          <w:rFonts w:ascii="Times New Roman" w:hAnsi="Times New Roman" w:cs="Times New Roman"/>
          <w:b/>
          <w:sz w:val="24"/>
          <w:szCs w:val="24"/>
        </w:rPr>
        <w:sym w:font="HQPB1" w:char="F0B9"/>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28"/>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9"/>
      </w:r>
      <w:r w:rsidRPr="00E40653">
        <w:rPr>
          <w:rFonts w:ascii="Times New Roman" w:hAnsi="Times New Roman" w:cs="Times New Roman"/>
          <w:b/>
          <w:sz w:val="24"/>
          <w:szCs w:val="24"/>
        </w:rPr>
        <w:sym w:font="HQPB2" w:char="F037"/>
      </w:r>
      <w:r w:rsidRPr="00E40653">
        <w:rPr>
          <w:rFonts w:ascii="Times New Roman" w:hAnsi="Times New Roman" w:cs="Times New Roman"/>
          <w:b/>
          <w:sz w:val="24"/>
          <w:szCs w:val="24"/>
        </w:rPr>
        <w:sym w:font="HQPB4" w:char="F0CD"/>
      </w:r>
      <w:r w:rsidRPr="00E40653">
        <w:rPr>
          <w:rFonts w:ascii="Times New Roman" w:hAnsi="Times New Roman" w:cs="Times New Roman"/>
          <w:b/>
          <w:sz w:val="24"/>
          <w:szCs w:val="24"/>
        </w:rPr>
        <w:sym w:font="HQPB2" w:char="F0B4"/>
      </w:r>
      <w:r w:rsidRPr="00E40653">
        <w:rPr>
          <w:rFonts w:ascii="Times New Roman" w:hAnsi="Times New Roman" w:cs="Times New Roman"/>
          <w:b/>
          <w:sz w:val="24"/>
          <w:szCs w:val="24"/>
        </w:rPr>
        <w:sym w:font="HQPB5" w:char="F0AF"/>
      </w:r>
      <w:r w:rsidRPr="00E40653">
        <w:rPr>
          <w:rFonts w:ascii="Times New Roman" w:hAnsi="Times New Roman" w:cs="Times New Roman"/>
          <w:b/>
          <w:sz w:val="24"/>
          <w:szCs w:val="24"/>
        </w:rPr>
        <w:sym w:font="HQPB2" w:char="F0BB"/>
      </w:r>
      <w:r w:rsidRPr="00E40653">
        <w:rPr>
          <w:rFonts w:ascii="Times New Roman" w:hAnsi="Times New Roman" w:cs="Times New Roman"/>
          <w:b/>
          <w:sz w:val="24"/>
          <w:szCs w:val="24"/>
        </w:rPr>
        <w:sym w:font="HQPB5" w:char="F073"/>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7"/>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Pr>
        <w:sym w:font="HQPB4" w:char="F0E9"/>
      </w:r>
      <w:r w:rsidRPr="00E40653">
        <w:rPr>
          <w:rFonts w:ascii="Times New Roman" w:hAnsi="Times New Roman" w:cs="Times New Roman"/>
          <w:b/>
          <w:sz w:val="24"/>
          <w:szCs w:val="24"/>
        </w:rPr>
        <w:sym w:font="HQPB1" w:char="F026"/>
      </w:r>
      <w:r w:rsidRPr="00E40653">
        <w:rPr>
          <w:rFonts w:ascii="Times New Roman" w:hAnsi="Times New Roman" w:cs="Times New Roman"/>
          <w:b/>
          <w:sz w:val="24"/>
          <w:szCs w:val="24"/>
        </w:rPr>
        <w:sym w:font="HQPB5" w:char="F075"/>
      </w:r>
      <w:r w:rsidRPr="00E40653">
        <w:rPr>
          <w:rFonts w:ascii="Times New Roman" w:hAnsi="Times New Roman" w:cs="Times New Roman"/>
          <w:b/>
          <w:sz w:val="24"/>
          <w:szCs w:val="24"/>
        </w:rPr>
        <w:sym w:font="HQPB2" w:char="F072"/>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4" w:char="F0E3"/>
      </w:r>
      <w:r w:rsidRPr="00E40653">
        <w:rPr>
          <w:rFonts w:ascii="Times New Roman" w:hAnsi="Times New Roman" w:cs="Times New Roman"/>
          <w:b/>
          <w:sz w:val="24"/>
          <w:szCs w:val="24"/>
        </w:rPr>
        <w:sym w:font="HQPB2" w:char="F04E"/>
      </w:r>
      <w:r w:rsidRPr="00E40653">
        <w:rPr>
          <w:rFonts w:ascii="Times New Roman" w:hAnsi="Times New Roman" w:cs="Times New Roman"/>
          <w:b/>
          <w:sz w:val="24"/>
          <w:szCs w:val="24"/>
        </w:rPr>
        <w:sym w:font="HQPB4" w:char="F0E8"/>
      </w:r>
      <w:r w:rsidRPr="00E40653">
        <w:rPr>
          <w:rFonts w:ascii="Times New Roman" w:hAnsi="Times New Roman" w:cs="Times New Roman"/>
          <w:b/>
          <w:sz w:val="24"/>
          <w:szCs w:val="24"/>
        </w:rPr>
        <w:sym w:font="HQPB2" w:char="F064"/>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5" w:char="F074"/>
      </w:r>
      <w:r w:rsidRPr="00E40653">
        <w:rPr>
          <w:rFonts w:ascii="Times New Roman" w:hAnsi="Times New Roman" w:cs="Times New Roman"/>
          <w:b/>
          <w:sz w:val="24"/>
          <w:szCs w:val="24"/>
        </w:rPr>
        <w:sym w:font="HQPB2" w:char="F062"/>
      </w:r>
      <w:r w:rsidRPr="00E40653">
        <w:rPr>
          <w:rFonts w:ascii="Times New Roman" w:hAnsi="Times New Roman" w:cs="Times New Roman"/>
          <w:b/>
          <w:sz w:val="24"/>
          <w:szCs w:val="24"/>
        </w:rPr>
        <w:sym w:font="HQPB2" w:char="F071"/>
      </w:r>
      <w:r w:rsidRPr="00E40653">
        <w:rPr>
          <w:rFonts w:ascii="Times New Roman" w:hAnsi="Times New Roman" w:cs="Times New Roman"/>
          <w:b/>
          <w:sz w:val="24"/>
          <w:szCs w:val="24"/>
        </w:rPr>
        <w:sym w:font="HQPB4" w:char="F0E0"/>
      </w:r>
      <w:r w:rsidRPr="00E40653">
        <w:rPr>
          <w:rFonts w:ascii="Times New Roman" w:hAnsi="Times New Roman" w:cs="Times New Roman"/>
          <w:b/>
          <w:sz w:val="24"/>
          <w:szCs w:val="24"/>
        </w:rPr>
        <w:sym w:font="HQPB2" w:char="F029"/>
      </w:r>
      <w:r w:rsidRPr="00E40653">
        <w:rPr>
          <w:rFonts w:ascii="Times New Roman" w:hAnsi="Times New Roman" w:cs="Times New Roman"/>
          <w:b/>
          <w:sz w:val="24"/>
          <w:szCs w:val="24"/>
        </w:rPr>
        <w:sym w:font="HQPB4" w:char="F0AD"/>
      </w:r>
      <w:r w:rsidRPr="00E40653">
        <w:rPr>
          <w:rFonts w:ascii="Times New Roman" w:hAnsi="Times New Roman" w:cs="Times New Roman"/>
          <w:b/>
          <w:sz w:val="24"/>
          <w:szCs w:val="24"/>
        </w:rPr>
        <w:sym w:font="HQPB1" w:char="F047"/>
      </w:r>
      <w:r w:rsidRPr="00E40653">
        <w:rPr>
          <w:rFonts w:ascii="Times New Roman" w:hAnsi="Times New Roman" w:cs="Times New Roman"/>
          <w:b/>
          <w:sz w:val="24"/>
          <w:szCs w:val="24"/>
        </w:rPr>
        <w:sym w:font="HQPB4" w:char="F0DF"/>
      </w:r>
      <w:r w:rsidRPr="00E40653">
        <w:rPr>
          <w:rFonts w:ascii="Times New Roman" w:hAnsi="Times New Roman" w:cs="Times New Roman"/>
          <w:b/>
          <w:sz w:val="24"/>
          <w:szCs w:val="24"/>
        </w:rPr>
        <w:sym w:font="HQPB2" w:char="F04A"/>
      </w:r>
      <w:r w:rsidRPr="00E40653">
        <w:rPr>
          <w:rFonts w:ascii="Times New Roman" w:hAnsi="Times New Roman" w:cs="Times New Roman"/>
          <w:b/>
          <w:sz w:val="24"/>
          <w:szCs w:val="24"/>
        </w:rPr>
        <w:sym w:font="HQPB4" w:char="F0F8"/>
      </w:r>
      <w:r w:rsidRPr="00E40653">
        <w:rPr>
          <w:rFonts w:ascii="Times New Roman" w:hAnsi="Times New Roman" w:cs="Times New Roman"/>
          <w:b/>
          <w:sz w:val="24"/>
          <w:szCs w:val="24"/>
        </w:rPr>
        <w:sym w:font="HQPB2" w:char="F039"/>
      </w:r>
      <w:r w:rsidRPr="00E40653">
        <w:rPr>
          <w:rFonts w:ascii="Times New Roman" w:hAnsi="Times New Roman" w:cs="Times New Roman"/>
          <w:b/>
          <w:sz w:val="24"/>
          <w:szCs w:val="24"/>
        </w:rPr>
        <w:sym w:font="HQPB5" w:char="F024"/>
      </w:r>
      <w:r w:rsidRPr="00E40653">
        <w:rPr>
          <w:rFonts w:ascii="Times New Roman" w:hAnsi="Times New Roman" w:cs="Times New Roman"/>
          <w:b/>
          <w:sz w:val="24"/>
          <w:szCs w:val="24"/>
        </w:rPr>
        <w:sym w:font="HQPB1" w:char="F023"/>
      </w:r>
      <w:r w:rsidRPr="00E40653">
        <w:rPr>
          <w:rFonts w:ascii="Times New Roman" w:hAnsi="Times New Roman" w:cs="Times New Roman"/>
          <w:b/>
          <w:sz w:val="24"/>
          <w:szCs w:val="24"/>
          <w:rtl/>
        </w:rPr>
        <w:t xml:space="preserve"> </w:t>
      </w:r>
      <w:r w:rsidRPr="00E40653">
        <w:rPr>
          <w:rFonts w:ascii="Times New Roman" w:hAnsi="Times New Roman" w:cs="Times New Roman"/>
          <w:b/>
          <w:sz w:val="24"/>
          <w:szCs w:val="24"/>
        </w:rPr>
        <w:sym w:font="HQPB2" w:char="F0C7"/>
      </w:r>
      <w:r w:rsidRPr="00E40653">
        <w:rPr>
          <w:rFonts w:ascii="Times New Roman" w:hAnsi="Times New Roman" w:cs="Times New Roman"/>
          <w:b/>
          <w:sz w:val="24"/>
          <w:szCs w:val="24"/>
        </w:rPr>
        <w:sym w:font="HQPB2" w:char="F0CA"/>
      </w:r>
      <w:r w:rsidRPr="00E40653">
        <w:rPr>
          <w:rFonts w:ascii="Times New Roman" w:hAnsi="Times New Roman" w:cs="Times New Roman"/>
          <w:b/>
          <w:sz w:val="24"/>
          <w:szCs w:val="24"/>
        </w:rPr>
        <w:sym w:font="HQPB2" w:char="F0D0"/>
      </w:r>
      <w:r w:rsidRPr="00E40653">
        <w:rPr>
          <w:rFonts w:ascii="Times New Roman" w:hAnsi="Times New Roman" w:cs="Times New Roman"/>
          <w:b/>
          <w:sz w:val="24"/>
          <w:szCs w:val="24"/>
        </w:rPr>
        <w:sym w:font="HQPB2" w:char="F0D0"/>
      </w:r>
      <w:r w:rsidRPr="00E40653">
        <w:rPr>
          <w:rFonts w:ascii="Times New Roman" w:hAnsi="Times New Roman" w:cs="Times New Roman"/>
          <w:b/>
          <w:sz w:val="24"/>
          <w:szCs w:val="24"/>
        </w:rPr>
        <w:sym w:font="HQPB2" w:char="F0C8"/>
      </w:r>
      <w:r w:rsidRPr="00E40653">
        <w:rPr>
          <w:rFonts w:ascii="Times New Roman" w:hAnsi="Times New Roman" w:cs="Times New Roman"/>
          <w:b/>
          <w:sz w:val="24"/>
          <w:szCs w:val="24"/>
          <w:rtl/>
        </w:rPr>
        <w:t xml:space="preserve"> </w:t>
      </w:r>
    </w:p>
    <w:p w:rsidR="00473A62" w:rsidRPr="00E40653" w:rsidRDefault="00473A62" w:rsidP="00203FE9">
      <w:pPr>
        <w:autoSpaceDE w:val="0"/>
        <w:autoSpaceDN w:val="0"/>
        <w:adjustRightInd w:val="0"/>
        <w:spacing w:after="0" w:line="480" w:lineRule="auto"/>
        <w:ind w:left="1560" w:hanging="993"/>
        <w:jc w:val="both"/>
        <w:rPr>
          <w:rFonts w:ascii="Times New Roman" w:hAnsi="Times New Roman" w:cs="Times New Roman"/>
          <w:sz w:val="24"/>
          <w:szCs w:val="24"/>
        </w:rPr>
      </w:pPr>
      <w:r w:rsidRPr="00E40653">
        <w:rPr>
          <w:rFonts w:ascii="Times New Roman" w:hAnsi="Times New Roman" w:cs="Times New Roman"/>
          <w:sz w:val="24"/>
          <w:szCs w:val="24"/>
        </w:rPr>
        <w:t xml:space="preserve">Artinya:  </w:t>
      </w:r>
      <w:r w:rsidRPr="00E40653">
        <w:rPr>
          <w:rFonts w:ascii="Times New Roman" w:hAnsi="Times New Roman" w:cs="Times New Roman"/>
          <w:i/>
          <w:sz w:val="24"/>
          <w:szCs w:val="24"/>
        </w:rPr>
        <w:t xml:space="preserve">Bukanlah menghadapkan wajahmu ke arah timur dan barat itu suatu kebajikan, akan tetapi Sesungguhnya kebajikan itu ialah beriman kepada Allah, hari Kemudian, malaikat-malaikat, kitab-kitab, nabi-nabi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w:t>
      </w:r>
      <w:r w:rsidRPr="00E40653">
        <w:rPr>
          <w:rFonts w:ascii="Times New Roman" w:hAnsi="Times New Roman" w:cs="Times New Roman"/>
          <w:i/>
          <w:sz w:val="24"/>
          <w:szCs w:val="24"/>
        </w:rPr>
        <w:lastRenderedPageBreak/>
        <w:t xml:space="preserve">dalam peperangan. mereka Itulah orang-orang yang benar (imannya); dan mereka Itulah orang-orang yang bertakwa. </w:t>
      </w:r>
      <w:r w:rsidRPr="00E40653">
        <w:rPr>
          <w:rFonts w:ascii="Times New Roman" w:hAnsi="Times New Roman" w:cs="Times New Roman"/>
          <w:sz w:val="24"/>
          <w:szCs w:val="24"/>
        </w:rPr>
        <w:t>(QS. Al Baqarah 177)</w:t>
      </w:r>
    </w:p>
    <w:p w:rsidR="00473A62" w:rsidRPr="00E40653" w:rsidRDefault="00473A62" w:rsidP="00203FE9">
      <w:pPr>
        <w:spacing w:after="0" w:line="480" w:lineRule="auto"/>
        <w:ind w:left="284" w:firstLine="850"/>
        <w:jc w:val="both"/>
        <w:rPr>
          <w:rFonts w:ascii="Times New Roman" w:eastAsia="Times New Roman" w:hAnsi="Times New Roman" w:cs="Times New Roman"/>
          <w:sz w:val="24"/>
          <w:szCs w:val="24"/>
        </w:rPr>
      </w:pPr>
      <w:r w:rsidRPr="00E40653">
        <w:rPr>
          <w:rFonts w:ascii="Times New Roman" w:eastAsia="Times New Roman" w:hAnsi="Times New Roman" w:cs="Times New Roman"/>
          <w:sz w:val="24"/>
          <w:szCs w:val="24"/>
        </w:rPr>
        <w:t xml:space="preserve">Dari ayat di atas dapat dilihat bahwa Islam adalah agama yang mengedepankan pentingnya nilai-nilai sosial di masyarakat daripada hanya sekedar menghadapkan wajah kita ke barat dan ke timur dalam shalat. Tanpa mengesampingkan akan pentingnya shalat dalam Islam, Al Quran mengintegrasikan makna dan tujuan shalat dengan nilai-nilai sosial. Di samping memberikan nilai keimanan berupa iman kepada Allah SWT, Kitab-Nya, dan Hari Kiamat, Al Quran menegaskan bahwa keimanan tersebut tidak sempurna jika tidak disertai dengan amalan-amalan sosial berupa kepedulian dan pelayanan kepada kerabat, anak yatim, orang miskin, dan musafir serta menjamin kesejahteraan mereka yang membutuhkan. </w:t>
      </w:r>
    </w:p>
    <w:p w:rsidR="00473A62" w:rsidRPr="00E40653" w:rsidRDefault="00473A62" w:rsidP="00203FE9">
      <w:pPr>
        <w:spacing w:after="0" w:line="480" w:lineRule="auto"/>
        <w:ind w:left="284" w:firstLine="850"/>
        <w:jc w:val="both"/>
        <w:rPr>
          <w:rFonts w:ascii="Times New Roman" w:eastAsia="Times New Roman" w:hAnsi="Times New Roman" w:cs="Times New Roman"/>
          <w:sz w:val="24"/>
          <w:szCs w:val="24"/>
        </w:rPr>
      </w:pPr>
      <w:r w:rsidRPr="00E40653">
        <w:rPr>
          <w:rFonts w:ascii="Times New Roman" w:eastAsia="Times New Roman" w:hAnsi="Times New Roman" w:cs="Times New Roman"/>
          <w:sz w:val="24"/>
          <w:szCs w:val="24"/>
        </w:rPr>
        <w:t xml:space="preserve">Dalam konteks ini, maka CSR dalam perspektif Islam adalah praktik bisnis yang memiliki tanggung jawab etis secara Islami. Perusahaan memasukan norma-norma agama Islam yang ditandai dengan adanya komitmen ketulusan dalam menjaga kontrak sosial di dalam operasinya. Dengan demikian, praktik bisnis dalam kerangka CSR Islami mencakup serangkaian kegiatan bisnis dalam bentuknya. Meskipun tidak dibatasi jumlah kepemilikan barang, jasa serta profitnya, namun cara-cara untuk memperoleh dan pendayagunaannya dibatasi oleh aturan halal dan haram oleh syariah. CSR dalam perspektif Islam menurut </w:t>
      </w:r>
      <w:r w:rsidRPr="00E40653">
        <w:rPr>
          <w:rFonts w:ascii="Times New Roman" w:eastAsia="Times New Roman" w:hAnsi="Times New Roman" w:cs="Times New Roman"/>
          <w:i/>
          <w:sz w:val="24"/>
          <w:szCs w:val="24"/>
        </w:rPr>
        <w:t>Acounting and Auditing Organisation Of Islamic Financial Institution</w:t>
      </w:r>
      <w:r w:rsidRPr="00E40653">
        <w:rPr>
          <w:rFonts w:ascii="Times New Roman" w:eastAsia="Times New Roman" w:hAnsi="Times New Roman" w:cs="Times New Roman"/>
          <w:sz w:val="24"/>
          <w:szCs w:val="24"/>
        </w:rPr>
        <w:t xml:space="preserve"> (AAOIFI) </w:t>
      </w:r>
      <w:r w:rsidRPr="00E40653">
        <w:rPr>
          <w:rFonts w:ascii="Times New Roman" w:eastAsia="Times New Roman" w:hAnsi="Times New Roman" w:cs="Times New Roman"/>
          <w:sz w:val="24"/>
          <w:szCs w:val="24"/>
        </w:rPr>
        <w:lastRenderedPageBreak/>
        <w:t xml:space="preserve">yaitu segala kegiatan yang dilakukan institusi finansial Islam untuk memenuhi kepentingan religius, ekonomi, hukum, etika, dan discretionary responsibilities sebagai lembaga fianansial intermediari baik bagi individu maupun institusi. </w:t>
      </w:r>
    </w:p>
    <w:p w:rsidR="00473A62" w:rsidRPr="00E40653" w:rsidRDefault="00473A62" w:rsidP="00203FE9">
      <w:pPr>
        <w:spacing w:after="0" w:line="480" w:lineRule="auto"/>
        <w:ind w:left="284" w:firstLine="850"/>
        <w:jc w:val="both"/>
        <w:rPr>
          <w:rFonts w:ascii="Times New Roman" w:eastAsia="Times New Roman" w:hAnsi="Times New Roman" w:cs="Times New Roman"/>
          <w:sz w:val="24"/>
          <w:szCs w:val="24"/>
        </w:rPr>
      </w:pPr>
      <w:r w:rsidRPr="00E40653">
        <w:rPr>
          <w:rFonts w:ascii="Times New Roman" w:eastAsia="Times New Roman" w:hAnsi="Times New Roman" w:cs="Times New Roman"/>
          <w:sz w:val="24"/>
          <w:szCs w:val="24"/>
        </w:rPr>
        <w:t xml:space="preserve">Selain itu, pelaksanaan CSR dalam Islam juga merupakan salah satu upaya mereduksi permasalahan-permasalahan sosial yang terjadi di masyarakat dengan mendorong produktivitas masyarakat dan menjaga keseimbangan distribusi kekayaan di masyarakat. Islam mewajibkan sirkulasi kekayaan terjadi pada semua anggota masyarakat dan mencegah terjadinya sirkulasi kekayaan hanya pada segelintir orang (Yusanto dan Yunus, 2009:165-169). Allah Berfirman : </w:t>
      </w:r>
      <w:r w:rsidRPr="00E40653">
        <w:rPr>
          <w:rFonts w:ascii="Times New Roman" w:eastAsia="Times New Roman" w:hAnsi="Times New Roman" w:cs="Times New Roman"/>
          <w:i/>
          <w:iCs/>
          <w:sz w:val="24"/>
          <w:szCs w:val="24"/>
        </w:rPr>
        <w:t>“....supaya harta itu jangan beredar di antara orang-orang Kaya saja di antara kamu...”</w:t>
      </w:r>
      <w:r w:rsidRPr="00E40653">
        <w:rPr>
          <w:rFonts w:ascii="Times New Roman" w:eastAsia="Times New Roman" w:hAnsi="Times New Roman" w:cs="Times New Roman"/>
          <w:sz w:val="24"/>
          <w:szCs w:val="24"/>
        </w:rPr>
        <w:t>  (QS. Al hasyr: 7).</w:t>
      </w:r>
    </w:p>
    <w:p w:rsidR="00473A62" w:rsidRPr="00E40653" w:rsidRDefault="00473A62" w:rsidP="00203FE9">
      <w:pPr>
        <w:widowControl w:val="0"/>
        <w:autoSpaceDE w:val="0"/>
        <w:autoSpaceDN w:val="0"/>
        <w:spacing w:after="0" w:line="480" w:lineRule="auto"/>
        <w:ind w:left="216" w:firstLine="720"/>
        <w:jc w:val="both"/>
        <w:rPr>
          <w:rFonts w:ascii="Times New Roman" w:hAnsi="Times New Roman" w:cs="Times New Roman"/>
          <w:sz w:val="24"/>
          <w:szCs w:val="24"/>
        </w:rPr>
      </w:pPr>
      <w:r w:rsidRPr="00E40653">
        <w:rPr>
          <w:rFonts w:ascii="Times New Roman" w:hAnsi="Times New Roman" w:cs="Times New Roman"/>
          <w:sz w:val="24"/>
          <w:szCs w:val="24"/>
        </w:rPr>
        <w:t>Gejolak sosial yang dialami bangsa Indonesia saat ini telah mempengaruhi berbagai aspek kehidupan, satu di antaranya taraf kesejahteraan masyarakat. Naiknya harga beberapa bahan pokok yang vital bagi masyarakat telah menyeret masyarakat pada kemiskinan, bahkan di bawah garis kemiskinan. Selain itu, tingkat inflasi di negeri ini memaksa para pemilik perusahaan untuk melakukan Pemutusan Hubungan Kerja (PHK). Dengan demikian, tingkat pengangguran semakin merajalela. Tidak hanya itu, pembangunan perekonomian yang hanya berpihak kepada para pemilik modal besar semakin menggerus masyarakat ekonomi lemah sehingga mereka kalah bersaing dan semakin memperlebar jurang kemiskinan. Dengan demikian, yang kaya semakin kaya, yang miskin semakin miskin.</w:t>
      </w:r>
    </w:p>
    <w:p w:rsidR="00473A62" w:rsidRPr="00E40653" w:rsidRDefault="00473A62" w:rsidP="00203FE9">
      <w:pPr>
        <w:widowControl w:val="0"/>
        <w:autoSpaceDE w:val="0"/>
        <w:autoSpaceDN w:val="0"/>
        <w:spacing w:after="0" w:line="480" w:lineRule="auto"/>
        <w:ind w:left="216"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Pada dasarnya, Islam adalah agama pemberdayaan. Dalam pandangan </w:t>
      </w:r>
      <w:r w:rsidRPr="00E40653">
        <w:rPr>
          <w:rFonts w:ascii="Times New Roman" w:hAnsi="Times New Roman" w:cs="Times New Roman"/>
          <w:sz w:val="24"/>
          <w:szCs w:val="24"/>
        </w:rPr>
        <w:lastRenderedPageBreak/>
        <w:t>Islam, pemberdayaan merupakan gerakan tanpa henti. Hal ini sejalan dengan paradigma Islam itu sendiri sebagai agama gerakan atau perubahan.</w:t>
      </w:r>
      <w:r w:rsidRPr="00E40653">
        <w:rPr>
          <w:rStyle w:val="FootnoteReference"/>
          <w:rFonts w:ascii="Times New Roman" w:hAnsi="Times New Roman" w:cs="Times New Roman"/>
          <w:sz w:val="24"/>
          <w:szCs w:val="24"/>
        </w:rPr>
        <w:footnoteReference w:id="4"/>
      </w:r>
      <w:r w:rsidRPr="00E40653">
        <w:rPr>
          <w:rFonts w:ascii="Times New Roman" w:hAnsi="Times New Roman" w:cs="Times New Roman"/>
          <w:sz w:val="24"/>
          <w:szCs w:val="24"/>
        </w:rPr>
        <w:t xml:space="preserve"> Dalam konteks Indonesia, masyarakat Islam sebagai penghuni mayoritas bangsa masih terlalu jauh dari segala keunggulan bila dibandingkan dengan sesama umat manusia dari negara-negara lain. Fakta ini menuntut adanya upaya-upaya pemberdayaan yang sistematis dan terus-menerus untuk melahirkan masyarakat Islam yang berkualitas.</w:t>
      </w:r>
      <w:r w:rsidRPr="00E40653">
        <w:rPr>
          <w:rStyle w:val="FootnoteReference"/>
          <w:rFonts w:ascii="Times New Roman" w:hAnsi="Times New Roman" w:cs="Times New Roman"/>
          <w:sz w:val="24"/>
          <w:szCs w:val="24"/>
        </w:rPr>
        <w:footnoteReference w:id="5"/>
      </w:r>
    </w:p>
    <w:p w:rsidR="00473A62" w:rsidRPr="00E40653" w:rsidRDefault="00473A62" w:rsidP="00203FE9">
      <w:pPr>
        <w:widowControl w:val="0"/>
        <w:autoSpaceDE w:val="0"/>
        <w:autoSpaceDN w:val="0"/>
        <w:spacing w:after="0" w:line="480" w:lineRule="auto"/>
        <w:ind w:left="216"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Dengan demikian, pengembangan atau pemberdayaan masyarakat Islam merupakan model empiris pengembangan perilaku individual dan kolektif dalam dimensi amal saleh (karya terbaik), dengan titik tekan pada pemecahan masalah yang dihadapi masyarakat. Secara individual yaitu setiap individu muslim, dengan orientasi sumber daya manusia. Sasaran komunal adalah kelompok atau komunitas muslim, dengan orientasi pengembangan sistem masyarakat. Dan sasaran instutisional adalah organisasi Islam dan pranata kehidupan, dengan orientasi pengembangan kualitas dan islamitas kelembagaan. Dalam era global yang kemudian menciptakan masyarakat terbuka, terjadi perubahan-perubahan yang sangat besar dan mendasar, setidaknya dalam tiga wacana kehidupan yaitu </w:t>
      </w:r>
      <w:r w:rsidRPr="00E40653">
        <w:rPr>
          <w:rFonts w:ascii="Times New Roman" w:hAnsi="Times New Roman" w:cs="Times New Roman"/>
          <w:sz w:val="24"/>
          <w:szCs w:val="24"/>
        </w:rPr>
        <w:lastRenderedPageBreak/>
        <w:t>ekonomi, politik, dan budaya.</w:t>
      </w:r>
      <w:r w:rsidRPr="00E40653">
        <w:rPr>
          <w:rStyle w:val="FootnoteReference"/>
          <w:rFonts w:ascii="Times New Roman" w:hAnsi="Times New Roman" w:cs="Times New Roman"/>
          <w:sz w:val="24"/>
          <w:szCs w:val="24"/>
        </w:rPr>
        <w:footnoteReference w:id="6"/>
      </w:r>
    </w:p>
    <w:p w:rsidR="00473A62" w:rsidRPr="00E40653" w:rsidRDefault="00473A62" w:rsidP="00203FE9">
      <w:pPr>
        <w:widowControl w:val="0"/>
        <w:autoSpaceDE w:val="0"/>
        <w:autoSpaceDN w:val="0"/>
        <w:spacing w:after="0" w:line="480" w:lineRule="auto"/>
        <w:ind w:left="216"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PT. Semen </w:t>
      </w:r>
      <w:r w:rsidR="006B23B3" w:rsidRPr="00E40653">
        <w:rPr>
          <w:rFonts w:ascii="Times New Roman" w:hAnsi="Times New Roman" w:cs="Times New Roman"/>
          <w:sz w:val="24"/>
          <w:szCs w:val="24"/>
        </w:rPr>
        <w:t xml:space="preserve">Padang </w:t>
      </w:r>
      <w:r w:rsidRPr="00E40653">
        <w:rPr>
          <w:rFonts w:ascii="Times New Roman" w:hAnsi="Times New Roman" w:cs="Times New Roman"/>
          <w:sz w:val="24"/>
          <w:szCs w:val="24"/>
        </w:rPr>
        <w:t xml:space="preserve">adalah salah satu perusahaan BUMN yang berkewajiban menerapkan program CSR di Sumatera Barat. Perusahaan yang beroperasi di Indarung Kecamatan Lubuk Kilangan sejak tahun 1910 ini tercatat sebagai salah satu perusahaan yang eksis dan terus berkembang di Indonesia, bahkan hampir mrnuju </w:t>
      </w:r>
      <w:r w:rsidRPr="00E40653">
        <w:rPr>
          <w:rFonts w:ascii="Times New Roman" w:hAnsi="Times New Roman" w:cs="Times New Roman"/>
          <w:i/>
          <w:sz w:val="24"/>
          <w:szCs w:val="24"/>
        </w:rPr>
        <w:t xml:space="preserve">“The Living Company”. </w:t>
      </w:r>
      <w:r w:rsidRPr="00E40653">
        <w:rPr>
          <w:rFonts w:ascii="Times New Roman" w:hAnsi="Times New Roman" w:cs="Times New Roman"/>
          <w:sz w:val="24"/>
          <w:szCs w:val="24"/>
        </w:rPr>
        <w:t xml:space="preserve">Julukan ini jarang diraih oleh sebuah perusahaan di Indonesia, bahkan di dunia pun, hal tersebut sangat langka. Dengan menguasai 52 % </w:t>
      </w:r>
      <w:r w:rsidRPr="00E40653">
        <w:rPr>
          <w:rFonts w:ascii="Times New Roman" w:hAnsi="Times New Roman" w:cs="Times New Roman"/>
          <w:i/>
          <w:sz w:val="24"/>
          <w:szCs w:val="24"/>
        </w:rPr>
        <w:t xml:space="preserve">market share </w:t>
      </w:r>
      <w:r w:rsidRPr="00E40653">
        <w:rPr>
          <w:rFonts w:ascii="Times New Roman" w:hAnsi="Times New Roman" w:cs="Times New Roman"/>
          <w:sz w:val="24"/>
          <w:szCs w:val="24"/>
        </w:rPr>
        <w:t xml:space="preserve">di Pulau Sumatera dan 13 % </w:t>
      </w:r>
      <w:r w:rsidRPr="00E40653">
        <w:rPr>
          <w:rFonts w:ascii="Times New Roman" w:hAnsi="Times New Roman" w:cs="Times New Roman"/>
          <w:i/>
          <w:sz w:val="24"/>
          <w:szCs w:val="24"/>
        </w:rPr>
        <w:t xml:space="preserve">market share </w:t>
      </w:r>
      <w:r w:rsidRPr="00E40653">
        <w:rPr>
          <w:rFonts w:ascii="Times New Roman" w:hAnsi="Times New Roman" w:cs="Times New Roman"/>
          <w:sz w:val="24"/>
          <w:szCs w:val="24"/>
        </w:rPr>
        <w:t>nasional serta mampu menembus pasar semen di manca negara, perusahaan ini membukukan keuntungan yang cukup besar dan cenderung terus meningkat tiap tahun. Besarnya laba bersih yang dicapai PT. Semen Padang tentu akan berkorelasi positif terhadap kemajuan ekonomi masyarakat Sumatera Barat jika program CSR berjalan dengan baik.</w:t>
      </w:r>
    </w:p>
    <w:p w:rsidR="00473A62" w:rsidRPr="00E40653" w:rsidRDefault="00473A62" w:rsidP="00203FE9">
      <w:pPr>
        <w:pStyle w:val="NormalWeb"/>
        <w:spacing w:before="0" w:beforeAutospacing="0" w:after="0" w:afterAutospacing="0" w:line="480" w:lineRule="auto"/>
        <w:ind w:left="216" w:firstLine="777"/>
        <w:jc w:val="both"/>
      </w:pPr>
      <w:r w:rsidRPr="00E40653">
        <w:t>PT. Semen Padang mengalokasikan dana untuk program CSR sebesar 2 % dari laba perusahaan per tahun. Sebanyak 25 % dari dana yang dialokasikan untuk program CSR tersebut disalurkan untuk Program Kemitraan dan 75 % disalurkan pada Program Bina Lingkungan.</w:t>
      </w:r>
      <w:r w:rsidRPr="00E40653">
        <w:rPr>
          <w:rStyle w:val="FootnoteReference"/>
        </w:rPr>
        <w:footnoteReference w:id="7"/>
      </w:r>
      <w:r w:rsidRPr="00E40653">
        <w:t xml:space="preserve"> Dari tahun ke tahun terjadi peningkatan pemberian dana CSR PT. Semen Padang. Pada 2008 sebesar Rp3,26 miliar, naik </w:t>
      </w:r>
      <w:r w:rsidRPr="00E40653">
        <w:lastRenderedPageBreak/>
        <w:t>menjadi Rp6,11 miliar tahun 2009,  menjadi Rp9,04 miliar tahun 2010,  menjadi Rp8,859 miliar tahun 2011</w:t>
      </w:r>
      <w:r w:rsidR="000470EE">
        <w:rPr>
          <w:rStyle w:val="FootnoteReference"/>
        </w:rPr>
        <w:footnoteReference w:id="8"/>
      </w:r>
      <w:r w:rsidRPr="00E40653">
        <w:t>, dan Rp</w:t>
      </w:r>
      <w:r w:rsidR="00303F3B">
        <w:t>37</w:t>
      </w:r>
      <w:r w:rsidRPr="00E40653">
        <w:t>,</w:t>
      </w:r>
      <w:r w:rsidR="00303F3B">
        <w:t>186</w:t>
      </w:r>
      <w:r w:rsidRPr="00E40653">
        <w:t xml:space="preserve"> miliar pada tahun 2012</w:t>
      </w:r>
      <w:r w:rsidRPr="00E40653">
        <w:rPr>
          <w:rStyle w:val="FootnoteReference"/>
        </w:rPr>
        <w:footnoteReference w:id="9"/>
      </w:r>
      <w:r w:rsidR="00235DA9">
        <w:t>.</w:t>
      </w:r>
    </w:p>
    <w:p w:rsidR="00473A62" w:rsidRPr="00E40653" w:rsidRDefault="00473A62" w:rsidP="00203FE9">
      <w:pPr>
        <w:autoSpaceDE w:val="0"/>
        <w:autoSpaceDN w:val="0"/>
        <w:adjustRightInd w:val="0"/>
        <w:spacing w:after="0" w:line="480" w:lineRule="auto"/>
        <w:ind w:left="284" w:firstLine="850"/>
        <w:jc w:val="both"/>
        <w:rPr>
          <w:rFonts w:ascii="Times New Roman" w:hAnsi="Times New Roman" w:cs="Times New Roman"/>
          <w:sz w:val="24"/>
          <w:szCs w:val="24"/>
        </w:rPr>
      </w:pPr>
      <w:r w:rsidRPr="00E40653">
        <w:rPr>
          <w:rFonts w:ascii="Times New Roman" w:hAnsi="Times New Roman" w:cs="Times New Roman"/>
          <w:sz w:val="24"/>
          <w:szCs w:val="24"/>
        </w:rPr>
        <w:t xml:space="preserve">Dengan dana CSR yang sangat tinggi, dan pengaturan pengeluaran CSR yang mewajibkan setiap perusahaan untuk menunaikannya, baik dalam sistem ekonomi konvensional maupun regulasi yang berlaku dalam </w:t>
      </w:r>
      <w:r w:rsidR="006B23B3">
        <w:rPr>
          <w:rFonts w:ascii="Times New Roman" w:hAnsi="Times New Roman" w:cs="Times New Roman"/>
          <w:sz w:val="24"/>
          <w:szCs w:val="24"/>
        </w:rPr>
        <w:t>Ekonomi</w:t>
      </w:r>
      <w:r w:rsidRPr="00E40653">
        <w:rPr>
          <w:rFonts w:ascii="Times New Roman" w:hAnsi="Times New Roman" w:cs="Times New Roman"/>
          <w:sz w:val="24"/>
          <w:szCs w:val="24"/>
        </w:rPr>
        <w:t xml:space="preserve"> Islam. Maka sudah semestinya masyarakat di lingkungan PT. Semen Padang, khususnya warga Indarung Kecamatan Lubuk Kilangan Kota Padang mendapatkan pembagian dana sosial untuk meningkatkan kesejahteraan hidupnya. </w:t>
      </w:r>
      <w:r w:rsidR="00484F2F">
        <w:rPr>
          <w:rFonts w:ascii="Times New Roman" w:hAnsi="Times New Roman" w:cs="Times New Roman"/>
          <w:sz w:val="24"/>
          <w:szCs w:val="24"/>
        </w:rPr>
        <w:t xml:space="preserve">Bahkan pada tahun 2012 saja dana CSR yang disalurkan untuk Kecamatan ubuk Kilangan adalah sebesar Rp. Rp.7,446 milyar. </w:t>
      </w:r>
      <w:r w:rsidRPr="00E40653">
        <w:rPr>
          <w:rFonts w:ascii="Times New Roman" w:hAnsi="Times New Roman" w:cs="Times New Roman"/>
          <w:sz w:val="24"/>
          <w:szCs w:val="24"/>
        </w:rPr>
        <w:t>Namun pada beberapa kasus masih banyak ditemukan warga di sekitar perusahaan t</w:t>
      </w:r>
      <w:r w:rsidR="000470EE">
        <w:rPr>
          <w:rFonts w:ascii="Times New Roman" w:hAnsi="Times New Roman" w:cs="Times New Roman"/>
          <w:sz w:val="24"/>
          <w:szCs w:val="24"/>
        </w:rPr>
        <w:t>e</w:t>
      </w:r>
      <w:r w:rsidRPr="00E40653">
        <w:rPr>
          <w:rFonts w:ascii="Times New Roman" w:hAnsi="Times New Roman" w:cs="Times New Roman"/>
          <w:sz w:val="24"/>
          <w:szCs w:val="24"/>
        </w:rPr>
        <w:t xml:space="preserve">rbesar di Sumatera Barat ini yang berada di bawah garis kemiskinan, perekonomiannya tidak berkembang, bahkan anak-anaknya tidak sekolah dan kesehatannya tidak terjaga. </w:t>
      </w:r>
    </w:p>
    <w:p w:rsidR="00473A62" w:rsidRPr="00E40653" w:rsidRDefault="00473A62" w:rsidP="00203FE9">
      <w:pPr>
        <w:autoSpaceDE w:val="0"/>
        <w:autoSpaceDN w:val="0"/>
        <w:adjustRightInd w:val="0"/>
        <w:spacing w:after="0" w:line="480" w:lineRule="auto"/>
        <w:ind w:left="284" w:firstLine="850"/>
        <w:jc w:val="both"/>
        <w:rPr>
          <w:rFonts w:ascii="Times New Roman" w:hAnsi="Times New Roman" w:cs="Times New Roman"/>
          <w:b/>
          <w:i/>
          <w:sz w:val="24"/>
          <w:szCs w:val="24"/>
        </w:rPr>
      </w:pPr>
      <w:r w:rsidRPr="00E40653">
        <w:rPr>
          <w:rFonts w:ascii="Times New Roman" w:hAnsi="Times New Roman" w:cs="Times New Roman"/>
          <w:sz w:val="24"/>
          <w:szCs w:val="24"/>
        </w:rPr>
        <w:t>Hal di atas diperkuat dengan Hasil Pendataan Program Perlindungan Sosial (HPPLS) yang dilakukan oleh Badan Perencanaan Pembangunan Daerah (BAPPEDA) Kota Pada</w:t>
      </w:r>
      <w:r w:rsidR="00203FE9">
        <w:rPr>
          <w:rFonts w:ascii="Times New Roman" w:hAnsi="Times New Roman" w:cs="Times New Roman"/>
          <w:sz w:val="24"/>
          <w:szCs w:val="24"/>
        </w:rPr>
        <w:t>ng</w:t>
      </w:r>
      <w:r w:rsidR="000470EE">
        <w:rPr>
          <w:rFonts w:ascii="Times New Roman" w:hAnsi="Times New Roman" w:cs="Times New Roman"/>
          <w:sz w:val="24"/>
          <w:szCs w:val="24"/>
        </w:rPr>
        <w:t xml:space="preserve"> pada tahun 2011</w:t>
      </w:r>
      <w:r w:rsidR="00203FE9">
        <w:rPr>
          <w:rFonts w:ascii="Times New Roman" w:hAnsi="Times New Roman" w:cs="Times New Roman"/>
          <w:sz w:val="24"/>
          <w:szCs w:val="24"/>
        </w:rPr>
        <w:t>, hasil kajiannya menyebutkan</w:t>
      </w:r>
      <w:r w:rsidRPr="00E40653">
        <w:rPr>
          <w:rFonts w:ascii="Times New Roman" w:hAnsi="Times New Roman" w:cs="Times New Roman"/>
          <w:sz w:val="24"/>
          <w:szCs w:val="24"/>
        </w:rPr>
        <w:t xml:space="preserve"> bahwa angka kemiskinan di Kecamatan Lubuk Kilangan adalah sebesar 445 Rumah Tangga Miskin (RTM) angka ini bahkan lebih tinggi dari Kecamatan Nanggalo, Padang Barat dan Padang Utara yang masing-masing hanya 332, 313, dan 259 </w:t>
      </w:r>
      <w:r w:rsidRPr="00E40653">
        <w:rPr>
          <w:rFonts w:ascii="Times New Roman" w:hAnsi="Times New Roman" w:cs="Times New Roman"/>
          <w:sz w:val="24"/>
          <w:szCs w:val="24"/>
        </w:rPr>
        <w:lastRenderedPageBreak/>
        <w:t>RTM</w:t>
      </w:r>
      <w:r w:rsidRPr="00E40653">
        <w:rPr>
          <w:rStyle w:val="FootnoteReference"/>
          <w:rFonts w:ascii="Times New Roman" w:hAnsi="Times New Roman" w:cs="Times New Roman"/>
          <w:sz w:val="24"/>
          <w:szCs w:val="24"/>
        </w:rPr>
        <w:footnoteReference w:id="10"/>
      </w:r>
      <w:r w:rsidRPr="00E40653">
        <w:rPr>
          <w:rFonts w:ascii="Times New Roman" w:hAnsi="Times New Roman" w:cs="Times New Roman"/>
          <w:sz w:val="24"/>
          <w:szCs w:val="24"/>
        </w:rPr>
        <w:t xml:space="preserve">. Ini tentunya sangat bertolak belakang dari yang seharusnya, karena tiga kecamatan yang disebutkan terakhir adalah daerah pertanian dan nelayan. Dengan kondisi ini maka penulis tertarik untuk melakukan penelitian tesis dengan judul </w:t>
      </w:r>
      <w:r w:rsidRPr="00E40653">
        <w:rPr>
          <w:rFonts w:ascii="Times New Roman" w:hAnsi="Times New Roman" w:cs="Times New Roman"/>
          <w:b/>
          <w:i/>
          <w:sz w:val="24"/>
          <w:szCs w:val="24"/>
        </w:rPr>
        <w:t>“Peranan Dana Corporate Sosial Responsibility (</w:t>
      </w:r>
      <w:r w:rsidRPr="00280E32">
        <w:rPr>
          <w:rFonts w:ascii="Times New Roman" w:hAnsi="Times New Roman" w:cs="Times New Roman"/>
          <w:b/>
          <w:sz w:val="24"/>
          <w:szCs w:val="24"/>
        </w:rPr>
        <w:t>CSR</w:t>
      </w:r>
      <w:r w:rsidRPr="00E40653">
        <w:rPr>
          <w:rFonts w:ascii="Times New Roman" w:hAnsi="Times New Roman" w:cs="Times New Roman"/>
          <w:b/>
          <w:i/>
          <w:sz w:val="24"/>
          <w:szCs w:val="24"/>
        </w:rPr>
        <w:t>) PT. Semen Padang Terhadap Pemberdayaan Ekonomi Masyarakat Kecamatan Lubuk Kilangan”.</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Rumusan Masalah</w:t>
      </w:r>
    </w:p>
    <w:p w:rsidR="00473A62" w:rsidRPr="00E40653" w:rsidRDefault="00473A62" w:rsidP="00203FE9">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Berdasarkan uraian di</w:t>
      </w:r>
      <w:r w:rsidR="006B23B3">
        <w:rPr>
          <w:rFonts w:ascii="Times New Roman" w:hAnsi="Times New Roman" w:cs="Times New Roman"/>
          <w:color w:val="000000"/>
          <w:sz w:val="24"/>
          <w:szCs w:val="24"/>
        </w:rPr>
        <w:t xml:space="preserve"> </w:t>
      </w:r>
      <w:r w:rsidRPr="00E40653">
        <w:rPr>
          <w:rFonts w:ascii="Times New Roman" w:hAnsi="Times New Roman" w:cs="Times New Roman"/>
          <w:color w:val="000000"/>
          <w:sz w:val="24"/>
          <w:szCs w:val="24"/>
        </w:rPr>
        <w:t>atas, maka dapat dirumuskan permasalahan sebagai berikut :</w:t>
      </w:r>
    </w:p>
    <w:p w:rsidR="00473A62" w:rsidRPr="00E40653" w:rsidRDefault="00473A62" w:rsidP="00203FE9">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 xml:space="preserve">Bagaimana </w:t>
      </w:r>
      <w:r w:rsidR="000470EE">
        <w:rPr>
          <w:rFonts w:ascii="Times New Roman" w:hAnsi="Times New Roman" w:cs="Times New Roman"/>
          <w:color w:val="000000"/>
          <w:sz w:val="24"/>
          <w:szCs w:val="24"/>
        </w:rPr>
        <w:t>Penerapan</w:t>
      </w:r>
      <w:r w:rsidR="000470EE" w:rsidRPr="00E40653">
        <w:rPr>
          <w:rFonts w:ascii="Times New Roman" w:hAnsi="Times New Roman" w:cs="Times New Roman"/>
          <w:color w:val="000000"/>
          <w:sz w:val="24"/>
          <w:szCs w:val="24"/>
        </w:rPr>
        <w:t xml:space="preserve"> </w:t>
      </w:r>
      <w:r w:rsidR="00203FE9">
        <w:rPr>
          <w:rFonts w:ascii="Times New Roman" w:hAnsi="Times New Roman" w:cs="Times New Roman"/>
          <w:color w:val="000000"/>
          <w:sz w:val="24"/>
          <w:szCs w:val="24"/>
        </w:rPr>
        <w:t>program</w:t>
      </w:r>
      <w:r w:rsidRPr="00E40653">
        <w:rPr>
          <w:rFonts w:ascii="Times New Roman" w:hAnsi="Times New Roman" w:cs="Times New Roman"/>
          <w:color w:val="000000"/>
          <w:sz w:val="24"/>
          <w:szCs w:val="24"/>
        </w:rPr>
        <w:t xml:space="preserve"> </w:t>
      </w:r>
      <w:r w:rsidRPr="00E40653">
        <w:rPr>
          <w:rFonts w:ascii="Times New Roman" w:hAnsi="Times New Roman" w:cs="Times New Roman"/>
          <w:i/>
          <w:iCs/>
          <w:color w:val="000000"/>
          <w:sz w:val="24"/>
          <w:szCs w:val="24"/>
        </w:rPr>
        <w:t xml:space="preserve">Corporate Social Responsibility </w:t>
      </w:r>
      <w:r w:rsidRPr="00E40653">
        <w:rPr>
          <w:rFonts w:ascii="Times New Roman" w:hAnsi="Times New Roman" w:cs="Times New Roman"/>
          <w:color w:val="000000"/>
          <w:sz w:val="24"/>
          <w:szCs w:val="24"/>
        </w:rPr>
        <w:t>(CSR) PT. Semen Padang?</w:t>
      </w:r>
    </w:p>
    <w:p w:rsidR="00473A62" w:rsidRPr="00E40653" w:rsidRDefault="00473A62" w:rsidP="00203FE9">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 xml:space="preserve">Bagaimana peranan dana </w:t>
      </w:r>
      <w:r w:rsidRPr="00E40653">
        <w:rPr>
          <w:rFonts w:ascii="Times New Roman" w:hAnsi="Times New Roman" w:cs="Times New Roman"/>
          <w:i/>
          <w:iCs/>
          <w:color w:val="000000"/>
          <w:sz w:val="24"/>
          <w:szCs w:val="24"/>
        </w:rPr>
        <w:t xml:space="preserve">Corporate Social Responsibility </w:t>
      </w:r>
      <w:r w:rsidRPr="00E40653">
        <w:rPr>
          <w:rFonts w:ascii="Times New Roman" w:hAnsi="Times New Roman" w:cs="Times New Roman"/>
          <w:color w:val="000000"/>
          <w:sz w:val="24"/>
          <w:szCs w:val="24"/>
        </w:rPr>
        <w:t>(CSR) PT. Semen Padang terhadap pemberdayaan ekonomi masyarakat Kecamatan Lubuk Kilangan?</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Batasan Masalah</w:t>
      </w:r>
    </w:p>
    <w:p w:rsidR="00473A62" w:rsidRPr="00E40653" w:rsidRDefault="00473A62" w:rsidP="00203FE9">
      <w:pPr>
        <w:autoSpaceDE w:val="0"/>
        <w:autoSpaceDN w:val="0"/>
        <w:adjustRightInd w:val="0"/>
        <w:spacing w:after="0" w:line="480" w:lineRule="auto"/>
        <w:ind w:left="360" w:firstLine="720"/>
        <w:jc w:val="both"/>
        <w:rPr>
          <w:rFonts w:ascii="Times New Roman" w:hAnsi="Times New Roman" w:cs="Times New Roman"/>
          <w:bCs/>
          <w:color w:val="000000"/>
          <w:sz w:val="24"/>
          <w:szCs w:val="24"/>
        </w:rPr>
      </w:pPr>
      <w:r w:rsidRPr="00E40653">
        <w:rPr>
          <w:rFonts w:ascii="Times New Roman" w:hAnsi="Times New Roman" w:cs="Times New Roman"/>
          <w:bCs/>
          <w:color w:val="000000"/>
          <w:sz w:val="24"/>
          <w:szCs w:val="24"/>
        </w:rPr>
        <w:t xml:space="preserve">Permasalahan yang dituliskan dalam penelitian ini adalah bagaimana </w:t>
      </w:r>
      <w:r w:rsidR="00203FE9">
        <w:rPr>
          <w:rFonts w:ascii="Times New Roman" w:hAnsi="Times New Roman" w:cs="Times New Roman"/>
          <w:bCs/>
          <w:color w:val="000000"/>
          <w:sz w:val="24"/>
          <w:szCs w:val="24"/>
        </w:rPr>
        <w:t>penerapan program</w:t>
      </w:r>
      <w:r w:rsidRPr="00E40653">
        <w:rPr>
          <w:rFonts w:ascii="Times New Roman" w:hAnsi="Times New Roman" w:cs="Times New Roman"/>
          <w:bCs/>
          <w:color w:val="000000"/>
          <w:sz w:val="24"/>
          <w:szCs w:val="24"/>
        </w:rPr>
        <w:t xml:space="preserve"> CSR PT. Semen Padang, dan peranan dana CSR PT. Semen Padang terhadap pemberdayaan ekonomi masyarakat Kecamatan Lubuk Kilangan. Untuk lebih terarahnya penelitian ini, dari segi tempat penulis membatasi hanya pada Kecamatan Lubuk Kilangan saja, sebagai daerah industri PT. Semen Padang.</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lastRenderedPageBreak/>
        <w:t>Tujuan Penelitian</w:t>
      </w:r>
    </w:p>
    <w:p w:rsidR="00473A62" w:rsidRPr="00E40653" w:rsidRDefault="00473A62" w:rsidP="00203FE9">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Berdasarkan permasalahan yang telah dipaparkan maka yang menjadi tujuan penelitian ini adalah :</w:t>
      </w:r>
    </w:p>
    <w:p w:rsidR="00203FE9" w:rsidRDefault="00473A62" w:rsidP="00203FE9">
      <w:pPr>
        <w:pStyle w:val="ListParagraph"/>
        <w:numPr>
          <w:ilvl w:val="0"/>
          <w:numId w:val="2"/>
        </w:numPr>
        <w:autoSpaceDE w:val="0"/>
        <w:autoSpaceDN w:val="0"/>
        <w:adjustRightInd w:val="0"/>
        <w:spacing w:after="0" w:line="480" w:lineRule="auto"/>
        <w:ind w:left="720"/>
        <w:jc w:val="both"/>
        <w:rPr>
          <w:rFonts w:ascii="Times New Roman" w:hAnsi="Times New Roman" w:cs="Times New Roman"/>
          <w:color w:val="000000"/>
          <w:sz w:val="24"/>
          <w:szCs w:val="24"/>
        </w:rPr>
      </w:pPr>
      <w:r w:rsidRPr="00203FE9">
        <w:rPr>
          <w:rFonts w:ascii="Times New Roman" w:hAnsi="Times New Roman" w:cs="Times New Roman"/>
          <w:color w:val="000000"/>
          <w:sz w:val="24"/>
          <w:szCs w:val="24"/>
        </w:rPr>
        <w:t xml:space="preserve">Untuk mengetahui bagaimana </w:t>
      </w:r>
      <w:r w:rsidR="00203FE9" w:rsidRPr="00203FE9">
        <w:rPr>
          <w:rFonts w:ascii="Times New Roman" w:hAnsi="Times New Roman" w:cs="Times New Roman"/>
          <w:color w:val="000000"/>
          <w:sz w:val="24"/>
          <w:szCs w:val="24"/>
        </w:rPr>
        <w:t>penerapan program</w:t>
      </w:r>
      <w:r w:rsidRPr="00203FE9">
        <w:rPr>
          <w:rFonts w:ascii="Times New Roman" w:hAnsi="Times New Roman" w:cs="Times New Roman"/>
          <w:color w:val="000000"/>
          <w:sz w:val="24"/>
          <w:szCs w:val="24"/>
        </w:rPr>
        <w:t xml:space="preserve"> CSR PT. Semen Padang </w:t>
      </w:r>
    </w:p>
    <w:p w:rsidR="00473A62" w:rsidRPr="00203FE9" w:rsidRDefault="00473A62" w:rsidP="00203FE9">
      <w:pPr>
        <w:pStyle w:val="ListParagraph"/>
        <w:numPr>
          <w:ilvl w:val="0"/>
          <w:numId w:val="2"/>
        </w:numPr>
        <w:autoSpaceDE w:val="0"/>
        <w:autoSpaceDN w:val="0"/>
        <w:adjustRightInd w:val="0"/>
        <w:spacing w:after="0" w:line="480" w:lineRule="auto"/>
        <w:ind w:left="720"/>
        <w:jc w:val="both"/>
        <w:rPr>
          <w:rFonts w:ascii="Times New Roman" w:hAnsi="Times New Roman" w:cs="Times New Roman"/>
          <w:color w:val="000000"/>
          <w:sz w:val="24"/>
          <w:szCs w:val="24"/>
        </w:rPr>
      </w:pPr>
      <w:r w:rsidRPr="00203FE9">
        <w:rPr>
          <w:rFonts w:ascii="Times New Roman" w:hAnsi="Times New Roman" w:cs="Times New Roman"/>
          <w:color w:val="000000"/>
          <w:sz w:val="24"/>
          <w:szCs w:val="24"/>
        </w:rPr>
        <w:t>Untuk mengetahui peranan CSR PT. Semen Padang terhadap pemberdayaan ekonomi masyarakat Kecamatan Lubuk Kilangan.</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203FE9">
        <w:rPr>
          <w:rFonts w:ascii="Times New Roman" w:hAnsi="Times New Roman" w:cs="Times New Roman"/>
          <w:b/>
          <w:bCs/>
          <w:color w:val="000000"/>
          <w:sz w:val="24"/>
          <w:szCs w:val="24"/>
        </w:rPr>
        <w:t>M</w:t>
      </w:r>
      <w:r w:rsidRPr="00E40653">
        <w:rPr>
          <w:rFonts w:ascii="Times New Roman" w:hAnsi="Times New Roman" w:cs="Times New Roman"/>
          <w:b/>
          <w:bCs/>
          <w:color w:val="000000"/>
          <w:sz w:val="24"/>
          <w:szCs w:val="24"/>
        </w:rPr>
        <w:t>anfaat Penelitian</w:t>
      </w:r>
    </w:p>
    <w:p w:rsidR="00473A62" w:rsidRPr="00E40653" w:rsidRDefault="00473A62" w:rsidP="00203FE9">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Berdasarkan permasalahan yang menjadi fokus kajian penelitian ini dan tujuan yang ingin dicapai, maka diharapkan peneliti ini dapat memberikan manfaat sebagai berikut:</w:t>
      </w:r>
    </w:p>
    <w:p w:rsidR="00473A62" w:rsidRPr="00E40653" w:rsidRDefault="00473A62" w:rsidP="00203FE9">
      <w:pPr>
        <w:autoSpaceDE w:val="0"/>
        <w:autoSpaceDN w:val="0"/>
        <w:adjustRightInd w:val="0"/>
        <w:spacing w:after="0" w:line="480" w:lineRule="auto"/>
        <w:ind w:left="360"/>
        <w:jc w:val="both"/>
        <w:rPr>
          <w:rFonts w:ascii="Times New Roman" w:hAnsi="Times New Roman" w:cs="Times New Roman"/>
          <w:bCs/>
          <w:color w:val="000000"/>
          <w:sz w:val="24"/>
          <w:szCs w:val="24"/>
        </w:rPr>
      </w:pPr>
      <w:r w:rsidRPr="00E40653">
        <w:rPr>
          <w:rFonts w:ascii="Times New Roman" w:hAnsi="Times New Roman" w:cs="Times New Roman"/>
          <w:bCs/>
          <w:color w:val="000000"/>
          <w:sz w:val="24"/>
          <w:szCs w:val="24"/>
        </w:rPr>
        <w:t>a. Manfaat Teoritis</w:t>
      </w:r>
    </w:p>
    <w:p w:rsidR="00473A62" w:rsidRDefault="00473A62" w:rsidP="00203FE9">
      <w:pPr>
        <w:autoSpaceDE w:val="0"/>
        <w:autoSpaceDN w:val="0"/>
        <w:adjustRightInd w:val="0"/>
        <w:spacing w:after="0" w:line="480" w:lineRule="auto"/>
        <w:ind w:left="643" w:firstLine="720"/>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 xml:space="preserve">Secara teoritis diharapakan dapat menambah informasi atau wawasan yang lebih konkrit bagi lembaga legislatif, pemerintah, para praktisi ekonomi, dan khususnya para pengusaha mengenai manfaat penerapan </w:t>
      </w:r>
      <w:r w:rsidRPr="00E40653">
        <w:rPr>
          <w:rFonts w:ascii="Times New Roman" w:hAnsi="Times New Roman" w:cs="Times New Roman"/>
          <w:i/>
          <w:iCs/>
          <w:color w:val="000000"/>
          <w:sz w:val="24"/>
          <w:szCs w:val="24"/>
        </w:rPr>
        <w:t xml:space="preserve">Corporate Social Responsibility </w:t>
      </w:r>
      <w:r w:rsidRPr="00E40653">
        <w:rPr>
          <w:rFonts w:ascii="Times New Roman" w:hAnsi="Times New Roman" w:cs="Times New Roman"/>
          <w:iCs/>
          <w:color w:val="000000"/>
          <w:sz w:val="24"/>
          <w:szCs w:val="24"/>
        </w:rPr>
        <w:t>(CSR)</w:t>
      </w:r>
      <w:r w:rsidRPr="00E40653">
        <w:rPr>
          <w:rFonts w:ascii="Times New Roman" w:hAnsi="Times New Roman" w:cs="Times New Roman"/>
          <w:color w:val="000000"/>
          <w:sz w:val="24"/>
          <w:szCs w:val="24"/>
        </w:rPr>
        <w:t>. Penelitian ini juga diharapkan dapat memberikan sumbangan pemikiran ilmiah bagi pengembangan ilmu pengetahuan ekonomi pada umumnya dan khususnya Ekonomi Islam.</w:t>
      </w:r>
    </w:p>
    <w:p w:rsidR="00473A62" w:rsidRPr="00E40653" w:rsidRDefault="00473A62" w:rsidP="00203FE9">
      <w:pPr>
        <w:tabs>
          <w:tab w:val="left" w:pos="567"/>
        </w:tabs>
        <w:autoSpaceDE w:val="0"/>
        <w:autoSpaceDN w:val="0"/>
        <w:adjustRightInd w:val="0"/>
        <w:spacing w:after="0" w:line="480" w:lineRule="auto"/>
        <w:ind w:left="360"/>
        <w:jc w:val="both"/>
        <w:rPr>
          <w:rFonts w:ascii="Times New Roman" w:hAnsi="Times New Roman" w:cs="Times New Roman"/>
          <w:bCs/>
          <w:color w:val="000000"/>
          <w:sz w:val="24"/>
          <w:szCs w:val="24"/>
        </w:rPr>
      </w:pPr>
      <w:r w:rsidRPr="00E40653">
        <w:rPr>
          <w:rFonts w:ascii="Times New Roman" w:hAnsi="Times New Roman" w:cs="Times New Roman"/>
          <w:bCs/>
          <w:color w:val="000000"/>
          <w:sz w:val="24"/>
          <w:szCs w:val="24"/>
        </w:rPr>
        <w:t>b. Manfaat Praktis</w:t>
      </w:r>
    </w:p>
    <w:p w:rsidR="00473A62" w:rsidRPr="00E40653" w:rsidRDefault="00473A62" w:rsidP="00203FE9">
      <w:pPr>
        <w:autoSpaceDE w:val="0"/>
        <w:autoSpaceDN w:val="0"/>
        <w:adjustRightInd w:val="0"/>
        <w:spacing w:after="0" w:line="480" w:lineRule="auto"/>
        <w:ind w:left="643" w:firstLine="993"/>
        <w:jc w:val="both"/>
        <w:rPr>
          <w:rFonts w:ascii="Times New Roman" w:hAnsi="Times New Roman" w:cs="Times New Roman"/>
          <w:color w:val="000000"/>
          <w:sz w:val="24"/>
          <w:szCs w:val="24"/>
        </w:rPr>
      </w:pPr>
      <w:r w:rsidRPr="00E40653">
        <w:rPr>
          <w:rFonts w:ascii="Times New Roman" w:hAnsi="Times New Roman" w:cs="Times New Roman"/>
          <w:color w:val="000000"/>
          <w:sz w:val="24"/>
          <w:szCs w:val="24"/>
        </w:rPr>
        <w:t>Manfaat praktis yang diharapkan dari penelitian ini adalah pengoptimalan pemberian dana CSR, baik dari teknis penyalurannya maupun pengawasannya dalam meningkatkan kesejahteraan masyarakat terutama di lingkungan operasional pabrik PT. Semen Padang.</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lastRenderedPageBreak/>
        <w:t>Kajian Penelitian Yang Relevan</w:t>
      </w:r>
    </w:p>
    <w:p w:rsidR="00473A62" w:rsidRPr="00E40653" w:rsidRDefault="00473A62" w:rsidP="00203FE9">
      <w:pPr>
        <w:autoSpaceDE w:val="0"/>
        <w:autoSpaceDN w:val="0"/>
        <w:adjustRightInd w:val="0"/>
        <w:spacing w:after="0" w:line="480" w:lineRule="auto"/>
        <w:ind w:left="644" w:hanging="284"/>
        <w:jc w:val="both"/>
        <w:rPr>
          <w:rFonts w:ascii="Times New Roman" w:hAnsi="Times New Roman" w:cs="Times New Roman"/>
          <w:bCs/>
          <w:sz w:val="24"/>
          <w:szCs w:val="24"/>
        </w:rPr>
      </w:pPr>
      <w:r w:rsidRPr="00E40653">
        <w:rPr>
          <w:rFonts w:ascii="Times New Roman" w:hAnsi="Times New Roman" w:cs="Times New Roman"/>
          <w:bCs/>
          <w:color w:val="000000"/>
          <w:sz w:val="24"/>
          <w:szCs w:val="24"/>
        </w:rPr>
        <w:t xml:space="preserve">1. </w:t>
      </w:r>
      <w:r w:rsidRPr="00E40653">
        <w:rPr>
          <w:rFonts w:ascii="Times New Roman" w:hAnsi="Times New Roman" w:cs="Times New Roman"/>
          <w:b/>
          <w:bCs/>
          <w:color w:val="000000"/>
          <w:sz w:val="24"/>
          <w:szCs w:val="24"/>
        </w:rPr>
        <w:t>Hasan Asy’ari</w:t>
      </w:r>
      <w:r w:rsidRPr="00E40653">
        <w:rPr>
          <w:rFonts w:ascii="Times New Roman" w:hAnsi="Times New Roman" w:cs="Times New Roman"/>
          <w:bCs/>
          <w:color w:val="000000"/>
          <w:sz w:val="24"/>
          <w:szCs w:val="24"/>
        </w:rPr>
        <w:t xml:space="preserve">, dengan judul penelitian </w:t>
      </w:r>
      <w:r w:rsidRPr="00E40653">
        <w:rPr>
          <w:rFonts w:ascii="Times New Roman" w:hAnsi="Times New Roman" w:cs="Times New Roman"/>
          <w:b/>
          <w:bCs/>
          <w:i/>
          <w:sz w:val="24"/>
          <w:szCs w:val="24"/>
        </w:rPr>
        <w:t>Implementasi Corporate Social Responsibility (</w:t>
      </w:r>
      <w:r w:rsidRPr="00280E32">
        <w:rPr>
          <w:rFonts w:ascii="Times New Roman" w:hAnsi="Times New Roman" w:cs="Times New Roman"/>
          <w:b/>
          <w:bCs/>
          <w:sz w:val="24"/>
          <w:szCs w:val="24"/>
        </w:rPr>
        <w:t>CSR</w:t>
      </w:r>
      <w:r w:rsidRPr="00E40653">
        <w:rPr>
          <w:rFonts w:ascii="Times New Roman" w:hAnsi="Times New Roman" w:cs="Times New Roman"/>
          <w:b/>
          <w:bCs/>
          <w:i/>
          <w:sz w:val="24"/>
          <w:szCs w:val="24"/>
        </w:rPr>
        <w:t>) Sebagai Modal Sosial Pada PT. Newmont.</w:t>
      </w:r>
      <w:r w:rsidRPr="00E40653">
        <w:rPr>
          <w:rFonts w:ascii="Times New Roman" w:hAnsi="Times New Roman" w:cs="Times New Roman"/>
          <w:bCs/>
          <w:sz w:val="24"/>
          <w:szCs w:val="24"/>
        </w:rPr>
        <w:t xml:space="preserve"> Dalam tesisnya, peneliti mengungkapkan besarnya tanggung jawab sosial perusahaan terhadap lingkungannya. Tanggung jawab yang dimaksud bukan hanya persoalan kerusakan lingkungan akibat pengolahan sumber daya alam yang melimpah, bahkan terkesan menguras. Tanggung jawab sosial yang dimaksud juga berkaitan dengan hasil tambang PT. Newmont yang melimpah, dimana tidak sedikitpun warga sekitar bisa menikmatinya.</w:t>
      </w:r>
    </w:p>
    <w:p w:rsidR="00473A62" w:rsidRPr="00E40653" w:rsidRDefault="00473A62" w:rsidP="00203FE9">
      <w:pPr>
        <w:autoSpaceDE w:val="0"/>
        <w:autoSpaceDN w:val="0"/>
        <w:adjustRightInd w:val="0"/>
        <w:spacing w:after="0" w:line="480" w:lineRule="auto"/>
        <w:ind w:left="644" w:firstLine="720"/>
        <w:jc w:val="both"/>
        <w:rPr>
          <w:rFonts w:ascii="Times New Roman" w:hAnsi="Times New Roman" w:cs="Times New Roman"/>
          <w:bCs/>
          <w:sz w:val="24"/>
          <w:szCs w:val="24"/>
        </w:rPr>
      </w:pPr>
      <w:r w:rsidRPr="00E40653">
        <w:rPr>
          <w:rFonts w:ascii="Times New Roman" w:hAnsi="Times New Roman" w:cs="Times New Roman"/>
          <w:bCs/>
          <w:sz w:val="24"/>
          <w:szCs w:val="24"/>
        </w:rPr>
        <w:t>Menurutnya, semakin besar pendapatan perusahaan, maka semakin besar pula hak masyarakat di lingkungannya yang harus ditunaikan. Semakin besar kerusakan alam akibat penambangan juga mengakibatkan membesarnya tanggung jawab sosial perusahaan. Mahassiswa program pascasarjana Universitas Diponegoro Malang ini juga mengungkapkan, bahwa sesuai dengan regulasi yang ada, perusahaan wajib berupaya meningkatkan taraf kesejahteraan ekonomi masyarakat lingkungan, dimana perusahaan melakukan kegiatan industri.</w:t>
      </w:r>
    </w:p>
    <w:p w:rsidR="00473A62" w:rsidRPr="00E40653" w:rsidRDefault="00473A62" w:rsidP="00203FE9">
      <w:pPr>
        <w:autoSpaceDE w:val="0"/>
        <w:autoSpaceDN w:val="0"/>
        <w:adjustRightInd w:val="0"/>
        <w:spacing w:after="0" w:line="480" w:lineRule="auto"/>
        <w:ind w:left="643" w:hanging="283"/>
        <w:jc w:val="both"/>
        <w:rPr>
          <w:rFonts w:ascii="Times New Roman" w:hAnsi="Times New Roman" w:cs="Times New Roman"/>
          <w:bCs/>
          <w:sz w:val="24"/>
          <w:szCs w:val="24"/>
        </w:rPr>
      </w:pPr>
      <w:r w:rsidRPr="00E40653">
        <w:rPr>
          <w:rFonts w:ascii="Times New Roman" w:hAnsi="Times New Roman" w:cs="Times New Roman"/>
          <w:bCs/>
          <w:sz w:val="24"/>
          <w:szCs w:val="24"/>
        </w:rPr>
        <w:t xml:space="preserve">2. </w:t>
      </w:r>
      <w:r w:rsidRPr="00E40653">
        <w:rPr>
          <w:rFonts w:ascii="Times New Roman" w:hAnsi="Times New Roman" w:cs="Times New Roman"/>
          <w:bCs/>
          <w:sz w:val="24"/>
          <w:szCs w:val="24"/>
        </w:rPr>
        <w:tab/>
      </w:r>
      <w:r w:rsidRPr="00E40653">
        <w:rPr>
          <w:rFonts w:ascii="Times New Roman" w:hAnsi="Times New Roman" w:cs="Times New Roman"/>
          <w:b/>
          <w:bCs/>
          <w:sz w:val="24"/>
          <w:szCs w:val="24"/>
        </w:rPr>
        <w:t>N</w:t>
      </w:r>
      <w:r w:rsidRPr="00E40653">
        <w:rPr>
          <w:rFonts w:ascii="Times New Roman" w:hAnsi="Times New Roman" w:cs="Times New Roman"/>
          <w:b/>
          <w:bCs/>
          <w:color w:val="000000"/>
          <w:sz w:val="24"/>
          <w:szCs w:val="24"/>
        </w:rPr>
        <w:t>i Nyoman</w:t>
      </w:r>
      <w:r w:rsidRPr="00E40653">
        <w:rPr>
          <w:rFonts w:ascii="Times New Roman" w:hAnsi="Times New Roman" w:cs="Times New Roman"/>
          <w:b/>
          <w:bCs/>
          <w:sz w:val="24"/>
          <w:szCs w:val="24"/>
        </w:rPr>
        <w:t xml:space="preserve"> Yintayani</w:t>
      </w:r>
      <w:r w:rsidRPr="00E40653">
        <w:rPr>
          <w:rFonts w:ascii="Times New Roman" w:hAnsi="Times New Roman" w:cs="Times New Roman"/>
          <w:bCs/>
          <w:sz w:val="24"/>
          <w:szCs w:val="24"/>
        </w:rPr>
        <w:t xml:space="preserve">, dengan judul penelitian </w:t>
      </w:r>
      <w:r w:rsidRPr="00E40653">
        <w:rPr>
          <w:rFonts w:ascii="Times New Roman" w:hAnsi="Times New Roman" w:cs="Times New Roman"/>
          <w:b/>
          <w:bCs/>
          <w:i/>
          <w:sz w:val="24"/>
          <w:szCs w:val="24"/>
        </w:rPr>
        <w:t>Faktor - Faktor Yang Mem</w:t>
      </w:r>
      <w:r>
        <w:rPr>
          <w:rFonts w:ascii="Times New Roman" w:hAnsi="Times New Roman" w:cs="Times New Roman"/>
          <w:b/>
          <w:bCs/>
          <w:i/>
          <w:sz w:val="24"/>
          <w:szCs w:val="24"/>
        </w:rPr>
        <w:t>p</w:t>
      </w:r>
      <w:r w:rsidRPr="00E40653">
        <w:rPr>
          <w:rFonts w:ascii="Times New Roman" w:hAnsi="Times New Roman" w:cs="Times New Roman"/>
          <w:b/>
          <w:bCs/>
          <w:i/>
          <w:sz w:val="24"/>
          <w:szCs w:val="24"/>
        </w:rPr>
        <w:t xml:space="preserve">engaruhi </w:t>
      </w:r>
      <w:r w:rsidRPr="00E40653">
        <w:rPr>
          <w:rFonts w:ascii="Times New Roman" w:hAnsi="Times New Roman" w:cs="Times New Roman"/>
          <w:b/>
          <w:bCs/>
          <w:i/>
          <w:iCs/>
          <w:sz w:val="24"/>
          <w:szCs w:val="24"/>
        </w:rPr>
        <w:t xml:space="preserve">Corporate Social Responsibility </w:t>
      </w:r>
      <w:r w:rsidRPr="00E40653">
        <w:rPr>
          <w:rFonts w:ascii="Times New Roman" w:hAnsi="Times New Roman" w:cs="Times New Roman"/>
          <w:b/>
          <w:bCs/>
          <w:i/>
          <w:sz w:val="24"/>
          <w:szCs w:val="24"/>
        </w:rPr>
        <w:t>(Studi Empiris Pada Perusahaan Yang Terdaftar Di Bursa Efek Indonesia Tahun 2009).</w:t>
      </w:r>
      <w:r w:rsidRPr="00E40653">
        <w:rPr>
          <w:rFonts w:ascii="Times New Roman" w:hAnsi="Times New Roman" w:cs="Times New Roman"/>
          <w:bCs/>
          <w:sz w:val="24"/>
          <w:szCs w:val="24"/>
        </w:rPr>
        <w:t xml:space="preserve"> Dalam penelitian ini, peneliti mengungkapkan bahwa yang paling menentukan dalam penyaluran dana CSR adalah lingkungan tempat industri dijalankan. </w:t>
      </w:r>
      <w:r w:rsidRPr="00E40653">
        <w:rPr>
          <w:rFonts w:ascii="Times New Roman" w:hAnsi="Times New Roman" w:cs="Times New Roman"/>
          <w:bCs/>
          <w:sz w:val="24"/>
          <w:szCs w:val="24"/>
        </w:rPr>
        <w:lastRenderedPageBreak/>
        <w:t xml:space="preserve">Lingkungan yang dimaksud terkait dengan bahan dasar yang diolah, maupun tuntutan masyarakat sebagai penderita dari dampak lingkungan yang ditimbulkannya. </w:t>
      </w:r>
    </w:p>
    <w:p w:rsidR="00473A62" w:rsidRPr="00E40653" w:rsidRDefault="00473A62" w:rsidP="00203FE9">
      <w:pPr>
        <w:autoSpaceDE w:val="0"/>
        <w:autoSpaceDN w:val="0"/>
        <w:adjustRightInd w:val="0"/>
        <w:spacing w:after="0" w:line="480" w:lineRule="auto"/>
        <w:ind w:left="643" w:firstLine="993"/>
        <w:jc w:val="both"/>
        <w:rPr>
          <w:rFonts w:ascii="Times New Roman" w:hAnsi="Times New Roman" w:cs="Times New Roman"/>
          <w:bCs/>
          <w:sz w:val="24"/>
          <w:szCs w:val="24"/>
        </w:rPr>
      </w:pPr>
      <w:r w:rsidRPr="00E40653">
        <w:rPr>
          <w:rFonts w:ascii="Times New Roman" w:hAnsi="Times New Roman" w:cs="Times New Roman"/>
          <w:bCs/>
          <w:sz w:val="24"/>
          <w:szCs w:val="24"/>
        </w:rPr>
        <w:t>Mahasiswa Program Pascasarjana Universitas Udayana Denpasar ini juga mengungkapkan bahwa penyaluran dana CSR adalah keharusan sebuah perusahaan. Di samping sebagai perwujudan amanat undang-undang, perusahaan juga wajib mensejahterakan masyarakat di lingkungan perusahaan melaui CSR.</w:t>
      </w:r>
    </w:p>
    <w:p w:rsidR="00473A62" w:rsidRPr="00E40653" w:rsidRDefault="00473A62" w:rsidP="00203FE9">
      <w:pPr>
        <w:pStyle w:val="ListParagraph"/>
        <w:numPr>
          <w:ilvl w:val="0"/>
          <w:numId w:val="2"/>
        </w:numPr>
        <w:autoSpaceDE w:val="0"/>
        <w:autoSpaceDN w:val="0"/>
        <w:adjustRightInd w:val="0"/>
        <w:spacing w:after="0" w:line="480" w:lineRule="auto"/>
        <w:ind w:left="643"/>
        <w:jc w:val="both"/>
        <w:rPr>
          <w:rFonts w:ascii="Times New Roman" w:hAnsi="Times New Roman" w:cs="Times New Roman"/>
          <w:bCs/>
          <w:color w:val="000000"/>
          <w:sz w:val="24"/>
          <w:szCs w:val="24"/>
        </w:rPr>
      </w:pPr>
      <w:r w:rsidRPr="00E40653">
        <w:rPr>
          <w:rFonts w:ascii="Times New Roman" w:hAnsi="Times New Roman" w:cs="Times New Roman"/>
          <w:b/>
          <w:bCs/>
          <w:sz w:val="24"/>
          <w:szCs w:val="24"/>
        </w:rPr>
        <w:t>Aldilla Noor Rakhiemah</w:t>
      </w:r>
      <w:r w:rsidRPr="00E40653">
        <w:rPr>
          <w:rFonts w:ascii="Times New Roman" w:hAnsi="Times New Roman" w:cs="Times New Roman"/>
          <w:bCs/>
          <w:sz w:val="24"/>
          <w:szCs w:val="24"/>
        </w:rPr>
        <w:t xml:space="preserve">, dengan judul penelitian </w:t>
      </w:r>
      <w:r w:rsidRPr="00E40653">
        <w:rPr>
          <w:rFonts w:ascii="Times New Roman" w:hAnsi="Times New Roman" w:cs="Times New Roman"/>
          <w:b/>
          <w:bCs/>
          <w:i/>
          <w:sz w:val="24"/>
          <w:szCs w:val="24"/>
        </w:rPr>
        <w:t xml:space="preserve">Pengaruh kinerja lingkungan terhadap </w:t>
      </w:r>
      <w:r w:rsidRPr="00E40653">
        <w:rPr>
          <w:rFonts w:ascii="Times New Roman" w:hAnsi="Times New Roman" w:cs="Times New Roman"/>
          <w:b/>
          <w:bCs/>
          <w:i/>
          <w:iCs/>
          <w:sz w:val="24"/>
          <w:szCs w:val="24"/>
        </w:rPr>
        <w:t>Corporate Social Responsibility (</w:t>
      </w:r>
      <w:r w:rsidRPr="00280E32">
        <w:rPr>
          <w:rFonts w:ascii="Times New Roman" w:hAnsi="Times New Roman" w:cs="Times New Roman"/>
          <w:b/>
          <w:bCs/>
          <w:iCs/>
          <w:sz w:val="24"/>
          <w:szCs w:val="24"/>
        </w:rPr>
        <w:t>CSR</w:t>
      </w:r>
      <w:r w:rsidRPr="00E40653">
        <w:rPr>
          <w:rFonts w:ascii="Times New Roman" w:hAnsi="Times New Roman" w:cs="Times New Roman"/>
          <w:b/>
          <w:bCs/>
          <w:i/>
          <w:iCs/>
          <w:sz w:val="24"/>
          <w:szCs w:val="24"/>
        </w:rPr>
        <w:t xml:space="preserve">) disclosure </w:t>
      </w:r>
      <w:r w:rsidRPr="00E40653">
        <w:rPr>
          <w:rFonts w:ascii="Times New Roman" w:hAnsi="Times New Roman" w:cs="Times New Roman"/>
          <w:b/>
          <w:bCs/>
          <w:i/>
          <w:sz w:val="24"/>
          <w:szCs w:val="24"/>
        </w:rPr>
        <w:t>dan kinerja finansial Perusahaan manufaktur yang terdaftar di bursa efek Indonesia.</w:t>
      </w:r>
      <w:r w:rsidRPr="00E40653">
        <w:rPr>
          <w:rFonts w:ascii="Times New Roman" w:hAnsi="Times New Roman" w:cs="Times New Roman"/>
          <w:bCs/>
          <w:sz w:val="24"/>
          <w:szCs w:val="24"/>
        </w:rPr>
        <w:t xml:space="preserve"> Dalam tesis ini peneliti membuktikan bahwa ada pengaruh timbal balik antara perusahaan dengan lingkungan usaha dalam mewujudkan harmonisasi ekonomi masing-masing.</w:t>
      </w:r>
    </w:p>
    <w:p w:rsidR="00473A62" w:rsidRDefault="00473A62" w:rsidP="00203FE9">
      <w:pPr>
        <w:pStyle w:val="ListParagraph"/>
        <w:autoSpaceDE w:val="0"/>
        <w:autoSpaceDN w:val="0"/>
        <w:adjustRightInd w:val="0"/>
        <w:spacing w:after="0" w:line="480" w:lineRule="auto"/>
        <w:ind w:left="643" w:firstLine="828"/>
        <w:jc w:val="both"/>
        <w:rPr>
          <w:rFonts w:ascii="Times New Roman" w:eastAsia="TimesNewRomanPSMT" w:hAnsi="Times New Roman" w:cs="Times New Roman"/>
          <w:sz w:val="24"/>
          <w:szCs w:val="24"/>
        </w:rPr>
      </w:pPr>
      <w:r w:rsidRPr="00E40653">
        <w:rPr>
          <w:rFonts w:ascii="Times New Roman" w:hAnsi="Times New Roman" w:cs="Times New Roman"/>
          <w:bCs/>
          <w:color w:val="000000"/>
          <w:sz w:val="24"/>
          <w:szCs w:val="24"/>
        </w:rPr>
        <w:t xml:space="preserve">Mahasiswa Universitas Airlangga ini juga mengutip </w:t>
      </w:r>
      <w:r w:rsidRPr="00E40653">
        <w:rPr>
          <w:rFonts w:ascii="Times New Roman" w:eastAsia="TimesNewRomanPSMT" w:hAnsi="Times New Roman" w:cs="Times New Roman"/>
          <w:sz w:val="24"/>
          <w:szCs w:val="24"/>
        </w:rPr>
        <w:t xml:space="preserve">TAP MPR No. II/MPR/1998 tentang GBHN, di sana dinyatakan “Kebijakan sektor Lingkungan Hidup, antara lain, megenai pembangunan lingkungan hidup diarahkan agar lingkungan hidup tetap berfungsi sebagai pendukung dan penyangga ekosistem kehidupan dan terwujudnya keseimbangan, keselarasan dan keserasian yang dinamis antara sistem ekologi, sosial ekonomi, dan sosial budaya agar dapat menjamin pembangunan nasional yang berkelanjutan”. Ini </w:t>
      </w:r>
      <w:r w:rsidRPr="00E40653">
        <w:rPr>
          <w:rFonts w:ascii="Times New Roman" w:eastAsia="TimesNewRomanPSMT" w:hAnsi="Times New Roman" w:cs="Times New Roman"/>
          <w:sz w:val="24"/>
          <w:szCs w:val="24"/>
        </w:rPr>
        <w:lastRenderedPageBreak/>
        <w:t>mengindikasikan perlunya pemenuhan hak dan kewajiban antara pemilik perusahaan dengan lingkungannya.</w:t>
      </w:r>
    </w:p>
    <w:p w:rsidR="00473A62" w:rsidRPr="00E40653" w:rsidRDefault="0041398B" w:rsidP="00203FE9">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 Metodo</w:t>
      </w:r>
      <w:r w:rsidR="004F3853">
        <w:rPr>
          <w:rFonts w:ascii="Times New Roman" w:hAnsi="Times New Roman" w:cs="Times New Roman"/>
          <w:b/>
          <w:bCs/>
          <w:color w:val="000000"/>
          <w:sz w:val="24"/>
          <w:szCs w:val="24"/>
        </w:rPr>
        <w:t xml:space="preserve">logi </w:t>
      </w:r>
      <w:r w:rsidR="00473A62" w:rsidRPr="00E40653">
        <w:rPr>
          <w:rFonts w:ascii="Times New Roman" w:hAnsi="Times New Roman" w:cs="Times New Roman"/>
          <w:b/>
          <w:bCs/>
          <w:color w:val="000000"/>
          <w:sz w:val="24"/>
          <w:szCs w:val="24"/>
        </w:rPr>
        <w:t>Penelitian</w:t>
      </w:r>
    </w:p>
    <w:p w:rsidR="00473A62" w:rsidRPr="00E40653" w:rsidRDefault="00473A62" w:rsidP="00203FE9">
      <w:pPr>
        <w:pStyle w:val="ListParagraph"/>
        <w:numPr>
          <w:ilvl w:val="0"/>
          <w:numId w:val="4"/>
        </w:numPr>
        <w:spacing w:after="0" w:line="480" w:lineRule="auto"/>
        <w:ind w:left="566" w:hanging="283"/>
        <w:jc w:val="both"/>
        <w:rPr>
          <w:rFonts w:ascii="Times New Roman" w:hAnsi="Times New Roman" w:cs="Times New Roman"/>
          <w:b/>
          <w:sz w:val="24"/>
          <w:szCs w:val="24"/>
        </w:rPr>
      </w:pPr>
      <w:r w:rsidRPr="00E40653">
        <w:rPr>
          <w:rFonts w:ascii="Times New Roman" w:hAnsi="Times New Roman" w:cs="Times New Roman"/>
          <w:b/>
          <w:sz w:val="24"/>
          <w:szCs w:val="24"/>
        </w:rPr>
        <w:t>Jenis Penelitian</w:t>
      </w:r>
    </w:p>
    <w:p w:rsidR="00473A62" w:rsidRDefault="00473A62" w:rsidP="00203FE9">
      <w:pPr>
        <w:pStyle w:val="ListParagraph"/>
        <w:spacing w:after="0" w:line="480" w:lineRule="auto"/>
        <w:ind w:left="566"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Jenis penelitian ini adalah penelitian lapangan </w:t>
      </w:r>
      <w:r w:rsidRPr="00E40653">
        <w:rPr>
          <w:rFonts w:ascii="Times New Roman" w:hAnsi="Times New Roman" w:cs="Times New Roman"/>
          <w:i/>
          <w:sz w:val="24"/>
          <w:szCs w:val="24"/>
        </w:rPr>
        <w:t>(field Research).</w:t>
      </w:r>
      <w:r w:rsidRPr="00E40653">
        <w:rPr>
          <w:rFonts w:ascii="Times New Roman" w:hAnsi="Times New Roman" w:cs="Times New Roman"/>
          <w:sz w:val="24"/>
          <w:szCs w:val="24"/>
        </w:rPr>
        <w:t xml:space="preserve"> Deskripsi dalam bentuk studi kasus atau penelitian kasus </w:t>
      </w:r>
      <w:r w:rsidRPr="00E40653">
        <w:rPr>
          <w:rFonts w:ascii="Times New Roman" w:hAnsi="Times New Roman" w:cs="Times New Roman"/>
          <w:i/>
          <w:sz w:val="24"/>
          <w:szCs w:val="24"/>
        </w:rPr>
        <w:t>(case stud</w:t>
      </w:r>
      <w:r w:rsidR="0041398B">
        <w:rPr>
          <w:rFonts w:ascii="Times New Roman" w:hAnsi="Times New Roman" w:cs="Times New Roman"/>
          <w:i/>
          <w:sz w:val="24"/>
          <w:szCs w:val="24"/>
        </w:rPr>
        <w:t>y</w:t>
      </w:r>
      <w:r w:rsidRPr="00E40653">
        <w:rPr>
          <w:rFonts w:ascii="Times New Roman" w:hAnsi="Times New Roman" w:cs="Times New Roman"/>
          <w:i/>
          <w:sz w:val="24"/>
          <w:szCs w:val="24"/>
        </w:rPr>
        <w:t>),</w:t>
      </w:r>
      <w:r w:rsidRPr="00E40653">
        <w:rPr>
          <w:rFonts w:ascii="Times New Roman" w:hAnsi="Times New Roman" w:cs="Times New Roman"/>
          <w:sz w:val="24"/>
          <w:szCs w:val="24"/>
        </w:rPr>
        <w:t xml:space="preserve"> adalah penelitian tentang status subjek penelitian yang berkenaan dengan suatu fase spesifik atau khas dari keseluruan personalitas.</w:t>
      </w:r>
      <w:r w:rsidRPr="00E40653">
        <w:rPr>
          <w:rStyle w:val="FootnoteReference"/>
          <w:rFonts w:ascii="Times New Roman" w:hAnsi="Times New Roman" w:cs="Times New Roman"/>
          <w:sz w:val="24"/>
          <w:szCs w:val="24"/>
        </w:rPr>
        <w:t xml:space="preserve"> </w:t>
      </w:r>
      <w:r w:rsidRPr="00E40653">
        <w:rPr>
          <w:rStyle w:val="FootnoteReference"/>
          <w:rFonts w:ascii="Times New Roman" w:hAnsi="Times New Roman" w:cs="Times New Roman"/>
          <w:sz w:val="24"/>
          <w:szCs w:val="24"/>
        </w:rPr>
        <w:footnoteReference w:id="11"/>
      </w:r>
      <w:r w:rsidRPr="00E40653">
        <w:rPr>
          <w:rFonts w:ascii="Times New Roman" w:hAnsi="Times New Roman" w:cs="Times New Roman"/>
          <w:sz w:val="24"/>
          <w:szCs w:val="24"/>
        </w:rPr>
        <w:t xml:space="preserve"> Subjek dalam penelitian ini adalah individu-individu yang mengelola dana CSR PT. Semen Padang, dan orang-orang yang telah menerima dana CSR PT. Semen Padang. Penelitian ini memakai pendekatan Mikro Induktif yaitu penelitian kecil dalam persoalan yang besar. Menurut peneliti, permasalahan pemberdayaan ekonomi masyarakat ini merupakan masalah besar yang menjadi kajian di setiap diskursus ekonomi, baik akademisi, praktisi, bahkan politisi.</w:t>
      </w:r>
    </w:p>
    <w:p w:rsidR="00473A62" w:rsidRPr="00E40653" w:rsidRDefault="00473A62" w:rsidP="00203FE9">
      <w:pPr>
        <w:pStyle w:val="ListParagraph"/>
        <w:numPr>
          <w:ilvl w:val="0"/>
          <w:numId w:val="4"/>
        </w:numPr>
        <w:spacing w:after="0" w:line="480" w:lineRule="auto"/>
        <w:ind w:left="643"/>
        <w:jc w:val="both"/>
        <w:rPr>
          <w:rFonts w:ascii="Times New Roman" w:hAnsi="Times New Roman" w:cs="Times New Roman"/>
          <w:b/>
          <w:sz w:val="24"/>
          <w:szCs w:val="24"/>
        </w:rPr>
      </w:pPr>
      <w:r w:rsidRPr="00E40653">
        <w:rPr>
          <w:rFonts w:ascii="Times New Roman" w:hAnsi="Times New Roman" w:cs="Times New Roman"/>
          <w:b/>
          <w:sz w:val="24"/>
          <w:szCs w:val="24"/>
        </w:rPr>
        <w:t>Sumber Data</w:t>
      </w:r>
    </w:p>
    <w:p w:rsidR="00473A62" w:rsidRPr="00E40653" w:rsidRDefault="00473A62" w:rsidP="00203FE9">
      <w:pPr>
        <w:pStyle w:val="ListParagraph"/>
        <w:numPr>
          <w:ilvl w:val="0"/>
          <w:numId w:val="7"/>
        </w:numPr>
        <w:spacing w:after="0" w:line="480" w:lineRule="auto"/>
        <w:ind w:left="1003"/>
        <w:jc w:val="both"/>
        <w:rPr>
          <w:rFonts w:ascii="Times New Roman" w:hAnsi="Times New Roman" w:cs="Times New Roman"/>
          <w:sz w:val="24"/>
          <w:szCs w:val="24"/>
        </w:rPr>
      </w:pPr>
      <w:r w:rsidRPr="00E40653">
        <w:rPr>
          <w:rFonts w:ascii="Times New Roman" w:hAnsi="Times New Roman" w:cs="Times New Roman"/>
          <w:sz w:val="24"/>
          <w:szCs w:val="24"/>
        </w:rPr>
        <w:t>Data Primer</w:t>
      </w:r>
    </w:p>
    <w:p w:rsidR="00473A62" w:rsidRDefault="00473A62" w:rsidP="00203FE9">
      <w:pPr>
        <w:spacing w:after="0" w:line="480" w:lineRule="auto"/>
        <w:ind w:left="1003"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Data primer yang diambil yaitu </w:t>
      </w:r>
      <w:r w:rsidR="0041398B">
        <w:rPr>
          <w:rFonts w:ascii="Times New Roman" w:hAnsi="Times New Roman" w:cs="Times New Roman"/>
          <w:sz w:val="24"/>
          <w:szCs w:val="24"/>
        </w:rPr>
        <w:t xml:space="preserve">Bapak Yulisran B. Putra sebagai kepala bidang pengelolaan Program Kemitraan </w:t>
      </w:r>
      <w:r w:rsidRPr="00E40653">
        <w:rPr>
          <w:rFonts w:ascii="Times New Roman" w:hAnsi="Times New Roman" w:cs="Times New Roman"/>
          <w:sz w:val="24"/>
          <w:szCs w:val="24"/>
        </w:rPr>
        <w:t xml:space="preserve">CSR PT. Semen Padang dan masyarakat penerima dana bantuan CSR PT. Semen Padang. </w:t>
      </w:r>
    </w:p>
    <w:p w:rsidR="00E557E9" w:rsidRPr="00E40653" w:rsidRDefault="00E557E9" w:rsidP="00203FE9">
      <w:pPr>
        <w:spacing w:after="0" w:line="480" w:lineRule="auto"/>
        <w:ind w:left="1003" w:firstLine="720"/>
        <w:jc w:val="both"/>
        <w:rPr>
          <w:rFonts w:ascii="Times New Roman" w:hAnsi="Times New Roman" w:cs="Times New Roman"/>
          <w:sz w:val="24"/>
          <w:szCs w:val="24"/>
        </w:rPr>
      </w:pPr>
    </w:p>
    <w:p w:rsidR="00473A62" w:rsidRPr="00E40653" w:rsidRDefault="00473A62" w:rsidP="00203FE9">
      <w:pPr>
        <w:pStyle w:val="ListParagraph"/>
        <w:numPr>
          <w:ilvl w:val="0"/>
          <w:numId w:val="7"/>
        </w:numPr>
        <w:spacing w:after="0" w:line="480" w:lineRule="auto"/>
        <w:ind w:left="1003"/>
        <w:jc w:val="both"/>
        <w:rPr>
          <w:rFonts w:ascii="Times New Roman" w:hAnsi="Times New Roman" w:cs="Times New Roman"/>
          <w:sz w:val="24"/>
          <w:szCs w:val="24"/>
        </w:rPr>
      </w:pPr>
      <w:r w:rsidRPr="00E40653">
        <w:rPr>
          <w:rFonts w:ascii="Times New Roman" w:hAnsi="Times New Roman" w:cs="Times New Roman"/>
          <w:sz w:val="24"/>
          <w:szCs w:val="24"/>
        </w:rPr>
        <w:lastRenderedPageBreak/>
        <w:t>Data Sekunder</w:t>
      </w:r>
    </w:p>
    <w:p w:rsidR="00473A62" w:rsidRPr="00E40653" w:rsidRDefault="00473A62" w:rsidP="00203FE9">
      <w:pPr>
        <w:spacing w:after="0" w:line="480" w:lineRule="auto"/>
        <w:ind w:left="1003" w:firstLine="720"/>
        <w:jc w:val="both"/>
        <w:rPr>
          <w:rFonts w:ascii="Times New Roman" w:hAnsi="Times New Roman" w:cs="Times New Roman"/>
          <w:sz w:val="24"/>
          <w:szCs w:val="24"/>
        </w:rPr>
      </w:pPr>
      <w:r w:rsidRPr="00E40653">
        <w:rPr>
          <w:rFonts w:ascii="Times New Roman" w:hAnsi="Times New Roman" w:cs="Times New Roman"/>
          <w:sz w:val="24"/>
          <w:szCs w:val="24"/>
        </w:rPr>
        <w:t>Data sekunder yang peneliti gunakan berasal dari buku, majalah, data BPS, dan sumber lain yang mendukung penelitian.</w:t>
      </w:r>
    </w:p>
    <w:p w:rsidR="00473A62" w:rsidRPr="00E40653" w:rsidRDefault="00473A62" w:rsidP="00203FE9">
      <w:pPr>
        <w:numPr>
          <w:ilvl w:val="0"/>
          <w:numId w:val="4"/>
        </w:numPr>
        <w:tabs>
          <w:tab w:val="left" w:pos="426"/>
          <w:tab w:val="left" w:pos="709"/>
        </w:tabs>
        <w:spacing w:after="0" w:line="480" w:lineRule="auto"/>
        <w:ind w:left="643"/>
        <w:jc w:val="both"/>
        <w:rPr>
          <w:rFonts w:ascii="Times New Roman" w:hAnsi="Times New Roman" w:cs="Times New Roman"/>
          <w:b/>
          <w:sz w:val="24"/>
          <w:szCs w:val="24"/>
        </w:rPr>
      </w:pPr>
      <w:r w:rsidRPr="00E40653">
        <w:rPr>
          <w:rFonts w:ascii="Times New Roman" w:hAnsi="Times New Roman" w:cs="Times New Roman"/>
          <w:b/>
          <w:sz w:val="24"/>
          <w:szCs w:val="24"/>
        </w:rPr>
        <w:t>Teknik Pengumpulan Data</w:t>
      </w:r>
    </w:p>
    <w:p w:rsidR="00473A62" w:rsidRDefault="00473A62" w:rsidP="00203FE9">
      <w:pPr>
        <w:pStyle w:val="ListParagraph"/>
        <w:spacing w:after="0" w:line="480" w:lineRule="auto"/>
        <w:ind w:left="577" w:firstLine="720"/>
        <w:jc w:val="both"/>
        <w:rPr>
          <w:rFonts w:ascii="Times New Roman" w:hAnsi="Times New Roman" w:cs="Times New Roman"/>
          <w:sz w:val="24"/>
          <w:szCs w:val="24"/>
        </w:rPr>
      </w:pPr>
      <w:r w:rsidRPr="00E40653">
        <w:rPr>
          <w:rFonts w:ascii="Times New Roman" w:hAnsi="Times New Roman" w:cs="Times New Roman"/>
          <w:sz w:val="24"/>
          <w:szCs w:val="24"/>
        </w:rPr>
        <w:t>Untuk mengumpulkan data mengenai masalah yang diteliti, maka peneliti menggunakan teknik–teknik sebagai berikut:</w:t>
      </w:r>
    </w:p>
    <w:p w:rsidR="00473A62" w:rsidRPr="00E40653" w:rsidRDefault="00473A62" w:rsidP="00203FE9">
      <w:pPr>
        <w:pStyle w:val="ListParagraph"/>
        <w:numPr>
          <w:ilvl w:val="0"/>
          <w:numId w:val="3"/>
        </w:numPr>
        <w:spacing w:after="0" w:line="480" w:lineRule="auto"/>
        <w:ind w:left="937"/>
        <w:jc w:val="both"/>
        <w:rPr>
          <w:rFonts w:ascii="Times New Roman" w:hAnsi="Times New Roman" w:cs="Times New Roman"/>
          <w:sz w:val="24"/>
          <w:szCs w:val="24"/>
        </w:rPr>
      </w:pPr>
      <w:r w:rsidRPr="00E40653">
        <w:rPr>
          <w:rFonts w:ascii="Times New Roman" w:hAnsi="Times New Roman" w:cs="Times New Roman"/>
          <w:sz w:val="24"/>
          <w:szCs w:val="24"/>
        </w:rPr>
        <w:t>Observasi</w:t>
      </w:r>
    </w:p>
    <w:p w:rsidR="00473A62" w:rsidRPr="00E40653" w:rsidRDefault="00473A62" w:rsidP="00203FE9">
      <w:pPr>
        <w:spacing w:after="0" w:line="480" w:lineRule="auto"/>
        <w:ind w:left="937" w:firstLine="720"/>
        <w:jc w:val="both"/>
        <w:rPr>
          <w:rFonts w:ascii="Times New Roman" w:hAnsi="Times New Roman" w:cs="Times New Roman"/>
          <w:sz w:val="24"/>
          <w:szCs w:val="24"/>
        </w:rPr>
      </w:pPr>
      <w:r w:rsidRPr="00E40653">
        <w:rPr>
          <w:rFonts w:ascii="Times New Roman" w:hAnsi="Times New Roman" w:cs="Times New Roman"/>
          <w:sz w:val="24"/>
          <w:szCs w:val="24"/>
        </w:rPr>
        <w:t>Observasi adalah mengadakan pengamatan langsung ke lokasi penelitian yang bertujuan untuk gambaran yang tepat mengenai sasaran atau objek yang diteliti</w:t>
      </w:r>
      <w:r w:rsidR="0041398B">
        <w:rPr>
          <w:rFonts w:ascii="Times New Roman" w:hAnsi="Times New Roman" w:cs="Times New Roman"/>
          <w:sz w:val="24"/>
          <w:szCs w:val="24"/>
        </w:rPr>
        <w:t xml:space="preserve"> berupa tempat usaha atau industri rumah tangga yang dijalankan oleh masyaraat</w:t>
      </w:r>
      <w:r w:rsidRPr="00E40653">
        <w:rPr>
          <w:rFonts w:ascii="Times New Roman" w:hAnsi="Times New Roman" w:cs="Times New Roman"/>
          <w:sz w:val="24"/>
          <w:szCs w:val="24"/>
        </w:rPr>
        <w:t>.</w:t>
      </w:r>
      <w:r w:rsidRPr="00E40653">
        <w:rPr>
          <w:rStyle w:val="FootnoteReference"/>
          <w:rFonts w:ascii="Times New Roman" w:hAnsi="Times New Roman" w:cs="Times New Roman"/>
          <w:sz w:val="24"/>
          <w:szCs w:val="24"/>
        </w:rPr>
        <w:footnoteReference w:id="12"/>
      </w:r>
      <w:r w:rsidRPr="00E40653">
        <w:rPr>
          <w:rFonts w:ascii="Times New Roman" w:hAnsi="Times New Roman" w:cs="Times New Roman"/>
          <w:sz w:val="24"/>
          <w:szCs w:val="24"/>
        </w:rPr>
        <w:t xml:space="preserve"> Metode yang peneliti gunakan untuk mengamati secara langsung berbagai peristiwa atau hal yang ada hubungannya dengan masalah yang di teliti, baik observasi awal (pra penelitian) maupun observasi ketika dalam proses penelitian ini dilakukan.</w:t>
      </w:r>
    </w:p>
    <w:p w:rsidR="00473A62" w:rsidRPr="00E40653" w:rsidRDefault="00473A62" w:rsidP="00484F2F">
      <w:pPr>
        <w:pStyle w:val="ListParagraph"/>
        <w:numPr>
          <w:ilvl w:val="1"/>
          <w:numId w:val="3"/>
        </w:numPr>
        <w:spacing w:after="0" w:line="480" w:lineRule="auto"/>
        <w:ind w:left="1080"/>
        <w:jc w:val="both"/>
        <w:rPr>
          <w:rFonts w:ascii="Times New Roman" w:hAnsi="Times New Roman" w:cs="Times New Roman"/>
          <w:sz w:val="24"/>
          <w:szCs w:val="24"/>
        </w:rPr>
      </w:pPr>
      <w:r w:rsidRPr="00E40653">
        <w:rPr>
          <w:rFonts w:ascii="Times New Roman" w:hAnsi="Times New Roman" w:cs="Times New Roman"/>
          <w:sz w:val="24"/>
          <w:szCs w:val="24"/>
        </w:rPr>
        <w:t>Wawancara</w:t>
      </w:r>
    </w:p>
    <w:p w:rsidR="00473A62" w:rsidRPr="00E40653" w:rsidRDefault="00473A62" w:rsidP="00203FE9">
      <w:pPr>
        <w:spacing w:after="0" w:line="480" w:lineRule="auto"/>
        <w:ind w:left="937" w:firstLine="720"/>
        <w:jc w:val="both"/>
        <w:rPr>
          <w:rFonts w:ascii="Times New Roman" w:hAnsi="Times New Roman" w:cs="Times New Roman"/>
          <w:sz w:val="24"/>
          <w:szCs w:val="24"/>
        </w:rPr>
      </w:pPr>
      <w:r w:rsidRPr="00E40653">
        <w:rPr>
          <w:rFonts w:ascii="Times New Roman" w:hAnsi="Times New Roman" w:cs="Times New Roman"/>
          <w:sz w:val="24"/>
          <w:szCs w:val="24"/>
        </w:rPr>
        <w:t>Wawancara adalah mengadakan pertemuan secara langsung dengan responden dalam rangka mendapatkan data dengan mengajukan beberapa pertanyaan. Wawancara ini diajukan kepada pihak pengelola dana CSR PT. Semen Padang, dan masyarakat penerima bantuan dana CSR PT. Semen Padang.</w:t>
      </w:r>
    </w:p>
    <w:p w:rsidR="00473A62" w:rsidRPr="00E40653" w:rsidRDefault="00473A62" w:rsidP="00203FE9">
      <w:pPr>
        <w:spacing w:after="0" w:line="480" w:lineRule="auto"/>
        <w:ind w:left="937" w:firstLine="720"/>
        <w:jc w:val="both"/>
        <w:rPr>
          <w:rFonts w:ascii="Times New Roman" w:hAnsi="Times New Roman" w:cs="Times New Roman"/>
          <w:sz w:val="24"/>
          <w:szCs w:val="24"/>
        </w:rPr>
      </w:pPr>
      <w:r w:rsidRPr="00E40653">
        <w:rPr>
          <w:rFonts w:ascii="Times New Roman" w:hAnsi="Times New Roman" w:cs="Times New Roman"/>
          <w:sz w:val="24"/>
          <w:szCs w:val="24"/>
        </w:rPr>
        <w:lastRenderedPageBreak/>
        <w:t>Dalam wawancara tersebut peneliti ingin mengetahui proses pemberdayaan ekonomi masyarakat yang dilakukan melalui dana CSR PT. Semen Padang seperti penyediaan sumber daya, pemberian kesempatan, pemberian pengetahuan dan pemberian keterampilan terhadap masyarakat penerima bantuan dana CSR PT. Semen Padang.</w:t>
      </w:r>
    </w:p>
    <w:p w:rsidR="00473A62" w:rsidRPr="00E40653" w:rsidRDefault="00473A62" w:rsidP="00203FE9">
      <w:pPr>
        <w:pStyle w:val="ListParagraph"/>
        <w:numPr>
          <w:ilvl w:val="0"/>
          <w:numId w:val="3"/>
        </w:numPr>
        <w:spacing w:after="0" w:line="480" w:lineRule="auto"/>
        <w:ind w:left="937"/>
        <w:jc w:val="both"/>
        <w:rPr>
          <w:rFonts w:ascii="Times New Roman" w:hAnsi="Times New Roman" w:cs="Times New Roman"/>
          <w:sz w:val="24"/>
          <w:szCs w:val="24"/>
        </w:rPr>
      </w:pPr>
      <w:r w:rsidRPr="00E40653">
        <w:rPr>
          <w:rFonts w:ascii="Times New Roman" w:hAnsi="Times New Roman" w:cs="Times New Roman"/>
          <w:sz w:val="24"/>
          <w:szCs w:val="24"/>
        </w:rPr>
        <w:t>Studi Dokumentasi</w:t>
      </w:r>
    </w:p>
    <w:p w:rsidR="00473A62" w:rsidRPr="00E40653" w:rsidRDefault="00473A62" w:rsidP="00203FE9">
      <w:pPr>
        <w:spacing w:after="0" w:line="480" w:lineRule="auto"/>
        <w:ind w:left="937" w:firstLine="720"/>
        <w:jc w:val="both"/>
        <w:rPr>
          <w:rFonts w:ascii="Times New Roman" w:hAnsi="Times New Roman" w:cs="Times New Roman"/>
          <w:sz w:val="24"/>
          <w:szCs w:val="24"/>
        </w:rPr>
      </w:pPr>
      <w:r w:rsidRPr="00E40653">
        <w:rPr>
          <w:rFonts w:ascii="Times New Roman" w:hAnsi="Times New Roman" w:cs="Times New Roman"/>
          <w:sz w:val="24"/>
          <w:szCs w:val="24"/>
        </w:rPr>
        <w:t xml:space="preserve">Studi Dokumentasi dimaksudkan dalam rangka mendapatkan data dari sejumlah dokumen yang ada di bagian CSR PT. Semen Padang, serta masyarakat yang menerima bantuan dana CSR PT. Semen Padang. Dalam hal ini dokumen yang diambil berkaitan dengan sejarah, profil, tim pengelola dana CSR, program kerja, dan dokumen lainnya yang mendukung. Dokumen ini peneliti ambil dalam bentuk foto, file, </w:t>
      </w:r>
      <w:r w:rsidRPr="00E40653">
        <w:rPr>
          <w:rFonts w:ascii="Times New Roman" w:hAnsi="Times New Roman" w:cs="Times New Roman"/>
          <w:i/>
          <w:sz w:val="24"/>
          <w:szCs w:val="24"/>
        </w:rPr>
        <w:t xml:space="preserve">slide, </w:t>
      </w:r>
      <w:r w:rsidRPr="00E40653">
        <w:rPr>
          <w:rFonts w:ascii="Times New Roman" w:hAnsi="Times New Roman" w:cs="Times New Roman"/>
          <w:sz w:val="24"/>
          <w:szCs w:val="24"/>
        </w:rPr>
        <w:t>dan berbagai bentuk dokumen lainnya mengenai pelaksanaan pemberdayaan masyarakat melalui dana CSR PT. Semen Padang.</w:t>
      </w:r>
    </w:p>
    <w:p w:rsidR="00473A62" w:rsidRPr="00E40653" w:rsidRDefault="00473A62" w:rsidP="00203FE9">
      <w:pPr>
        <w:pStyle w:val="ListParagraph"/>
        <w:numPr>
          <w:ilvl w:val="0"/>
          <w:numId w:val="5"/>
        </w:numPr>
        <w:tabs>
          <w:tab w:val="left" w:pos="1276"/>
        </w:tabs>
        <w:spacing w:after="0" w:line="480" w:lineRule="auto"/>
        <w:ind w:left="566" w:hanging="283"/>
        <w:jc w:val="both"/>
        <w:rPr>
          <w:rFonts w:ascii="Times New Roman" w:hAnsi="Times New Roman" w:cs="Times New Roman"/>
          <w:b/>
          <w:sz w:val="24"/>
          <w:szCs w:val="24"/>
        </w:rPr>
      </w:pPr>
      <w:r w:rsidRPr="00E40653">
        <w:rPr>
          <w:rFonts w:ascii="Times New Roman" w:hAnsi="Times New Roman" w:cs="Times New Roman"/>
          <w:b/>
          <w:sz w:val="24"/>
          <w:szCs w:val="24"/>
        </w:rPr>
        <w:t xml:space="preserve">Analisa </w:t>
      </w:r>
      <w:r w:rsidR="00E70BED" w:rsidRPr="00E40653">
        <w:rPr>
          <w:rFonts w:ascii="Times New Roman" w:hAnsi="Times New Roman" w:cs="Times New Roman"/>
          <w:b/>
          <w:sz w:val="24"/>
          <w:szCs w:val="24"/>
        </w:rPr>
        <w:t>Data</w:t>
      </w:r>
    </w:p>
    <w:p w:rsidR="00473A62" w:rsidRPr="00E40653" w:rsidRDefault="00473A62" w:rsidP="00203FE9">
      <w:pPr>
        <w:pStyle w:val="ListParagraph"/>
        <w:spacing w:after="0" w:line="480" w:lineRule="auto"/>
        <w:ind w:left="566" w:firstLine="720"/>
        <w:jc w:val="both"/>
        <w:rPr>
          <w:rFonts w:ascii="Times New Roman" w:hAnsi="Times New Roman" w:cs="Times New Roman"/>
          <w:sz w:val="24"/>
          <w:szCs w:val="24"/>
        </w:rPr>
      </w:pPr>
      <w:r w:rsidRPr="00E40653">
        <w:rPr>
          <w:rFonts w:ascii="Times New Roman" w:hAnsi="Times New Roman" w:cs="Times New Roman"/>
          <w:sz w:val="24"/>
          <w:szCs w:val="24"/>
        </w:rPr>
        <w:t>Analisis data dalam penelitian ini dilakukan dengan cara analisis deskritif kualitatif</w:t>
      </w:r>
      <w:r w:rsidRPr="00E40653">
        <w:rPr>
          <w:rStyle w:val="FootnoteReference"/>
          <w:rFonts w:ascii="Times New Roman" w:hAnsi="Times New Roman" w:cs="Times New Roman"/>
          <w:sz w:val="24"/>
          <w:szCs w:val="24"/>
        </w:rPr>
        <w:footnoteReference w:id="13"/>
      </w:r>
      <w:r w:rsidRPr="00E40653">
        <w:rPr>
          <w:rFonts w:ascii="Times New Roman" w:hAnsi="Times New Roman" w:cs="Times New Roman"/>
          <w:sz w:val="24"/>
          <w:szCs w:val="24"/>
        </w:rPr>
        <w:t xml:space="preserve"> yaitu menggambarkan permasalahan yang terjadi di lapangan sesuai apa adanya. Langkah awal yang dilakukan dalam memilah dan mengklasifikasikan data tersebut serta mengambarkannya secara verbal. Artinya data yang diperoleh melalui observasi, wawancara dan studi </w:t>
      </w:r>
      <w:r w:rsidRPr="00E40653">
        <w:rPr>
          <w:rFonts w:ascii="Times New Roman" w:hAnsi="Times New Roman" w:cs="Times New Roman"/>
          <w:sz w:val="24"/>
          <w:szCs w:val="24"/>
        </w:rPr>
        <w:lastRenderedPageBreak/>
        <w:t>dokumentasi dijabarkan dalam bentuk pernyataan yang relevan dengan keadaan dilapangan tanpa bermaksud membandingkan/ mengkomparasikan.</w:t>
      </w:r>
    </w:p>
    <w:p w:rsidR="00473A62" w:rsidRPr="00E40653" w:rsidRDefault="00473A62" w:rsidP="00203FE9">
      <w:pPr>
        <w:pStyle w:val="ListParagraph"/>
        <w:spacing w:after="0" w:line="480" w:lineRule="auto"/>
        <w:ind w:left="206" w:firstLine="1080"/>
        <w:jc w:val="both"/>
        <w:rPr>
          <w:rFonts w:ascii="Times New Roman" w:hAnsi="Times New Roman" w:cs="Times New Roman"/>
          <w:sz w:val="24"/>
          <w:szCs w:val="24"/>
        </w:rPr>
      </w:pPr>
      <w:r w:rsidRPr="00E40653">
        <w:rPr>
          <w:rFonts w:ascii="Times New Roman" w:hAnsi="Times New Roman" w:cs="Times New Roman"/>
          <w:sz w:val="24"/>
          <w:szCs w:val="24"/>
        </w:rPr>
        <w:t>Analisis data penelitian ini dilakukan dengan langkah-langkah:</w:t>
      </w:r>
      <w:r w:rsidRPr="00E40653">
        <w:rPr>
          <w:rStyle w:val="FootnoteReference"/>
          <w:rFonts w:ascii="Times New Roman" w:hAnsi="Times New Roman" w:cs="Times New Roman"/>
          <w:sz w:val="24"/>
          <w:szCs w:val="24"/>
        </w:rPr>
        <w:footnoteReference w:id="14"/>
      </w:r>
      <w:r w:rsidRPr="00E40653">
        <w:rPr>
          <w:rFonts w:ascii="Times New Roman" w:hAnsi="Times New Roman" w:cs="Times New Roman"/>
          <w:sz w:val="24"/>
          <w:szCs w:val="24"/>
        </w:rPr>
        <w:t xml:space="preserve"> </w:t>
      </w:r>
    </w:p>
    <w:p w:rsidR="00473A62" w:rsidRPr="00E40653" w:rsidRDefault="00473A62" w:rsidP="00203FE9">
      <w:pPr>
        <w:pStyle w:val="ListParagraph"/>
        <w:numPr>
          <w:ilvl w:val="0"/>
          <w:numId w:val="6"/>
        </w:numPr>
        <w:spacing w:after="0" w:line="480" w:lineRule="auto"/>
        <w:ind w:left="937"/>
        <w:jc w:val="both"/>
        <w:rPr>
          <w:rFonts w:ascii="Times New Roman" w:hAnsi="Times New Roman" w:cs="Times New Roman"/>
          <w:sz w:val="24"/>
          <w:szCs w:val="24"/>
        </w:rPr>
      </w:pPr>
      <w:r w:rsidRPr="00E40653">
        <w:rPr>
          <w:rFonts w:ascii="Times New Roman" w:hAnsi="Times New Roman" w:cs="Times New Roman"/>
          <w:sz w:val="24"/>
          <w:szCs w:val="24"/>
        </w:rPr>
        <w:t>Reduksi data, yaitu memilih dan memilah data sesuai dengan fokus penelitian. Sehingga data-data yang telah direduksi memberikan gambaran yang tajam mengenai hasil pengamatan.</w:t>
      </w:r>
    </w:p>
    <w:p w:rsidR="00473A62" w:rsidRPr="00E40653" w:rsidRDefault="00473A62" w:rsidP="00203FE9">
      <w:pPr>
        <w:pStyle w:val="ListParagraph"/>
        <w:numPr>
          <w:ilvl w:val="0"/>
          <w:numId w:val="6"/>
        </w:numPr>
        <w:spacing w:after="0" w:line="480" w:lineRule="auto"/>
        <w:ind w:left="937"/>
        <w:jc w:val="both"/>
        <w:rPr>
          <w:rFonts w:ascii="Times New Roman" w:hAnsi="Times New Roman" w:cs="Times New Roman"/>
          <w:sz w:val="24"/>
          <w:szCs w:val="24"/>
        </w:rPr>
      </w:pPr>
      <w:r w:rsidRPr="00E40653">
        <w:rPr>
          <w:rFonts w:ascii="Times New Roman" w:hAnsi="Times New Roman" w:cs="Times New Roman"/>
          <w:i/>
          <w:sz w:val="24"/>
          <w:szCs w:val="24"/>
        </w:rPr>
        <w:t>Display</w:t>
      </w:r>
      <w:r w:rsidRPr="00E40653">
        <w:rPr>
          <w:rFonts w:ascii="Times New Roman" w:hAnsi="Times New Roman" w:cs="Times New Roman"/>
          <w:sz w:val="24"/>
          <w:szCs w:val="24"/>
        </w:rPr>
        <w:t xml:space="preserve"> data, yaitu menyajika data dalam bentuk matrik atau bentuk penyajian lainnya. Dengan demikian, data lebih dapat di kuasai.</w:t>
      </w:r>
    </w:p>
    <w:p w:rsidR="00473A62" w:rsidRPr="00E40653" w:rsidRDefault="006139D2" w:rsidP="00203FE9">
      <w:pPr>
        <w:pStyle w:val="ListParagraph"/>
        <w:numPr>
          <w:ilvl w:val="0"/>
          <w:numId w:val="6"/>
        </w:numPr>
        <w:tabs>
          <w:tab w:val="left" w:pos="912"/>
        </w:tabs>
        <w:spacing w:after="0" w:line="480" w:lineRule="auto"/>
        <w:ind w:left="937"/>
        <w:jc w:val="both"/>
        <w:rPr>
          <w:rFonts w:ascii="Times New Roman" w:hAnsi="Times New Roman" w:cs="Times New Roman"/>
          <w:sz w:val="24"/>
          <w:szCs w:val="24"/>
        </w:rPr>
      </w:pPr>
      <w:r>
        <w:rPr>
          <w:rFonts w:ascii="Times New Roman" w:hAnsi="Times New Roman" w:cs="Times New Roman"/>
          <w:sz w:val="24"/>
          <w:szCs w:val="24"/>
        </w:rPr>
        <w:t xml:space="preserve"> </w:t>
      </w:r>
      <w:r w:rsidR="00473A62" w:rsidRPr="00E40653">
        <w:rPr>
          <w:rFonts w:ascii="Times New Roman" w:hAnsi="Times New Roman" w:cs="Times New Roman"/>
          <w:sz w:val="24"/>
          <w:szCs w:val="24"/>
        </w:rPr>
        <w:t>Pengambilan kesimpulan. Data yang diperoleh dan dipola kemudian dicarikan hubungannya, model dan tema sehingga dapat diperoleh kesimpulan.</w:t>
      </w:r>
    </w:p>
    <w:p w:rsidR="00473A62" w:rsidRPr="00E40653" w:rsidRDefault="00473A62" w:rsidP="00203FE9">
      <w:pPr>
        <w:numPr>
          <w:ilvl w:val="0"/>
          <w:numId w:val="8"/>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E40653">
        <w:rPr>
          <w:rFonts w:ascii="Times New Roman" w:hAnsi="Times New Roman" w:cs="Times New Roman"/>
          <w:b/>
          <w:bCs/>
          <w:color w:val="000000"/>
          <w:sz w:val="24"/>
          <w:szCs w:val="24"/>
        </w:rPr>
        <w:t>Sistematika Penulisan</w:t>
      </w:r>
    </w:p>
    <w:p w:rsidR="00473A62" w:rsidRPr="00E40653" w:rsidRDefault="00473A62" w:rsidP="00203FE9">
      <w:pPr>
        <w:spacing w:after="0" w:line="480" w:lineRule="auto"/>
        <w:ind w:left="360" w:firstLine="720"/>
        <w:jc w:val="both"/>
        <w:rPr>
          <w:rFonts w:ascii="Times New Roman" w:hAnsi="Times New Roman" w:cs="Times New Roman"/>
          <w:sz w:val="24"/>
          <w:szCs w:val="24"/>
        </w:rPr>
      </w:pPr>
      <w:r w:rsidRPr="00E40653">
        <w:rPr>
          <w:rFonts w:ascii="Times New Roman" w:hAnsi="Times New Roman" w:cs="Times New Roman"/>
          <w:sz w:val="24"/>
          <w:szCs w:val="24"/>
        </w:rPr>
        <w:t>Agar lebih terarahnya skripsi ini dan tersusun secara sistematis maka diurutkan berdasarkan bab-bab dan beberapa sub bab. Adapun skripsi ini terdiri dari lima bab dengan sistematika penulisan sebagai berikut:</w:t>
      </w:r>
    </w:p>
    <w:p w:rsidR="00473A62" w:rsidRPr="00E40653" w:rsidRDefault="00473A62" w:rsidP="00203FE9">
      <w:pPr>
        <w:tabs>
          <w:tab w:val="left" w:pos="2160"/>
          <w:tab w:val="left" w:pos="2880"/>
        </w:tabs>
        <w:spacing w:after="0" w:line="480" w:lineRule="auto"/>
        <w:ind w:left="2520" w:hanging="2160"/>
        <w:jc w:val="both"/>
        <w:rPr>
          <w:rFonts w:ascii="Times New Roman" w:hAnsi="Times New Roman" w:cs="Times New Roman"/>
          <w:sz w:val="24"/>
          <w:szCs w:val="24"/>
        </w:rPr>
      </w:pPr>
      <w:r w:rsidRPr="00E40653">
        <w:rPr>
          <w:rFonts w:ascii="Times New Roman" w:hAnsi="Times New Roman" w:cs="Times New Roman"/>
          <w:sz w:val="24"/>
          <w:szCs w:val="24"/>
        </w:rPr>
        <w:t xml:space="preserve">BAB I </w:t>
      </w:r>
      <w:r w:rsidRPr="00E40653">
        <w:rPr>
          <w:rFonts w:ascii="Times New Roman" w:hAnsi="Times New Roman" w:cs="Times New Roman"/>
          <w:sz w:val="24"/>
          <w:szCs w:val="24"/>
        </w:rPr>
        <w:tab/>
        <w:t xml:space="preserve">:  </w:t>
      </w:r>
      <w:r w:rsidRPr="00E40653">
        <w:rPr>
          <w:rFonts w:ascii="Times New Roman" w:hAnsi="Times New Roman" w:cs="Times New Roman"/>
          <w:sz w:val="24"/>
          <w:szCs w:val="24"/>
        </w:rPr>
        <w:tab/>
        <w:t>Terdiri dari Bab Pendahuluan yang berisi Latar Belakang Masalah, Rumusan Masalah, Batasan masalah, Tujuan Penelitian, Manfaat Penelitian, dan Sistematika Penulisan.</w:t>
      </w:r>
    </w:p>
    <w:p w:rsidR="00473A62" w:rsidRPr="004F2DBB" w:rsidRDefault="00473A62" w:rsidP="00203FE9">
      <w:pPr>
        <w:tabs>
          <w:tab w:val="left" w:pos="2160"/>
          <w:tab w:val="left" w:pos="2880"/>
        </w:tabs>
        <w:spacing w:after="0" w:line="480" w:lineRule="auto"/>
        <w:ind w:left="2520" w:hanging="2160"/>
        <w:jc w:val="both"/>
        <w:rPr>
          <w:rFonts w:ascii="Times New Roman" w:hAnsi="Times New Roman" w:cs="Times New Roman"/>
          <w:sz w:val="24"/>
          <w:szCs w:val="24"/>
        </w:rPr>
      </w:pPr>
      <w:r w:rsidRPr="00E40653">
        <w:rPr>
          <w:rFonts w:ascii="Times New Roman" w:hAnsi="Times New Roman" w:cs="Times New Roman"/>
          <w:sz w:val="24"/>
          <w:szCs w:val="24"/>
        </w:rPr>
        <w:t xml:space="preserve">BAB II </w:t>
      </w:r>
      <w:r w:rsidRPr="00E40653">
        <w:rPr>
          <w:rFonts w:ascii="Times New Roman" w:hAnsi="Times New Roman" w:cs="Times New Roman"/>
          <w:sz w:val="24"/>
          <w:szCs w:val="24"/>
        </w:rPr>
        <w:tab/>
        <w:t>:</w:t>
      </w:r>
      <w:r w:rsidRPr="00E40653">
        <w:rPr>
          <w:rFonts w:ascii="Times New Roman" w:hAnsi="Times New Roman" w:cs="Times New Roman"/>
          <w:sz w:val="24"/>
          <w:szCs w:val="24"/>
        </w:rPr>
        <w:tab/>
        <w:t xml:space="preserve">Berisikan Landasan Teori yang terdiri dari Pengertian </w:t>
      </w:r>
      <w:r w:rsidRPr="004F2DBB">
        <w:rPr>
          <w:rFonts w:ascii="Times New Roman" w:hAnsi="Times New Roman" w:cs="Times New Roman"/>
          <w:sz w:val="24"/>
          <w:szCs w:val="24"/>
        </w:rPr>
        <w:t xml:space="preserve">Pengertian Pemberdayaan Masyarakat, Pemberdayaan Masyarakat Sebagai Proses, Macam-Macam Pemberdayaan </w:t>
      </w:r>
      <w:r w:rsidRPr="004F2DBB">
        <w:rPr>
          <w:rFonts w:ascii="Times New Roman" w:hAnsi="Times New Roman" w:cs="Times New Roman"/>
          <w:sz w:val="24"/>
          <w:szCs w:val="24"/>
        </w:rPr>
        <w:lastRenderedPageBreak/>
        <w:t>Masyarakat, Tahapan Pemberdayaan Masyarakat, Prinsip-Prinsip Pemberdayaan Masyarakat, Strategi Pemberdayaan Masyarakat, Dimensi dan Level Pemberdayaan, Pengertian Corporate Social Responsibility (CSR),Dasar Hukum Corperate Social Responsibility (CSR), Community Development Ujung Tombak dari Corperate Social Responsibility (CSR), CSR Dalam Perspektif Islam, Implementasi CSR di Indonesia</w:t>
      </w:r>
    </w:p>
    <w:p w:rsidR="00473A62" w:rsidRPr="004F2DBB" w:rsidRDefault="00473A62" w:rsidP="00203FE9">
      <w:pPr>
        <w:tabs>
          <w:tab w:val="left" w:pos="2160"/>
          <w:tab w:val="left" w:pos="2880"/>
        </w:tabs>
        <w:spacing w:after="0" w:line="480" w:lineRule="auto"/>
        <w:ind w:left="2520" w:hanging="2160"/>
        <w:jc w:val="both"/>
        <w:rPr>
          <w:rFonts w:ascii="Times New Roman" w:hAnsi="Times New Roman" w:cs="Times New Roman"/>
          <w:sz w:val="24"/>
          <w:szCs w:val="24"/>
        </w:rPr>
      </w:pPr>
      <w:r w:rsidRPr="00E40653">
        <w:rPr>
          <w:rFonts w:ascii="Times New Roman" w:hAnsi="Times New Roman" w:cs="Times New Roman"/>
          <w:sz w:val="24"/>
          <w:szCs w:val="24"/>
        </w:rPr>
        <w:t xml:space="preserve">BAB III </w:t>
      </w:r>
      <w:r w:rsidRPr="00E40653">
        <w:rPr>
          <w:rFonts w:ascii="Times New Roman" w:hAnsi="Times New Roman" w:cs="Times New Roman"/>
          <w:sz w:val="24"/>
          <w:szCs w:val="24"/>
        </w:rPr>
        <w:tab/>
        <w:t xml:space="preserve">: </w:t>
      </w:r>
      <w:r w:rsidRPr="00E40653">
        <w:rPr>
          <w:rFonts w:ascii="Times New Roman" w:hAnsi="Times New Roman" w:cs="Times New Roman"/>
          <w:sz w:val="24"/>
          <w:szCs w:val="24"/>
        </w:rPr>
        <w:tab/>
      </w:r>
      <w:r>
        <w:rPr>
          <w:rFonts w:ascii="Times New Roman" w:hAnsi="Times New Roman" w:cs="Times New Roman"/>
          <w:sz w:val="24"/>
          <w:szCs w:val="24"/>
        </w:rPr>
        <w:t xml:space="preserve">Berisi profil perusahaan seperti </w:t>
      </w:r>
      <w:r w:rsidRPr="004F2DBB">
        <w:rPr>
          <w:rFonts w:ascii="Times New Roman" w:hAnsi="Times New Roman" w:cs="Times New Roman"/>
          <w:sz w:val="24"/>
          <w:szCs w:val="24"/>
        </w:rPr>
        <w:t>Sejarah CSR PT. Semen Padang, Visi dan Misi CSR PT. Semen Padang, Program Kerja CSR PT. Semen Padang, Struktur Kepengurusan CSR PT. Semen Padang</w:t>
      </w:r>
      <w:r>
        <w:rPr>
          <w:rFonts w:ascii="Times New Roman" w:hAnsi="Times New Roman" w:cs="Times New Roman"/>
          <w:sz w:val="24"/>
          <w:szCs w:val="24"/>
        </w:rPr>
        <w:t xml:space="preserve">, </w:t>
      </w:r>
      <w:r w:rsidRPr="004F2DBB">
        <w:rPr>
          <w:rFonts w:ascii="Times New Roman" w:hAnsi="Times New Roman" w:cs="Times New Roman"/>
          <w:sz w:val="24"/>
          <w:szCs w:val="24"/>
        </w:rPr>
        <w:t>Tupoksi Pengurus CSR PT. Semen Padang</w:t>
      </w:r>
      <w:r>
        <w:rPr>
          <w:rFonts w:ascii="Times New Roman" w:hAnsi="Times New Roman" w:cs="Times New Roman"/>
          <w:sz w:val="24"/>
          <w:szCs w:val="24"/>
        </w:rPr>
        <w:t>.</w:t>
      </w:r>
    </w:p>
    <w:p w:rsidR="00473A62" w:rsidRPr="00E40653" w:rsidRDefault="00473A62" w:rsidP="00203FE9">
      <w:pPr>
        <w:tabs>
          <w:tab w:val="left" w:pos="2160"/>
        </w:tabs>
        <w:spacing w:after="0" w:line="480" w:lineRule="auto"/>
        <w:ind w:left="2520" w:hanging="2160"/>
        <w:jc w:val="both"/>
        <w:rPr>
          <w:rFonts w:ascii="Times New Roman" w:hAnsi="Times New Roman" w:cs="Times New Roman"/>
          <w:sz w:val="24"/>
          <w:szCs w:val="24"/>
          <w:rtl/>
        </w:rPr>
      </w:pPr>
      <w:r w:rsidRPr="00E40653">
        <w:rPr>
          <w:rFonts w:ascii="Times New Roman" w:hAnsi="Times New Roman" w:cs="Times New Roman"/>
          <w:sz w:val="24"/>
          <w:szCs w:val="24"/>
        </w:rPr>
        <w:t>. BAB IV</w:t>
      </w:r>
      <w:r w:rsidRPr="00E40653">
        <w:rPr>
          <w:rFonts w:ascii="Times New Roman" w:hAnsi="Times New Roman" w:cs="Times New Roman"/>
          <w:sz w:val="24"/>
          <w:szCs w:val="24"/>
        </w:rPr>
        <w:tab/>
        <w:t xml:space="preserve">: </w:t>
      </w:r>
      <w:r w:rsidRPr="00E40653">
        <w:rPr>
          <w:rFonts w:ascii="Times New Roman" w:hAnsi="Times New Roman" w:cs="Times New Roman"/>
          <w:sz w:val="24"/>
          <w:szCs w:val="24"/>
        </w:rPr>
        <w:tab/>
        <w:t xml:space="preserve">Merupakan hasil penelitian </w:t>
      </w:r>
      <w:r>
        <w:rPr>
          <w:rFonts w:ascii="Times New Roman" w:hAnsi="Times New Roman" w:cs="Times New Roman"/>
          <w:sz w:val="24"/>
          <w:szCs w:val="24"/>
        </w:rPr>
        <w:t>dan pembahasan</w:t>
      </w:r>
      <w:r w:rsidRPr="00E40653">
        <w:rPr>
          <w:rFonts w:ascii="Times New Roman" w:hAnsi="Times New Roman" w:cs="Times New Roman"/>
          <w:sz w:val="24"/>
          <w:szCs w:val="24"/>
        </w:rPr>
        <w:t>.</w:t>
      </w:r>
    </w:p>
    <w:p w:rsidR="00473A62" w:rsidRPr="00E40653" w:rsidRDefault="006139D2" w:rsidP="00203FE9">
      <w:pPr>
        <w:tabs>
          <w:tab w:val="left" w:pos="2160"/>
          <w:tab w:val="left" w:pos="2880"/>
        </w:tabs>
        <w:spacing w:after="0" w:line="480" w:lineRule="auto"/>
        <w:ind w:left="2520" w:hanging="2160"/>
        <w:jc w:val="both"/>
        <w:rPr>
          <w:rFonts w:ascii="Times New Roman" w:hAnsi="Times New Roman" w:cs="Times New Roman"/>
          <w:sz w:val="24"/>
          <w:szCs w:val="24"/>
        </w:rPr>
      </w:pPr>
      <w:r>
        <w:rPr>
          <w:rFonts w:ascii="Times New Roman" w:hAnsi="Times New Roman" w:cs="Times New Roman"/>
          <w:sz w:val="24"/>
          <w:szCs w:val="24"/>
        </w:rPr>
        <w:t xml:space="preserve">  </w:t>
      </w:r>
      <w:r w:rsidR="00473A62" w:rsidRPr="00E40653">
        <w:rPr>
          <w:rFonts w:ascii="Times New Roman" w:hAnsi="Times New Roman" w:cs="Times New Roman"/>
          <w:sz w:val="24"/>
          <w:szCs w:val="24"/>
        </w:rPr>
        <w:t xml:space="preserve">BAB V </w:t>
      </w:r>
      <w:r w:rsidR="00473A62" w:rsidRPr="00E40653">
        <w:rPr>
          <w:rFonts w:ascii="Times New Roman" w:hAnsi="Times New Roman" w:cs="Times New Roman"/>
          <w:sz w:val="24"/>
          <w:szCs w:val="24"/>
        </w:rPr>
        <w:tab/>
        <w:t xml:space="preserve">: </w:t>
      </w:r>
      <w:r w:rsidR="00473A62" w:rsidRPr="00E40653">
        <w:rPr>
          <w:rFonts w:ascii="Times New Roman" w:hAnsi="Times New Roman" w:cs="Times New Roman"/>
          <w:sz w:val="24"/>
          <w:szCs w:val="24"/>
        </w:rPr>
        <w:tab/>
        <w:t>Penutup yang terdiri dari Kesimpulan</w:t>
      </w:r>
      <w:r w:rsidR="00473A62">
        <w:rPr>
          <w:rFonts w:ascii="Times New Roman" w:hAnsi="Times New Roman" w:cs="Times New Roman"/>
          <w:sz w:val="24"/>
          <w:szCs w:val="24"/>
        </w:rPr>
        <w:t>, implikasi</w:t>
      </w:r>
      <w:r w:rsidR="00473A62" w:rsidRPr="00E40653">
        <w:rPr>
          <w:rFonts w:ascii="Times New Roman" w:hAnsi="Times New Roman" w:cs="Times New Roman"/>
          <w:sz w:val="24"/>
          <w:szCs w:val="24"/>
        </w:rPr>
        <w:t xml:space="preserve"> dan Saran</w:t>
      </w:r>
    </w:p>
    <w:p w:rsidR="001F1D29" w:rsidRDefault="001F1D29" w:rsidP="00203FE9">
      <w:pPr>
        <w:spacing w:after="0" w:line="480" w:lineRule="auto"/>
      </w:pPr>
    </w:p>
    <w:sectPr w:rsidR="001F1D29" w:rsidSect="00E82975">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7E" w:rsidRDefault="00BA6D7E" w:rsidP="00473A62">
      <w:pPr>
        <w:spacing w:after="0" w:line="240" w:lineRule="auto"/>
      </w:pPr>
      <w:r>
        <w:separator/>
      </w:r>
    </w:p>
  </w:endnote>
  <w:endnote w:type="continuationSeparator" w:id="0">
    <w:p w:rsidR="00BA6D7E" w:rsidRDefault="00BA6D7E" w:rsidP="0047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0E" w:rsidRDefault="00783C0E">
    <w:pPr>
      <w:pStyle w:val="Footer"/>
      <w:jc w:val="center"/>
    </w:pPr>
  </w:p>
  <w:p w:rsidR="00783C0E" w:rsidRDefault="00783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7E" w:rsidRDefault="00BA6D7E" w:rsidP="00473A62">
      <w:pPr>
        <w:spacing w:after="0" w:line="240" w:lineRule="auto"/>
      </w:pPr>
      <w:r>
        <w:separator/>
      </w:r>
    </w:p>
  </w:footnote>
  <w:footnote w:type="continuationSeparator" w:id="0">
    <w:p w:rsidR="00BA6D7E" w:rsidRDefault="00BA6D7E" w:rsidP="00473A62">
      <w:pPr>
        <w:spacing w:after="0" w:line="240" w:lineRule="auto"/>
      </w:pPr>
      <w:r>
        <w:continuationSeparator/>
      </w:r>
    </w:p>
  </w:footnote>
  <w:footnote w:id="1">
    <w:p w:rsidR="00783C0E" w:rsidRPr="008A2C32" w:rsidRDefault="00783C0E" w:rsidP="00473A62">
      <w:pPr>
        <w:pStyle w:val="FootnoteText"/>
        <w:ind w:firstLine="720"/>
        <w:rPr>
          <w:rFonts w:ascii="Times New Roman" w:hAnsi="Times New Roman" w:cs="Times New Roman"/>
        </w:rPr>
      </w:pPr>
      <w:r w:rsidRPr="00BE6B87">
        <w:rPr>
          <w:rStyle w:val="FootnoteReference"/>
          <w:rFonts w:ascii="Times New Roman" w:hAnsi="Times New Roman" w:cs="Times New Roman"/>
        </w:rPr>
        <w:footnoteRef/>
      </w:r>
      <w:r w:rsidRPr="008A2C32">
        <w:rPr>
          <w:rFonts w:ascii="Times New Roman" w:hAnsi="Times New Roman" w:cs="Times New Roman"/>
        </w:rPr>
        <w:t xml:space="preserve"> </w:t>
      </w:r>
      <w:r w:rsidRPr="008A2C32">
        <w:rPr>
          <w:rFonts w:ascii="Times New Roman" w:hAnsi="Times New Roman" w:cs="Times New Roman"/>
          <w:color w:val="000000"/>
        </w:rPr>
        <w:t xml:space="preserve">Chairil N. Siregar, </w:t>
      </w:r>
      <w:r w:rsidRPr="008A2C32">
        <w:rPr>
          <w:rFonts w:ascii="Times New Roman" w:hAnsi="Times New Roman" w:cs="Times New Roman"/>
          <w:i/>
          <w:iCs/>
          <w:color w:val="000000"/>
        </w:rPr>
        <w:t xml:space="preserve">Analisis Sosiologis Terhadap Implementasi </w:t>
      </w:r>
      <w:r w:rsidRPr="00280E32">
        <w:rPr>
          <w:rFonts w:ascii="Times New Roman" w:hAnsi="Times New Roman" w:cs="Times New Roman"/>
          <w:iCs/>
          <w:color w:val="000000"/>
        </w:rPr>
        <w:t>CSR</w:t>
      </w:r>
      <w:r w:rsidRPr="008A2C32">
        <w:rPr>
          <w:rFonts w:ascii="Times New Roman" w:hAnsi="Times New Roman" w:cs="Times New Roman"/>
          <w:i/>
          <w:iCs/>
          <w:color w:val="000000"/>
        </w:rPr>
        <w:t xml:space="preserve"> Pada Masyarakat Indonesia</w:t>
      </w:r>
      <w:r w:rsidRPr="008A2C32">
        <w:rPr>
          <w:rFonts w:ascii="Times New Roman" w:hAnsi="Times New Roman" w:cs="Times New Roman"/>
          <w:color w:val="000000"/>
        </w:rPr>
        <w:t>, hal.285</w:t>
      </w:r>
    </w:p>
  </w:footnote>
  <w:footnote w:id="2">
    <w:p w:rsidR="00783C0E" w:rsidRPr="008A2C32" w:rsidRDefault="00783C0E" w:rsidP="00473A62">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A2C32">
        <w:rPr>
          <w:rStyle w:val="FootnoteReference"/>
          <w:sz w:val="20"/>
          <w:szCs w:val="20"/>
        </w:rPr>
        <w:footnoteRef/>
      </w:r>
      <w:r w:rsidRPr="008A2C32">
        <w:rPr>
          <w:sz w:val="20"/>
          <w:szCs w:val="20"/>
        </w:rPr>
        <w:t xml:space="preserve"> </w:t>
      </w:r>
      <w:r w:rsidRPr="008A2C32">
        <w:rPr>
          <w:rFonts w:ascii="Times New Roman" w:hAnsi="Times New Roman" w:cs="Times New Roman"/>
          <w:color w:val="000000"/>
          <w:sz w:val="20"/>
          <w:szCs w:val="20"/>
        </w:rPr>
        <w:t xml:space="preserve">Kutipan B Tamam Achda, anggota komisi VII DPR-RI, </w:t>
      </w:r>
      <w:r w:rsidRPr="008A2C32">
        <w:rPr>
          <w:rFonts w:ascii="Times New Roman" w:hAnsi="Times New Roman" w:cs="Times New Roman"/>
          <w:i/>
          <w:iCs/>
          <w:color w:val="000000"/>
          <w:sz w:val="20"/>
          <w:szCs w:val="20"/>
        </w:rPr>
        <w:t xml:space="preserve">Konteks Sosiologis Perkembangan </w:t>
      </w:r>
      <w:r w:rsidRPr="00280E32">
        <w:rPr>
          <w:rFonts w:ascii="Times New Roman" w:hAnsi="Times New Roman" w:cs="Times New Roman"/>
          <w:iCs/>
          <w:color w:val="000000"/>
          <w:sz w:val="20"/>
          <w:szCs w:val="20"/>
        </w:rPr>
        <w:t>CSR</w:t>
      </w:r>
      <w:r w:rsidRPr="008A2C32">
        <w:rPr>
          <w:rFonts w:ascii="Times New Roman" w:hAnsi="Times New Roman" w:cs="Times New Roman"/>
          <w:i/>
          <w:iCs/>
          <w:color w:val="000000"/>
          <w:sz w:val="20"/>
          <w:szCs w:val="20"/>
        </w:rPr>
        <w:t xml:space="preserve"> dan Implementasinya</w:t>
      </w:r>
      <w:r w:rsidRPr="008A2C32">
        <w:rPr>
          <w:rFonts w:ascii="Times New Roman" w:hAnsi="Times New Roman" w:cs="Times New Roman"/>
          <w:color w:val="000000"/>
          <w:sz w:val="20"/>
          <w:szCs w:val="20"/>
        </w:rPr>
        <w:t>, hal.3</w:t>
      </w:r>
    </w:p>
    <w:p w:rsidR="00783C0E" w:rsidRPr="008A2C32" w:rsidRDefault="00783C0E" w:rsidP="00473A62">
      <w:pPr>
        <w:pStyle w:val="FootnoteText"/>
        <w:rPr>
          <w:sz w:val="2"/>
        </w:rPr>
      </w:pPr>
    </w:p>
  </w:footnote>
  <w:footnote w:id="3">
    <w:p w:rsidR="00783C0E" w:rsidRPr="004F504E" w:rsidRDefault="00783C0E" w:rsidP="00473A62">
      <w:pPr>
        <w:pStyle w:val="FootnoteText"/>
        <w:ind w:left="720"/>
        <w:rPr>
          <w:sz w:val="16"/>
        </w:rPr>
      </w:pPr>
      <w:r w:rsidRPr="004F504E">
        <w:rPr>
          <w:rStyle w:val="FootnoteReference"/>
          <w:sz w:val="16"/>
        </w:rPr>
        <w:footnoteRef/>
      </w:r>
      <w:r w:rsidRPr="004F504E">
        <w:rPr>
          <w:sz w:val="16"/>
        </w:rPr>
        <w:t xml:space="preserve"> </w:t>
      </w:r>
      <w:r w:rsidRPr="004F504E">
        <w:rPr>
          <w:rFonts w:ascii="Times New Roman" w:hAnsi="Times New Roman" w:cs="Times New Roman"/>
          <w:color w:val="000000"/>
          <w:szCs w:val="24"/>
        </w:rPr>
        <w:t xml:space="preserve">A.B. Susanto, </w:t>
      </w:r>
      <w:r w:rsidRPr="001E5016">
        <w:rPr>
          <w:rFonts w:ascii="Times New Roman" w:hAnsi="Times New Roman" w:cs="Times New Roman"/>
          <w:i/>
          <w:color w:val="000000"/>
          <w:szCs w:val="24"/>
        </w:rPr>
        <w:t>Ibid</w:t>
      </w:r>
      <w:r w:rsidRPr="004F504E">
        <w:rPr>
          <w:rFonts w:ascii="Times New Roman" w:hAnsi="Times New Roman" w:cs="Times New Roman"/>
          <w:color w:val="000000"/>
          <w:szCs w:val="24"/>
        </w:rPr>
        <w:t>,hal.7</w:t>
      </w:r>
    </w:p>
  </w:footnote>
  <w:footnote w:id="4">
    <w:p w:rsidR="00783C0E" w:rsidRDefault="00783C0E" w:rsidP="00473A62">
      <w:pPr>
        <w:pStyle w:val="FootnoteText"/>
        <w:ind w:firstLine="720"/>
        <w:jc w:val="both"/>
      </w:pPr>
      <w:r w:rsidRPr="004B27B4">
        <w:rPr>
          <w:rStyle w:val="FootnoteReference"/>
          <w:rFonts w:ascii="Times New Roman" w:hAnsi="Times New Roman"/>
        </w:rPr>
        <w:footnoteRef/>
      </w:r>
      <w:r w:rsidRPr="004B27B4">
        <w:rPr>
          <w:rFonts w:ascii="Times New Roman" w:hAnsi="Times New Roman" w:cs="Times New Roman"/>
        </w:rPr>
        <w:t xml:space="preserve"> Nanih Machendrawaty dan Ahmad Safei, </w:t>
      </w:r>
      <w:r w:rsidRPr="004B27B4">
        <w:rPr>
          <w:rFonts w:ascii="Times New Roman" w:hAnsi="Times New Roman" w:cs="Times New Roman"/>
          <w:i/>
        </w:rPr>
        <w:t xml:space="preserve">Pengembangan Masyarakat Islam dari Ideologi, Strategi, sampai Tradisi, </w:t>
      </w:r>
      <w:r w:rsidRPr="004B27B4">
        <w:rPr>
          <w:rFonts w:ascii="Times New Roman" w:hAnsi="Times New Roman" w:cs="Times New Roman"/>
        </w:rPr>
        <w:t xml:space="preserve">(Bandung: PT. Remaja Rosdakarya, 2001), h. 41 </w:t>
      </w:r>
    </w:p>
  </w:footnote>
  <w:footnote w:id="5">
    <w:p w:rsidR="00783C0E" w:rsidRDefault="00783C0E" w:rsidP="00473A62">
      <w:pPr>
        <w:pStyle w:val="FootnoteText"/>
        <w:ind w:firstLine="720"/>
        <w:jc w:val="both"/>
      </w:pPr>
      <w:r w:rsidRPr="004B27B4">
        <w:rPr>
          <w:rStyle w:val="FootnoteReference"/>
          <w:rFonts w:ascii="Times New Roman" w:hAnsi="Times New Roman"/>
        </w:rPr>
        <w:footnoteRef/>
      </w:r>
      <w:r w:rsidRPr="004B27B4">
        <w:rPr>
          <w:rFonts w:ascii="Times New Roman" w:hAnsi="Times New Roman" w:cs="Times New Roman"/>
        </w:rPr>
        <w:t xml:space="preserve"> Kualitas suatu bangsa dapat dilihat, salah satunya, lewat tingkat daya saing yang dimiliki bangsa itu. Sebuah lembaga independen yang bermarkas di Calcutta India, </w:t>
      </w:r>
      <w:r w:rsidRPr="004B27B4">
        <w:rPr>
          <w:rFonts w:ascii="Times New Roman" w:hAnsi="Times New Roman" w:cs="Times New Roman"/>
          <w:i/>
        </w:rPr>
        <w:t>The World Economic Forum</w:t>
      </w:r>
      <w:r w:rsidRPr="004B27B4">
        <w:rPr>
          <w:rFonts w:ascii="Times New Roman" w:hAnsi="Times New Roman" w:cs="Times New Roman"/>
        </w:rPr>
        <w:t xml:space="preserve">, setiap tahun melaporkan tingkat daya saing masing-masing Negara yang ada di asia. Pada tahun 1996 misalnya, lembaga ini melaporkan tingkat daya saing Indonesia yang berada di urutan ke-41 dari 46 negara. </w:t>
      </w:r>
    </w:p>
  </w:footnote>
  <w:footnote w:id="6">
    <w:p w:rsidR="00783C0E" w:rsidRDefault="00783C0E" w:rsidP="00473A62">
      <w:pPr>
        <w:pStyle w:val="FootnoteText"/>
        <w:ind w:firstLine="720"/>
      </w:pPr>
      <w:r w:rsidRPr="004B27B4">
        <w:rPr>
          <w:rStyle w:val="FootnoteReference"/>
          <w:rFonts w:ascii="Times New Roman" w:hAnsi="Times New Roman"/>
        </w:rPr>
        <w:footnoteRef/>
      </w:r>
      <w:r w:rsidRPr="004B27B4">
        <w:rPr>
          <w:rFonts w:ascii="Times New Roman" w:hAnsi="Times New Roman" w:cs="Times New Roman"/>
        </w:rPr>
        <w:t xml:space="preserve"> </w:t>
      </w:r>
      <w:r>
        <w:rPr>
          <w:rFonts w:ascii="Times New Roman" w:hAnsi="Times New Roman" w:cs="Times New Roman"/>
        </w:rPr>
        <w:t>www.semenpadang.co.id</w:t>
      </w:r>
      <w:r w:rsidRPr="004B27B4">
        <w:rPr>
          <w:rFonts w:ascii="Times New Roman" w:hAnsi="Times New Roman" w:cs="Times New Roman"/>
        </w:rPr>
        <w:t xml:space="preserve"> </w:t>
      </w:r>
    </w:p>
  </w:footnote>
  <w:footnote w:id="7">
    <w:p w:rsidR="00783C0E" w:rsidRPr="007C14E4" w:rsidRDefault="00783C0E" w:rsidP="00473A62">
      <w:pPr>
        <w:pStyle w:val="FootnoteText"/>
        <w:ind w:left="720"/>
        <w:rPr>
          <w:rFonts w:ascii="Times New Roman" w:hAnsi="Times New Roman" w:cs="Times New Roman"/>
          <w:i/>
        </w:rPr>
      </w:pPr>
      <w:r w:rsidRPr="007C14E4">
        <w:rPr>
          <w:rStyle w:val="FootnoteReference"/>
          <w:rFonts w:ascii="Times New Roman" w:hAnsi="Times New Roman" w:cs="Times New Roman"/>
          <w:i/>
        </w:rPr>
        <w:footnoteRef/>
      </w:r>
      <w:r w:rsidRPr="007C14E4">
        <w:rPr>
          <w:rFonts w:ascii="Times New Roman" w:hAnsi="Times New Roman" w:cs="Times New Roman"/>
          <w:i/>
        </w:rPr>
        <w:t xml:space="preserve"> Ibid</w:t>
      </w:r>
    </w:p>
  </w:footnote>
  <w:footnote w:id="8">
    <w:p w:rsidR="00783C0E" w:rsidRDefault="00783C0E" w:rsidP="000470EE">
      <w:pPr>
        <w:pStyle w:val="FootnoteText"/>
        <w:ind w:left="720"/>
      </w:pPr>
      <w:r>
        <w:rPr>
          <w:rStyle w:val="FootnoteReference"/>
        </w:rPr>
        <w:footnoteRef/>
      </w:r>
      <w:r>
        <w:t xml:space="preserve"> </w:t>
      </w:r>
      <w:r w:rsidRPr="000470EE">
        <w:rPr>
          <w:rFonts w:ascii="Times New Roman" w:hAnsi="Times New Roman" w:cs="Times New Roman"/>
          <w:i/>
        </w:rPr>
        <w:t>Ibid</w:t>
      </w:r>
    </w:p>
  </w:footnote>
  <w:footnote w:id="9">
    <w:p w:rsidR="00783C0E" w:rsidRPr="000470EE" w:rsidRDefault="00783C0E" w:rsidP="00473A62">
      <w:pPr>
        <w:pStyle w:val="FootnoteText"/>
        <w:ind w:left="720"/>
      </w:pPr>
      <w:r>
        <w:rPr>
          <w:rStyle w:val="FootnoteReference"/>
        </w:rPr>
        <w:footnoteRef/>
      </w:r>
      <w:r>
        <w:t xml:space="preserve"> </w:t>
      </w:r>
      <w:r>
        <w:rPr>
          <w:rFonts w:ascii="Times New Roman" w:hAnsi="Times New Roman" w:cs="Times New Roman"/>
        </w:rPr>
        <w:t>Laporan Tahunan CSR PT. Semen Padang Tahun 2012, Desember 2012</w:t>
      </w:r>
    </w:p>
  </w:footnote>
  <w:footnote w:id="10">
    <w:p w:rsidR="00783C0E" w:rsidRPr="005B78E3" w:rsidRDefault="00783C0E" w:rsidP="00473A62">
      <w:pPr>
        <w:pStyle w:val="FootnoteText"/>
        <w:ind w:firstLine="720"/>
        <w:rPr>
          <w:rFonts w:ascii="Times New Roman" w:hAnsi="Times New Roman" w:cs="Times New Roman"/>
        </w:rPr>
      </w:pPr>
      <w:r w:rsidRPr="005B78E3">
        <w:rPr>
          <w:rStyle w:val="FootnoteReference"/>
          <w:rFonts w:ascii="Times New Roman" w:hAnsi="Times New Roman" w:cs="Times New Roman"/>
        </w:rPr>
        <w:footnoteRef/>
      </w:r>
      <w:r w:rsidRPr="005B78E3">
        <w:rPr>
          <w:rFonts w:ascii="Times New Roman" w:hAnsi="Times New Roman" w:cs="Times New Roman"/>
        </w:rPr>
        <w:t xml:space="preserve"> Pemerintah Kota Padang, </w:t>
      </w:r>
      <w:r w:rsidRPr="005B78E3">
        <w:rPr>
          <w:rFonts w:ascii="Times New Roman" w:hAnsi="Times New Roman" w:cs="Times New Roman"/>
          <w:i/>
        </w:rPr>
        <w:t xml:space="preserve">Kajian dan Penetapan Keluarga Miskin HPPLS 2011 di Kota Padang, </w:t>
      </w:r>
      <w:r w:rsidRPr="005B78E3">
        <w:rPr>
          <w:rFonts w:ascii="Times New Roman" w:hAnsi="Times New Roman" w:cs="Times New Roman"/>
        </w:rPr>
        <w:t>(BAPPEDA:Padang, 2012), hal. 22</w:t>
      </w:r>
    </w:p>
  </w:footnote>
  <w:footnote w:id="11">
    <w:p w:rsidR="00783C0E" w:rsidRDefault="00783C0E" w:rsidP="00473A62">
      <w:pPr>
        <w:pStyle w:val="FootnoteText"/>
        <w:ind w:firstLine="720"/>
        <w:jc w:val="both"/>
      </w:pPr>
      <w:r w:rsidRPr="004B27B4">
        <w:rPr>
          <w:rStyle w:val="FootnoteReference"/>
          <w:rFonts w:ascii="Times New Roman" w:hAnsi="Times New Roman"/>
        </w:rPr>
        <w:footnoteRef/>
      </w:r>
      <w:r w:rsidRPr="004B27B4">
        <w:rPr>
          <w:rFonts w:ascii="Times New Roman" w:hAnsi="Times New Roman" w:cs="Times New Roman"/>
        </w:rPr>
        <w:t xml:space="preserve"> Maxfied dalam Mohammad Nazir, </w:t>
      </w:r>
      <w:r w:rsidRPr="004B27B4">
        <w:rPr>
          <w:rFonts w:ascii="Times New Roman" w:hAnsi="Times New Roman" w:cs="Times New Roman"/>
          <w:i/>
        </w:rPr>
        <w:t xml:space="preserve">Metode Penelitian </w:t>
      </w:r>
      <w:r w:rsidRPr="004B27B4">
        <w:rPr>
          <w:rFonts w:ascii="Times New Roman" w:hAnsi="Times New Roman" w:cs="Times New Roman"/>
        </w:rPr>
        <w:t xml:space="preserve">(Jakarta: Ghalia Indonesia, 2003), h. 57 </w:t>
      </w:r>
    </w:p>
  </w:footnote>
  <w:footnote w:id="12">
    <w:p w:rsidR="00783C0E" w:rsidRDefault="00783C0E" w:rsidP="00473A62">
      <w:pPr>
        <w:pStyle w:val="FootnoteText"/>
        <w:ind w:firstLine="720"/>
        <w:jc w:val="both"/>
      </w:pPr>
      <w:r w:rsidRPr="004B27B4">
        <w:rPr>
          <w:rStyle w:val="FootnoteReference"/>
          <w:rFonts w:ascii="Times New Roman" w:hAnsi="Times New Roman"/>
        </w:rPr>
        <w:footnoteRef/>
      </w:r>
      <w:r w:rsidRPr="004B27B4">
        <w:rPr>
          <w:rFonts w:ascii="Times New Roman" w:hAnsi="Times New Roman" w:cs="Times New Roman"/>
        </w:rPr>
        <w:t xml:space="preserve"> Lexy J. Maleong</w:t>
      </w:r>
      <w:r w:rsidRPr="004B27B4">
        <w:rPr>
          <w:rFonts w:ascii="Times New Roman" w:hAnsi="Times New Roman" w:cs="Times New Roman"/>
          <w:i/>
        </w:rPr>
        <w:t xml:space="preserve">, Metodologi Penelitian Kualitatif, </w:t>
      </w:r>
      <w:r w:rsidRPr="004B27B4">
        <w:rPr>
          <w:rFonts w:ascii="Times New Roman" w:hAnsi="Times New Roman" w:cs="Times New Roman"/>
        </w:rPr>
        <w:t xml:space="preserve">(Bandung: Remaja Rosdakarya, 2002), h. 166  </w:t>
      </w:r>
    </w:p>
  </w:footnote>
  <w:footnote w:id="13">
    <w:p w:rsidR="00783C0E" w:rsidRDefault="00783C0E" w:rsidP="00473A62">
      <w:pPr>
        <w:pStyle w:val="FootnoteText"/>
        <w:ind w:firstLine="720"/>
        <w:jc w:val="both"/>
        <w:rPr>
          <w:rFonts w:ascii="Times New Roman" w:hAnsi="Times New Roman" w:cs="Times New Roman"/>
        </w:rPr>
      </w:pPr>
      <w:r w:rsidRPr="004B27B4">
        <w:rPr>
          <w:rStyle w:val="FootnoteReference"/>
          <w:rFonts w:ascii="Times New Roman" w:hAnsi="Times New Roman"/>
        </w:rPr>
        <w:footnoteRef/>
      </w:r>
      <w:r w:rsidRPr="004B27B4">
        <w:rPr>
          <w:rFonts w:ascii="Times New Roman" w:hAnsi="Times New Roman" w:cs="Times New Roman"/>
        </w:rPr>
        <w:t xml:space="preserve"> Hadari  Nawawi, </w:t>
      </w:r>
      <w:r w:rsidRPr="004B27B4">
        <w:rPr>
          <w:rFonts w:ascii="Times New Roman" w:hAnsi="Times New Roman" w:cs="Times New Roman"/>
          <w:i/>
        </w:rPr>
        <w:t xml:space="preserve">Penelitian Terapan, </w:t>
      </w:r>
      <w:r w:rsidRPr="004B27B4">
        <w:rPr>
          <w:rFonts w:ascii="Times New Roman" w:hAnsi="Times New Roman" w:cs="Times New Roman"/>
        </w:rPr>
        <w:t xml:space="preserve">(Yogyakarta; Gaja Mada Universitas Press, 1996), </w:t>
      </w:r>
    </w:p>
    <w:p w:rsidR="00783C0E" w:rsidRDefault="00783C0E" w:rsidP="006139D2">
      <w:pPr>
        <w:pStyle w:val="FootnoteText"/>
        <w:jc w:val="both"/>
      </w:pPr>
      <w:r w:rsidRPr="004B27B4">
        <w:rPr>
          <w:rFonts w:ascii="Times New Roman" w:hAnsi="Times New Roman" w:cs="Times New Roman"/>
        </w:rPr>
        <w:t>h. 4</w:t>
      </w:r>
    </w:p>
  </w:footnote>
  <w:footnote w:id="14">
    <w:p w:rsidR="00783C0E" w:rsidRDefault="00783C0E" w:rsidP="00473A62">
      <w:pPr>
        <w:pStyle w:val="FootnoteText"/>
        <w:ind w:firstLine="720"/>
      </w:pPr>
      <w:r w:rsidRPr="004B27B4">
        <w:rPr>
          <w:rStyle w:val="FootnoteReference"/>
          <w:rFonts w:ascii="Times New Roman" w:hAnsi="Times New Roman"/>
        </w:rPr>
        <w:footnoteRef/>
      </w:r>
      <w:r w:rsidRPr="004B27B4">
        <w:rPr>
          <w:rFonts w:ascii="Times New Roman" w:hAnsi="Times New Roman" w:cs="Times New Roman"/>
        </w:rPr>
        <w:t xml:space="preserve"> S. Nasution, </w:t>
      </w:r>
      <w:r w:rsidRPr="004B27B4">
        <w:rPr>
          <w:rFonts w:ascii="Times New Roman" w:hAnsi="Times New Roman" w:cs="Times New Roman"/>
          <w:i/>
        </w:rPr>
        <w:t xml:space="preserve">Metode Penelitian Naturalistik Kualitatif, </w:t>
      </w:r>
      <w:r w:rsidRPr="004B27B4">
        <w:rPr>
          <w:rFonts w:ascii="Times New Roman" w:hAnsi="Times New Roman" w:cs="Times New Roman"/>
        </w:rPr>
        <w:t>(Bandung: Tarsito, 1992), 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641"/>
      <w:docPartObj>
        <w:docPartGallery w:val="Page Numbers (Top of Page)"/>
        <w:docPartUnique/>
      </w:docPartObj>
    </w:sdtPr>
    <w:sdtContent>
      <w:p w:rsidR="00783C0E" w:rsidRDefault="00783C0E">
        <w:pPr>
          <w:pStyle w:val="Header"/>
          <w:jc w:val="right"/>
        </w:pPr>
        <w:fldSimple w:instr=" PAGE   \* MERGEFORMAT ">
          <w:r w:rsidR="007E6AF4">
            <w:rPr>
              <w:noProof/>
            </w:rPr>
            <w:t>1</w:t>
          </w:r>
        </w:fldSimple>
      </w:p>
    </w:sdtContent>
  </w:sdt>
  <w:p w:rsidR="00783C0E" w:rsidRDefault="00783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460"/>
    <w:multiLevelType w:val="hybridMultilevel"/>
    <w:tmpl w:val="FC2CE63A"/>
    <w:lvl w:ilvl="0" w:tplc="3D72AC3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8277204"/>
    <w:multiLevelType w:val="hybridMultilevel"/>
    <w:tmpl w:val="0C44F540"/>
    <w:lvl w:ilvl="0" w:tplc="28E8A63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D6A085C"/>
    <w:multiLevelType w:val="hybridMultilevel"/>
    <w:tmpl w:val="4E9C27EE"/>
    <w:lvl w:ilvl="0" w:tplc="3DEC090C">
      <w:start w:val="1"/>
      <w:numFmt w:val="decimal"/>
      <w:lvlText w:val="%1."/>
      <w:lvlJc w:val="left"/>
      <w:pPr>
        <w:ind w:left="644" w:hanging="360"/>
      </w:pPr>
      <w:rPr>
        <w:rFonts w:hint="default"/>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DFF6315"/>
    <w:multiLevelType w:val="hybridMultilevel"/>
    <w:tmpl w:val="07103B12"/>
    <w:lvl w:ilvl="0" w:tplc="8806C41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F0957A0"/>
    <w:multiLevelType w:val="hybridMultilevel"/>
    <w:tmpl w:val="FC88793A"/>
    <w:lvl w:ilvl="0" w:tplc="214E04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62321D7"/>
    <w:multiLevelType w:val="hybridMultilevel"/>
    <w:tmpl w:val="5E820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9274E"/>
    <w:multiLevelType w:val="hybridMultilevel"/>
    <w:tmpl w:val="BDC6CA00"/>
    <w:lvl w:ilvl="0" w:tplc="E8045D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32974"/>
    <w:multiLevelType w:val="hybridMultilevel"/>
    <w:tmpl w:val="F4004980"/>
    <w:lvl w:ilvl="0" w:tplc="E3FAA5D8">
      <w:start w:val="4"/>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73A62"/>
    <w:rsid w:val="00000A2F"/>
    <w:rsid w:val="00027974"/>
    <w:rsid w:val="000470EE"/>
    <w:rsid w:val="00047764"/>
    <w:rsid w:val="000D6CBB"/>
    <w:rsid w:val="001900FF"/>
    <w:rsid w:val="001B21E2"/>
    <w:rsid w:val="001F0881"/>
    <w:rsid w:val="001F11F0"/>
    <w:rsid w:val="001F1D29"/>
    <w:rsid w:val="00203FE9"/>
    <w:rsid w:val="002264D0"/>
    <w:rsid w:val="00235DA9"/>
    <w:rsid w:val="002410C0"/>
    <w:rsid w:val="0028405A"/>
    <w:rsid w:val="002849D7"/>
    <w:rsid w:val="0028747A"/>
    <w:rsid w:val="002D2D3E"/>
    <w:rsid w:val="002D5121"/>
    <w:rsid w:val="002F528D"/>
    <w:rsid w:val="00303F3B"/>
    <w:rsid w:val="003120AC"/>
    <w:rsid w:val="00321557"/>
    <w:rsid w:val="0037229A"/>
    <w:rsid w:val="003A65A2"/>
    <w:rsid w:val="0041398B"/>
    <w:rsid w:val="00430568"/>
    <w:rsid w:val="00462214"/>
    <w:rsid w:val="00473A62"/>
    <w:rsid w:val="00484F2F"/>
    <w:rsid w:val="00494C80"/>
    <w:rsid w:val="004B1A7A"/>
    <w:rsid w:val="004B3387"/>
    <w:rsid w:val="004E2943"/>
    <w:rsid w:val="004F3853"/>
    <w:rsid w:val="004F4119"/>
    <w:rsid w:val="005007D8"/>
    <w:rsid w:val="00522288"/>
    <w:rsid w:val="00523D0C"/>
    <w:rsid w:val="00545942"/>
    <w:rsid w:val="005A3DDA"/>
    <w:rsid w:val="005B1EA6"/>
    <w:rsid w:val="005C6260"/>
    <w:rsid w:val="006139D2"/>
    <w:rsid w:val="0062286D"/>
    <w:rsid w:val="00645B1B"/>
    <w:rsid w:val="00677F15"/>
    <w:rsid w:val="006B23B3"/>
    <w:rsid w:val="006D7336"/>
    <w:rsid w:val="006E3A7B"/>
    <w:rsid w:val="00765B8E"/>
    <w:rsid w:val="00766F39"/>
    <w:rsid w:val="007732D9"/>
    <w:rsid w:val="00783C0E"/>
    <w:rsid w:val="007860B3"/>
    <w:rsid w:val="007A5D16"/>
    <w:rsid w:val="007E4D15"/>
    <w:rsid w:val="007E6AF4"/>
    <w:rsid w:val="008061C5"/>
    <w:rsid w:val="008B0752"/>
    <w:rsid w:val="008F3799"/>
    <w:rsid w:val="008F6DCD"/>
    <w:rsid w:val="00946410"/>
    <w:rsid w:val="00954D16"/>
    <w:rsid w:val="009A4CD0"/>
    <w:rsid w:val="009B128B"/>
    <w:rsid w:val="009B636E"/>
    <w:rsid w:val="009B6961"/>
    <w:rsid w:val="00A20982"/>
    <w:rsid w:val="00A3371E"/>
    <w:rsid w:val="00A46431"/>
    <w:rsid w:val="00A6278C"/>
    <w:rsid w:val="00A8048D"/>
    <w:rsid w:val="00A8280D"/>
    <w:rsid w:val="00A91942"/>
    <w:rsid w:val="00B17981"/>
    <w:rsid w:val="00B24B61"/>
    <w:rsid w:val="00B77D0F"/>
    <w:rsid w:val="00B934F2"/>
    <w:rsid w:val="00B97381"/>
    <w:rsid w:val="00BA59DF"/>
    <w:rsid w:val="00BA6D7E"/>
    <w:rsid w:val="00C03000"/>
    <w:rsid w:val="00C17029"/>
    <w:rsid w:val="00C57030"/>
    <w:rsid w:val="00C87FD5"/>
    <w:rsid w:val="00C92430"/>
    <w:rsid w:val="00C9682E"/>
    <w:rsid w:val="00D813CB"/>
    <w:rsid w:val="00E557E9"/>
    <w:rsid w:val="00E5776F"/>
    <w:rsid w:val="00E6619B"/>
    <w:rsid w:val="00E70BED"/>
    <w:rsid w:val="00E775CF"/>
    <w:rsid w:val="00E82975"/>
    <w:rsid w:val="00E90C44"/>
    <w:rsid w:val="00EA757A"/>
    <w:rsid w:val="00F211FE"/>
    <w:rsid w:val="00F37627"/>
    <w:rsid w:val="00FA3B34"/>
    <w:rsid w:val="00FC670A"/>
    <w:rsid w:val="00FE7F86"/>
    <w:rsid w:val="00FF5CF5"/>
    <w:rsid w:val="00FF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3A62"/>
    <w:pPr>
      <w:spacing w:after="0" w:line="240" w:lineRule="auto"/>
    </w:pPr>
    <w:rPr>
      <w:sz w:val="20"/>
      <w:szCs w:val="20"/>
    </w:rPr>
  </w:style>
  <w:style w:type="character" w:customStyle="1" w:styleId="FootnoteTextChar">
    <w:name w:val="Footnote Text Char"/>
    <w:basedOn w:val="DefaultParagraphFont"/>
    <w:link w:val="FootnoteText"/>
    <w:uiPriority w:val="99"/>
    <w:rsid w:val="00473A62"/>
    <w:rPr>
      <w:sz w:val="20"/>
      <w:szCs w:val="20"/>
    </w:rPr>
  </w:style>
  <w:style w:type="character" w:styleId="FootnoteReference">
    <w:name w:val="footnote reference"/>
    <w:basedOn w:val="DefaultParagraphFont"/>
    <w:uiPriority w:val="99"/>
    <w:unhideWhenUsed/>
    <w:rsid w:val="00473A62"/>
    <w:rPr>
      <w:vertAlign w:val="superscript"/>
    </w:rPr>
  </w:style>
  <w:style w:type="paragraph" w:styleId="ListParagraph">
    <w:name w:val="List Paragraph"/>
    <w:basedOn w:val="Normal"/>
    <w:uiPriority w:val="34"/>
    <w:qFormat/>
    <w:rsid w:val="00473A62"/>
    <w:pPr>
      <w:ind w:left="720"/>
      <w:contextualSpacing/>
    </w:pPr>
  </w:style>
  <w:style w:type="paragraph" w:styleId="NormalWeb">
    <w:name w:val="Normal (Web)"/>
    <w:basedOn w:val="Normal"/>
    <w:uiPriority w:val="99"/>
    <w:unhideWhenUsed/>
    <w:rsid w:val="00473A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75"/>
  </w:style>
  <w:style w:type="paragraph" w:styleId="Footer">
    <w:name w:val="footer"/>
    <w:basedOn w:val="Normal"/>
    <w:link w:val="FooterChar"/>
    <w:uiPriority w:val="99"/>
    <w:unhideWhenUsed/>
    <w:rsid w:val="00E8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B988-33E7-4283-8B2D-FE0C3D4B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daw komputer</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bazda kota padang</dc:creator>
  <cp:keywords/>
  <dc:description/>
  <cp:lastModifiedBy>bazda kota padang</cp:lastModifiedBy>
  <cp:revision>21</cp:revision>
  <cp:lastPrinted>2013-11-15T05:05:00Z</cp:lastPrinted>
  <dcterms:created xsi:type="dcterms:W3CDTF">2013-08-25T09:32:00Z</dcterms:created>
  <dcterms:modified xsi:type="dcterms:W3CDTF">2013-11-15T07:11:00Z</dcterms:modified>
</cp:coreProperties>
</file>