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98B" w:rsidRPr="00D93624" w:rsidRDefault="0048198B" w:rsidP="005A32CC">
      <w:pPr>
        <w:spacing w:line="360" w:lineRule="auto"/>
        <w:ind w:left="0" w:firstLine="0"/>
        <w:jc w:val="center"/>
        <w:rPr>
          <w:rFonts w:asciiTheme="majorBidi" w:hAnsiTheme="majorBidi" w:cstheme="majorBidi"/>
          <w:b/>
          <w:bCs/>
          <w:sz w:val="24"/>
          <w:szCs w:val="24"/>
        </w:rPr>
      </w:pPr>
      <w:r w:rsidRPr="00D93624">
        <w:rPr>
          <w:rFonts w:asciiTheme="majorBidi" w:hAnsiTheme="majorBidi" w:cstheme="majorBidi"/>
          <w:b/>
          <w:bCs/>
          <w:sz w:val="24"/>
          <w:szCs w:val="24"/>
        </w:rPr>
        <w:t>BAB II</w:t>
      </w:r>
      <w:r>
        <w:rPr>
          <w:rFonts w:asciiTheme="majorBidi" w:hAnsiTheme="majorBidi" w:cstheme="majorBidi"/>
          <w:b/>
          <w:bCs/>
          <w:sz w:val="24"/>
          <w:szCs w:val="24"/>
        </w:rPr>
        <w:t>I</w:t>
      </w:r>
    </w:p>
    <w:p w:rsidR="0048198B" w:rsidRDefault="00231A13" w:rsidP="0048198B">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GAMBARAN UMUM</w:t>
      </w:r>
      <w:r w:rsidR="00EF6EC5">
        <w:rPr>
          <w:rFonts w:asciiTheme="majorBidi" w:hAnsiTheme="majorBidi" w:cstheme="majorBidi"/>
          <w:b/>
          <w:bCs/>
          <w:sz w:val="24"/>
          <w:szCs w:val="24"/>
        </w:rPr>
        <w:t xml:space="preserve"> MAJELIS ULAMA INDONESIA DAN JARINGAN ISLAM LIBERAL</w:t>
      </w:r>
    </w:p>
    <w:p w:rsidR="008B1EC2" w:rsidRDefault="008B1EC2" w:rsidP="008B1EC2">
      <w:pPr>
        <w:spacing w:line="360" w:lineRule="auto"/>
        <w:rPr>
          <w:rFonts w:asciiTheme="majorBidi" w:hAnsiTheme="majorBidi" w:cstheme="majorBidi"/>
          <w:b/>
          <w:bCs/>
          <w:sz w:val="24"/>
          <w:szCs w:val="24"/>
        </w:rPr>
      </w:pPr>
    </w:p>
    <w:p w:rsidR="008B1EC2" w:rsidRDefault="00E574B2" w:rsidP="002831D7">
      <w:pPr>
        <w:pStyle w:val="ListParagraph"/>
        <w:numPr>
          <w:ilvl w:val="0"/>
          <w:numId w:val="22"/>
        </w:numPr>
        <w:ind w:left="360"/>
        <w:rPr>
          <w:rFonts w:asciiTheme="majorBidi" w:hAnsiTheme="majorBidi" w:cstheme="majorBidi"/>
          <w:b/>
          <w:bCs/>
          <w:sz w:val="24"/>
          <w:szCs w:val="24"/>
        </w:rPr>
      </w:pPr>
      <w:r>
        <w:rPr>
          <w:rFonts w:asciiTheme="majorBidi" w:hAnsiTheme="majorBidi" w:cstheme="majorBidi"/>
          <w:b/>
          <w:bCs/>
          <w:sz w:val="24"/>
          <w:szCs w:val="24"/>
        </w:rPr>
        <w:t>Majelis Ulama Indonesia</w:t>
      </w:r>
    </w:p>
    <w:p w:rsidR="008B1EC2" w:rsidRDefault="00676D98" w:rsidP="002831D7">
      <w:pPr>
        <w:pStyle w:val="ListParagraph"/>
        <w:numPr>
          <w:ilvl w:val="0"/>
          <w:numId w:val="23"/>
        </w:numPr>
        <w:rPr>
          <w:rFonts w:asciiTheme="majorBidi" w:hAnsiTheme="majorBidi" w:cstheme="majorBidi"/>
          <w:b/>
          <w:bCs/>
          <w:sz w:val="24"/>
          <w:szCs w:val="24"/>
        </w:rPr>
      </w:pPr>
      <w:r>
        <w:rPr>
          <w:rFonts w:asciiTheme="majorBidi" w:hAnsiTheme="majorBidi" w:cstheme="majorBidi"/>
          <w:b/>
          <w:bCs/>
          <w:sz w:val="24"/>
          <w:szCs w:val="24"/>
        </w:rPr>
        <w:t>Sekilas Tentang</w:t>
      </w:r>
      <w:r w:rsidR="008B1EC2">
        <w:rPr>
          <w:rFonts w:asciiTheme="majorBidi" w:hAnsiTheme="majorBidi" w:cstheme="majorBidi"/>
          <w:b/>
          <w:bCs/>
          <w:sz w:val="24"/>
          <w:szCs w:val="24"/>
        </w:rPr>
        <w:t xml:space="preserve"> Majelis Ulama Indonesia</w:t>
      </w:r>
    </w:p>
    <w:p w:rsidR="009865A8" w:rsidRDefault="009865A8" w:rsidP="00237B22">
      <w:pPr>
        <w:pStyle w:val="ListParagraph"/>
        <w:ind w:firstLine="556"/>
        <w:rPr>
          <w:rFonts w:asciiTheme="majorBidi" w:hAnsiTheme="majorBidi" w:cstheme="majorBidi"/>
          <w:sz w:val="24"/>
          <w:szCs w:val="24"/>
        </w:rPr>
      </w:pPr>
      <w:r>
        <w:rPr>
          <w:rFonts w:asciiTheme="majorBidi" w:hAnsiTheme="majorBidi" w:cstheme="majorBidi"/>
          <w:sz w:val="24"/>
          <w:szCs w:val="24"/>
        </w:rPr>
        <w:t>Majelis Ulama Indonesia adalah wadah yang menghimpun dan memper</w:t>
      </w:r>
      <w:r w:rsidR="007F3AC3">
        <w:rPr>
          <w:rFonts w:asciiTheme="majorBidi" w:hAnsiTheme="majorBidi" w:cstheme="majorBidi"/>
          <w:sz w:val="24"/>
          <w:szCs w:val="24"/>
        </w:rPr>
        <w:t>satukan pendapat dan pemikiran u</w:t>
      </w:r>
      <w:r w:rsidR="00C76253">
        <w:rPr>
          <w:rFonts w:asciiTheme="majorBidi" w:hAnsiTheme="majorBidi" w:cstheme="majorBidi"/>
          <w:sz w:val="24"/>
          <w:szCs w:val="24"/>
        </w:rPr>
        <w:t>lama Indonesia yang bersifat koordinasi (tidak bersifat operasional). Majelis ini dibentuk tanggal 26 Juli 1975/17 Rajab</w:t>
      </w:r>
      <w:r w:rsidR="007F3AC3">
        <w:rPr>
          <w:rFonts w:asciiTheme="majorBidi" w:hAnsiTheme="majorBidi" w:cstheme="majorBidi"/>
          <w:sz w:val="24"/>
          <w:szCs w:val="24"/>
        </w:rPr>
        <w:t xml:space="preserve"> 1395 H dalam suatu pertemuan u</w:t>
      </w:r>
      <w:r w:rsidR="00C76253">
        <w:rPr>
          <w:rFonts w:asciiTheme="majorBidi" w:hAnsiTheme="majorBidi" w:cstheme="majorBidi"/>
          <w:sz w:val="24"/>
          <w:szCs w:val="24"/>
        </w:rPr>
        <w:t>lama Nasional,</w:t>
      </w:r>
      <w:r w:rsidR="00AE2DFB">
        <w:rPr>
          <w:rFonts w:asciiTheme="majorBidi" w:hAnsiTheme="majorBidi" w:cstheme="majorBidi"/>
          <w:sz w:val="24"/>
          <w:szCs w:val="24"/>
        </w:rPr>
        <w:t xml:space="preserve"> dihadiri 26</w:t>
      </w:r>
      <w:r w:rsidR="007F3AC3">
        <w:rPr>
          <w:rFonts w:asciiTheme="majorBidi" w:hAnsiTheme="majorBidi" w:cstheme="majorBidi"/>
          <w:sz w:val="24"/>
          <w:szCs w:val="24"/>
        </w:rPr>
        <w:t xml:space="preserve"> orang u</w:t>
      </w:r>
      <w:r w:rsidR="00C76253">
        <w:rPr>
          <w:rFonts w:asciiTheme="majorBidi" w:hAnsiTheme="majorBidi" w:cstheme="majorBidi"/>
          <w:sz w:val="24"/>
          <w:szCs w:val="24"/>
        </w:rPr>
        <w:t>lama yang mewakili 26 p</w:t>
      </w:r>
      <w:r w:rsidR="007F3AC3">
        <w:rPr>
          <w:rFonts w:asciiTheme="majorBidi" w:hAnsiTheme="majorBidi" w:cstheme="majorBidi"/>
          <w:sz w:val="24"/>
          <w:szCs w:val="24"/>
        </w:rPr>
        <w:t>ropinsi di Indonesia. 10 orang u</w:t>
      </w:r>
      <w:r w:rsidR="00C76253">
        <w:rPr>
          <w:rFonts w:asciiTheme="majorBidi" w:hAnsiTheme="majorBidi" w:cstheme="majorBidi"/>
          <w:sz w:val="24"/>
          <w:szCs w:val="24"/>
        </w:rPr>
        <w:t xml:space="preserve">lama yang merupakan unsur dari organisasi-organisasi Islam tingkat pusat, yaitu NU, Muhammadiyah, Syarikat Islam, Perti, al-Washliyah, Math’laul Anwar, GUPPI, PTDI, </w:t>
      </w:r>
      <w:r w:rsidR="007F3AC3">
        <w:rPr>
          <w:rFonts w:asciiTheme="majorBidi" w:hAnsiTheme="majorBidi" w:cstheme="majorBidi"/>
          <w:sz w:val="24"/>
          <w:szCs w:val="24"/>
        </w:rPr>
        <w:t>DMI &amp; al-Ittihadiyyah, 4 orang u</w:t>
      </w:r>
      <w:r w:rsidR="00C76253">
        <w:rPr>
          <w:rFonts w:asciiTheme="majorBidi" w:hAnsiTheme="majorBidi" w:cstheme="majorBidi"/>
          <w:sz w:val="24"/>
          <w:szCs w:val="24"/>
        </w:rPr>
        <w:t>lama dari Dinas Rohani ABRI, AD, AU, AL, Polri &amp; 13 tokoh/cendekiawan yang merupakan tokoh perorangan, membentuk wadah tempat dalam sebuah “Piagam Berdirinya MUI”, yang ditandatangani oleh seluruh peserta musyawarah, akhirnya melalui SK Men</w:t>
      </w:r>
      <w:r w:rsidR="007F3AC3">
        <w:rPr>
          <w:rFonts w:asciiTheme="majorBidi" w:hAnsiTheme="majorBidi" w:cstheme="majorBidi"/>
          <w:sz w:val="24"/>
          <w:szCs w:val="24"/>
        </w:rPr>
        <w:t>teri A</w:t>
      </w:r>
      <w:r w:rsidR="00C76253">
        <w:rPr>
          <w:rFonts w:asciiTheme="majorBidi" w:hAnsiTheme="majorBidi" w:cstheme="majorBidi"/>
          <w:sz w:val="24"/>
          <w:szCs w:val="24"/>
        </w:rPr>
        <w:t>g</w:t>
      </w:r>
      <w:r w:rsidR="007F3AC3">
        <w:rPr>
          <w:rFonts w:asciiTheme="majorBidi" w:hAnsiTheme="majorBidi" w:cstheme="majorBidi"/>
          <w:sz w:val="24"/>
          <w:szCs w:val="24"/>
        </w:rPr>
        <w:t>ama N</w:t>
      </w:r>
      <w:r w:rsidR="00AE2DFB">
        <w:rPr>
          <w:rFonts w:asciiTheme="majorBidi" w:hAnsiTheme="majorBidi" w:cstheme="majorBidi"/>
          <w:sz w:val="24"/>
          <w:szCs w:val="24"/>
        </w:rPr>
        <w:t>o.</w:t>
      </w:r>
      <w:r w:rsidR="00C76253">
        <w:rPr>
          <w:rFonts w:asciiTheme="majorBidi" w:hAnsiTheme="majorBidi" w:cstheme="majorBidi"/>
          <w:sz w:val="24"/>
          <w:szCs w:val="24"/>
        </w:rPr>
        <w:t xml:space="preserve"> 28 Juli 1975, dibentuklah sebuah panitia Munas I MUI </w:t>
      </w:r>
      <w:r w:rsidR="001E2A73">
        <w:rPr>
          <w:rFonts w:asciiTheme="majorBidi" w:hAnsiTheme="majorBidi" w:cstheme="majorBidi"/>
          <w:sz w:val="24"/>
          <w:szCs w:val="24"/>
        </w:rPr>
        <w:t xml:space="preserve">yang </w:t>
      </w:r>
      <w:r w:rsidR="007F3AC3">
        <w:rPr>
          <w:rFonts w:asciiTheme="majorBidi" w:hAnsiTheme="majorBidi" w:cstheme="majorBidi"/>
          <w:sz w:val="24"/>
          <w:szCs w:val="24"/>
        </w:rPr>
        <w:t xml:space="preserve">kemudian </w:t>
      </w:r>
      <w:r w:rsidR="001E2A73">
        <w:rPr>
          <w:rFonts w:asciiTheme="majorBidi" w:hAnsiTheme="majorBidi" w:cstheme="majorBidi"/>
          <w:sz w:val="24"/>
          <w:szCs w:val="24"/>
        </w:rPr>
        <w:t>melahirkan keputusan untuk membentuk MUI dengan memberi kepercayaan kepada Prof. DR. Hamka sebagai ketuanya.</w:t>
      </w:r>
      <w:r w:rsidR="00237B22">
        <w:rPr>
          <w:rStyle w:val="FootnoteReference"/>
          <w:rFonts w:asciiTheme="majorBidi" w:hAnsiTheme="majorBidi" w:cstheme="majorBidi"/>
          <w:sz w:val="24"/>
          <w:szCs w:val="24"/>
        </w:rPr>
        <w:footnoteReference w:id="2"/>
      </w:r>
    </w:p>
    <w:p w:rsidR="00115D60" w:rsidRDefault="00644628" w:rsidP="00AE2DFB">
      <w:pPr>
        <w:pStyle w:val="ListParagraph"/>
        <w:ind w:firstLine="556"/>
        <w:rPr>
          <w:rFonts w:asciiTheme="majorBidi" w:hAnsiTheme="majorBidi" w:cstheme="majorBidi"/>
          <w:sz w:val="24"/>
          <w:szCs w:val="24"/>
        </w:rPr>
      </w:pPr>
      <w:r>
        <w:rPr>
          <w:rFonts w:asciiTheme="majorBidi" w:hAnsiTheme="majorBidi" w:cstheme="majorBidi"/>
          <w:noProof/>
          <w:sz w:val="24"/>
          <w:szCs w:val="24"/>
          <w:lang w:eastAsia="id-ID"/>
        </w:rPr>
        <w:pict>
          <v:rect id="_x0000_s1027" style="position:absolute;left:0;text-align:left;margin-left:158.7pt;margin-top:103.4pt;width:62.65pt;height:21.85pt;z-index:251659264" stroked="f">
            <v:textbox style="mso-next-textbox:#_x0000_s1027">
              <w:txbxContent>
                <w:p w:rsidR="00476D7C" w:rsidRDefault="00476D7C" w:rsidP="00476D7C">
                  <w:pPr>
                    <w:ind w:left="0" w:firstLine="0"/>
                    <w:jc w:val="center"/>
                    <w:rPr>
                      <w:rFonts w:asciiTheme="majorBidi" w:hAnsiTheme="majorBidi" w:cstheme="majorBidi"/>
                      <w:sz w:val="24"/>
                      <w:szCs w:val="24"/>
                    </w:rPr>
                  </w:pPr>
                  <w:r>
                    <w:rPr>
                      <w:rFonts w:asciiTheme="majorBidi" w:hAnsiTheme="majorBidi" w:cstheme="majorBidi"/>
                      <w:sz w:val="24"/>
                      <w:szCs w:val="24"/>
                    </w:rPr>
                    <w:t>8</w:t>
                  </w:r>
                  <w:r w:rsidR="00E95378">
                    <w:rPr>
                      <w:rFonts w:asciiTheme="majorBidi" w:hAnsiTheme="majorBidi" w:cstheme="majorBidi"/>
                      <w:sz w:val="24"/>
                      <w:szCs w:val="24"/>
                    </w:rPr>
                    <w:t>6</w:t>
                  </w:r>
                </w:p>
                <w:p w:rsidR="00E95378" w:rsidRPr="00F427C4" w:rsidRDefault="00E95378" w:rsidP="00476D7C">
                  <w:pPr>
                    <w:ind w:left="0" w:firstLine="0"/>
                    <w:jc w:val="center"/>
                    <w:rPr>
                      <w:rFonts w:asciiTheme="majorBidi" w:hAnsiTheme="majorBidi" w:cstheme="majorBidi"/>
                      <w:sz w:val="24"/>
                      <w:szCs w:val="24"/>
                    </w:rPr>
                  </w:pPr>
                </w:p>
              </w:txbxContent>
            </v:textbox>
          </v:rect>
        </w:pict>
      </w:r>
      <w:r w:rsidR="00AE2DFB">
        <w:rPr>
          <w:rFonts w:asciiTheme="majorBidi" w:hAnsiTheme="majorBidi" w:cstheme="majorBidi"/>
          <w:sz w:val="24"/>
          <w:szCs w:val="24"/>
        </w:rPr>
        <w:t xml:space="preserve"> </w:t>
      </w:r>
      <w:r w:rsidR="00115D60">
        <w:rPr>
          <w:rFonts w:asciiTheme="majorBidi" w:hAnsiTheme="majorBidi" w:cstheme="majorBidi"/>
          <w:sz w:val="24"/>
          <w:szCs w:val="24"/>
        </w:rPr>
        <w:t>Berdirinya MUI bertujuan untuk mewujudkan masyarakat yang berkualitas (</w:t>
      </w:r>
      <w:r w:rsidR="00115D60" w:rsidRPr="0009129E">
        <w:rPr>
          <w:rFonts w:asciiTheme="majorBidi" w:hAnsiTheme="majorBidi" w:cstheme="majorBidi"/>
          <w:i/>
          <w:iCs/>
          <w:sz w:val="24"/>
          <w:szCs w:val="24"/>
        </w:rPr>
        <w:t>khairu ummah</w:t>
      </w:r>
      <w:r w:rsidR="00115D60">
        <w:rPr>
          <w:rFonts w:asciiTheme="majorBidi" w:hAnsiTheme="majorBidi" w:cstheme="majorBidi"/>
          <w:sz w:val="24"/>
          <w:szCs w:val="24"/>
        </w:rPr>
        <w:t>) &amp; negara yang aman</w:t>
      </w:r>
      <w:r w:rsidR="00F007D6">
        <w:rPr>
          <w:rFonts w:asciiTheme="majorBidi" w:hAnsiTheme="majorBidi" w:cstheme="majorBidi"/>
          <w:sz w:val="24"/>
          <w:szCs w:val="24"/>
        </w:rPr>
        <w:t xml:space="preserve">, damai, adil dan makmur </w:t>
      </w:r>
      <w:r w:rsidR="00F007D6">
        <w:rPr>
          <w:rFonts w:asciiTheme="majorBidi" w:hAnsiTheme="majorBidi" w:cstheme="majorBidi"/>
          <w:sz w:val="24"/>
          <w:szCs w:val="24"/>
        </w:rPr>
        <w:lastRenderedPageBreak/>
        <w:t>rohaniy</w:t>
      </w:r>
      <w:r w:rsidR="00115D60">
        <w:rPr>
          <w:rFonts w:asciiTheme="majorBidi" w:hAnsiTheme="majorBidi" w:cstheme="majorBidi"/>
          <w:sz w:val="24"/>
          <w:szCs w:val="24"/>
        </w:rPr>
        <w:t>ah dan jasmani</w:t>
      </w:r>
      <w:r w:rsidR="00F007D6">
        <w:rPr>
          <w:rFonts w:asciiTheme="majorBidi" w:hAnsiTheme="majorBidi" w:cstheme="majorBidi"/>
          <w:sz w:val="24"/>
          <w:szCs w:val="24"/>
        </w:rPr>
        <w:t>y</w:t>
      </w:r>
      <w:r w:rsidR="00115D60">
        <w:rPr>
          <w:rFonts w:asciiTheme="majorBidi" w:hAnsiTheme="majorBidi" w:cstheme="majorBidi"/>
          <w:sz w:val="24"/>
          <w:szCs w:val="24"/>
        </w:rPr>
        <w:t>ah yang diridhoi Allah SWT (</w:t>
      </w:r>
      <w:r w:rsidR="00115D60" w:rsidRPr="0009129E">
        <w:rPr>
          <w:rFonts w:asciiTheme="majorBidi" w:hAnsiTheme="majorBidi" w:cstheme="majorBidi"/>
          <w:i/>
          <w:iCs/>
          <w:sz w:val="24"/>
          <w:szCs w:val="24"/>
        </w:rPr>
        <w:t>baldatun tayyibatun wrabbun gafur</w:t>
      </w:r>
      <w:r w:rsidR="00115D60">
        <w:rPr>
          <w:rFonts w:asciiTheme="majorBidi" w:hAnsiTheme="majorBidi" w:cstheme="majorBidi"/>
          <w:sz w:val="24"/>
          <w:szCs w:val="24"/>
        </w:rPr>
        <w:t>).</w:t>
      </w:r>
      <w:r w:rsidR="0009129E">
        <w:rPr>
          <w:rStyle w:val="FootnoteReference"/>
          <w:rFonts w:asciiTheme="majorBidi" w:hAnsiTheme="majorBidi" w:cstheme="majorBidi"/>
          <w:sz w:val="24"/>
          <w:szCs w:val="24"/>
        </w:rPr>
        <w:footnoteReference w:id="3"/>
      </w:r>
    </w:p>
    <w:p w:rsidR="00115D60" w:rsidRDefault="00115D60" w:rsidP="009865A8">
      <w:pPr>
        <w:pStyle w:val="ListParagraph"/>
        <w:ind w:firstLine="556"/>
        <w:rPr>
          <w:rFonts w:asciiTheme="majorBidi" w:hAnsiTheme="majorBidi" w:cstheme="majorBidi"/>
          <w:sz w:val="24"/>
          <w:szCs w:val="24"/>
        </w:rPr>
      </w:pPr>
      <w:r>
        <w:rPr>
          <w:rFonts w:asciiTheme="majorBidi" w:hAnsiTheme="majorBidi" w:cstheme="majorBidi"/>
          <w:sz w:val="24"/>
          <w:szCs w:val="24"/>
        </w:rPr>
        <w:t xml:space="preserve">Berdirinya MUI setidaknya dilatar belakangi oleh dua faktor, </w:t>
      </w:r>
      <w:r w:rsidRPr="00115D60">
        <w:rPr>
          <w:rFonts w:asciiTheme="majorBidi" w:hAnsiTheme="majorBidi" w:cstheme="majorBidi"/>
          <w:i/>
          <w:iCs/>
          <w:sz w:val="24"/>
          <w:szCs w:val="24"/>
        </w:rPr>
        <w:t>pertama</w:t>
      </w:r>
      <w:r>
        <w:rPr>
          <w:rFonts w:asciiTheme="majorBidi" w:hAnsiTheme="majorBidi" w:cstheme="majorBidi"/>
          <w:sz w:val="24"/>
          <w:szCs w:val="24"/>
        </w:rPr>
        <w:t>, wadah ini telah lama dinantikan oleh Umat Islam dan pemerintah, mengin</w:t>
      </w:r>
      <w:r w:rsidR="007F3AC3">
        <w:rPr>
          <w:rFonts w:asciiTheme="majorBidi" w:hAnsiTheme="majorBidi" w:cstheme="majorBidi"/>
          <w:sz w:val="24"/>
          <w:szCs w:val="24"/>
        </w:rPr>
        <w:t>gat sepanjang sejarah bangsa, u</w:t>
      </w:r>
      <w:r>
        <w:rPr>
          <w:rFonts w:asciiTheme="majorBidi" w:hAnsiTheme="majorBidi" w:cstheme="majorBidi"/>
          <w:sz w:val="24"/>
          <w:szCs w:val="24"/>
        </w:rPr>
        <w:t>lama memberikan pengaruhnya yang sangat kuat dihadapan umat, sehingga program pemerintah khususnya menyangkut keagamaan, akan berjala</w:t>
      </w:r>
      <w:r w:rsidR="007F3AC3">
        <w:rPr>
          <w:rFonts w:asciiTheme="majorBidi" w:hAnsiTheme="majorBidi" w:cstheme="majorBidi"/>
          <w:sz w:val="24"/>
          <w:szCs w:val="24"/>
        </w:rPr>
        <w:t>n baik bila mendapat dukungan u</w:t>
      </w:r>
      <w:r>
        <w:rPr>
          <w:rFonts w:asciiTheme="majorBidi" w:hAnsiTheme="majorBidi" w:cstheme="majorBidi"/>
          <w:sz w:val="24"/>
          <w:szCs w:val="24"/>
        </w:rPr>
        <w:t>lama.</w:t>
      </w:r>
    </w:p>
    <w:p w:rsidR="00053183" w:rsidRPr="00E95378" w:rsidRDefault="00115D60" w:rsidP="00E95378">
      <w:pPr>
        <w:pStyle w:val="ListParagraph"/>
        <w:ind w:firstLine="556"/>
        <w:rPr>
          <w:rFonts w:asciiTheme="majorBidi" w:hAnsiTheme="majorBidi" w:cstheme="majorBidi"/>
          <w:sz w:val="24"/>
          <w:szCs w:val="24"/>
        </w:rPr>
      </w:pPr>
      <w:r w:rsidRPr="00115D60">
        <w:rPr>
          <w:rFonts w:asciiTheme="majorBidi" w:hAnsiTheme="majorBidi" w:cstheme="majorBidi"/>
          <w:i/>
          <w:iCs/>
          <w:sz w:val="24"/>
          <w:szCs w:val="24"/>
        </w:rPr>
        <w:t>Kedua</w:t>
      </w:r>
      <w:r>
        <w:rPr>
          <w:rFonts w:asciiTheme="majorBidi" w:hAnsiTheme="majorBidi" w:cstheme="majorBidi"/>
          <w:sz w:val="24"/>
          <w:szCs w:val="24"/>
        </w:rPr>
        <w:t>, menurut MUI kemajuan dan keragaman Umat Islam Indonesia dalam pikiran keagamaan, organisasi sosial dan kecenderungan aliran dan aspirasi politik sering mendatangkan kelemahan dan bahkan dapat menjadi sumber pertentangan di kalangan umat Islam sendiri. Akibatnya Umat Islam dapat terjebak dalam egoisme kelompok (</w:t>
      </w:r>
      <w:r w:rsidRPr="0009129E">
        <w:rPr>
          <w:rFonts w:asciiTheme="majorBidi" w:hAnsiTheme="majorBidi" w:cstheme="majorBidi"/>
          <w:i/>
          <w:iCs/>
          <w:sz w:val="24"/>
          <w:szCs w:val="24"/>
        </w:rPr>
        <w:t>ananiyah hizbiyah</w:t>
      </w:r>
      <w:r>
        <w:rPr>
          <w:rFonts w:asciiTheme="majorBidi" w:hAnsiTheme="majorBidi" w:cstheme="majorBidi"/>
          <w:sz w:val="24"/>
          <w:szCs w:val="24"/>
        </w:rPr>
        <w:t xml:space="preserve">) yang berlebihan. Oleh </w:t>
      </w:r>
      <w:r w:rsidR="006C6FA4">
        <w:rPr>
          <w:rFonts w:asciiTheme="majorBidi" w:hAnsiTheme="majorBidi" w:cstheme="majorBidi"/>
          <w:sz w:val="24"/>
          <w:szCs w:val="24"/>
        </w:rPr>
        <w:t>karena itu, kehadiran MUI makin dirasakan kebutuhannya sebagai sebuah organisasi kepemimpinan umat Islam yang bersifat kolektif dalam rangka mewujudkan silaturrahmi demi terciptanya persatuan dan kesatuan kebersamaan umat Islam.</w:t>
      </w:r>
      <w:r w:rsidR="00AA06C6">
        <w:rPr>
          <w:rStyle w:val="FootnoteReference"/>
          <w:rFonts w:asciiTheme="majorBidi" w:hAnsiTheme="majorBidi" w:cstheme="majorBidi"/>
          <w:sz w:val="24"/>
          <w:szCs w:val="24"/>
        </w:rPr>
        <w:footnoteReference w:id="4"/>
      </w:r>
    </w:p>
    <w:p w:rsidR="008B1EC2" w:rsidRDefault="008B1EC2" w:rsidP="002831D7">
      <w:pPr>
        <w:pStyle w:val="ListParagraph"/>
        <w:numPr>
          <w:ilvl w:val="0"/>
          <w:numId w:val="23"/>
        </w:numPr>
        <w:rPr>
          <w:rFonts w:asciiTheme="majorBidi" w:hAnsiTheme="majorBidi" w:cstheme="majorBidi"/>
          <w:b/>
          <w:bCs/>
          <w:sz w:val="24"/>
          <w:szCs w:val="24"/>
        </w:rPr>
      </w:pPr>
      <w:r>
        <w:rPr>
          <w:rFonts w:asciiTheme="majorBidi" w:hAnsiTheme="majorBidi" w:cstheme="majorBidi"/>
          <w:b/>
          <w:bCs/>
          <w:sz w:val="24"/>
          <w:szCs w:val="24"/>
        </w:rPr>
        <w:t>Peran dan Kedudukan Majelis Ulama Indonesia</w:t>
      </w:r>
    </w:p>
    <w:p w:rsidR="006C6FA4" w:rsidRDefault="006C6FA4" w:rsidP="006C6FA4">
      <w:pPr>
        <w:pStyle w:val="ListParagraph"/>
        <w:ind w:firstLine="556"/>
        <w:rPr>
          <w:rFonts w:asciiTheme="majorBidi" w:hAnsiTheme="majorBidi" w:cstheme="majorBidi"/>
          <w:sz w:val="24"/>
          <w:szCs w:val="24"/>
        </w:rPr>
      </w:pPr>
      <w:r w:rsidRPr="006C6FA4">
        <w:rPr>
          <w:rFonts w:asciiTheme="majorBidi" w:hAnsiTheme="majorBidi" w:cstheme="majorBidi"/>
          <w:sz w:val="24"/>
          <w:szCs w:val="24"/>
        </w:rPr>
        <w:t>Maj</w:t>
      </w:r>
      <w:r>
        <w:rPr>
          <w:rFonts w:asciiTheme="majorBidi" w:hAnsiTheme="majorBidi" w:cstheme="majorBidi"/>
          <w:sz w:val="24"/>
          <w:szCs w:val="24"/>
        </w:rPr>
        <w:t>elis Ulama Indonesia mempunyai  6 (enam) peran utama,               yaitu :</w:t>
      </w:r>
    </w:p>
    <w:p w:rsidR="006C6FA4" w:rsidRDefault="006C6FA4" w:rsidP="00F007D6">
      <w:pPr>
        <w:pStyle w:val="ListParagraph"/>
        <w:numPr>
          <w:ilvl w:val="0"/>
          <w:numId w:val="26"/>
        </w:numPr>
        <w:rPr>
          <w:rFonts w:asciiTheme="majorBidi" w:hAnsiTheme="majorBidi" w:cstheme="majorBidi"/>
          <w:sz w:val="24"/>
          <w:szCs w:val="24"/>
        </w:rPr>
      </w:pPr>
      <w:r>
        <w:rPr>
          <w:rFonts w:asciiTheme="majorBidi" w:hAnsiTheme="majorBidi" w:cstheme="majorBidi"/>
          <w:sz w:val="24"/>
          <w:szCs w:val="24"/>
        </w:rPr>
        <w:lastRenderedPageBreak/>
        <w:t>Sebagai</w:t>
      </w:r>
      <w:r w:rsidR="007F3AC3">
        <w:rPr>
          <w:rFonts w:asciiTheme="majorBidi" w:hAnsiTheme="majorBidi" w:cstheme="majorBidi"/>
          <w:sz w:val="24"/>
          <w:szCs w:val="24"/>
        </w:rPr>
        <w:t xml:space="preserve"> </w:t>
      </w:r>
      <w:r w:rsidR="007F3AC3" w:rsidRPr="00F007D6">
        <w:rPr>
          <w:rFonts w:asciiTheme="majorBidi" w:hAnsiTheme="majorBidi" w:cstheme="majorBidi"/>
          <w:i/>
          <w:iCs/>
          <w:sz w:val="24"/>
          <w:szCs w:val="24"/>
        </w:rPr>
        <w:t>warasatu al-anbiya</w:t>
      </w:r>
      <w:r w:rsidR="00F007D6">
        <w:rPr>
          <w:rFonts w:asciiTheme="majorBidi" w:hAnsiTheme="majorBidi" w:cstheme="majorBidi"/>
          <w:sz w:val="24"/>
          <w:szCs w:val="24"/>
        </w:rPr>
        <w:t>’</w:t>
      </w:r>
      <w:r w:rsidR="007F3AC3">
        <w:rPr>
          <w:rFonts w:asciiTheme="majorBidi" w:hAnsiTheme="majorBidi" w:cstheme="majorBidi"/>
          <w:sz w:val="24"/>
          <w:szCs w:val="24"/>
        </w:rPr>
        <w:t>. M</w:t>
      </w:r>
      <w:r w:rsidR="00F007D6">
        <w:rPr>
          <w:rFonts w:asciiTheme="majorBidi" w:hAnsiTheme="majorBidi" w:cstheme="majorBidi"/>
          <w:sz w:val="24"/>
          <w:szCs w:val="24"/>
        </w:rPr>
        <w:t>UI</w:t>
      </w:r>
      <w:r w:rsidR="00D01DD3">
        <w:rPr>
          <w:rFonts w:asciiTheme="majorBidi" w:hAnsiTheme="majorBidi" w:cstheme="majorBidi"/>
          <w:sz w:val="24"/>
          <w:szCs w:val="24"/>
        </w:rPr>
        <w:t xml:space="preserve"> berperan sebagai ahli waris tugas-tugas para Nabi, yaitu menyebarkan ajaran Islam serta memperjuangkan terwujudnya  suatu kehidupan sehari-hari secara arif dan bijaksana berdasarkan Islam. Sebagai ahli waris tu</w:t>
      </w:r>
      <w:r w:rsidR="007F3AC3">
        <w:rPr>
          <w:rFonts w:asciiTheme="majorBidi" w:hAnsiTheme="majorBidi" w:cstheme="majorBidi"/>
          <w:sz w:val="24"/>
          <w:szCs w:val="24"/>
        </w:rPr>
        <w:t>gas-tugas para nabi, M</w:t>
      </w:r>
      <w:r w:rsidR="00F007D6">
        <w:rPr>
          <w:rFonts w:asciiTheme="majorBidi" w:hAnsiTheme="majorBidi" w:cstheme="majorBidi"/>
          <w:sz w:val="24"/>
          <w:szCs w:val="24"/>
        </w:rPr>
        <w:t xml:space="preserve">UI </w:t>
      </w:r>
      <w:r w:rsidR="00D01DD3">
        <w:rPr>
          <w:rFonts w:asciiTheme="majorBidi" w:hAnsiTheme="majorBidi" w:cstheme="majorBidi"/>
          <w:sz w:val="24"/>
          <w:szCs w:val="24"/>
        </w:rPr>
        <w:t>menjalankan fungsi kenabian (</w:t>
      </w:r>
      <w:r w:rsidR="00D01DD3" w:rsidRPr="009F53D2">
        <w:rPr>
          <w:rFonts w:asciiTheme="majorBidi" w:hAnsiTheme="majorBidi" w:cstheme="majorBidi"/>
          <w:i/>
          <w:iCs/>
          <w:sz w:val="24"/>
          <w:szCs w:val="24"/>
        </w:rPr>
        <w:t>an-nubuwwah</w:t>
      </w:r>
      <w:r w:rsidR="00D01DD3">
        <w:rPr>
          <w:rFonts w:asciiTheme="majorBidi" w:hAnsiTheme="majorBidi" w:cstheme="majorBidi"/>
          <w:sz w:val="24"/>
          <w:szCs w:val="24"/>
        </w:rPr>
        <w:t>) yakni memperjuangkan perubahan kehidupan agar berjalan sesuai ajaran Islam, walaupun dengan konsekuensi akan menerima kritik, tekanan dan ancaman karena perjuangannya bertentangan dengan sebagian tradisi, budaya dan peradaban manusia.</w:t>
      </w:r>
    </w:p>
    <w:p w:rsidR="00D01DD3" w:rsidRDefault="00D01DD3" w:rsidP="00F007D6">
      <w:pPr>
        <w:pStyle w:val="ListParagraph"/>
        <w:numPr>
          <w:ilvl w:val="0"/>
          <w:numId w:val="26"/>
        </w:numPr>
        <w:rPr>
          <w:rFonts w:asciiTheme="majorBidi" w:hAnsiTheme="majorBidi" w:cstheme="majorBidi"/>
          <w:sz w:val="24"/>
          <w:szCs w:val="24"/>
        </w:rPr>
      </w:pPr>
      <w:r>
        <w:rPr>
          <w:rFonts w:asciiTheme="majorBidi" w:hAnsiTheme="majorBidi" w:cstheme="majorBidi"/>
          <w:sz w:val="24"/>
          <w:szCs w:val="24"/>
        </w:rPr>
        <w:t xml:space="preserve">Sebagai </w:t>
      </w:r>
      <w:r w:rsidRPr="009F53D2">
        <w:rPr>
          <w:rFonts w:asciiTheme="majorBidi" w:hAnsiTheme="majorBidi" w:cstheme="majorBidi"/>
          <w:i/>
          <w:iCs/>
          <w:sz w:val="24"/>
          <w:szCs w:val="24"/>
        </w:rPr>
        <w:t>Mufty</w:t>
      </w:r>
      <w:r w:rsidR="007F3AC3">
        <w:rPr>
          <w:rFonts w:asciiTheme="majorBidi" w:hAnsiTheme="majorBidi" w:cstheme="majorBidi"/>
          <w:sz w:val="24"/>
          <w:szCs w:val="24"/>
        </w:rPr>
        <w:t>. M</w:t>
      </w:r>
      <w:r w:rsidR="00F007D6">
        <w:rPr>
          <w:rFonts w:asciiTheme="majorBidi" w:hAnsiTheme="majorBidi" w:cstheme="majorBidi"/>
          <w:sz w:val="24"/>
          <w:szCs w:val="24"/>
        </w:rPr>
        <w:t xml:space="preserve">UI </w:t>
      </w:r>
      <w:r>
        <w:rPr>
          <w:rFonts w:asciiTheme="majorBidi" w:hAnsiTheme="majorBidi" w:cstheme="majorBidi"/>
          <w:sz w:val="24"/>
          <w:szCs w:val="24"/>
        </w:rPr>
        <w:t>berperan sebagai pemberi fatwa bagi umat Islam baik diminta maupun tidak diminta. Sebagai</w:t>
      </w:r>
      <w:r w:rsidR="007F3AC3">
        <w:rPr>
          <w:rFonts w:asciiTheme="majorBidi" w:hAnsiTheme="majorBidi" w:cstheme="majorBidi"/>
          <w:sz w:val="24"/>
          <w:szCs w:val="24"/>
        </w:rPr>
        <w:t xml:space="preserve"> lembaga pemberi fatwa M</w:t>
      </w:r>
      <w:r w:rsidR="00F007D6">
        <w:rPr>
          <w:rFonts w:asciiTheme="majorBidi" w:hAnsiTheme="majorBidi" w:cstheme="majorBidi"/>
          <w:sz w:val="24"/>
          <w:szCs w:val="24"/>
        </w:rPr>
        <w:t xml:space="preserve">UI </w:t>
      </w:r>
      <w:r>
        <w:rPr>
          <w:rFonts w:asciiTheme="majorBidi" w:hAnsiTheme="majorBidi" w:cstheme="majorBidi"/>
          <w:sz w:val="24"/>
          <w:szCs w:val="24"/>
        </w:rPr>
        <w:t>mengakomodasi dan menyalurkan aspirasi umat Islam Indonesia yang sangat beragam aliran paham dan pemikiran serta organisasi keagamaannya.</w:t>
      </w:r>
    </w:p>
    <w:p w:rsidR="00D01DD3" w:rsidRDefault="00DB6EE9" w:rsidP="00F007D6">
      <w:pPr>
        <w:pStyle w:val="ListParagraph"/>
        <w:numPr>
          <w:ilvl w:val="0"/>
          <w:numId w:val="26"/>
        </w:numPr>
        <w:rPr>
          <w:rFonts w:asciiTheme="majorBidi" w:hAnsiTheme="majorBidi" w:cstheme="majorBidi"/>
          <w:sz w:val="24"/>
          <w:szCs w:val="24"/>
        </w:rPr>
      </w:pPr>
      <w:r>
        <w:rPr>
          <w:rFonts w:asciiTheme="majorBidi" w:hAnsiTheme="majorBidi" w:cstheme="majorBidi"/>
          <w:sz w:val="24"/>
          <w:szCs w:val="24"/>
        </w:rPr>
        <w:t>Sebagai pembimbing dan pelayan umat (</w:t>
      </w:r>
      <w:r w:rsidRPr="009F53D2">
        <w:rPr>
          <w:rFonts w:asciiTheme="majorBidi" w:hAnsiTheme="majorBidi" w:cstheme="majorBidi"/>
          <w:i/>
          <w:iCs/>
          <w:sz w:val="24"/>
          <w:szCs w:val="24"/>
        </w:rPr>
        <w:t>Ra’y walkhadim al-ummah</w:t>
      </w:r>
      <w:r w:rsidR="007F3AC3">
        <w:rPr>
          <w:rFonts w:asciiTheme="majorBidi" w:hAnsiTheme="majorBidi" w:cstheme="majorBidi"/>
          <w:sz w:val="24"/>
          <w:szCs w:val="24"/>
        </w:rPr>
        <w:t>). M</w:t>
      </w:r>
      <w:r w:rsidR="00F007D6">
        <w:rPr>
          <w:rFonts w:asciiTheme="majorBidi" w:hAnsiTheme="majorBidi" w:cstheme="majorBidi"/>
          <w:sz w:val="24"/>
          <w:szCs w:val="24"/>
        </w:rPr>
        <w:t xml:space="preserve">UI </w:t>
      </w:r>
      <w:r>
        <w:rPr>
          <w:rFonts w:asciiTheme="majorBidi" w:hAnsiTheme="majorBidi" w:cstheme="majorBidi"/>
          <w:sz w:val="24"/>
          <w:szCs w:val="24"/>
        </w:rPr>
        <w:t xml:space="preserve">berperan sebagai pelayan umat, yaitu melayani umat dan </w:t>
      </w:r>
      <w:r w:rsidR="00115DD0">
        <w:rPr>
          <w:rFonts w:asciiTheme="majorBidi" w:hAnsiTheme="majorBidi" w:cstheme="majorBidi"/>
          <w:sz w:val="24"/>
          <w:szCs w:val="24"/>
        </w:rPr>
        <w:t xml:space="preserve">bangsa dalam memenuhi harapan, aspirasi dan tuntutan mereka. Dalam kaitan ini, </w:t>
      </w:r>
      <w:r w:rsidR="007F3AC3">
        <w:rPr>
          <w:rFonts w:asciiTheme="majorBidi" w:hAnsiTheme="majorBidi" w:cstheme="majorBidi"/>
          <w:sz w:val="24"/>
          <w:szCs w:val="24"/>
        </w:rPr>
        <w:t>M</w:t>
      </w:r>
      <w:r w:rsidR="00F007D6">
        <w:rPr>
          <w:rFonts w:asciiTheme="majorBidi" w:hAnsiTheme="majorBidi" w:cstheme="majorBidi"/>
          <w:sz w:val="24"/>
          <w:szCs w:val="24"/>
        </w:rPr>
        <w:t xml:space="preserve">UI </w:t>
      </w:r>
      <w:r w:rsidR="00115DD0">
        <w:rPr>
          <w:rFonts w:asciiTheme="majorBidi" w:hAnsiTheme="majorBidi" w:cstheme="majorBidi"/>
          <w:sz w:val="24"/>
          <w:szCs w:val="24"/>
        </w:rPr>
        <w:t>senantiasa berikhtiar memenuhi permintaan umat, baik langsung maupun tidak langsung, akan bimbingan dan fatwa k</w:t>
      </w:r>
      <w:r w:rsidR="007F3AC3">
        <w:rPr>
          <w:rFonts w:asciiTheme="majorBidi" w:hAnsiTheme="majorBidi" w:cstheme="majorBidi"/>
          <w:sz w:val="24"/>
          <w:szCs w:val="24"/>
        </w:rPr>
        <w:t>eagamaan. Begitu pula, M</w:t>
      </w:r>
      <w:r w:rsidR="00F007D6">
        <w:rPr>
          <w:rFonts w:asciiTheme="majorBidi" w:hAnsiTheme="majorBidi" w:cstheme="majorBidi"/>
          <w:sz w:val="24"/>
          <w:szCs w:val="24"/>
        </w:rPr>
        <w:t xml:space="preserve">UI </w:t>
      </w:r>
      <w:r w:rsidR="00115DD0">
        <w:rPr>
          <w:rFonts w:asciiTheme="majorBidi" w:hAnsiTheme="majorBidi" w:cstheme="majorBidi"/>
          <w:sz w:val="24"/>
          <w:szCs w:val="24"/>
        </w:rPr>
        <w:t>berusaha selalu tampil di depan dalam membela dan memperjuangkan aspirasi umat dan bangsa dalam hubungannya dengan pemerintah.</w:t>
      </w:r>
    </w:p>
    <w:p w:rsidR="00115DD0" w:rsidRDefault="00115DD0" w:rsidP="00F007D6">
      <w:pPr>
        <w:pStyle w:val="ListParagraph"/>
        <w:numPr>
          <w:ilvl w:val="0"/>
          <w:numId w:val="26"/>
        </w:numPr>
        <w:rPr>
          <w:rFonts w:asciiTheme="majorBidi" w:hAnsiTheme="majorBidi" w:cstheme="majorBidi"/>
          <w:sz w:val="24"/>
          <w:szCs w:val="24"/>
        </w:rPr>
      </w:pPr>
      <w:r>
        <w:rPr>
          <w:rFonts w:asciiTheme="majorBidi" w:hAnsiTheme="majorBidi" w:cstheme="majorBidi"/>
          <w:sz w:val="24"/>
          <w:szCs w:val="24"/>
        </w:rPr>
        <w:lastRenderedPageBreak/>
        <w:t xml:space="preserve">Sebagai penegak </w:t>
      </w:r>
      <w:r w:rsidRPr="009F53D2">
        <w:rPr>
          <w:rFonts w:asciiTheme="majorBidi" w:hAnsiTheme="majorBidi" w:cstheme="majorBidi"/>
          <w:i/>
          <w:iCs/>
          <w:sz w:val="24"/>
          <w:szCs w:val="24"/>
        </w:rPr>
        <w:t>amar ma’ruf nahyi munkar</w:t>
      </w:r>
      <w:r w:rsidR="007F3AC3">
        <w:rPr>
          <w:rFonts w:asciiTheme="majorBidi" w:hAnsiTheme="majorBidi" w:cstheme="majorBidi"/>
          <w:sz w:val="24"/>
          <w:szCs w:val="24"/>
        </w:rPr>
        <w:t>. M</w:t>
      </w:r>
      <w:r w:rsidR="00F007D6">
        <w:rPr>
          <w:rFonts w:asciiTheme="majorBidi" w:hAnsiTheme="majorBidi" w:cstheme="majorBidi"/>
          <w:sz w:val="24"/>
          <w:szCs w:val="24"/>
        </w:rPr>
        <w:t xml:space="preserve">UI </w:t>
      </w:r>
      <w:r w:rsidR="00FA0F1E">
        <w:rPr>
          <w:rFonts w:asciiTheme="majorBidi" w:hAnsiTheme="majorBidi" w:cstheme="majorBidi"/>
          <w:sz w:val="24"/>
          <w:szCs w:val="24"/>
        </w:rPr>
        <w:t xml:space="preserve">berperan  sebagai wahana penegakkan </w:t>
      </w:r>
      <w:r w:rsidR="00FA0F1E" w:rsidRPr="009F53D2">
        <w:rPr>
          <w:rFonts w:asciiTheme="majorBidi" w:hAnsiTheme="majorBidi" w:cstheme="majorBidi"/>
          <w:i/>
          <w:iCs/>
          <w:sz w:val="24"/>
          <w:szCs w:val="24"/>
        </w:rPr>
        <w:t>amar ma’ruf nahyi munkar</w:t>
      </w:r>
      <w:r w:rsidR="00FA0F1E">
        <w:rPr>
          <w:rFonts w:asciiTheme="majorBidi" w:hAnsiTheme="majorBidi" w:cstheme="majorBidi"/>
          <w:sz w:val="24"/>
          <w:szCs w:val="24"/>
        </w:rPr>
        <w:t xml:space="preserve">, yaitu dengan </w:t>
      </w:r>
      <w:r w:rsidR="00015743">
        <w:rPr>
          <w:rFonts w:asciiTheme="majorBidi" w:hAnsiTheme="majorBidi" w:cstheme="majorBidi"/>
          <w:sz w:val="24"/>
          <w:szCs w:val="24"/>
        </w:rPr>
        <w:t>menegaskan kebenaran sebagai kebenaran dan kebatilan sebagai kebatilan deegan penuh hikmah dan istiq</w:t>
      </w:r>
      <w:r w:rsidR="007F3AC3">
        <w:rPr>
          <w:rFonts w:asciiTheme="majorBidi" w:hAnsiTheme="majorBidi" w:cstheme="majorBidi"/>
          <w:sz w:val="24"/>
          <w:szCs w:val="24"/>
        </w:rPr>
        <w:t>amah. Dengan demikian, M</w:t>
      </w:r>
      <w:r w:rsidR="00F007D6">
        <w:rPr>
          <w:rFonts w:asciiTheme="majorBidi" w:hAnsiTheme="majorBidi" w:cstheme="majorBidi"/>
          <w:sz w:val="24"/>
          <w:szCs w:val="24"/>
        </w:rPr>
        <w:t xml:space="preserve">UI </w:t>
      </w:r>
      <w:r w:rsidR="00015743">
        <w:rPr>
          <w:rFonts w:asciiTheme="majorBidi" w:hAnsiTheme="majorBidi" w:cstheme="majorBidi"/>
          <w:sz w:val="24"/>
          <w:szCs w:val="24"/>
        </w:rPr>
        <w:t>juga merupakan wadah perhidmatan bagi pejuang dakwah (</w:t>
      </w:r>
      <w:r w:rsidR="00015743" w:rsidRPr="009F53D2">
        <w:rPr>
          <w:rFonts w:asciiTheme="majorBidi" w:hAnsiTheme="majorBidi" w:cstheme="majorBidi"/>
          <w:i/>
          <w:iCs/>
          <w:sz w:val="24"/>
          <w:szCs w:val="24"/>
        </w:rPr>
        <w:t>mujahid da’wah</w:t>
      </w:r>
      <w:r w:rsidR="00015743">
        <w:rPr>
          <w:rFonts w:asciiTheme="majorBidi" w:hAnsiTheme="majorBidi" w:cstheme="majorBidi"/>
          <w:sz w:val="24"/>
          <w:szCs w:val="24"/>
        </w:rPr>
        <w:t>) yang senantiasa berusaha merubah dan memperbaiki keadaan masyarakat dan bangsa dari kondisi yang senantiasa berusaha merubah dan memperbaiki keadaan masyarakat dan bangsa dari kondisi yang tidak sejalan dengan ajaran Islam menjadi masyarakat dan bangsa yang berkualitas (</w:t>
      </w:r>
      <w:r w:rsidR="00015743" w:rsidRPr="00231A13">
        <w:rPr>
          <w:rFonts w:asciiTheme="majorBidi" w:hAnsiTheme="majorBidi" w:cstheme="majorBidi"/>
          <w:i/>
          <w:iCs/>
          <w:sz w:val="24"/>
          <w:szCs w:val="24"/>
        </w:rPr>
        <w:t>khairu ummah</w:t>
      </w:r>
      <w:r w:rsidR="00015743">
        <w:rPr>
          <w:rFonts w:asciiTheme="majorBidi" w:hAnsiTheme="majorBidi" w:cstheme="majorBidi"/>
          <w:sz w:val="24"/>
          <w:szCs w:val="24"/>
        </w:rPr>
        <w:t>).</w:t>
      </w:r>
    </w:p>
    <w:p w:rsidR="00015743" w:rsidRDefault="00015743" w:rsidP="00F007D6">
      <w:pPr>
        <w:pStyle w:val="ListParagraph"/>
        <w:numPr>
          <w:ilvl w:val="0"/>
          <w:numId w:val="26"/>
        </w:numPr>
        <w:rPr>
          <w:rFonts w:asciiTheme="majorBidi" w:hAnsiTheme="majorBidi" w:cstheme="majorBidi"/>
          <w:sz w:val="24"/>
          <w:szCs w:val="24"/>
        </w:rPr>
      </w:pPr>
      <w:r>
        <w:rPr>
          <w:rFonts w:asciiTheme="majorBidi" w:hAnsiTheme="majorBidi" w:cstheme="majorBidi"/>
          <w:sz w:val="24"/>
          <w:szCs w:val="24"/>
        </w:rPr>
        <w:t xml:space="preserve">Sebagai pelopor gerakan </w:t>
      </w:r>
      <w:r w:rsidRPr="009F53D2">
        <w:rPr>
          <w:rFonts w:asciiTheme="majorBidi" w:hAnsiTheme="majorBidi" w:cstheme="majorBidi"/>
          <w:i/>
          <w:iCs/>
          <w:sz w:val="24"/>
          <w:szCs w:val="24"/>
        </w:rPr>
        <w:t>tajdid</w:t>
      </w:r>
      <w:r w:rsidR="007F3AC3">
        <w:rPr>
          <w:rFonts w:asciiTheme="majorBidi" w:hAnsiTheme="majorBidi" w:cstheme="majorBidi"/>
          <w:sz w:val="24"/>
          <w:szCs w:val="24"/>
        </w:rPr>
        <w:t>. M</w:t>
      </w:r>
      <w:r w:rsidR="00F007D6">
        <w:rPr>
          <w:rFonts w:asciiTheme="majorBidi" w:hAnsiTheme="majorBidi" w:cstheme="majorBidi"/>
          <w:sz w:val="24"/>
          <w:szCs w:val="24"/>
        </w:rPr>
        <w:t xml:space="preserve">UI </w:t>
      </w:r>
      <w:r>
        <w:rPr>
          <w:rFonts w:asciiTheme="majorBidi" w:hAnsiTheme="majorBidi" w:cstheme="majorBidi"/>
          <w:sz w:val="24"/>
          <w:szCs w:val="24"/>
        </w:rPr>
        <w:t xml:space="preserve">berperan sebagai pelopor </w:t>
      </w:r>
      <w:r w:rsidRPr="009F53D2">
        <w:rPr>
          <w:rFonts w:asciiTheme="majorBidi" w:hAnsiTheme="majorBidi" w:cstheme="majorBidi"/>
          <w:i/>
          <w:iCs/>
          <w:sz w:val="24"/>
          <w:szCs w:val="24"/>
        </w:rPr>
        <w:t>tajdid</w:t>
      </w:r>
      <w:r>
        <w:rPr>
          <w:rFonts w:asciiTheme="majorBidi" w:hAnsiTheme="majorBidi" w:cstheme="majorBidi"/>
          <w:sz w:val="24"/>
          <w:szCs w:val="24"/>
        </w:rPr>
        <w:t xml:space="preserve"> yaitu gerakan pembaruan pemikiran Islam</w:t>
      </w:r>
      <w:r w:rsidR="00B42F58">
        <w:rPr>
          <w:rFonts w:asciiTheme="majorBidi" w:hAnsiTheme="majorBidi" w:cstheme="majorBidi"/>
          <w:sz w:val="24"/>
          <w:szCs w:val="24"/>
        </w:rPr>
        <w:t>.</w:t>
      </w:r>
    </w:p>
    <w:p w:rsidR="006C6FA4" w:rsidRPr="00995A49" w:rsidRDefault="00B42F58" w:rsidP="00F007D6">
      <w:pPr>
        <w:pStyle w:val="ListParagraph"/>
        <w:numPr>
          <w:ilvl w:val="0"/>
          <w:numId w:val="26"/>
        </w:numPr>
        <w:rPr>
          <w:rFonts w:asciiTheme="majorBidi" w:hAnsiTheme="majorBidi" w:cstheme="majorBidi"/>
          <w:sz w:val="24"/>
          <w:szCs w:val="24"/>
        </w:rPr>
      </w:pPr>
      <w:r>
        <w:rPr>
          <w:rFonts w:asciiTheme="majorBidi" w:hAnsiTheme="majorBidi" w:cstheme="majorBidi"/>
          <w:sz w:val="24"/>
          <w:szCs w:val="24"/>
        </w:rPr>
        <w:t xml:space="preserve">Sebagai pelopor gerakan </w:t>
      </w:r>
      <w:r w:rsidRPr="009F53D2">
        <w:rPr>
          <w:rFonts w:asciiTheme="majorBidi" w:hAnsiTheme="majorBidi" w:cstheme="majorBidi"/>
          <w:i/>
          <w:iCs/>
          <w:sz w:val="24"/>
          <w:szCs w:val="24"/>
        </w:rPr>
        <w:t>Islah</w:t>
      </w:r>
      <w:r w:rsidR="007F3AC3">
        <w:rPr>
          <w:rFonts w:asciiTheme="majorBidi" w:hAnsiTheme="majorBidi" w:cstheme="majorBidi"/>
          <w:sz w:val="24"/>
          <w:szCs w:val="24"/>
        </w:rPr>
        <w:t>. M</w:t>
      </w:r>
      <w:r w:rsidR="00F007D6">
        <w:rPr>
          <w:rFonts w:asciiTheme="majorBidi" w:hAnsiTheme="majorBidi" w:cstheme="majorBidi"/>
          <w:sz w:val="24"/>
          <w:szCs w:val="24"/>
        </w:rPr>
        <w:t xml:space="preserve">UI </w:t>
      </w:r>
      <w:r>
        <w:rPr>
          <w:rFonts w:asciiTheme="majorBidi" w:hAnsiTheme="majorBidi" w:cstheme="majorBidi"/>
          <w:sz w:val="24"/>
          <w:szCs w:val="24"/>
        </w:rPr>
        <w:t>berperan sebagai juru damai terhadap perbedaan yang terjadi di kalangan umat. Apabila terjadi perbedaan pendapat di ka</w:t>
      </w:r>
      <w:r w:rsidR="007F3AC3">
        <w:rPr>
          <w:rFonts w:asciiTheme="majorBidi" w:hAnsiTheme="majorBidi" w:cstheme="majorBidi"/>
          <w:sz w:val="24"/>
          <w:szCs w:val="24"/>
        </w:rPr>
        <w:t>langan umat Islam maka M</w:t>
      </w:r>
      <w:r w:rsidR="00F007D6">
        <w:rPr>
          <w:rFonts w:asciiTheme="majorBidi" w:hAnsiTheme="majorBidi" w:cstheme="majorBidi"/>
          <w:sz w:val="24"/>
          <w:szCs w:val="24"/>
        </w:rPr>
        <w:t xml:space="preserve">UI </w:t>
      </w:r>
      <w:r>
        <w:rPr>
          <w:rFonts w:asciiTheme="majorBidi" w:hAnsiTheme="majorBidi" w:cstheme="majorBidi"/>
          <w:sz w:val="24"/>
          <w:szCs w:val="24"/>
        </w:rPr>
        <w:t xml:space="preserve">dapat menempuh jalan </w:t>
      </w:r>
      <w:r w:rsidRPr="009F53D2">
        <w:rPr>
          <w:rFonts w:asciiTheme="majorBidi" w:hAnsiTheme="majorBidi" w:cstheme="majorBidi"/>
          <w:i/>
          <w:iCs/>
          <w:sz w:val="24"/>
          <w:szCs w:val="24"/>
        </w:rPr>
        <w:t>al-jam’u wattaufiq</w:t>
      </w:r>
      <w:r>
        <w:rPr>
          <w:rFonts w:asciiTheme="majorBidi" w:hAnsiTheme="majorBidi" w:cstheme="majorBidi"/>
          <w:sz w:val="24"/>
          <w:szCs w:val="24"/>
        </w:rPr>
        <w:t xml:space="preserve"> (kompromi dan persesuaian) dan </w:t>
      </w:r>
      <w:r w:rsidRPr="009F53D2">
        <w:rPr>
          <w:rFonts w:asciiTheme="majorBidi" w:hAnsiTheme="majorBidi" w:cstheme="majorBidi"/>
          <w:i/>
          <w:iCs/>
          <w:sz w:val="24"/>
          <w:szCs w:val="24"/>
        </w:rPr>
        <w:t>tarjih</w:t>
      </w:r>
      <w:r>
        <w:rPr>
          <w:rFonts w:asciiTheme="majorBidi" w:hAnsiTheme="majorBidi" w:cstheme="majorBidi"/>
          <w:sz w:val="24"/>
          <w:szCs w:val="24"/>
        </w:rPr>
        <w:t xml:space="preserve"> (mencari hukum yang lebih kuat). Dengan demikian diharapkan tetap terpelihara semangat persaudaraan (</w:t>
      </w:r>
      <w:r w:rsidRPr="009F53D2">
        <w:rPr>
          <w:rFonts w:asciiTheme="majorBidi" w:hAnsiTheme="majorBidi" w:cstheme="majorBidi"/>
          <w:i/>
          <w:iCs/>
          <w:sz w:val="24"/>
          <w:szCs w:val="24"/>
        </w:rPr>
        <w:t>ukhuwah</w:t>
      </w:r>
      <w:r>
        <w:rPr>
          <w:rFonts w:asciiTheme="majorBidi" w:hAnsiTheme="majorBidi" w:cstheme="majorBidi"/>
          <w:sz w:val="24"/>
          <w:szCs w:val="24"/>
        </w:rPr>
        <w:t>) di kalangan umat Islam Indonesia.</w:t>
      </w:r>
    </w:p>
    <w:p w:rsidR="00053183" w:rsidRDefault="00995A49" w:rsidP="00E95378">
      <w:pPr>
        <w:pStyle w:val="ListParagraph"/>
        <w:ind w:firstLine="556"/>
        <w:rPr>
          <w:rFonts w:asciiTheme="majorBidi" w:hAnsiTheme="majorBidi" w:cstheme="majorBidi"/>
          <w:sz w:val="24"/>
          <w:szCs w:val="24"/>
        </w:rPr>
      </w:pPr>
      <w:r>
        <w:rPr>
          <w:rFonts w:asciiTheme="majorBidi" w:hAnsiTheme="majorBidi" w:cstheme="majorBidi"/>
          <w:sz w:val="24"/>
          <w:szCs w:val="24"/>
        </w:rPr>
        <w:t>Sedangka</w:t>
      </w:r>
      <w:r w:rsidR="00C55916">
        <w:rPr>
          <w:rFonts w:asciiTheme="majorBidi" w:hAnsiTheme="majorBidi" w:cstheme="majorBidi"/>
          <w:sz w:val="24"/>
          <w:szCs w:val="24"/>
        </w:rPr>
        <w:t xml:space="preserve">n </w:t>
      </w:r>
      <w:r w:rsidR="005961EC">
        <w:rPr>
          <w:rFonts w:asciiTheme="majorBidi" w:hAnsiTheme="majorBidi" w:cstheme="majorBidi"/>
          <w:sz w:val="24"/>
          <w:szCs w:val="24"/>
        </w:rPr>
        <w:t>kedudukan MUI dalam ketatanegaraan Indonesia sebenarnya adalah berada dalam elemen infra struktur ketatanegaraa</w:t>
      </w:r>
      <w:r w:rsidR="007F3AC3">
        <w:rPr>
          <w:rFonts w:asciiTheme="majorBidi" w:hAnsiTheme="majorBidi" w:cstheme="majorBidi"/>
          <w:sz w:val="24"/>
          <w:szCs w:val="24"/>
        </w:rPr>
        <w:t>n,</w:t>
      </w:r>
      <w:r w:rsidR="00C55916">
        <w:rPr>
          <w:rStyle w:val="FootnoteReference"/>
          <w:rFonts w:asciiTheme="majorBidi" w:hAnsiTheme="majorBidi" w:cstheme="majorBidi"/>
          <w:sz w:val="24"/>
          <w:szCs w:val="24"/>
        </w:rPr>
        <w:footnoteReference w:id="5"/>
      </w:r>
      <w:r w:rsidR="007F3AC3">
        <w:rPr>
          <w:rFonts w:asciiTheme="majorBidi" w:hAnsiTheme="majorBidi" w:cstheme="majorBidi"/>
          <w:sz w:val="24"/>
          <w:szCs w:val="24"/>
        </w:rPr>
        <w:t xml:space="preserve"> </w:t>
      </w:r>
      <w:r w:rsidR="007F3AC3">
        <w:rPr>
          <w:rFonts w:asciiTheme="majorBidi" w:hAnsiTheme="majorBidi" w:cstheme="majorBidi"/>
          <w:sz w:val="24"/>
          <w:szCs w:val="24"/>
        </w:rPr>
        <w:lastRenderedPageBreak/>
        <w:t>sebab MUI adalah organisasi u</w:t>
      </w:r>
      <w:r w:rsidR="005961EC">
        <w:rPr>
          <w:rFonts w:asciiTheme="majorBidi" w:hAnsiTheme="majorBidi" w:cstheme="majorBidi"/>
          <w:sz w:val="24"/>
          <w:szCs w:val="24"/>
        </w:rPr>
        <w:t xml:space="preserve">lama yang mempunyai tugas dan fungsi untuk pemberdayaan umat Islam, artinya MUI adalah organisasi yang ada dalam masyarakat, dan bukan merupakan institusi </w:t>
      </w:r>
      <w:r w:rsidR="0053462F">
        <w:rPr>
          <w:rFonts w:asciiTheme="majorBidi" w:hAnsiTheme="majorBidi" w:cstheme="majorBidi"/>
          <w:sz w:val="24"/>
          <w:szCs w:val="24"/>
        </w:rPr>
        <w:t xml:space="preserve">milik negara atau merepresentasikan negara. Sebagai sebuah kekuasaan sosial politik yang ada dalam infra struktur ketatanegaraan, Fatwa MUI hanya mengikat dan ditaati oleh komunitas umat Islam yang merasa mempunyai ikatan terhadap MUI itu sendiri. </w:t>
      </w:r>
      <w:r w:rsidR="002639C6">
        <w:rPr>
          <w:rFonts w:asciiTheme="majorBidi" w:hAnsiTheme="majorBidi" w:cstheme="majorBidi"/>
          <w:sz w:val="24"/>
          <w:szCs w:val="24"/>
        </w:rPr>
        <w:t xml:space="preserve">  </w:t>
      </w:r>
    </w:p>
    <w:p w:rsidR="00E95378" w:rsidRPr="00E95378" w:rsidRDefault="00E95378" w:rsidP="00E95378">
      <w:pPr>
        <w:pStyle w:val="ListParagraph"/>
        <w:spacing w:line="276" w:lineRule="auto"/>
        <w:ind w:firstLine="556"/>
        <w:rPr>
          <w:rFonts w:asciiTheme="majorBidi" w:hAnsiTheme="majorBidi" w:cstheme="majorBidi"/>
          <w:sz w:val="24"/>
          <w:szCs w:val="24"/>
        </w:rPr>
      </w:pPr>
    </w:p>
    <w:p w:rsidR="008B1EC2" w:rsidRDefault="008B1EC2" w:rsidP="00E95378">
      <w:pPr>
        <w:pStyle w:val="ListParagraph"/>
        <w:numPr>
          <w:ilvl w:val="0"/>
          <w:numId w:val="23"/>
        </w:numPr>
        <w:spacing w:before="240"/>
        <w:rPr>
          <w:rFonts w:asciiTheme="majorBidi" w:hAnsiTheme="majorBidi" w:cstheme="majorBidi"/>
          <w:b/>
          <w:bCs/>
          <w:sz w:val="24"/>
          <w:szCs w:val="24"/>
        </w:rPr>
      </w:pPr>
      <w:r>
        <w:rPr>
          <w:rFonts w:asciiTheme="majorBidi" w:hAnsiTheme="majorBidi" w:cstheme="majorBidi"/>
          <w:b/>
          <w:bCs/>
          <w:sz w:val="24"/>
          <w:szCs w:val="24"/>
        </w:rPr>
        <w:t>Komisi Fatwa Hukum Majelis Ulama Indonesia</w:t>
      </w:r>
    </w:p>
    <w:p w:rsidR="002625F5" w:rsidRDefault="002625F5" w:rsidP="002625F5">
      <w:pPr>
        <w:pStyle w:val="ListParagraph"/>
        <w:ind w:firstLine="556"/>
        <w:rPr>
          <w:rFonts w:asciiTheme="majorBidi" w:hAnsiTheme="majorBidi" w:cstheme="majorBidi"/>
          <w:sz w:val="24"/>
          <w:szCs w:val="24"/>
        </w:rPr>
      </w:pPr>
      <w:r>
        <w:rPr>
          <w:rFonts w:asciiTheme="majorBidi" w:hAnsiTheme="majorBidi" w:cstheme="majorBidi"/>
          <w:sz w:val="24"/>
          <w:szCs w:val="24"/>
        </w:rPr>
        <w:t>Komisi fatwa merup</w:t>
      </w:r>
      <w:r w:rsidR="00F007D6">
        <w:rPr>
          <w:rFonts w:asciiTheme="majorBidi" w:hAnsiTheme="majorBidi" w:cstheme="majorBidi"/>
          <w:sz w:val="24"/>
          <w:szCs w:val="24"/>
        </w:rPr>
        <w:t xml:space="preserve">akan salah satu komisi Majelis </w:t>
      </w:r>
      <w:r>
        <w:rPr>
          <w:rFonts w:asciiTheme="majorBidi" w:hAnsiTheme="majorBidi" w:cstheme="majorBidi"/>
          <w:sz w:val="24"/>
          <w:szCs w:val="24"/>
        </w:rPr>
        <w:t>Ulama Indonesia yang membidangi masalah-masalah yang berkaitan dengan hukum Islam yang ada ditengah masyarakat yang memerlukan jawaban. Komisi fatwa MUI mempunyai wewenang m</w:t>
      </w:r>
      <w:r w:rsidR="005E696B">
        <w:rPr>
          <w:rFonts w:asciiTheme="majorBidi" w:hAnsiTheme="majorBidi" w:cstheme="majorBidi"/>
          <w:sz w:val="24"/>
          <w:szCs w:val="24"/>
        </w:rPr>
        <w:t xml:space="preserve">engeluarkan fatwa </w:t>
      </w:r>
      <w:r>
        <w:rPr>
          <w:rFonts w:asciiTheme="majorBidi" w:hAnsiTheme="majorBidi" w:cstheme="majorBidi"/>
          <w:sz w:val="24"/>
          <w:szCs w:val="24"/>
        </w:rPr>
        <w:t>mengenai :</w:t>
      </w:r>
    </w:p>
    <w:p w:rsidR="002625F5" w:rsidRDefault="002625F5" w:rsidP="002831D7">
      <w:pPr>
        <w:pStyle w:val="ListParagraph"/>
        <w:numPr>
          <w:ilvl w:val="0"/>
          <w:numId w:val="28"/>
        </w:numPr>
        <w:ind w:left="1080"/>
        <w:rPr>
          <w:rFonts w:asciiTheme="majorBidi" w:hAnsiTheme="majorBidi" w:cstheme="majorBidi"/>
          <w:sz w:val="24"/>
          <w:szCs w:val="24"/>
        </w:rPr>
      </w:pPr>
      <w:r>
        <w:rPr>
          <w:rFonts w:asciiTheme="majorBidi" w:hAnsiTheme="majorBidi" w:cstheme="majorBidi"/>
          <w:sz w:val="24"/>
          <w:szCs w:val="24"/>
        </w:rPr>
        <w:t>Mas</w:t>
      </w:r>
      <w:r w:rsidR="005E696B">
        <w:rPr>
          <w:rFonts w:asciiTheme="majorBidi" w:hAnsiTheme="majorBidi" w:cstheme="majorBidi"/>
          <w:sz w:val="24"/>
          <w:szCs w:val="24"/>
        </w:rPr>
        <w:t xml:space="preserve">alah-masalah </w:t>
      </w:r>
      <w:r>
        <w:rPr>
          <w:rFonts w:asciiTheme="majorBidi" w:hAnsiTheme="majorBidi" w:cstheme="majorBidi"/>
          <w:sz w:val="24"/>
          <w:szCs w:val="24"/>
        </w:rPr>
        <w:t>keagamaan yang bersifat umum dan menyangkut umat Islam Indonesia secara  nasional.</w:t>
      </w:r>
    </w:p>
    <w:p w:rsidR="002625F5" w:rsidRPr="002625F5" w:rsidRDefault="002625F5" w:rsidP="002831D7">
      <w:pPr>
        <w:pStyle w:val="ListParagraph"/>
        <w:numPr>
          <w:ilvl w:val="0"/>
          <w:numId w:val="28"/>
        </w:numPr>
        <w:ind w:left="1080"/>
        <w:rPr>
          <w:rFonts w:asciiTheme="majorBidi" w:hAnsiTheme="majorBidi" w:cstheme="majorBidi"/>
          <w:sz w:val="24"/>
          <w:szCs w:val="24"/>
        </w:rPr>
      </w:pPr>
      <w:r>
        <w:rPr>
          <w:rFonts w:asciiTheme="majorBidi" w:hAnsiTheme="majorBidi" w:cstheme="majorBidi"/>
          <w:sz w:val="24"/>
          <w:szCs w:val="24"/>
        </w:rPr>
        <w:t>Masalah-masalah keagamaan di suatu daerah yang diduga dapat meluas ke daerah lain.</w:t>
      </w:r>
    </w:p>
    <w:p w:rsidR="002625F5" w:rsidRDefault="002625F5" w:rsidP="002625F5">
      <w:pPr>
        <w:pStyle w:val="ListParagraph"/>
        <w:ind w:firstLine="556"/>
        <w:rPr>
          <w:rFonts w:asciiTheme="majorBidi" w:hAnsiTheme="majorBidi" w:cstheme="majorBidi"/>
          <w:sz w:val="24"/>
          <w:szCs w:val="24"/>
        </w:rPr>
      </w:pPr>
      <w:r>
        <w:rPr>
          <w:rFonts w:asciiTheme="majorBidi" w:hAnsiTheme="majorBidi" w:cstheme="majorBidi"/>
          <w:sz w:val="24"/>
          <w:szCs w:val="24"/>
        </w:rPr>
        <w:t>Adapun komisi fatwa MUI daerah mempunyai wewenang mengeluarkan fatwa mengenai masalah-masalah keagamaan yang bersifat loka</w:t>
      </w:r>
      <w:r w:rsidR="00731669">
        <w:rPr>
          <w:rFonts w:asciiTheme="majorBidi" w:hAnsiTheme="majorBidi" w:cstheme="majorBidi"/>
          <w:sz w:val="24"/>
          <w:szCs w:val="24"/>
        </w:rPr>
        <w:t>l</w:t>
      </w:r>
      <w:r>
        <w:rPr>
          <w:rFonts w:asciiTheme="majorBidi" w:hAnsiTheme="majorBidi" w:cstheme="majorBidi"/>
          <w:sz w:val="24"/>
          <w:szCs w:val="24"/>
        </w:rPr>
        <w:t xml:space="preserve"> (kasus-kasus di daerah) dengan terlebih dahulu mengadakan konsultasi dengan MUI/Komisi fatwa MUI. Dalam kinerjanya, komisi fatwa MUI maupun MUI daerah mempunyai mekanisme dan prosedur penetapan fatwa yang menjadi pedoman dalam mengeluarkan fatwa. </w:t>
      </w:r>
      <w:r>
        <w:rPr>
          <w:rFonts w:asciiTheme="majorBidi" w:hAnsiTheme="majorBidi" w:cstheme="majorBidi"/>
          <w:sz w:val="24"/>
          <w:szCs w:val="24"/>
        </w:rPr>
        <w:lastRenderedPageBreak/>
        <w:t>Menurut KH. Ma’ruf Amin, adanya prosedur penetapan fatwa i</w:t>
      </w:r>
      <w:r w:rsidR="00731669">
        <w:rPr>
          <w:rFonts w:asciiTheme="majorBidi" w:hAnsiTheme="majorBidi" w:cstheme="majorBidi"/>
          <w:sz w:val="24"/>
          <w:szCs w:val="24"/>
        </w:rPr>
        <w:t>ni karena tidak dibenarkan membe</w:t>
      </w:r>
      <w:r>
        <w:rPr>
          <w:rFonts w:asciiTheme="majorBidi" w:hAnsiTheme="majorBidi" w:cstheme="majorBidi"/>
          <w:sz w:val="24"/>
          <w:szCs w:val="24"/>
        </w:rPr>
        <w:t>r</w:t>
      </w:r>
      <w:r w:rsidR="00731669">
        <w:rPr>
          <w:rFonts w:asciiTheme="majorBidi" w:hAnsiTheme="majorBidi" w:cstheme="majorBidi"/>
          <w:sz w:val="24"/>
          <w:szCs w:val="24"/>
        </w:rPr>
        <w:t>i</w:t>
      </w:r>
      <w:r>
        <w:rPr>
          <w:rFonts w:asciiTheme="majorBidi" w:hAnsiTheme="majorBidi" w:cstheme="majorBidi"/>
          <w:sz w:val="24"/>
          <w:szCs w:val="24"/>
        </w:rPr>
        <w:t xml:space="preserve">kan fatwa hanya didasarkan pada keingingan dan kepentingan tertentu atau dugaan-dugaan semata tanpa didasarkan pada dalil. Tegasnya, setiap menyatakan suatu hukum haruslah dapat menunjukkan dalilnya, baik Al-Qur’an, Hadis, maupun dalil hukum lainnya. Menyatakan hukum tanpa didasarkan pada dalil-dalil hukum disebut </w:t>
      </w:r>
      <w:r w:rsidRPr="00731669">
        <w:rPr>
          <w:rFonts w:asciiTheme="majorBidi" w:hAnsiTheme="majorBidi" w:cstheme="majorBidi"/>
          <w:i/>
          <w:iCs/>
          <w:sz w:val="24"/>
          <w:szCs w:val="24"/>
        </w:rPr>
        <w:t>tahakkum</w:t>
      </w:r>
      <w:r>
        <w:rPr>
          <w:rFonts w:asciiTheme="majorBidi" w:hAnsiTheme="majorBidi" w:cstheme="majorBidi"/>
          <w:sz w:val="24"/>
          <w:szCs w:val="24"/>
        </w:rPr>
        <w:t xml:space="preserve"> (membuat-buat hukum).</w:t>
      </w:r>
      <w:r w:rsidR="00693716">
        <w:rPr>
          <w:rStyle w:val="FootnoteReference"/>
          <w:rFonts w:asciiTheme="majorBidi" w:hAnsiTheme="majorBidi" w:cstheme="majorBidi"/>
          <w:sz w:val="24"/>
          <w:szCs w:val="24"/>
        </w:rPr>
        <w:footnoteReference w:id="6"/>
      </w:r>
    </w:p>
    <w:p w:rsidR="00BC45F4" w:rsidRDefault="00BC45F4" w:rsidP="002625F5">
      <w:pPr>
        <w:pStyle w:val="ListParagraph"/>
        <w:ind w:firstLine="556"/>
        <w:rPr>
          <w:rFonts w:asciiTheme="majorBidi" w:hAnsiTheme="majorBidi" w:cstheme="majorBidi"/>
          <w:sz w:val="24"/>
          <w:szCs w:val="24"/>
        </w:rPr>
      </w:pPr>
      <w:r>
        <w:rPr>
          <w:rFonts w:asciiTheme="majorBidi" w:hAnsiTheme="majorBidi" w:cstheme="majorBidi"/>
          <w:sz w:val="24"/>
          <w:szCs w:val="24"/>
        </w:rPr>
        <w:t xml:space="preserve">Fatwa merupakan hal yang sangat penting dalam rangka memberikan penjelasan dan penerangan kepada umat Islam utamanya dalam hal yang berkaitan baik dalam status hukum maupun kepantasan dan etika menurut agama. Dalam memberikan fatwa, MUI merumuskan persoalan yang memerlukan jawaban sesuai dengan bidang yang diperlukan. Lalu diedarkan kepada anggota komisi fatwa MUI untuk diteliti secara seksama. Kalau terdapat beberapa pendapat yang berbeda dari para ulama, lalu diadakan pertemuan untuk membahas persoalan tersebut sampai mendapatkan rumusan penjelasan yang dapat diterima sesuai dengan dalil </w:t>
      </w:r>
      <w:r w:rsidRPr="00BC45F4">
        <w:rPr>
          <w:rFonts w:asciiTheme="majorBidi" w:hAnsiTheme="majorBidi" w:cstheme="majorBidi"/>
          <w:i/>
          <w:iCs/>
          <w:sz w:val="24"/>
          <w:szCs w:val="24"/>
        </w:rPr>
        <w:t>naqli</w:t>
      </w:r>
      <w:r>
        <w:rPr>
          <w:rFonts w:asciiTheme="majorBidi" w:hAnsiTheme="majorBidi" w:cstheme="majorBidi"/>
          <w:sz w:val="24"/>
          <w:szCs w:val="24"/>
        </w:rPr>
        <w:t xml:space="preserve"> maupun </w:t>
      </w:r>
      <w:r w:rsidRPr="00BC45F4">
        <w:rPr>
          <w:rFonts w:asciiTheme="majorBidi" w:hAnsiTheme="majorBidi" w:cstheme="majorBidi"/>
          <w:i/>
          <w:iCs/>
          <w:sz w:val="24"/>
          <w:szCs w:val="24"/>
        </w:rPr>
        <w:t>aqli</w:t>
      </w:r>
      <w:r>
        <w:rPr>
          <w:rFonts w:asciiTheme="majorBidi" w:hAnsiTheme="majorBidi" w:cstheme="majorBidi"/>
          <w:sz w:val="24"/>
          <w:szCs w:val="24"/>
        </w:rPr>
        <w:t>.</w:t>
      </w:r>
    </w:p>
    <w:p w:rsidR="00BC45F4" w:rsidRDefault="00BC45F4" w:rsidP="002625F5">
      <w:pPr>
        <w:pStyle w:val="ListParagraph"/>
        <w:ind w:firstLine="556"/>
        <w:rPr>
          <w:rFonts w:asciiTheme="majorBidi" w:hAnsiTheme="majorBidi" w:cstheme="majorBidi"/>
          <w:sz w:val="24"/>
          <w:szCs w:val="24"/>
        </w:rPr>
      </w:pPr>
      <w:r>
        <w:rPr>
          <w:rFonts w:asciiTheme="majorBidi" w:hAnsiTheme="majorBidi" w:cstheme="majorBidi"/>
          <w:sz w:val="24"/>
          <w:szCs w:val="24"/>
        </w:rPr>
        <w:t>Putusan MUI ini merupakan putusan lembaga bukan perorangan yang tujuannya adalah mencapai kebenaran dengan menjaga kebenaran proses kesimpulan dalil, tujuan-tujuan syara’, realitas keadaan, perubahan situasi dan kondisi serta pencurahan segala kemampuan untuk menetapkannya.</w:t>
      </w:r>
    </w:p>
    <w:p w:rsidR="00BC45F4" w:rsidRDefault="00BC45F4" w:rsidP="002625F5">
      <w:pPr>
        <w:pStyle w:val="ListParagraph"/>
        <w:ind w:firstLine="556"/>
        <w:rPr>
          <w:rFonts w:asciiTheme="majorBidi" w:hAnsiTheme="majorBidi" w:cstheme="majorBidi"/>
          <w:sz w:val="24"/>
          <w:szCs w:val="24"/>
        </w:rPr>
      </w:pPr>
      <w:r>
        <w:rPr>
          <w:rFonts w:asciiTheme="majorBidi" w:hAnsiTheme="majorBidi" w:cstheme="majorBidi"/>
          <w:sz w:val="24"/>
          <w:szCs w:val="24"/>
        </w:rPr>
        <w:lastRenderedPageBreak/>
        <w:t>Terdap</w:t>
      </w:r>
      <w:r w:rsidR="0035543E">
        <w:rPr>
          <w:rFonts w:asciiTheme="majorBidi" w:hAnsiTheme="majorBidi" w:cstheme="majorBidi"/>
          <w:sz w:val="24"/>
          <w:szCs w:val="24"/>
        </w:rPr>
        <w:t>a</w:t>
      </w:r>
      <w:r>
        <w:rPr>
          <w:rFonts w:asciiTheme="majorBidi" w:hAnsiTheme="majorBidi" w:cstheme="majorBidi"/>
          <w:sz w:val="24"/>
          <w:szCs w:val="24"/>
        </w:rPr>
        <w:t xml:space="preserve">t mekanisme dalam menetapkan fatwa yakni dengan didasarkan </w:t>
      </w:r>
      <w:r w:rsidR="00C5767A">
        <w:rPr>
          <w:rFonts w:asciiTheme="majorBidi" w:hAnsiTheme="majorBidi" w:cstheme="majorBidi"/>
          <w:sz w:val="24"/>
          <w:szCs w:val="24"/>
        </w:rPr>
        <w:t>SK Dewan Pimpinan MUI No. U-634/</w:t>
      </w:r>
      <w:r>
        <w:rPr>
          <w:rFonts w:asciiTheme="majorBidi" w:hAnsiTheme="majorBidi" w:cstheme="majorBidi"/>
          <w:sz w:val="24"/>
          <w:szCs w:val="24"/>
        </w:rPr>
        <w:t>MUI/X/1997 maka mekanisme kerja komisi fatwa secara singkat adalah sebagai berikut :</w:t>
      </w:r>
    </w:p>
    <w:p w:rsidR="00BC45F4" w:rsidRDefault="00BC45F4" w:rsidP="00BC45F4">
      <w:pPr>
        <w:ind w:left="1145"/>
        <w:rPr>
          <w:rFonts w:asciiTheme="majorBidi" w:hAnsiTheme="majorBidi" w:cstheme="majorBidi"/>
          <w:sz w:val="24"/>
          <w:szCs w:val="24"/>
        </w:rPr>
      </w:pPr>
      <w:r>
        <w:rPr>
          <w:rFonts w:asciiTheme="majorBidi" w:hAnsiTheme="majorBidi" w:cstheme="majorBidi"/>
          <w:sz w:val="24"/>
          <w:szCs w:val="24"/>
        </w:rPr>
        <w:t>Penyelesaian masalah :</w:t>
      </w:r>
    </w:p>
    <w:p w:rsidR="00BC45F4" w:rsidRDefault="00BC45F4" w:rsidP="002831D7">
      <w:pPr>
        <w:pStyle w:val="ListParagraph"/>
        <w:numPr>
          <w:ilvl w:val="0"/>
          <w:numId w:val="29"/>
        </w:numPr>
        <w:rPr>
          <w:rFonts w:asciiTheme="majorBidi" w:hAnsiTheme="majorBidi" w:cstheme="majorBidi"/>
          <w:sz w:val="24"/>
          <w:szCs w:val="24"/>
        </w:rPr>
      </w:pPr>
      <w:r>
        <w:rPr>
          <w:rFonts w:asciiTheme="majorBidi" w:hAnsiTheme="majorBidi" w:cstheme="majorBidi"/>
          <w:sz w:val="24"/>
          <w:szCs w:val="24"/>
        </w:rPr>
        <w:t>Setiap surat masuk ke komisi fatwa yang berisi permintaan fatwa atau masalah hukum Islam dicatat dalam buku surat masuk, dilengkapi dengan asal (pengirim) dan tanggal surat, serta pokok masalahnya.</w:t>
      </w:r>
    </w:p>
    <w:p w:rsidR="00BC45F4" w:rsidRDefault="00D24CD1" w:rsidP="002831D7">
      <w:pPr>
        <w:pStyle w:val="ListParagraph"/>
        <w:numPr>
          <w:ilvl w:val="0"/>
          <w:numId w:val="29"/>
        </w:numPr>
        <w:rPr>
          <w:rFonts w:asciiTheme="majorBidi" w:hAnsiTheme="majorBidi" w:cstheme="majorBidi"/>
          <w:sz w:val="24"/>
          <w:szCs w:val="24"/>
        </w:rPr>
      </w:pPr>
      <w:r>
        <w:rPr>
          <w:rFonts w:asciiTheme="majorBidi" w:hAnsiTheme="majorBidi" w:cstheme="majorBidi"/>
          <w:sz w:val="24"/>
          <w:szCs w:val="24"/>
        </w:rPr>
        <w:t>Semua surat masuk diseleksi oleh tim khusus untuk ditentukan klasifikasinya prosedur rapat :</w:t>
      </w:r>
    </w:p>
    <w:p w:rsidR="001A5DDD" w:rsidRDefault="001A5DDD" w:rsidP="002831D7">
      <w:pPr>
        <w:pStyle w:val="ListParagraph"/>
        <w:numPr>
          <w:ilvl w:val="0"/>
          <w:numId w:val="30"/>
        </w:numPr>
        <w:rPr>
          <w:rFonts w:asciiTheme="majorBidi" w:hAnsiTheme="majorBidi" w:cstheme="majorBidi"/>
          <w:sz w:val="24"/>
          <w:szCs w:val="24"/>
        </w:rPr>
      </w:pPr>
      <w:r>
        <w:rPr>
          <w:rFonts w:asciiTheme="majorBidi" w:hAnsiTheme="majorBidi" w:cstheme="majorBidi"/>
          <w:sz w:val="24"/>
          <w:szCs w:val="24"/>
        </w:rPr>
        <w:t>Ketua komisi fatwa atau melalui rapat komisi, berdasarkan dari tim khusus menetapkan prioritas masalah yang dibahas dalam rapat komisi fatwa serta menetapkan waktu pembahasannya.</w:t>
      </w:r>
    </w:p>
    <w:p w:rsidR="001A5DDD" w:rsidRPr="001A5DDD" w:rsidRDefault="001A5DDD" w:rsidP="002831D7">
      <w:pPr>
        <w:pStyle w:val="ListParagraph"/>
        <w:numPr>
          <w:ilvl w:val="0"/>
          <w:numId w:val="30"/>
        </w:numPr>
        <w:rPr>
          <w:rFonts w:asciiTheme="majorBidi" w:hAnsiTheme="majorBidi" w:cstheme="majorBidi"/>
          <w:sz w:val="24"/>
          <w:szCs w:val="24"/>
        </w:rPr>
      </w:pPr>
      <w:r>
        <w:rPr>
          <w:rFonts w:asciiTheme="majorBidi" w:hAnsiTheme="majorBidi" w:cstheme="majorBidi"/>
          <w:sz w:val="24"/>
          <w:szCs w:val="24"/>
        </w:rPr>
        <w:t>Ketua komisi, atau melalui rapat komisi dapat menunjuk salah seorang atau lebih anggota komisi untuk membuat makalah mengenai masalah yang akan dibahas.</w:t>
      </w:r>
    </w:p>
    <w:p w:rsidR="001A5DDD" w:rsidRDefault="001A5DDD" w:rsidP="002831D7">
      <w:pPr>
        <w:pStyle w:val="ListParagraph"/>
        <w:numPr>
          <w:ilvl w:val="0"/>
          <w:numId w:val="30"/>
        </w:numPr>
        <w:rPr>
          <w:rFonts w:asciiTheme="majorBidi" w:hAnsiTheme="majorBidi" w:cstheme="majorBidi"/>
          <w:sz w:val="24"/>
          <w:szCs w:val="24"/>
        </w:rPr>
      </w:pPr>
      <w:r>
        <w:rPr>
          <w:rFonts w:asciiTheme="majorBidi" w:hAnsiTheme="majorBidi" w:cstheme="majorBidi"/>
          <w:sz w:val="24"/>
          <w:szCs w:val="24"/>
        </w:rPr>
        <w:t>Undangan rapat komisi, pokok masalah akan dibahas dan makalah sudah harus diterima oleh anggota komisi dan peserta rapat lain (jika ada) selambat-lambatnya tiga hari sebelum tanggal rapat.</w:t>
      </w:r>
    </w:p>
    <w:p w:rsidR="00CC54D3" w:rsidRDefault="000D3A53" w:rsidP="002831D7">
      <w:pPr>
        <w:pStyle w:val="ListParagraph"/>
        <w:numPr>
          <w:ilvl w:val="0"/>
          <w:numId w:val="30"/>
        </w:numPr>
        <w:rPr>
          <w:rFonts w:asciiTheme="majorBidi" w:hAnsiTheme="majorBidi" w:cstheme="majorBidi"/>
          <w:sz w:val="24"/>
          <w:szCs w:val="24"/>
        </w:rPr>
      </w:pPr>
      <w:r>
        <w:rPr>
          <w:rFonts w:asciiTheme="majorBidi" w:hAnsiTheme="majorBidi" w:cstheme="majorBidi"/>
          <w:sz w:val="24"/>
          <w:szCs w:val="24"/>
        </w:rPr>
        <w:t>Peserta rapat komisi fatwa terdiri dari anggota komisi dan peserta l</w:t>
      </w:r>
      <w:r w:rsidR="00731669">
        <w:rPr>
          <w:rFonts w:asciiTheme="majorBidi" w:hAnsiTheme="majorBidi" w:cstheme="majorBidi"/>
          <w:sz w:val="24"/>
          <w:szCs w:val="24"/>
        </w:rPr>
        <w:t>a</w:t>
      </w:r>
      <w:r>
        <w:rPr>
          <w:rFonts w:asciiTheme="majorBidi" w:hAnsiTheme="majorBidi" w:cstheme="majorBidi"/>
          <w:sz w:val="24"/>
          <w:szCs w:val="24"/>
        </w:rPr>
        <w:t>in yang dianggap perlu.</w:t>
      </w:r>
    </w:p>
    <w:p w:rsidR="000D3A53" w:rsidRDefault="000D3A53" w:rsidP="002831D7">
      <w:pPr>
        <w:pStyle w:val="ListParagraph"/>
        <w:numPr>
          <w:ilvl w:val="0"/>
          <w:numId w:val="30"/>
        </w:numPr>
        <w:rPr>
          <w:rFonts w:asciiTheme="majorBidi" w:hAnsiTheme="majorBidi" w:cstheme="majorBidi"/>
          <w:sz w:val="24"/>
          <w:szCs w:val="24"/>
        </w:rPr>
      </w:pPr>
      <w:r>
        <w:rPr>
          <w:rFonts w:asciiTheme="majorBidi" w:hAnsiTheme="majorBidi" w:cstheme="majorBidi"/>
          <w:sz w:val="24"/>
          <w:szCs w:val="24"/>
        </w:rPr>
        <w:t>Rapat komisi fatwa dipimpin oleh ketua komisi atau wakilnya.</w:t>
      </w:r>
    </w:p>
    <w:p w:rsidR="000D3A53" w:rsidRDefault="000D3A53" w:rsidP="002831D7">
      <w:pPr>
        <w:pStyle w:val="ListParagraph"/>
        <w:numPr>
          <w:ilvl w:val="0"/>
          <w:numId w:val="30"/>
        </w:numPr>
        <w:rPr>
          <w:rFonts w:asciiTheme="majorBidi" w:hAnsiTheme="majorBidi" w:cstheme="majorBidi"/>
          <w:sz w:val="24"/>
          <w:szCs w:val="24"/>
        </w:rPr>
      </w:pPr>
      <w:r>
        <w:rPr>
          <w:rFonts w:asciiTheme="majorBidi" w:hAnsiTheme="majorBidi" w:cstheme="majorBidi"/>
          <w:sz w:val="24"/>
          <w:szCs w:val="24"/>
        </w:rPr>
        <w:lastRenderedPageBreak/>
        <w:t>Rapat komisi fatwa dinyatakan sah jika dihadiri oleh sekurang-kurangnya setengah dari peserta yang diundang rapat atau jika dipandang perlu telah memenuhi quorum oleh peserta yang hadir.</w:t>
      </w:r>
    </w:p>
    <w:p w:rsidR="0051229C" w:rsidRPr="00053183" w:rsidRDefault="000D3A53" w:rsidP="00053183">
      <w:pPr>
        <w:pStyle w:val="ListParagraph"/>
        <w:numPr>
          <w:ilvl w:val="0"/>
          <w:numId w:val="30"/>
        </w:numPr>
        <w:rPr>
          <w:rFonts w:asciiTheme="majorBidi" w:hAnsiTheme="majorBidi" w:cstheme="majorBidi"/>
          <w:sz w:val="24"/>
          <w:szCs w:val="24"/>
        </w:rPr>
      </w:pPr>
      <w:r>
        <w:rPr>
          <w:rFonts w:asciiTheme="majorBidi" w:hAnsiTheme="majorBidi" w:cstheme="majorBidi"/>
          <w:sz w:val="24"/>
          <w:szCs w:val="24"/>
        </w:rPr>
        <w:t>Hasil rapat komisi fatwa dicatat oleh sekretaris komisi fatwa.</w:t>
      </w:r>
    </w:p>
    <w:p w:rsidR="001A5DDD" w:rsidRDefault="001A5DDD" w:rsidP="001A5DDD">
      <w:pPr>
        <w:ind w:left="720" w:firstLine="0"/>
        <w:rPr>
          <w:rFonts w:asciiTheme="majorBidi" w:hAnsiTheme="majorBidi" w:cstheme="majorBidi"/>
          <w:sz w:val="24"/>
          <w:szCs w:val="24"/>
        </w:rPr>
      </w:pPr>
      <w:r>
        <w:rPr>
          <w:rFonts w:asciiTheme="majorBidi" w:hAnsiTheme="majorBidi" w:cstheme="majorBidi"/>
          <w:sz w:val="24"/>
          <w:szCs w:val="24"/>
        </w:rPr>
        <w:t>Keputusan fatwa :</w:t>
      </w:r>
    </w:p>
    <w:p w:rsidR="000D3A53" w:rsidRDefault="000D3A53" w:rsidP="002831D7">
      <w:pPr>
        <w:pStyle w:val="ListParagraph"/>
        <w:numPr>
          <w:ilvl w:val="0"/>
          <w:numId w:val="31"/>
        </w:numPr>
        <w:ind w:left="1080"/>
        <w:rPr>
          <w:rFonts w:asciiTheme="majorBidi" w:hAnsiTheme="majorBidi" w:cstheme="majorBidi"/>
          <w:sz w:val="24"/>
          <w:szCs w:val="24"/>
        </w:rPr>
      </w:pPr>
      <w:r>
        <w:rPr>
          <w:rFonts w:asciiTheme="majorBidi" w:hAnsiTheme="majorBidi" w:cstheme="majorBidi"/>
          <w:sz w:val="24"/>
          <w:szCs w:val="24"/>
        </w:rPr>
        <w:t>Hasil rapat komisi fatwa dirumuskan menjadi keputusan fatwa oleh tim khusus, kemudian ditandatangani oleh ketua dan sekretaris komisi.</w:t>
      </w:r>
    </w:p>
    <w:p w:rsidR="000D3A53" w:rsidRDefault="000D3A53" w:rsidP="002831D7">
      <w:pPr>
        <w:pStyle w:val="ListParagraph"/>
        <w:numPr>
          <w:ilvl w:val="0"/>
          <w:numId w:val="31"/>
        </w:numPr>
        <w:ind w:left="1080"/>
        <w:rPr>
          <w:rFonts w:asciiTheme="majorBidi" w:hAnsiTheme="majorBidi" w:cstheme="majorBidi"/>
          <w:sz w:val="24"/>
          <w:szCs w:val="24"/>
        </w:rPr>
      </w:pPr>
      <w:r>
        <w:rPr>
          <w:rFonts w:asciiTheme="majorBidi" w:hAnsiTheme="majorBidi" w:cstheme="majorBidi"/>
          <w:sz w:val="24"/>
          <w:szCs w:val="24"/>
        </w:rPr>
        <w:t>Keputusan fatwa sebagaimana dimaksud point 1, dilaporkan kepada dewan pimpinan/sekretariat MUI untuk kemu</w:t>
      </w:r>
      <w:r w:rsidR="00731669">
        <w:rPr>
          <w:rFonts w:asciiTheme="majorBidi" w:hAnsiTheme="majorBidi" w:cstheme="majorBidi"/>
          <w:sz w:val="24"/>
          <w:szCs w:val="24"/>
        </w:rPr>
        <w:t>dian ditanfidzkan dalam bentuk Surat K</w:t>
      </w:r>
      <w:r>
        <w:rPr>
          <w:rFonts w:asciiTheme="majorBidi" w:hAnsiTheme="majorBidi" w:cstheme="majorBidi"/>
          <w:sz w:val="24"/>
          <w:szCs w:val="24"/>
        </w:rPr>
        <w:t>eputusa</w:t>
      </w:r>
      <w:r w:rsidR="00731669">
        <w:rPr>
          <w:rFonts w:asciiTheme="majorBidi" w:hAnsiTheme="majorBidi" w:cstheme="majorBidi"/>
          <w:sz w:val="24"/>
          <w:szCs w:val="24"/>
        </w:rPr>
        <w:t>n Fatwa MUI</w:t>
      </w:r>
      <w:r>
        <w:rPr>
          <w:rFonts w:asciiTheme="majorBidi" w:hAnsiTheme="majorBidi" w:cstheme="majorBidi"/>
          <w:sz w:val="24"/>
          <w:szCs w:val="24"/>
        </w:rPr>
        <w:t>.</w:t>
      </w:r>
    </w:p>
    <w:p w:rsidR="00CA1EB0" w:rsidRDefault="00CA1EB0" w:rsidP="002831D7">
      <w:pPr>
        <w:pStyle w:val="ListParagraph"/>
        <w:numPr>
          <w:ilvl w:val="0"/>
          <w:numId w:val="31"/>
        </w:numPr>
        <w:ind w:left="1080"/>
        <w:rPr>
          <w:rFonts w:asciiTheme="majorBidi" w:hAnsiTheme="majorBidi" w:cstheme="majorBidi"/>
          <w:sz w:val="24"/>
          <w:szCs w:val="24"/>
        </w:rPr>
      </w:pPr>
      <w:r>
        <w:rPr>
          <w:rFonts w:asciiTheme="majorBidi" w:hAnsiTheme="majorBidi" w:cstheme="majorBidi"/>
          <w:sz w:val="24"/>
          <w:szCs w:val="24"/>
        </w:rPr>
        <w:t>Setiap surat keputusan fatwa yang ditanfizkan diberi nomor dan ditandatangani oleh ketua umum, sekretaris umum dan</w:t>
      </w:r>
      <w:r w:rsidR="00053183">
        <w:rPr>
          <w:rFonts w:asciiTheme="majorBidi" w:hAnsiTheme="majorBidi" w:cstheme="majorBidi"/>
          <w:sz w:val="24"/>
          <w:szCs w:val="24"/>
        </w:rPr>
        <w:t xml:space="preserve"> </w:t>
      </w:r>
      <w:r>
        <w:rPr>
          <w:rFonts w:asciiTheme="majorBidi" w:hAnsiTheme="majorBidi" w:cstheme="majorBidi"/>
          <w:sz w:val="24"/>
          <w:szCs w:val="24"/>
        </w:rPr>
        <w:t>ketua komisi fatwa MUI.</w:t>
      </w:r>
    </w:p>
    <w:p w:rsidR="00CA1EB0" w:rsidRDefault="00CA1EB0" w:rsidP="002831D7">
      <w:pPr>
        <w:pStyle w:val="ListParagraph"/>
        <w:numPr>
          <w:ilvl w:val="0"/>
          <w:numId w:val="31"/>
        </w:numPr>
        <w:ind w:left="1080"/>
        <w:rPr>
          <w:rFonts w:asciiTheme="majorBidi" w:hAnsiTheme="majorBidi" w:cstheme="majorBidi"/>
          <w:sz w:val="24"/>
          <w:szCs w:val="24"/>
        </w:rPr>
      </w:pPr>
      <w:r>
        <w:rPr>
          <w:rFonts w:asciiTheme="majorBidi" w:hAnsiTheme="majorBidi" w:cstheme="majorBidi"/>
          <w:sz w:val="24"/>
          <w:szCs w:val="24"/>
        </w:rPr>
        <w:t>Surat keputusan fatwa MUI dikirin kepada pihak-pihak terkait dan seluruh anggota komisi fatwa serta MUI daerah.</w:t>
      </w:r>
    </w:p>
    <w:p w:rsidR="000D3A53" w:rsidRPr="00CA1EB0" w:rsidRDefault="00CA1EB0" w:rsidP="002831D7">
      <w:pPr>
        <w:pStyle w:val="ListParagraph"/>
        <w:numPr>
          <w:ilvl w:val="0"/>
          <w:numId w:val="31"/>
        </w:numPr>
        <w:ind w:left="1080"/>
        <w:rPr>
          <w:rFonts w:asciiTheme="majorBidi" w:hAnsiTheme="majorBidi" w:cstheme="majorBidi"/>
          <w:sz w:val="24"/>
          <w:szCs w:val="24"/>
        </w:rPr>
      </w:pPr>
      <w:r>
        <w:rPr>
          <w:rFonts w:asciiTheme="majorBidi" w:hAnsiTheme="majorBidi" w:cstheme="majorBidi"/>
          <w:sz w:val="24"/>
          <w:szCs w:val="24"/>
        </w:rPr>
        <w:t>Keputusan dipublikasikan pula melalui mimbar ulama dan penjelasannya dalam bentuk artikel.</w:t>
      </w:r>
      <w:r w:rsidR="00844388">
        <w:rPr>
          <w:rStyle w:val="FootnoteReference"/>
          <w:rFonts w:asciiTheme="majorBidi" w:hAnsiTheme="majorBidi" w:cstheme="majorBidi"/>
          <w:sz w:val="24"/>
          <w:szCs w:val="24"/>
        </w:rPr>
        <w:footnoteReference w:id="7"/>
      </w:r>
    </w:p>
    <w:p w:rsidR="00BC45F4" w:rsidRDefault="00CA1EB0" w:rsidP="002625F5">
      <w:pPr>
        <w:pStyle w:val="ListParagraph"/>
        <w:ind w:firstLine="556"/>
        <w:rPr>
          <w:rFonts w:asciiTheme="majorBidi" w:hAnsiTheme="majorBidi" w:cstheme="majorBidi"/>
          <w:sz w:val="24"/>
          <w:szCs w:val="24"/>
        </w:rPr>
      </w:pPr>
      <w:r>
        <w:rPr>
          <w:rFonts w:asciiTheme="majorBidi" w:hAnsiTheme="majorBidi" w:cstheme="majorBidi"/>
          <w:sz w:val="24"/>
          <w:szCs w:val="24"/>
        </w:rPr>
        <w:t xml:space="preserve">Di samping adanya mekanisme, </w:t>
      </w:r>
      <w:r w:rsidR="00CC7D56">
        <w:rPr>
          <w:rFonts w:asciiTheme="majorBidi" w:hAnsiTheme="majorBidi" w:cstheme="majorBidi"/>
          <w:sz w:val="24"/>
          <w:szCs w:val="24"/>
        </w:rPr>
        <w:t>dalam menetapkan fatwa MUI sudah menetapkan metode penetapan fatwa yang tertuang dalam SK Dewan Pimpinan MUI Nomor: U-596/MUI/IX/1997, dalam SK tersebut</w:t>
      </w:r>
      <w:r w:rsidR="00FB0A53">
        <w:rPr>
          <w:rFonts w:asciiTheme="majorBidi" w:hAnsiTheme="majorBidi" w:cstheme="majorBidi"/>
          <w:sz w:val="24"/>
          <w:szCs w:val="24"/>
        </w:rPr>
        <w:t xml:space="preserve"> </w:t>
      </w:r>
      <w:r w:rsidR="00FB0A53">
        <w:rPr>
          <w:rFonts w:asciiTheme="majorBidi" w:hAnsiTheme="majorBidi" w:cstheme="majorBidi"/>
          <w:sz w:val="24"/>
          <w:szCs w:val="24"/>
        </w:rPr>
        <w:lastRenderedPageBreak/>
        <w:t>disebutkan bahwa dasar-dasar umum penetapan fatwa adalah sebagai berikut:</w:t>
      </w:r>
      <w:r w:rsidR="00844388">
        <w:rPr>
          <w:rStyle w:val="FootnoteReference"/>
          <w:rFonts w:asciiTheme="majorBidi" w:hAnsiTheme="majorBidi" w:cstheme="majorBidi"/>
          <w:sz w:val="24"/>
          <w:szCs w:val="24"/>
        </w:rPr>
        <w:footnoteReference w:id="8"/>
      </w:r>
    </w:p>
    <w:p w:rsidR="00FB0A53" w:rsidRDefault="00F8345D" w:rsidP="002831D7">
      <w:pPr>
        <w:pStyle w:val="ListParagraph"/>
        <w:numPr>
          <w:ilvl w:val="0"/>
          <w:numId w:val="32"/>
        </w:numPr>
        <w:ind w:left="1080"/>
        <w:rPr>
          <w:rFonts w:asciiTheme="majorBidi" w:hAnsiTheme="majorBidi" w:cstheme="majorBidi"/>
          <w:sz w:val="24"/>
          <w:szCs w:val="24"/>
        </w:rPr>
      </w:pPr>
      <w:r>
        <w:rPr>
          <w:rFonts w:asciiTheme="majorBidi" w:hAnsiTheme="majorBidi" w:cstheme="majorBidi"/>
          <w:sz w:val="24"/>
          <w:szCs w:val="24"/>
        </w:rPr>
        <w:t>Setiap keputusan fatwa harus mempunyai dasar atas Kitabullah dan Sunnah Rasul yang mu’tabarah, serta tidak bertentangan dengan kemaslahatan umat.</w:t>
      </w:r>
    </w:p>
    <w:p w:rsidR="00F8345D" w:rsidRDefault="00F8345D" w:rsidP="002831D7">
      <w:pPr>
        <w:pStyle w:val="ListParagraph"/>
        <w:numPr>
          <w:ilvl w:val="0"/>
          <w:numId w:val="32"/>
        </w:numPr>
        <w:ind w:left="1080"/>
        <w:rPr>
          <w:rFonts w:asciiTheme="majorBidi" w:hAnsiTheme="majorBidi" w:cstheme="majorBidi"/>
          <w:sz w:val="24"/>
          <w:szCs w:val="24"/>
        </w:rPr>
      </w:pPr>
      <w:r>
        <w:rPr>
          <w:rFonts w:asciiTheme="majorBidi" w:hAnsiTheme="majorBidi" w:cstheme="majorBidi"/>
          <w:sz w:val="24"/>
          <w:szCs w:val="24"/>
        </w:rPr>
        <w:t xml:space="preserve">Jika tidak terdapat dalam kitabullah dan sunnah rasul sebagaimana ditentukan di atas, keputusan fatwa hendaklah tidak bertentangan dengan </w:t>
      </w:r>
      <w:r w:rsidRPr="00F007D6">
        <w:rPr>
          <w:rFonts w:asciiTheme="majorBidi" w:hAnsiTheme="majorBidi" w:cstheme="majorBidi"/>
          <w:i/>
          <w:iCs/>
          <w:sz w:val="24"/>
          <w:szCs w:val="24"/>
        </w:rPr>
        <w:t>ijma’, qiyas yang mu’tabar,</w:t>
      </w:r>
      <w:r>
        <w:rPr>
          <w:rFonts w:asciiTheme="majorBidi" w:hAnsiTheme="majorBidi" w:cstheme="majorBidi"/>
          <w:sz w:val="24"/>
          <w:szCs w:val="24"/>
        </w:rPr>
        <w:t xml:space="preserve"> dan dalil-dalil hukum yang lain, seperti </w:t>
      </w:r>
      <w:r w:rsidRPr="00F007D6">
        <w:rPr>
          <w:rFonts w:asciiTheme="majorBidi" w:hAnsiTheme="majorBidi" w:cstheme="majorBidi"/>
          <w:i/>
          <w:iCs/>
          <w:sz w:val="24"/>
          <w:szCs w:val="24"/>
        </w:rPr>
        <w:t>istihsan, maslahah mursalah, dan sadz adzri’ah.</w:t>
      </w:r>
    </w:p>
    <w:p w:rsidR="00F8345D" w:rsidRDefault="00F8345D" w:rsidP="002831D7">
      <w:pPr>
        <w:pStyle w:val="ListParagraph"/>
        <w:numPr>
          <w:ilvl w:val="0"/>
          <w:numId w:val="32"/>
        </w:numPr>
        <w:ind w:left="1080"/>
        <w:rPr>
          <w:rFonts w:asciiTheme="majorBidi" w:hAnsiTheme="majorBidi" w:cstheme="majorBidi"/>
          <w:sz w:val="24"/>
          <w:szCs w:val="24"/>
        </w:rPr>
      </w:pPr>
      <w:r>
        <w:rPr>
          <w:rFonts w:asciiTheme="majorBidi" w:hAnsiTheme="majorBidi" w:cstheme="majorBidi"/>
          <w:sz w:val="24"/>
          <w:szCs w:val="24"/>
        </w:rPr>
        <w:t>Sebelum pengambilan keputusan fatwa, hendaklah ditinjau pendapat-pendapat para imam mazhab terdahulu, baik yang berhubungan dengan dalil-dalil hukum maupun yang berhubungan dengan dalil yang dipergunakan oleh pihak yang berbeda pendapat.</w:t>
      </w:r>
    </w:p>
    <w:p w:rsidR="003A793A" w:rsidRPr="003A793A" w:rsidRDefault="00875483" w:rsidP="002831D7">
      <w:pPr>
        <w:pStyle w:val="ListParagraph"/>
        <w:numPr>
          <w:ilvl w:val="0"/>
          <w:numId w:val="32"/>
        </w:numPr>
        <w:ind w:left="1080"/>
        <w:rPr>
          <w:rFonts w:asciiTheme="majorBidi" w:hAnsiTheme="majorBidi" w:cstheme="majorBidi"/>
          <w:sz w:val="24"/>
          <w:szCs w:val="24"/>
        </w:rPr>
      </w:pPr>
      <w:r>
        <w:rPr>
          <w:rFonts w:asciiTheme="majorBidi" w:hAnsiTheme="majorBidi" w:cstheme="majorBidi"/>
          <w:sz w:val="24"/>
          <w:szCs w:val="24"/>
        </w:rPr>
        <w:t>Pandangan tenaga ahli dalam bidang masalah yang akan diambil keputusan fatwanya dipertimbangkan.</w:t>
      </w:r>
    </w:p>
    <w:p w:rsidR="00FB0A53" w:rsidRDefault="003A793A" w:rsidP="002625F5">
      <w:pPr>
        <w:pStyle w:val="ListParagraph"/>
        <w:ind w:firstLine="556"/>
        <w:rPr>
          <w:rFonts w:asciiTheme="majorBidi" w:hAnsiTheme="majorBidi" w:cstheme="majorBidi"/>
          <w:sz w:val="24"/>
          <w:szCs w:val="24"/>
        </w:rPr>
      </w:pPr>
      <w:r>
        <w:rPr>
          <w:rFonts w:asciiTheme="majorBidi" w:hAnsiTheme="majorBidi" w:cstheme="majorBidi"/>
          <w:sz w:val="24"/>
          <w:szCs w:val="24"/>
        </w:rPr>
        <w:t>Adapun prosedur penetapan fatwa MUI adalah sebagai berikut :</w:t>
      </w:r>
    </w:p>
    <w:p w:rsidR="003A793A" w:rsidRDefault="003A793A" w:rsidP="002831D7">
      <w:pPr>
        <w:pStyle w:val="ListParagraph"/>
        <w:numPr>
          <w:ilvl w:val="0"/>
          <w:numId w:val="33"/>
        </w:numPr>
        <w:ind w:left="1080"/>
        <w:rPr>
          <w:rFonts w:asciiTheme="majorBidi" w:hAnsiTheme="majorBidi" w:cstheme="majorBidi"/>
          <w:sz w:val="24"/>
          <w:szCs w:val="24"/>
        </w:rPr>
      </w:pPr>
      <w:r>
        <w:rPr>
          <w:rFonts w:asciiTheme="majorBidi" w:hAnsiTheme="majorBidi" w:cstheme="majorBidi"/>
          <w:sz w:val="24"/>
          <w:szCs w:val="24"/>
        </w:rPr>
        <w:t>Setiap masalah yang disampaikan kepada komisi hendaklah terlebih dahulu dipelajari dengan seksama oleh anggota komisi atau tim khussu sekurang-kurangnnya seminggu sebelum disidangkan.</w:t>
      </w:r>
    </w:p>
    <w:p w:rsidR="003A793A" w:rsidRDefault="003A793A" w:rsidP="002831D7">
      <w:pPr>
        <w:pStyle w:val="ListParagraph"/>
        <w:numPr>
          <w:ilvl w:val="0"/>
          <w:numId w:val="33"/>
        </w:numPr>
        <w:ind w:left="1080"/>
        <w:rPr>
          <w:rFonts w:asciiTheme="majorBidi" w:hAnsiTheme="majorBidi" w:cstheme="majorBidi"/>
          <w:sz w:val="24"/>
          <w:szCs w:val="24"/>
        </w:rPr>
      </w:pPr>
      <w:r>
        <w:rPr>
          <w:rFonts w:asciiTheme="majorBidi" w:hAnsiTheme="majorBidi" w:cstheme="majorBidi"/>
          <w:sz w:val="24"/>
          <w:szCs w:val="24"/>
        </w:rPr>
        <w:t>Mengenai masalah yang jelas hukumnya hendaklah komisi menyampaikan sebagaimana adanya, dan fatwa menjadi gugur setelah</w:t>
      </w:r>
      <w:r w:rsidR="00231A13">
        <w:rPr>
          <w:rFonts w:asciiTheme="majorBidi" w:hAnsiTheme="majorBidi" w:cstheme="majorBidi"/>
          <w:sz w:val="24"/>
          <w:szCs w:val="24"/>
        </w:rPr>
        <w:t xml:space="preserve"> diketahui ada </w:t>
      </w:r>
      <w:r w:rsidR="00231A13" w:rsidRPr="00231A13">
        <w:rPr>
          <w:rFonts w:asciiTheme="majorBidi" w:hAnsiTheme="majorBidi" w:cstheme="majorBidi"/>
          <w:i/>
          <w:iCs/>
          <w:sz w:val="24"/>
          <w:szCs w:val="24"/>
        </w:rPr>
        <w:t>nash</w:t>
      </w:r>
      <w:r w:rsidR="00231A13">
        <w:rPr>
          <w:rFonts w:asciiTheme="majorBidi" w:hAnsiTheme="majorBidi" w:cstheme="majorBidi"/>
          <w:sz w:val="24"/>
          <w:szCs w:val="24"/>
        </w:rPr>
        <w:t>nya dari al-Q</w:t>
      </w:r>
      <w:r>
        <w:rPr>
          <w:rFonts w:asciiTheme="majorBidi" w:hAnsiTheme="majorBidi" w:cstheme="majorBidi"/>
          <w:sz w:val="24"/>
          <w:szCs w:val="24"/>
        </w:rPr>
        <w:t>ur’an dan sunnah.</w:t>
      </w:r>
    </w:p>
    <w:p w:rsidR="003A793A" w:rsidRDefault="00A23650" w:rsidP="002831D7">
      <w:pPr>
        <w:pStyle w:val="ListParagraph"/>
        <w:numPr>
          <w:ilvl w:val="0"/>
          <w:numId w:val="33"/>
        </w:numPr>
        <w:ind w:left="1080"/>
        <w:rPr>
          <w:rFonts w:asciiTheme="majorBidi" w:hAnsiTheme="majorBidi" w:cstheme="majorBidi"/>
          <w:sz w:val="24"/>
          <w:szCs w:val="24"/>
        </w:rPr>
      </w:pPr>
      <w:r>
        <w:rPr>
          <w:rFonts w:asciiTheme="majorBidi" w:hAnsiTheme="majorBidi" w:cstheme="majorBidi"/>
          <w:sz w:val="24"/>
          <w:szCs w:val="24"/>
        </w:rPr>
        <w:lastRenderedPageBreak/>
        <w:t xml:space="preserve">Dalam masalah yang terjadi </w:t>
      </w:r>
      <w:r w:rsidRPr="00231A13">
        <w:rPr>
          <w:rFonts w:asciiTheme="majorBidi" w:hAnsiTheme="majorBidi" w:cstheme="majorBidi"/>
          <w:i/>
          <w:iCs/>
          <w:sz w:val="24"/>
          <w:szCs w:val="24"/>
        </w:rPr>
        <w:t>khilafiyah</w:t>
      </w:r>
      <w:r>
        <w:rPr>
          <w:rFonts w:asciiTheme="majorBidi" w:hAnsiTheme="majorBidi" w:cstheme="majorBidi"/>
          <w:sz w:val="24"/>
          <w:szCs w:val="24"/>
        </w:rPr>
        <w:t xml:space="preserve"> di kalangan </w:t>
      </w:r>
      <w:r w:rsidRPr="00231A13">
        <w:rPr>
          <w:rFonts w:asciiTheme="majorBidi" w:hAnsiTheme="majorBidi" w:cstheme="majorBidi"/>
          <w:i/>
          <w:iCs/>
          <w:sz w:val="24"/>
          <w:szCs w:val="24"/>
        </w:rPr>
        <w:t>mazhab,</w:t>
      </w:r>
      <w:r>
        <w:rPr>
          <w:rFonts w:asciiTheme="majorBidi" w:hAnsiTheme="majorBidi" w:cstheme="majorBidi"/>
          <w:sz w:val="24"/>
          <w:szCs w:val="24"/>
        </w:rPr>
        <w:t xml:space="preserve"> maka yang difatwakan adalah hasil </w:t>
      </w:r>
      <w:r w:rsidRPr="00231A13">
        <w:rPr>
          <w:rFonts w:asciiTheme="majorBidi" w:hAnsiTheme="majorBidi" w:cstheme="majorBidi"/>
          <w:i/>
          <w:iCs/>
          <w:sz w:val="24"/>
          <w:szCs w:val="24"/>
        </w:rPr>
        <w:t>tarjih</w:t>
      </w:r>
      <w:r>
        <w:rPr>
          <w:rFonts w:asciiTheme="majorBidi" w:hAnsiTheme="majorBidi" w:cstheme="majorBidi"/>
          <w:sz w:val="24"/>
          <w:szCs w:val="24"/>
        </w:rPr>
        <w:t xml:space="preserve"> telah mempertimbangkan </w:t>
      </w:r>
      <w:r w:rsidRPr="00231A13">
        <w:rPr>
          <w:rFonts w:asciiTheme="majorBidi" w:hAnsiTheme="majorBidi" w:cstheme="majorBidi"/>
          <w:i/>
          <w:iCs/>
          <w:sz w:val="24"/>
          <w:szCs w:val="24"/>
        </w:rPr>
        <w:t>fiqih muqaran</w:t>
      </w:r>
      <w:r>
        <w:rPr>
          <w:rFonts w:asciiTheme="majorBidi" w:hAnsiTheme="majorBidi" w:cstheme="majorBidi"/>
          <w:sz w:val="24"/>
          <w:szCs w:val="24"/>
        </w:rPr>
        <w:t xml:space="preserve"> dengan meng</w:t>
      </w:r>
      <w:r w:rsidR="00231A13">
        <w:rPr>
          <w:rFonts w:asciiTheme="majorBidi" w:hAnsiTheme="majorBidi" w:cstheme="majorBidi"/>
          <w:sz w:val="24"/>
          <w:szCs w:val="24"/>
        </w:rPr>
        <w:t xml:space="preserve">gunakan kaidah-kaidah </w:t>
      </w:r>
      <w:r w:rsidR="00231A13" w:rsidRPr="00231A13">
        <w:rPr>
          <w:rFonts w:asciiTheme="majorBidi" w:hAnsiTheme="majorBidi" w:cstheme="majorBidi"/>
          <w:i/>
          <w:iCs/>
          <w:sz w:val="24"/>
          <w:szCs w:val="24"/>
        </w:rPr>
        <w:t>ushul fiqh</w:t>
      </w:r>
      <w:r w:rsidRPr="00231A13">
        <w:rPr>
          <w:rFonts w:asciiTheme="majorBidi" w:hAnsiTheme="majorBidi" w:cstheme="majorBidi"/>
          <w:i/>
          <w:iCs/>
          <w:sz w:val="24"/>
          <w:szCs w:val="24"/>
        </w:rPr>
        <w:t xml:space="preserve"> muqaran</w:t>
      </w:r>
      <w:r>
        <w:rPr>
          <w:rFonts w:asciiTheme="majorBidi" w:hAnsiTheme="majorBidi" w:cstheme="majorBidi"/>
          <w:sz w:val="24"/>
          <w:szCs w:val="24"/>
        </w:rPr>
        <w:t xml:space="preserve"> yang berhubungan dengan pentarjihan.</w:t>
      </w:r>
    </w:p>
    <w:p w:rsidR="00A23650" w:rsidRDefault="00A23650" w:rsidP="002831D7">
      <w:pPr>
        <w:pStyle w:val="ListParagraph"/>
        <w:numPr>
          <w:ilvl w:val="0"/>
          <w:numId w:val="33"/>
        </w:numPr>
        <w:ind w:left="1080"/>
        <w:rPr>
          <w:rFonts w:asciiTheme="majorBidi" w:hAnsiTheme="majorBidi" w:cstheme="majorBidi"/>
          <w:sz w:val="24"/>
          <w:szCs w:val="24"/>
        </w:rPr>
      </w:pPr>
      <w:r>
        <w:rPr>
          <w:rFonts w:asciiTheme="majorBidi" w:hAnsiTheme="majorBidi" w:cstheme="majorBidi"/>
          <w:sz w:val="24"/>
          <w:szCs w:val="24"/>
        </w:rPr>
        <w:t>Setelah melakukan pembahasan secara mendalam komprehensif serta memperhatikan pendapat dan pandangan yang berkembang dalam sidang, komisi menetapkan fatwa.</w:t>
      </w:r>
    </w:p>
    <w:p w:rsidR="00A23650" w:rsidRDefault="00A23650" w:rsidP="002831D7">
      <w:pPr>
        <w:pStyle w:val="ListParagraph"/>
        <w:numPr>
          <w:ilvl w:val="0"/>
          <w:numId w:val="33"/>
        </w:numPr>
        <w:ind w:left="1080"/>
        <w:rPr>
          <w:rFonts w:asciiTheme="majorBidi" w:hAnsiTheme="majorBidi" w:cstheme="majorBidi"/>
          <w:sz w:val="24"/>
          <w:szCs w:val="24"/>
        </w:rPr>
      </w:pPr>
      <w:r>
        <w:rPr>
          <w:rFonts w:asciiTheme="majorBidi" w:hAnsiTheme="majorBidi" w:cstheme="majorBidi"/>
          <w:sz w:val="24"/>
          <w:szCs w:val="24"/>
        </w:rPr>
        <w:t>Setiap keputusan fatwa harus ditanfizkan setelah ditandatangani oleh Dewan Pimpinan dalam bentuk Surat Keputusan Fatwa (SKF).</w:t>
      </w:r>
    </w:p>
    <w:p w:rsidR="00A23650" w:rsidRDefault="00A23650" w:rsidP="002831D7">
      <w:pPr>
        <w:pStyle w:val="ListParagraph"/>
        <w:numPr>
          <w:ilvl w:val="0"/>
          <w:numId w:val="33"/>
        </w:numPr>
        <w:ind w:left="1080"/>
        <w:rPr>
          <w:rFonts w:asciiTheme="majorBidi" w:hAnsiTheme="majorBidi" w:cstheme="majorBidi"/>
          <w:sz w:val="24"/>
          <w:szCs w:val="24"/>
        </w:rPr>
      </w:pPr>
      <w:r>
        <w:rPr>
          <w:rFonts w:asciiTheme="majorBidi" w:hAnsiTheme="majorBidi" w:cstheme="majorBidi"/>
          <w:sz w:val="24"/>
          <w:szCs w:val="24"/>
        </w:rPr>
        <w:t>SKF harus dirumuskan dengan bahasa yang dapat dipahami dengan mudah oleh masyarakat luas.</w:t>
      </w:r>
    </w:p>
    <w:p w:rsidR="00A23650" w:rsidRDefault="00A23650" w:rsidP="002831D7">
      <w:pPr>
        <w:pStyle w:val="ListParagraph"/>
        <w:numPr>
          <w:ilvl w:val="0"/>
          <w:numId w:val="33"/>
        </w:numPr>
        <w:ind w:left="1080"/>
        <w:rPr>
          <w:rFonts w:asciiTheme="majorBidi" w:hAnsiTheme="majorBidi" w:cstheme="majorBidi"/>
          <w:sz w:val="24"/>
          <w:szCs w:val="24"/>
        </w:rPr>
      </w:pPr>
      <w:r>
        <w:rPr>
          <w:rFonts w:asciiTheme="majorBidi" w:hAnsiTheme="majorBidi" w:cstheme="majorBidi"/>
          <w:sz w:val="24"/>
          <w:szCs w:val="24"/>
        </w:rPr>
        <w:t>Dalam SKF harus dicantumkan dasar-dasarnya disertai dengan uraian dan analisis secara ringkas serta sumber pengambilannya.</w:t>
      </w:r>
    </w:p>
    <w:p w:rsidR="00A23650" w:rsidRDefault="00A23650" w:rsidP="002831D7">
      <w:pPr>
        <w:pStyle w:val="ListParagraph"/>
        <w:numPr>
          <w:ilvl w:val="0"/>
          <w:numId w:val="33"/>
        </w:numPr>
        <w:ind w:left="1080"/>
        <w:rPr>
          <w:rFonts w:asciiTheme="majorBidi" w:hAnsiTheme="majorBidi" w:cstheme="majorBidi"/>
          <w:sz w:val="24"/>
          <w:szCs w:val="24"/>
        </w:rPr>
      </w:pPr>
      <w:r>
        <w:rPr>
          <w:rFonts w:asciiTheme="majorBidi" w:hAnsiTheme="majorBidi" w:cstheme="majorBidi"/>
          <w:sz w:val="24"/>
          <w:szCs w:val="24"/>
        </w:rPr>
        <w:t>Setiap SKF sedapat mungkin disertai dengan rumusan tindak lanjut dan rekomendasi atau jalan keluar yang diperlukan sebagai konsek</w:t>
      </w:r>
      <w:r w:rsidR="00737212">
        <w:rPr>
          <w:rFonts w:asciiTheme="majorBidi" w:hAnsiTheme="majorBidi" w:cstheme="majorBidi"/>
          <w:sz w:val="24"/>
          <w:szCs w:val="24"/>
        </w:rPr>
        <w:t>uensi SKF tersebut.</w:t>
      </w:r>
    </w:p>
    <w:p w:rsidR="00BC45F4" w:rsidRPr="002625F5" w:rsidRDefault="00BC45F4" w:rsidP="002625F5">
      <w:pPr>
        <w:pStyle w:val="ListParagraph"/>
        <w:ind w:firstLine="556"/>
        <w:rPr>
          <w:rFonts w:asciiTheme="majorBidi" w:hAnsiTheme="majorBidi" w:cstheme="majorBidi"/>
          <w:sz w:val="24"/>
          <w:szCs w:val="24"/>
        </w:rPr>
      </w:pPr>
    </w:p>
    <w:p w:rsidR="007675A6" w:rsidRDefault="007675A6" w:rsidP="002831D7">
      <w:pPr>
        <w:pStyle w:val="ListParagraph"/>
        <w:numPr>
          <w:ilvl w:val="0"/>
          <w:numId w:val="23"/>
        </w:numPr>
        <w:rPr>
          <w:rFonts w:asciiTheme="majorBidi" w:hAnsiTheme="majorBidi" w:cstheme="majorBidi"/>
          <w:b/>
          <w:bCs/>
          <w:sz w:val="24"/>
          <w:szCs w:val="24"/>
        </w:rPr>
      </w:pPr>
      <w:r>
        <w:rPr>
          <w:rFonts w:asciiTheme="majorBidi" w:hAnsiTheme="majorBidi" w:cstheme="majorBidi"/>
          <w:b/>
          <w:bCs/>
          <w:sz w:val="24"/>
          <w:szCs w:val="24"/>
        </w:rPr>
        <w:t>Metode Istinbath Hukum MUI dalam Menetapkan Fatwa</w:t>
      </w:r>
    </w:p>
    <w:p w:rsidR="00614CA1" w:rsidRDefault="00614CA1" w:rsidP="00614CA1">
      <w:pPr>
        <w:pStyle w:val="ListParagraph"/>
        <w:ind w:firstLine="556"/>
        <w:rPr>
          <w:rFonts w:asciiTheme="majorBidi" w:hAnsiTheme="majorBidi" w:cstheme="majorBidi"/>
          <w:sz w:val="24"/>
          <w:szCs w:val="24"/>
        </w:rPr>
      </w:pPr>
      <w:r>
        <w:rPr>
          <w:rFonts w:asciiTheme="majorBidi" w:hAnsiTheme="majorBidi" w:cstheme="majorBidi"/>
          <w:sz w:val="24"/>
          <w:szCs w:val="24"/>
        </w:rPr>
        <w:t xml:space="preserve">Pada awal perkembangan Islam, fatwa dikeluarkan oleh ahli fikih tanpa status resmi, sehingga tidak ada ketetapan prosedur yang baku. Tetapi dengan perkembangan aparat birokratis berbagai Negara di dunia </w:t>
      </w:r>
      <w:r>
        <w:rPr>
          <w:rFonts w:asciiTheme="majorBidi" w:hAnsiTheme="majorBidi" w:cstheme="majorBidi"/>
          <w:sz w:val="24"/>
          <w:szCs w:val="24"/>
        </w:rPr>
        <w:lastRenderedPageBreak/>
        <w:t>Islam, akhirnya sejumlah mufti diangkat sebagai pejabat Negara. Hal ini sudah pernah terjadi pada masa kerajaan Utsmani.</w:t>
      </w:r>
      <w:r w:rsidR="00562745">
        <w:rPr>
          <w:rStyle w:val="FootnoteReference"/>
          <w:rFonts w:asciiTheme="majorBidi" w:hAnsiTheme="majorBidi" w:cstheme="majorBidi"/>
          <w:sz w:val="24"/>
          <w:szCs w:val="24"/>
        </w:rPr>
        <w:footnoteReference w:id="9"/>
      </w:r>
    </w:p>
    <w:p w:rsidR="00614CA1" w:rsidRDefault="00614CA1" w:rsidP="00614CA1">
      <w:pPr>
        <w:pStyle w:val="ListParagraph"/>
        <w:ind w:firstLine="556"/>
        <w:rPr>
          <w:rFonts w:asciiTheme="majorBidi" w:hAnsiTheme="majorBidi" w:cstheme="majorBidi"/>
          <w:sz w:val="24"/>
          <w:szCs w:val="24"/>
        </w:rPr>
      </w:pPr>
      <w:r>
        <w:rPr>
          <w:rFonts w:asciiTheme="majorBidi" w:hAnsiTheme="majorBidi" w:cstheme="majorBidi"/>
          <w:sz w:val="24"/>
          <w:szCs w:val="24"/>
        </w:rPr>
        <w:t xml:space="preserve">Di Indonesia, organisasi mufti tersebut dideklarasikan dengan nama Majelis Ulama Indonesia. Metode pembuatan fatwa </w:t>
      </w:r>
      <w:r w:rsidR="00F007D6">
        <w:rPr>
          <w:rFonts w:asciiTheme="majorBidi" w:hAnsiTheme="majorBidi" w:cstheme="majorBidi"/>
          <w:sz w:val="24"/>
          <w:szCs w:val="24"/>
        </w:rPr>
        <w:t xml:space="preserve">MUI </w:t>
      </w:r>
      <w:r>
        <w:rPr>
          <w:rFonts w:asciiTheme="majorBidi" w:hAnsiTheme="majorBidi" w:cstheme="majorBidi"/>
          <w:sz w:val="24"/>
          <w:szCs w:val="24"/>
        </w:rPr>
        <w:t>pertama kali dibuat pada 1975 dan tampak kemudian dalam himpunan fatwa MUI 1995 dan 1997. Secara umum, petunjuk prosedur penetapan fatwa MUI da</w:t>
      </w:r>
      <w:r w:rsidR="0051229C">
        <w:rPr>
          <w:rFonts w:asciiTheme="majorBidi" w:hAnsiTheme="majorBidi" w:cstheme="majorBidi"/>
          <w:sz w:val="24"/>
          <w:szCs w:val="24"/>
        </w:rPr>
        <w:t>pat dikemukakan sebagai berikut</w:t>
      </w:r>
      <w:r>
        <w:rPr>
          <w:rFonts w:asciiTheme="majorBidi" w:hAnsiTheme="majorBidi" w:cstheme="majorBidi"/>
          <w:sz w:val="24"/>
          <w:szCs w:val="24"/>
        </w:rPr>
        <w:t>:</w:t>
      </w:r>
    </w:p>
    <w:p w:rsidR="00614CA1" w:rsidRDefault="00614CA1" w:rsidP="002831D7">
      <w:pPr>
        <w:pStyle w:val="ListParagraph"/>
        <w:numPr>
          <w:ilvl w:val="0"/>
          <w:numId w:val="34"/>
        </w:numPr>
        <w:ind w:left="1080"/>
        <w:rPr>
          <w:rFonts w:asciiTheme="majorBidi" w:hAnsiTheme="majorBidi" w:cstheme="majorBidi"/>
          <w:sz w:val="24"/>
          <w:szCs w:val="24"/>
        </w:rPr>
      </w:pPr>
      <w:r>
        <w:rPr>
          <w:rFonts w:asciiTheme="majorBidi" w:hAnsiTheme="majorBidi" w:cstheme="majorBidi"/>
          <w:sz w:val="24"/>
          <w:szCs w:val="24"/>
        </w:rPr>
        <w:t>Dasar-dasar fatwa adalah :</w:t>
      </w:r>
    </w:p>
    <w:p w:rsidR="00614CA1" w:rsidRDefault="00614CA1" w:rsidP="002831D7">
      <w:pPr>
        <w:pStyle w:val="ListParagraph"/>
        <w:numPr>
          <w:ilvl w:val="0"/>
          <w:numId w:val="35"/>
        </w:numPr>
        <w:rPr>
          <w:rFonts w:asciiTheme="majorBidi" w:hAnsiTheme="majorBidi" w:cstheme="majorBidi"/>
          <w:sz w:val="24"/>
          <w:szCs w:val="24"/>
        </w:rPr>
      </w:pPr>
      <w:r>
        <w:rPr>
          <w:rFonts w:asciiTheme="majorBidi" w:hAnsiTheme="majorBidi" w:cstheme="majorBidi"/>
          <w:sz w:val="24"/>
          <w:szCs w:val="24"/>
        </w:rPr>
        <w:t>Al-Qur’an</w:t>
      </w:r>
    </w:p>
    <w:p w:rsidR="00614CA1" w:rsidRDefault="00614CA1" w:rsidP="002831D7">
      <w:pPr>
        <w:pStyle w:val="ListParagraph"/>
        <w:numPr>
          <w:ilvl w:val="0"/>
          <w:numId w:val="35"/>
        </w:numPr>
        <w:rPr>
          <w:rFonts w:asciiTheme="majorBidi" w:hAnsiTheme="majorBidi" w:cstheme="majorBidi"/>
          <w:sz w:val="24"/>
          <w:szCs w:val="24"/>
        </w:rPr>
      </w:pPr>
      <w:r>
        <w:rPr>
          <w:rFonts w:asciiTheme="majorBidi" w:hAnsiTheme="majorBidi" w:cstheme="majorBidi"/>
          <w:sz w:val="24"/>
          <w:szCs w:val="24"/>
        </w:rPr>
        <w:t>Sunnah (Tradisi dan kebiasaan Nabi)</w:t>
      </w:r>
    </w:p>
    <w:p w:rsidR="00614CA1" w:rsidRDefault="00614CA1" w:rsidP="002831D7">
      <w:pPr>
        <w:pStyle w:val="ListParagraph"/>
        <w:numPr>
          <w:ilvl w:val="0"/>
          <w:numId w:val="35"/>
        </w:numPr>
        <w:rPr>
          <w:rFonts w:asciiTheme="majorBidi" w:hAnsiTheme="majorBidi" w:cstheme="majorBidi"/>
          <w:sz w:val="24"/>
          <w:szCs w:val="24"/>
        </w:rPr>
      </w:pPr>
      <w:r>
        <w:rPr>
          <w:rFonts w:asciiTheme="majorBidi" w:hAnsiTheme="majorBidi" w:cstheme="majorBidi"/>
          <w:sz w:val="24"/>
          <w:szCs w:val="24"/>
        </w:rPr>
        <w:t>Ijma’ (Kesepakatan pendapat para ulama)</w:t>
      </w:r>
    </w:p>
    <w:p w:rsidR="00614CA1" w:rsidRDefault="00614CA1" w:rsidP="002831D7">
      <w:pPr>
        <w:pStyle w:val="ListParagraph"/>
        <w:numPr>
          <w:ilvl w:val="0"/>
          <w:numId w:val="35"/>
        </w:numPr>
        <w:rPr>
          <w:rFonts w:asciiTheme="majorBidi" w:hAnsiTheme="majorBidi" w:cstheme="majorBidi"/>
          <w:sz w:val="24"/>
          <w:szCs w:val="24"/>
        </w:rPr>
      </w:pPr>
      <w:r>
        <w:rPr>
          <w:rFonts w:asciiTheme="majorBidi" w:hAnsiTheme="majorBidi" w:cstheme="majorBidi"/>
          <w:sz w:val="24"/>
          <w:szCs w:val="24"/>
        </w:rPr>
        <w:t>Qiyas (penarikan kesimpulan dengan analogi)</w:t>
      </w:r>
    </w:p>
    <w:p w:rsidR="00614CA1" w:rsidRDefault="00614CA1" w:rsidP="002831D7">
      <w:pPr>
        <w:pStyle w:val="ListParagraph"/>
        <w:numPr>
          <w:ilvl w:val="0"/>
          <w:numId w:val="34"/>
        </w:numPr>
        <w:ind w:left="1080"/>
        <w:rPr>
          <w:rFonts w:asciiTheme="majorBidi" w:hAnsiTheme="majorBidi" w:cstheme="majorBidi"/>
          <w:sz w:val="24"/>
          <w:szCs w:val="24"/>
        </w:rPr>
      </w:pPr>
      <w:r>
        <w:rPr>
          <w:rFonts w:asciiTheme="majorBidi" w:hAnsiTheme="majorBidi" w:cstheme="majorBidi"/>
          <w:sz w:val="24"/>
          <w:szCs w:val="24"/>
        </w:rPr>
        <w:t>Pembahasan masalah yang memerlukan fatwa harus mempertimbangkan :</w:t>
      </w:r>
    </w:p>
    <w:p w:rsidR="00614CA1" w:rsidRDefault="00697D03" w:rsidP="002831D7">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Dasar-dasar fatwa merujuk ke atas.</w:t>
      </w:r>
    </w:p>
    <w:p w:rsidR="00697D03" w:rsidRDefault="00697D03" w:rsidP="002831D7">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 xml:space="preserve">Pendapat para imam madzhab mengenai hukum Islam dan pendapat para ulama terkemuka diperoleh melalui </w:t>
      </w:r>
      <w:r w:rsidR="00231A13">
        <w:rPr>
          <w:rFonts w:asciiTheme="majorBidi" w:hAnsiTheme="majorBidi" w:cstheme="majorBidi"/>
          <w:sz w:val="24"/>
          <w:szCs w:val="24"/>
        </w:rPr>
        <w:t>penelitian terhadap penafsiran a</w:t>
      </w:r>
      <w:r>
        <w:rPr>
          <w:rFonts w:asciiTheme="majorBidi" w:hAnsiTheme="majorBidi" w:cstheme="majorBidi"/>
          <w:sz w:val="24"/>
          <w:szCs w:val="24"/>
        </w:rPr>
        <w:t>l-Qur’an.</w:t>
      </w:r>
    </w:p>
    <w:p w:rsidR="00614CA1" w:rsidRDefault="00614CA1" w:rsidP="002831D7">
      <w:pPr>
        <w:pStyle w:val="ListParagraph"/>
        <w:numPr>
          <w:ilvl w:val="0"/>
          <w:numId w:val="34"/>
        </w:numPr>
        <w:ind w:left="1080"/>
        <w:rPr>
          <w:rFonts w:asciiTheme="majorBidi" w:hAnsiTheme="majorBidi" w:cstheme="majorBidi"/>
          <w:sz w:val="24"/>
          <w:szCs w:val="24"/>
        </w:rPr>
      </w:pPr>
      <w:r>
        <w:rPr>
          <w:rFonts w:asciiTheme="majorBidi" w:hAnsiTheme="majorBidi" w:cstheme="majorBidi"/>
          <w:sz w:val="24"/>
          <w:szCs w:val="24"/>
        </w:rPr>
        <w:t>Pembahasan yang merujuk ke atas adalah metode untuk menentukan penafsiaran mana yang lebih kuat dan bermanfaat sebagai fatwa bagi masyarakat Islam.</w:t>
      </w:r>
    </w:p>
    <w:p w:rsidR="009D4200" w:rsidRDefault="009D4200" w:rsidP="002831D7">
      <w:pPr>
        <w:pStyle w:val="ListParagraph"/>
        <w:numPr>
          <w:ilvl w:val="0"/>
          <w:numId w:val="34"/>
        </w:numPr>
        <w:ind w:left="1080"/>
        <w:rPr>
          <w:rFonts w:asciiTheme="majorBidi" w:hAnsiTheme="majorBidi" w:cstheme="majorBidi"/>
          <w:sz w:val="24"/>
          <w:szCs w:val="24"/>
        </w:rPr>
      </w:pPr>
      <w:r>
        <w:rPr>
          <w:rFonts w:asciiTheme="majorBidi" w:hAnsiTheme="majorBidi" w:cstheme="majorBidi"/>
          <w:sz w:val="24"/>
          <w:szCs w:val="24"/>
        </w:rPr>
        <w:lastRenderedPageBreak/>
        <w:t>Ketika suatu permasalahan yang memerlukan fatwa tidak dapat dilakukan seperti prosedur di ata, maka harus di tetapkan dengan penafsiran dan pertimbangan (</w:t>
      </w:r>
      <w:r w:rsidRPr="00231A13">
        <w:rPr>
          <w:rFonts w:asciiTheme="majorBidi" w:hAnsiTheme="majorBidi" w:cstheme="majorBidi"/>
          <w:i/>
          <w:iCs/>
          <w:sz w:val="24"/>
          <w:szCs w:val="24"/>
        </w:rPr>
        <w:t>ijtihad</w:t>
      </w:r>
      <w:r>
        <w:rPr>
          <w:rFonts w:asciiTheme="majorBidi" w:hAnsiTheme="majorBidi" w:cstheme="majorBidi"/>
          <w:sz w:val="24"/>
          <w:szCs w:val="24"/>
        </w:rPr>
        <w:t>).</w:t>
      </w:r>
    </w:p>
    <w:p w:rsidR="009D4200" w:rsidRDefault="009D4200" w:rsidP="002831D7">
      <w:pPr>
        <w:pStyle w:val="ListParagraph"/>
        <w:numPr>
          <w:ilvl w:val="0"/>
          <w:numId w:val="34"/>
        </w:numPr>
        <w:ind w:left="1080"/>
        <w:rPr>
          <w:rFonts w:asciiTheme="majorBidi" w:hAnsiTheme="majorBidi" w:cstheme="majorBidi"/>
          <w:sz w:val="24"/>
          <w:szCs w:val="24"/>
        </w:rPr>
      </w:pPr>
      <w:r>
        <w:rPr>
          <w:rFonts w:asciiTheme="majorBidi" w:hAnsiTheme="majorBidi" w:cstheme="majorBidi"/>
          <w:sz w:val="24"/>
          <w:szCs w:val="24"/>
        </w:rPr>
        <w:t xml:space="preserve">Mereka yang mempunyai otoritas </w:t>
      </w:r>
      <w:r w:rsidR="00AD7BCA">
        <w:rPr>
          <w:rFonts w:asciiTheme="majorBidi" w:hAnsiTheme="majorBidi" w:cstheme="majorBidi"/>
          <w:sz w:val="24"/>
          <w:szCs w:val="24"/>
        </w:rPr>
        <w:t>untuk menangani fatwa adalah sebagai berikut :</w:t>
      </w:r>
    </w:p>
    <w:p w:rsidR="00300B3D" w:rsidRDefault="00300B3D" w:rsidP="002831D7">
      <w:pPr>
        <w:pStyle w:val="ListParagraph"/>
        <w:numPr>
          <w:ilvl w:val="0"/>
          <w:numId w:val="38"/>
        </w:numPr>
        <w:rPr>
          <w:rFonts w:asciiTheme="majorBidi" w:hAnsiTheme="majorBidi" w:cstheme="majorBidi"/>
          <w:sz w:val="24"/>
          <w:szCs w:val="24"/>
        </w:rPr>
      </w:pPr>
      <w:r>
        <w:rPr>
          <w:rFonts w:asciiTheme="majorBidi" w:hAnsiTheme="majorBidi" w:cstheme="majorBidi"/>
          <w:sz w:val="24"/>
          <w:szCs w:val="24"/>
        </w:rPr>
        <w:t>MUI Pusat berkaitan dengan :</w:t>
      </w:r>
    </w:p>
    <w:p w:rsidR="00300B3D" w:rsidRDefault="00300B3D" w:rsidP="002831D7">
      <w:pPr>
        <w:pStyle w:val="ListParagraph"/>
        <w:numPr>
          <w:ilvl w:val="0"/>
          <w:numId w:val="39"/>
        </w:numPr>
        <w:rPr>
          <w:rFonts w:asciiTheme="majorBidi" w:hAnsiTheme="majorBidi" w:cstheme="majorBidi"/>
          <w:sz w:val="24"/>
          <w:szCs w:val="24"/>
        </w:rPr>
      </w:pPr>
      <w:r>
        <w:rPr>
          <w:rFonts w:asciiTheme="majorBidi" w:hAnsiTheme="majorBidi" w:cstheme="majorBidi"/>
          <w:sz w:val="24"/>
          <w:szCs w:val="24"/>
        </w:rPr>
        <w:t xml:space="preserve">Masalah-masalah </w:t>
      </w:r>
      <w:r w:rsidR="00D05C09">
        <w:rPr>
          <w:rFonts w:asciiTheme="majorBidi" w:hAnsiTheme="majorBidi" w:cstheme="majorBidi"/>
          <w:sz w:val="24"/>
          <w:szCs w:val="24"/>
        </w:rPr>
        <w:t xml:space="preserve">keagamaan yang bersifat umum dan berkaitan </w:t>
      </w:r>
      <w:r w:rsidR="008E59A5">
        <w:rPr>
          <w:rFonts w:asciiTheme="majorBidi" w:hAnsiTheme="majorBidi" w:cstheme="majorBidi"/>
          <w:sz w:val="24"/>
          <w:szCs w:val="24"/>
        </w:rPr>
        <w:t>dengan masyarakat Islam Indonesia secara umum.</w:t>
      </w:r>
    </w:p>
    <w:p w:rsidR="008E59A5" w:rsidRDefault="008E59A5" w:rsidP="002831D7">
      <w:pPr>
        <w:pStyle w:val="ListParagraph"/>
        <w:numPr>
          <w:ilvl w:val="0"/>
          <w:numId w:val="39"/>
        </w:numPr>
        <w:rPr>
          <w:rFonts w:asciiTheme="majorBidi" w:hAnsiTheme="majorBidi" w:cstheme="majorBidi"/>
          <w:sz w:val="24"/>
          <w:szCs w:val="24"/>
        </w:rPr>
      </w:pPr>
      <w:r>
        <w:rPr>
          <w:rFonts w:asciiTheme="majorBidi" w:hAnsiTheme="majorBidi" w:cstheme="majorBidi"/>
          <w:sz w:val="24"/>
          <w:szCs w:val="24"/>
        </w:rPr>
        <w:t>Masalah-masalah keagamaan yang relevan dengan wilayah tertentu sifatnya lokal dan kasus kedaerahan, tetapi setelah berkonsultasi dengan MUI pusat dan komisi fatwa.</w:t>
      </w:r>
    </w:p>
    <w:p w:rsidR="00300B3D" w:rsidRDefault="00300B3D" w:rsidP="002831D7">
      <w:pPr>
        <w:pStyle w:val="ListParagraph"/>
        <w:numPr>
          <w:ilvl w:val="0"/>
          <w:numId w:val="38"/>
        </w:numPr>
        <w:rPr>
          <w:rFonts w:asciiTheme="majorBidi" w:hAnsiTheme="majorBidi" w:cstheme="majorBidi"/>
          <w:sz w:val="24"/>
          <w:szCs w:val="24"/>
        </w:rPr>
      </w:pPr>
      <w:r>
        <w:rPr>
          <w:rFonts w:asciiTheme="majorBidi" w:hAnsiTheme="majorBidi" w:cstheme="majorBidi"/>
          <w:sz w:val="24"/>
          <w:szCs w:val="24"/>
        </w:rPr>
        <w:t>MUI tingkat propinsi berkaitan dengan masalah keagamaan yang sifatnya lokal dan kasus kedaerahan, tetapi setelah berkonsultasi dengan MUI pusat dan komisi fatwa.</w:t>
      </w:r>
    </w:p>
    <w:p w:rsidR="00AD7BCA" w:rsidRDefault="00AD7BCA" w:rsidP="002831D7">
      <w:pPr>
        <w:pStyle w:val="ListParagraph"/>
        <w:numPr>
          <w:ilvl w:val="0"/>
          <w:numId w:val="34"/>
        </w:numPr>
        <w:ind w:left="1080"/>
        <w:rPr>
          <w:rFonts w:asciiTheme="majorBidi" w:hAnsiTheme="majorBidi" w:cstheme="majorBidi"/>
          <w:sz w:val="24"/>
          <w:szCs w:val="24"/>
        </w:rPr>
      </w:pPr>
      <w:r>
        <w:rPr>
          <w:rFonts w:asciiTheme="majorBidi" w:hAnsiTheme="majorBidi" w:cstheme="majorBidi"/>
          <w:sz w:val="24"/>
          <w:szCs w:val="24"/>
        </w:rPr>
        <w:t xml:space="preserve">Sidang </w:t>
      </w:r>
      <w:r w:rsidR="0059304F">
        <w:rPr>
          <w:rFonts w:asciiTheme="majorBidi" w:hAnsiTheme="majorBidi" w:cstheme="majorBidi"/>
          <w:sz w:val="24"/>
          <w:szCs w:val="24"/>
        </w:rPr>
        <w:t xml:space="preserve">Komisi Fatwa </w:t>
      </w:r>
      <w:r>
        <w:rPr>
          <w:rFonts w:asciiTheme="majorBidi" w:hAnsiTheme="majorBidi" w:cstheme="majorBidi"/>
          <w:sz w:val="24"/>
          <w:szCs w:val="24"/>
        </w:rPr>
        <w:t>harus dihadiri para Anggota Komisi Fatwa yang telah diangkat pimpinan pusat MUI dan pimpinan pusat MUI propinsi dengan kemungkinan mengundang para ahli jika dianggap perlu.</w:t>
      </w:r>
    </w:p>
    <w:p w:rsidR="00AD7BCA" w:rsidRDefault="00AD7BCA" w:rsidP="002831D7">
      <w:pPr>
        <w:pStyle w:val="ListParagraph"/>
        <w:numPr>
          <w:ilvl w:val="0"/>
          <w:numId w:val="34"/>
        </w:numPr>
        <w:ind w:left="1080"/>
        <w:rPr>
          <w:rFonts w:asciiTheme="majorBidi" w:hAnsiTheme="majorBidi" w:cstheme="majorBidi"/>
          <w:sz w:val="24"/>
          <w:szCs w:val="24"/>
        </w:rPr>
      </w:pPr>
      <w:r>
        <w:rPr>
          <w:rFonts w:asciiTheme="majorBidi" w:hAnsiTheme="majorBidi" w:cstheme="majorBidi"/>
          <w:sz w:val="24"/>
          <w:szCs w:val="24"/>
        </w:rPr>
        <w:t xml:space="preserve">Sidang </w:t>
      </w:r>
      <w:r w:rsidR="0059304F">
        <w:rPr>
          <w:rFonts w:asciiTheme="majorBidi" w:hAnsiTheme="majorBidi" w:cstheme="majorBidi"/>
          <w:sz w:val="24"/>
          <w:szCs w:val="24"/>
        </w:rPr>
        <w:t xml:space="preserve">Komisi Fatwa </w:t>
      </w:r>
      <w:r>
        <w:rPr>
          <w:rFonts w:asciiTheme="majorBidi" w:hAnsiTheme="majorBidi" w:cstheme="majorBidi"/>
          <w:sz w:val="24"/>
          <w:szCs w:val="24"/>
        </w:rPr>
        <w:t>diselenggarakan ketika:</w:t>
      </w:r>
    </w:p>
    <w:p w:rsidR="0059304F" w:rsidRDefault="0059304F" w:rsidP="002831D7">
      <w:pPr>
        <w:pStyle w:val="ListParagraph"/>
        <w:numPr>
          <w:ilvl w:val="0"/>
          <w:numId w:val="37"/>
        </w:numPr>
        <w:rPr>
          <w:rFonts w:asciiTheme="majorBidi" w:hAnsiTheme="majorBidi" w:cstheme="majorBidi"/>
          <w:sz w:val="24"/>
          <w:szCs w:val="24"/>
        </w:rPr>
      </w:pPr>
      <w:r>
        <w:rPr>
          <w:rFonts w:asciiTheme="majorBidi" w:hAnsiTheme="majorBidi" w:cstheme="majorBidi"/>
          <w:sz w:val="24"/>
          <w:szCs w:val="24"/>
        </w:rPr>
        <w:t>Ada permintaan atau kebutuhan yang dianggap MUI memerlukan fatwa.</w:t>
      </w:r>
    </w:p>
    <w:p w:rsidR="0059304F" w:rsidRPr="00453344" w:rsidRDefault="0059304F" w:rsidP="002831D7">
      <w:pPr>
        <w:pStyle w:val="ListParagraph"/>
        <w:numPr>
          <w:ilvl w:val="0"/>
          <w:numId w:val="37"/>
        </w:numPr>
        <w:rPr>
          <w:rFonts w:asciiTheme="majorBidi" w:hAnsiTheme="majorBidi" w:cstheme="majorBidi"/>
          <w:sz w:val="24"/>
          <w:szCs w:val="24"/>
        </w:rPr>
      </w:pPr>
      <w:r>
        <w:rPr>
          <w:rFonts w:asciiTheme="majorBidi" w:hAnsiTheme="majorBidi" w:cstheme="majorBidi"/>
          <w:sz w:val="24"/>
          <w:szCs w:val="24"/>
        </w:rPr>
        <w:t>Permintaan atau kebutuhan tersebut bisa dari pemerintah, lembaga-lembaga sosial dan masyarakat atau MUI sendiri.</w:t>
      </w:r>
    </w:p>
    <w:p w:rsidR="00AD7BCA" w:rsidRDefault="00AD7BCA" w:rsidP="002831D7">
      <w:pPr>
        <w:pStyle w:val="ListParagraph"/>
        <w:numPr>
          <w:ilvl w:val="0"/>
          <w:numId w:val="34"/>
        </w:numPr>
        <w:ind w:left="1080"/>
        <w:rPr>
          <w:rFonts w:asciiTheme="majorBidi" w:hAnsiTheme="majorBidi" w:cstheme="majorBidi"/>
          <w:sz w:val="24"/>
          <w:szCs w:val="24"/>
        </w:rPr>
      </w:pPr>
      <w:r>
        <w:rPr>
          <w:rFonts w:asciiTheme="majorBidi" w:hAnsiTheme="majorBidi" w:cstheme="majorBidi"/>
          <w:sz w:val="24"/>
          <w:szCs w:val="24"/>
        </w:rPr>
        <w:lastRenderedPageBreak/>
        <w:t xml:space="preserve">Sesuai dengan aturan </w:t>
      </w:r>
      <w:r w:rsidR="0059304F">
        <w:rPr>
          <w:rFonts w:asciiTheme="majorBidi" w:hAnsiTheme="majorBidi" w:cstheme="majorBidi"/>
          <w:sz w:val="24"/>
          <w:szCs w:val="24"/>
        </w:rPr>
        <w:t>Sidang Komisi Fatwa, bentuk fatwa yang berkaitan dengan masalah tertentu harus diserahkan ketua Komisi Fatwa kepada ketua MUI Nasional dan Propinsi.</w:t>
      </w:r>
    </w:p>
    <w:p w:rsidR="00453344" w:rsidRPr="00614CA1" w:rsidRDefault="00453344" w:rsidP="002831D7">
      <w:pPr>
        <w:pStyle w:val="ListParagraph"/>
        <w:numPr>
          <w:ilvl w:val="0"/>
          <w:numId w:val="34"/>
        </w:numPr>
        <w:ind w:left="1080"/>
        <w:rPr>
          <w:rFonts w:asciiTheme="majorBidi" w:hAnsiTheme="majorBidi" w:cstheme="majorBidi"/>
          <w:sz w:val="24"/>
          <w:szCs w:val="24"/>
        </w:rPr>
      </w:pPr>
      <w:r>
        <w:rPr>
          <w:rFonts w:asciiTheme="majorBidi" w:hAnsiTheme="majorBidi" w:cstheme="majorBidi"/>
          <w:sz w:val="24"/>
          <w:szCs w:val="24"/>
        </w:rPr>
        <w:t>Pimpinan pusat MUI Nasional/Propinsi akan merumuskan kembali fatwa itu kedalam bentuk sertifikat keputusan penetapan fatwa.</w:t>
      </w:r>
    </w:p>
    <w:p w:rsidR="00614CA1" w:rsidRPr="00453344" w:rsidRDefault="00614CA1" w:rsidP="00453344">
      <w:pPr>
        <w:ind w:left="0" w:firstLine="0"/>
        <w:rPr>
          <w:rFonts w:asciiTheme="majorBidi" w:hAnsiTheme="majorBidi" w:cstheme="majorBidi"/>
          <w:sz w:val="24"/>
          <w:szCs w:val="24"/>
        </w:rPr>
      </w:pPr>
    </w:p>
    <w:p w:rsidR="007675A6" w:rsidRDefault="00373A58" w:rsidP="002831D7">
      <w:pPr>
        <w:pStyle w:val="ListParagraph"/>
        <w:numPr>
          <w:ilvl w:val="0"/>
          <w:numId w:val="23"/>
        </w:numPr>
        <w:rPr>
          <w:rFonts w:asciiTheme="majorBidi" w:hAnsiTheme="majorBidi" w:cstheme="majorBidi"/>
          <w:b/>
          <w:bCs/>
          <w:sz w:val="24"/>
          <w:szCs w:val="24"/>
        </w:rPr>
      </w:pPr>
      <w:r>
        <w:rPr>
          <w:rFonts w:asciiTheme="majorBidi" w:hAnsiTheme="majorBidi" w:cstheme="majorBidi"/>
          <w:b/>
          <w:bCs/>
          <w:sz w:val="24"/>
          <w:szCs w:val="24"/>
        </w:rPr>
        <w:t>Kedudukan Hasil Ijtihad Majelis Ulama Indonesia dalam Masyarakat</w:t>
      </w:r>
    </w:p>
    <w:p w:rsidR="00453344" w:rsidRDefault="00453344" w:rsidP="00453344">
      <w:pPr>
        <w:pStyle w:val="ListParagraph"/>
        <w:ind w:firstLine="556"/>
        <w:rPr>
          <w:rFonts w:asciiTheme="majorBidi" w:hAnsiTheme="majorBidi" w:cstheme="majorBidi"/>
          <w:sz w:val="24"/>
          <w:szCs w:val="24"/>
        </w:rPr>
      </w:pPr>
      <w:r>
        <w:rPr>
          <w:rFonts w:asciiTheme="majorBidi" w:hAnsiTheme="majorBidi" w:cstheme="majorBidi"/>
          <w:sz w:val="24"/>
          <w:szCs w:val="24"/>
        </w:rPr>
        <w:t>Secara teoritis, produk fatwa selama tidak ada pengukuhan dari lembaga pengadilan bersifat tidak mengikat, baik fatwa tersebut dikeluarkan oleh seorang mujtahid ataupun oleh beberapa mujtahid secara jama’i. Dalam kaitannya dengan penerapan hukum formal, fatwa dapat berfungsi sebagai bahan rekomendasi bagi aparat penegak hukum yang secara yuridis memiliki kewenangan untuk mengambil tindakan demi ketertiban di masyarakat.</w:t>
      </w:r>
    </w:p>
    <w:p w:rsidR="001304D4" w:rsidRDefault="009C7191" w:rsidP="00C52F03">
      <w:pPr>
        <w:pStyle w:val="ListParagraph"/>
        <w:ind w:firstLine="556"/>
        <w:rPr>
          <w:rFonts w:asciiTheme="majorBidi" w:hAnsiTheme="majorBidi" w:cstheme="majorBidi"/>
          <w:sz w:val="24"/>
          <w:szCs w:val="24"/>
        </w:rPr>
      </w:pPr>
      <w:r>
        <w:rPr>
          <w:rFonts w:asciiTheme="majorBidi" w:hAnsiTheme="majorBidi" w:cstheme="majorBidi"/>
          <w:sz w:val="24"/>
          <w:szCs w:val="24"/>
        </w:rPr>
        <w:t xml:space="preserve">Sehingga pada prinsipnya, fatwa tidak mengikat pemeluk Islam untuk mengamalkannya. Karena fatwa </w:t>
      </w:r>
      <w:r w:rsidR="006F4AB8">
        <w:rPr>
          <w:rFonts w:asciiTheme="majorBidi" w:hAnsiTheme="majorBidi" w:cstheme="majorBidi"/>
          <w:sz w:val="24"/>
          <w:szCs w:val="24"/>
        </w:rPr>
        <w:t>hanya berfungsi sebagai sumber hukum atau bahan pertimbangan dalam menetapkan suatu hukum dan bukan hukum itu sendiri. Karena, yang memiliki “kekuatan mengatur” dan “memaksa” adalah produk hu</w:t>
      </w:r>
      <w:r w:rsidR="00731669">
        <w:rPr>
          <w:rFonts w:asciiTheme="majorBidi" w:hAnsiTheme="majorBidi" w:cstheme="majorBidi"/>
          <w:sz w:val="24"/>
          <w:szCs w:val="24"/>
        </w:rPr>
        <w:t>k</w:t>
      </w:r>
      <w:r w:rsidR="006F4AB8">
        <w:rPr>
          <w:rFonts w:asciiTheme="majorBidi" w:hAnsiTheme="majorBidi" w:cstheme="majorBidi"/>
          <w:sz w:val="24"/>
          <w:szCs w:val="24"/>
        </w:rPr>
        <w:t>um, bukan sumber hukumnya.</w:t>
      </w:r>
    </w:p>
    <w:p w:rsidR="00C52F03" w:rsidRPr="00C52F03" w:rsidRDefault="00C52F03" w:rsidP="00C52F03">
      <w:pPr>
        <w:pStyle w:val="ListParagraph"/>
        <w:ind w:firstLine="556"/>
        <w:rPr>
          <w:rFonts w:asciiTheme="majorBidi" w:hAnsiTheme="majorBidi" w:cstheme="majorBidi"/>
          <w:sz w:val="24"/>
          <w:szCs w:val="24"/>
        </w:rPr>
      </w:pPr>
    </w:p>
    <w:p w:rsidR="00373A58" w:rsidRDefault="00373A58" w:rsidP="002831D7">
      <w:pPr>
        <w:pStyle w:val="ListParagraph"/>
        <w:numPr>
          <w:ilvl w:val="0"/>
          <w:numId w:val="23"/>
        </w:numPr>
        <w:rPr>
          <w:rFonts w:asciiTheme="majorBidi" w:hAnsiTheme="majorBidi" w:cstheme="majorBidi"/>
          <w:b/>
          <w:bCs/>
          <w:sz w:val="24"/>
          <w:szCs w:val="24"/>
        </w:rPr>
      </w:pPr>
      <w:r>
        <w:rPr>
          <w:rFonts w:asciiTheme="majorBidi" w:hAnsiTheme="majorBidi" w:cstheme="majorBidi"/>
          <w:b/>
          <w:bCs/>
          <w:sz w:val="24"/>
          <w:szCs w:val="24"/>
        </w:rPr>
        <w:t>Fatwa MUI tentang Perkawinan Beda Agama</w:t>
      </w:r>
    </w:p>
    <w:p w:rsidR="006F4AB8" w:rsidRDefault="006F4AB8" w:rsidP="006F4AB8">
      <w:pPr>
        <w:pStyle w:val="ListParagraph"/>
        <w:ind w:firstLine="556"/>
        <w:rPr>
          <w:rFonts w:asciiTheme="majorBidi" w:hAnsiTheme="majorBidi" w:cstheme="majorBidi"/>
          <w:sz w:val="24"/>
          <w:szCs w:val="24"/>
        </w:rPr>
      </w:pPr>
      <w:r>
        <w:rPr>
          <w:rFonts w:asciiTheme="majorBidi" w:hAnsiTheme="majorBidi" w:cstheme="majorBidi"/>
          <w:sz w:val="24"/>
          <w:szCs w:val="24"/>
        </w:rPr>
        <w:t>Dalam Mu</w:t>
      </w:r>
      <w:r w:rsidR="00231A13">
        <w:rPr>
          <w:rFonts w:asciiTheme="majorBidi" w:hAnsiTheme="majorBidi" w:cstheme="majorBidi"/>
          <w:sz w:val="24"/>
          <w:szCs w:val="24"/>
        </w:rPr>
        <w:t>syawarah Nasional</w:t>
      </w:r>
      <w:r>
        <w:rPr>
          <w:rFonts w:asciiTheme="majorBidi" w:hAnsiTheme="majorBidi" w:cstheme="majorBidi"/>
          <w:sz w:val="24"/>
          <w:szCs w:val="24"/>
        </w:rPr>
        <w:t xml:space="preserve"> Majelis Ulama Indonesia (</w:t>
      </w:r>
      <w:r w:rsidR="00231A13">
        <w:rPr>
          <w:rFonts w:asciiTheme="majorBidi" w:hAnsiTheme="majorBidi" w:cstheme="majorBidi"/>
          <w:sz w:val="24"/>
          <w:szCs w:val="24"/>
        </w:rPr>
        <w:t>MUNAS-</w:t>
      </w:r>
      <w:r>
        <w:rPr>
          <w:rFonts w:asciiTheme="majorBidi" w:hAnsiTheme="majorBidi" w:cstheme="majorBidi"/>
          <w:sz w:val="24"/>
          <w:szCs w:val="24"/>
        </w:rPr>
        <w:t>MUI) yang ke VII pada Tahun 2005 di Jakart</w:t>
      </w:r>
      <w:r w:rsidR="00231A13">
        <w:rPr>
          <w:rFonts w:asciiTheme="majorBidi" w:hAnsiTheme="majorBidi" w:cstheme="majorBidi"/>
          <w:sz w:val="24"/>
          <w:szCs w:val="24"/>
        </w:rPr>
        <w:t xml:space="preserve">a, MUI mengeluarkan 11 </w:t>
      </w:r>
      <w:r w:rsidR="00231A13">
        <w:rPr>
          <w:rFonts w:asciiTheme="majorBidi" w:hAnsiTheme="majorBidi" w:cstheme="majorBidi"/>
          <w:sz w:val="24"/>
          <w:szCs w:val="24"/>
        </w:rPr>
        <w:lastRenderedPageBreak/>
        <w:t xml:space="preserve">fatwa </w:t>
      </w:r>
      <w:r>
        <w:rPr>
          <w:rFonts w:asciiTheme="majorBidi" w:hAnsiTheme="majorBidi" w:cstheme="majorBidi"/>
          <w:sz w:val="24"/>
          <w:szCs w:val="24"/>
        </w:rPr>
        <w:t xml:space="preserve">salah satunya adalah fatwa tentang </w:t>
      </w:r>
      <w:r w:rsidR="00231A13">
        <w:rPr>
          <w:rFonts w:asciiTheme="majorBidi" w:hAnsiTheme="majorBidi" w:cstheme="majorBidi"/>
          <w:sz w:val="24"/>
          <w:szCs w:val="24"/>
        </w:rPr>
        <w:t>perkawinan</w:t>
      </w:r>
      <w:r>
        <w:rPr>
          <w:rFonts w:asciiTheme="majorBidi" w:hAnsiTheme="majorBidi" w:cstheme="majorBidi"/>
          <w:sz w:val="24"/>
          <w:szCs w:val="24"/>
        </w:rPr>
        <w:t xml:space="preserve"> beda agama. Untuk lebih jelasnya berikut ini akan dikutip seutuhnya </w:t>
      </w:r>
      <w:r w:rsidR="00731669">
        <w:rPr>
          <w:rFonts w:asciiTheme="majorBidi" w:hAnsiTheme="majorBidi" w:cstheme="majorBidi"/>
          <w:sz w:val="24"/>
          <w:szCs w:val="24"/>
        </w:rPr>
        <w:t>Surat K</w:t>
      </w:r>
      <w:r>
        <w:rPr>
          <w:rFonts w:asciiTheme="majorBidi" w:hAnsiTheme="majorBidi" w:cstheme="majorBidi"/>
          <w:sz w:val="24"/>
          <w:szCs w:val="24"/>
        </w:rPr>
        <w:t>eputusan Fatwa Majelis Ulama Indonesia Nomor : 4/Munas/VII/MUI/8/2005 tentang Pernikahan Beda Agama.</w:t>
      </w:r>
    </w:p>
    <w:p w:rsidR="004E48DB" w:rsidRDefault="00731669" w:rsidP="006F4AB8">
      <w:pPr>
        <w:pStyle w:val="ListParagraph"/>
        <w:ind w:firstLine="556"/>
        <w:rPr>
          <w:rFonts w:asciiTheme="majorBidi" w:hAnsiTheme="majorBidi" w:cstheme="majorBidi"/>
          <w:sz w:val="24"/>
          <w:szCs w:val="24"/>
        </w:rPr>
      </w:pPr>
      <w:r>
        <w:rPr>
          <w:rFonts w:asciiTheme="majorBidi" w:hAnsiTheme="majorBidi" w:cstheme="majorBidi"/>
          <w:sz w:val="24"/>
          <w:szCs w:val="24"/>
        </w:rPr>
        <w:t>D</w:t>
      </w:r>
      <w:r w:rsidR="004E48DB">
        <w:rPr>
          <w:rFonts w:asciiTheme="majorBidi" w:hAnsiTheme="majorBidi" w:cstheme="majorBidi"/>
          <w:sz w:val="24"/>
          <w:szCs w:val="24"/>
        </w:rPr>
        <w:t xml:space="preserve">alam Musyawarah Nasional </w:t>
      </w:r>
      <w:r>
        <w:rPr>
          <w:rFonts w:asciiTheme="majorBidi" w:hAnsiTheme="majorBidi" w:cstheme="majorBidi"/>
          <w:sz w:val="24"/>
          <w:szCs w:val="24"/>
        </w:rPr>
        <w:t>Majelis Ulama Indonesia</w:t>
      </w:r>
      <w:r w:rsidR="004E48DB">
        <w:rPr>
          <w:rFonts w:asciiTheme="majorBidi" w:hAnsiTheme="majorBidi" w:cstheme="majorBidi"/>
          <w:sz w:val="24"/>
          <w:szCs w:val="24"/>
        </w:rPr>
        <w:t xml:space="preserve"> </w:t>
      </w:r>
      <w:r>
        <w:rPr>
          <w:rFonts w:asciiTheme="majorBidi" w:hAnsiTheme="majorBidi" w:cstheme="majorBidi"/>
          <w:sz w:val="24"/>
          <w:szCs w:val="24"/>
        </w:rPr>
        <w:t xml:space="preserve">ke </w:t>
      </w:r>
      <w:r w:rsidR="004E48DB">
        <w:rPr>
          <w:rFonts w:asciiTheme="majorBidi" w:hAnsiTheme="majorBidi" w:cstheme="majorBidi"/>
          <w:sz w:val="24"/>
          <w:szCs w:val="24"/>
        </w:rPr>
        <w:t>VII pada tanggal 19-22 Jumadil Akhir 1426H/26-29 Juli 2005M, setelah :</w:t>
      </w:r>
    </w:p>
    <w:p w:rsidR="004E48DB" w:rsidRDefault="004E48DB" w:rsidP="004E48DB">
      <w:pPr>
        <w:ind w:left="1145"/>
        <w:rPr>
          <w:rFonts w:asciiTheme="majorBidi" w:hAnsiTheme="majorBidi" w:cstheme="majorBidi"/>
          <w:sz w:val="24"/>
          <w:szCs w:val="24"/>
        </w:rPr>
      </w:pPr>
      <w:r>
        <w:rPr>
          <w:rFonts w:asciiTheme="majorBidi" w:hAnsiTheme="majorBidi" w:cstheme="majorBidi"/>
          <w:sz w:val="24"/>
          <w:szCs w:val="24"/>
        </w:rPr>
        <w:t>Menimbang :</w:t>
      </w:r>
    </w:p>
    <w:p w:rsidR="004E48DB" w:rsidRDefault="004E48DB" w:rsidP="002831D7">
      <w:pPr>
        <w:pStyle w:val="ListParagraph"/>
        <w:numPr>
          <w:ilvl w:val="0"/>
          <w:numId w:val="40"/>
        </w:numPr>
        <w:rPr>
          <w:rFonts w:asciiTheme="majorBidi" w:hAnsiTheme="majorBidi" w:cstheme="majorBidi"/>
          <w:sz w:val="24"/>
          <w:szCs w:val="24"/>
        </w:rPr>
      </w:pPr>
      <w:r>
        <w:rPr>
          <w:rFonts w:asciiTheme="majorBidi" w:hAnsiTheme="majorBidi" w:cstheme="majorBidi"/>
          <w:sz w:val="24"/>
          <w:szCs w:val="24"/>
        </w:rPr>
        <w:t xml:space="preserve">Bahwa </w:t>
      </w:r>
      <w:r w:rsidR="00C5767A">
        <w:rPr>
          <w:rFonts w:asciiTheme="majorBidi" w:hAnsiTheme="majorBidi" w:cstheme="majorBidi"/>
          <w:sz w:val="24"/>
          <w:szCs w:val="24"/>
        </w:rPr>
        <w:t>belakangan ini disinyali</w:t>
      </w:r>
      <w:r w:rsidR="0027548A">
        <w:rPr>
          <w:rFonts w:asciiTheme="majorBidi" w:hAnsiTheme="majorBidi" w:cstheme="majorBidi"/>
          <w:sz w:val="24"/>
          <w:szCs w:val="24"/>
        </w:rPr>
        <w:t>r banyak terjadi pernikahan beda agama.</w:t>
      </w:r>
    </w:p>
    <w:p w:rsidR="0027548A" w:rsidRDefault="00DA3CDA" w:rsidP="002831D7">
      <w:pPr>
        <w:pStyle w:val="ListParagraph"/>
        <w:numPr>
          <w:ilvl w:val="0"/>
          <w:numId w:val="40"/>
        </w:numPr>
        <w:rPr>
          <w:rFonts w:asciiTheme="majorBidi" w:hAnsiTheme="majorBidi" w:cstheme="majorBidi"/>
          <w:sz w:val="24"/>
          <w:szCs w:val="24"/>
        </w:rPr>
      </w:pPr>
      <w:r>
        <w:rPr>
          <w:rFonts w:asciiTheme="majorBidi" w:hAnsiTheme="majorBidi" w:cstheme="majorBidi"/>
          <w:sz w:val="24"/>
          <w:szCs w:val="24"/>
        </w:rPr>
        <w:t>Bahwa pernikahan beda agama ini bukan saja mengundang perdebatan di antara sesama umat Islam, akan tetapi juga sering mengundang keresahan di tengah-tengah masyarakat.</w:t>
      </w:r>
    </w:p>
    <w:p w:rsidR="00DA3CDA" w:rsidRDefault="00DA3CDA" w:rsidP="002831D7">
      <w:pPr>
        <w:pStyle w:val="ListParagraph"/>
        <w:numPr>
          <w:ilvl w:val="0"/>
          <w:numId w:val="40"/>
        </w:numPr>
        <w:rPr>
          <w:rFonts w:asciiTheme="majorBidi" w:hAnsiTheme="majorBidi" w:cstheme="majorBidi"/>
          <w:sz w:val="24"/>
          <w:szCs w:val="24"/>
        </w:rPr>
      </w:pPr>
      <w:r>
        <w:rPr>
          <w:rFonts w:asciiTheme="majorBidi" w:hAnsiTheme="majorBidi" w:cstheme="majorBidi"/>
          <w:sz w:val="24"/>
          <w:szCs w:val="24"/>
        </w:rPr>
        <w:t>Bahwa di tengah-tengah masyarakat telah muncul pemikiran yang membenarkan pernikahan beda agama dengan dalil hak asasi manusia dan kemaslahatan.</w:t>
      </w:r>
    </w:p>
    <w:p w:rsidR="00DA3CDA" w:rsidRPr="004E48DB" w:rsidRDefault="00DA3CDA" w:rsidP="002831D7">
      <w:pPr>
        <w:pStyle w:val="ListParagraph"/>
        <w:numPr>
          <w:ilvl w:val="0"/>
          <w:numId w:val="40"/>
        </w:numPr>
        <w:rPr>
          <w:rFonts w:asciiTheme="majorBidi" w:hAnsiTheme="majorBidi" w:cstheme="majorBidi"/>
          <w:sz w:val="24"/>
          <w:szCs w:val="24"/>
        </w:rPr>
      </w:pPr>
      <w:r>
        <w:rPr>
          <w:rFonts w:asciiTheme="majorBidi" w:hAnsiTheme="majorBidi" w:cstheme="majorBidi"/>
          <w:sz w:val="24"/>
          <w:szCs w:val="24"/>
        </w:rPr>
        <w:t>Bahwa untuk mewujudkan dan memelihara ketentraman kehidupan berumah tangga, MUI memandang perlu menetapkan fatwa tentang pernikahan beda agama untuk dijadikan pedoman.</w:t>
      </w:r>
    </w:p>
    <w:p w:rsidR="004E48DB" w:rsidRDefault="00DA3CDA" w:rsidP="004E48DB">
      <w:pPr>
        <w:ind w:left="1145"/>
        <w:rPr>
          <w:rFonts w:asciiTheme="majorBidi" w:hAnsiTheme="majorBidi" w:cstheme="majorBidi"/>
          <w:sz w:val="24"/>
          <w:szCs w:val="24"/>
        </w:rPr>
      </w:pPr>
      <w:r>
        <w:rPr>
          <w:rFonts w:asciiTheme="majorBidi" w:hAnsiTheme="majorBidi" w:cstheme="majorBidi"/>
          <w:sz w:val="24"/>
          <w:szCs w:val="24"/>
        </w:rPr>
        <w:t>Mengingat :</w:t>
      </w:r>
    </w:p>
    <w:p w:rsidR="00DA3CDA" w:rsidRDefault="00DA3CDA" w:rsidP="002831D7">
      <w:pPr>
        <w:pStyle w:val="ListParagraph"/>
        <w:numPr>
          <w:ilvl w:val="0"/>
          <w:numId w:val="41"/>
        </w:numPr>
        <w:rPr>
          <w:rFonts w:asciiTheme="majorBidi" w:hAnsiTheme="majorBidi" w:cstheme="majorBidi"/>
          <w:sz w:val="24"/>
          <w:szCs w:val="24"/>
        </w:rPr>
      </w:pPr>
      <w:r>
        <w:rPr>
          <w:rFonts w:asciiTheme="majorBidi" w:hAnsiTheme="majorBidi" w:cstheme="majorBidi"/>
          <w:sz w:val="24"/>
          <w:szCs w:val="24"/>
        </w:rPr>
        <w:t>Firman Allah dalam Q</w:t>
      </w:r>
      <w:r w:rsidR="00C5767A">
        <w:rPr>
          <w:rFonts w:asciiTheme="majorBidi" w:hAnsiTheme="majorBidi" w:cstheme="majorBidi"/>
          <w:sz w:val="24"/>
          <w:szCs w:val="24"/>
        </w:rPr>
        <w:t>.S. a</w:t>
      </w:r>
      <w:r>
        <w:rPr>
          <w:rFonts w:asciiTheme="majorBidi" w:hAnsiTheme="majorBidi" w:cstheme="majorBidi"/>
          <w:sz w:val="24"/>
          <w:szCs w:val="24"/>
        </w:rPr>
        <w:t>l-Nisa’</w:t>
      </w:r>
      <w:r w:rsidR="00731669">
        <w:rPr>
          <w:rFonts w:asciiTheme="majorBidi" w:hAnsiTheme="majorBidi" w:cstheme="majorBidi"/>
          <w:sz w:val="24"/>
          <w:szCs w:val="24"/>
        </w:rPr>
        <w:t xml:space="preserve">(4) </w:t>
      </w:r>
      <w:r>
        <w:rPr>
          <w:rFonts w:asciiTheme="majorBidi" w:hAnsiTheme="majorBidi" w:cstheme="majorBidi"/>
          <w:sz w:val="24"/>
          <w:szCs w:val="24"/>
        </w:rPr>
        <w:t>: 4</w:t>
      </w:r>
    </w:p>
    <w:p w:rsidR="00316AED" w:rsidRDefault="009C3F0B" w:rsidP="005E696B">
      <w:pPr>
        <w:pStyle w:val="ListParagraph"/>
        <w:bidi/>
        <w:spacing w:line="240" w:lineRule="auto"/>
        <w:ind w:left="-1" w:right="1134" w:firstLine="0"/>
        <w:rPr>
          <w:rFonts w:ascii="(normal text)" w:hAnsi="(normal text)"/>
        </w:rPr>
      </w:pP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1" w:char="F023"/>
      </w:r>
      <w:r>
        <w:rPr>
          <w:sz w:val="28"/>
          <w:szCs w:val="28"/>
        </w:rPr>
        <w:sym w:font="HQPB5" w:char="F075"/>
      </w:r>
      <w:r>
        <w:rPr>
          <w:sz w:val="28"/>
          <w:szCs w:val="28"/>
        </w:rPr>
        <w:sym w:font="HQPB2" w:char="F0E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C"/>
      </w:r>
      <w:r>
        <w:rPr>
          <w:sz w:val="28"/>
          <w:szCs w:val="28"/>
        </w:rPr>
        <w:sym w:font="HQPB1" w:char="F0A1"/>
      </w:r>
      <w:r>
        <w:rPr>
          <w:sz w:val="28"/>
          <w:szCs w:val="28"/>
        </w:rPr>
        <w:sym w:font="HQPB4" w:char="F0CF"/>
      </w:r>
      <w:r>
        <w:rPr>
          <w:sz w:val="28"/>
          <w:szCs w:val="28"/>
        </w:rPr>
        <w:sym w:font="HQPB4" w:char="F069"/>
      </w:r>
      <w:r>
        <w:rPr>
          <w:sz w:val="28"/>
          <w:szCs w:val="28"/>
        </w:rPr>
        <w:sym w:font="HQPB2" w:char="F05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CD"/>
      </w:r>
      <w:r>
        <w:rPr>
          <w:sz w:val="28"/>
          <w:szCs w:val="28"/>
        </w:rPr>
        <w:sym w:font="HQPB2" w:char="F06B"/>
      </w:r>
      <w:r>
        <w:rPr>
          <w:sz w:val="28"/>
          <w:szCs w:val="28"/>
        </w:rPr>
        <w:sym w:font="HQPB4" w:char="F0C9"/>
      </w:r>
      <w:r>
        <w:rPr>
          <w:sz w:val="28"/>
          <w:szCs w:val="28"/>
        </w:rPr>
        <w:sym w:font="HQPB1" w:char="F04A"/>
      </w:r>
      <w:r>
        <w:rPr>
          <w:sz w:val="28"/>
          <w:szCs w:val="28"/>
        </w:rPr>
        <w:sym w:font="HQPB2" w:char="F0BB"/>
      </w:r>
      <w:r>
        <w:rPr>
          <w:sz w:val="28"/>
          <w:szCs w:val="28"/>
        </w:rPr>
        <w:sym w:font="HQPB5" w:char="F073"/>
      </w:r>
      <w:r>
        <w:rPr>
          <w:sz w:val="28"/>
          <w:szCs w:val="28"/>
        </w:rPr>
        <w:sym w:font="HQPB2" w:char="F025"/>
      </w:r>
      <w:r>
        <w:rPr>
          <w:sz w:val="28"/>
          <w:szCs w:val="28"/>
        </w:rPr>
        <w:sym w:font="HQPB4" w:char="F0DF"/>
      </w:r>
      <w:r>
        <w:rPr>
          <w:sz w:val="28"/>
          <w:szCs w:val="28"/>
        </w:rPr>
        <w:sym w:font="HQPB1" w:char="F089"/>
      </w:r>
      <w:r>
        <w:rPr>
          <w:sz w:val="28"/>
          <w:szCs w:val="28"/>
        </w:rPr>
        <w:sym w:font="HQPB5" w:char="F07C"/>
      </w:r>
      <w:r>
        <w:rPr>
          <w:sz w:val="28"/>
          <w:szCs w:val="28"/>
        </w:rPr>
        <w:sym w:font="HQPB1" w:char="F0B9"/>
      </w:r>
      <w:r>
        <w:rPr>
          <w:rFonts w:ascii="(normal text)" w:hAnsi="(normal text)"/>
          <w:rtl/>
        </w:rPr>
        <w:t xml:space="preserve"> </w:t>
      </w:r>
      <w:r>
        <w:rPr>
          <w:sz w:val="28"/>
          <w:szCs w:val="28"/>
        </w:rPr>
        <w:sym w:font="HQPB4" w:char="F05C"/>
      </w:r>
      <w:r>
        <w:rPr>
          <w:sz w:val="28"/>
          <w:szCs w:val="28"/>
        </w:rPr>
        <w:sym w:font="HQPB3" w:char="F027"/>
      </w:r>
      <w:r>
        <w:rPr>
          <w:sz w:val="28"/>
          <w:szCs w:val="28"/>
        </w:rPr>
        <w:sym w:font="HQPB5" w:char="F073"/>
      </w:r>
      <w:r>
        <w:rPr>
          <w:sz w:val="28"/>
          <w:szCs w:val="28"/>
        </w:rPr>
        <w:sym w:font="HQPB3" w:char="F023"/>
      </w:r>
      <w:r>
        <w:rPr>
          <w:sz w:val="28"/>
          <w:szCs w:val="28"/>
        </w:rPr>
        <w:sym w:font="HQPB4" w:char="F0F8"/>
      </w:r>
      <w:r>
        <w:rPr>
          <w:sz w:val="28"/>
          <w:szCs w:val="28"/>
        </w:rPr>
        <w:sym w:font="HQPB1" w:char="F074"/>
      </w:r>
      <w:r>
        <w:rPr>
          <w:sz w:val="28"/>
          <w:szCs w:val="28"/>
        </w:rPr>
        <w:sym w:font="HQPB4" w:char="F0CF"/>
      </w:r>
      <w:r>
        <w:rPr>
          <w:sz w:val="28"/>
          <w:szCs w:val="28"/>
        </w:rPr>
        <w:sym w:font="HQPB2" w:char="F055"/>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4"/>
      </w:r>
      <w:r>
        <w:rPr>
          <w:sz w:val="28"/>
          <w:szCs w:val="28"/>
        </w:rPr>
        <w:sym w:font="HQPB2" w:char="F0FB"/>
      </w:r>
      <w:r>
        <w:rPr>
          <w:sz w:val="28"/>
          <w:szCs w:val="28"/>
        </w:rPr>
        <w:sym w:font="HQPB4" w:char="F0F7"/>
      </w:r>
      <w:r>
        <w:rPr>
          <w:sz w:val="28"/>
          <w:szCs w:val="28"/>
        </w:rPr>
        <w:sym w:font="HQPB2" w:char="F0F9"/>
      </w:r>
      <w:r>
        <w:rPr>
          <w:sz w:val="28"/>
          <w:szCs w:val="28"/>
        </w:rPr>
        <w:sym w:font="HQPB4" w:char="F0CF"/>
      </w:r>
      <w:r>
        <w:rPr>
          <w:sz w:val="28"/>
          <w:szCs w:val="28"/>
        </w:rPr>
        <w:sym w:font="HQPB1" w:char="F0DB"/>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26"/>
      </w:r>
      <w:r>
        <w:rPr>
          <w:sz w:val="28"/>
          <w:szCs w:val="28"/>
        </w:rPr>
        <w:sym w:font="HQPB2" w:char="F0E4"/>
      </w:r>
      <w:r>
        <w:rPr>
          <w:sz w:val="28"/>
          <w:szCs w:val="28"/>
        </w:rPr>
        <w:sym w:font="HQPB4" w:char="F0F3"/>
      </w:r>
      <w:r>
        <w:rPr>
          <w:sz w:val="28"/>
          <w:szCs w:val="28"/>
        </w:rPr>
        <w:sym w:font="HQPB2" w:char="F0D3"/>
      </w:r>
      <w:r>
        <w:rPr>
          <w:sz w:val="28"/>
          <w:szCs w:val="28"/>
        </w:rPr>
        <w:sym w:font="HQPB5" w:char="F078"/>
      </w:r>
      <w:r>
        <w:rPr>
          <w:sz w:val="28"/>
          <w:szCs w:val="28"/>
        </w:rPr>
        <w:sym w:font="HQPB1" w:char="F0AB"/>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F7"/>
      </w:r>
      <w:r>
        <w:rPr>
          <w:sz w:val="28"/>
          <w:szCs w:val="28"/>
        </w:rPr>
        <w:sym w:font="HQPB2" w:char="F05A"/>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1" w:char="F024"/>
      </w:r>
      <w:r>
        <w:rPr>
          <w:sz w:val="28"/>
          <w:szCs w:val="28"/>
        </w:rPr>
        <w:sym w:font="HQPB4" w:char="F054"/>
      </w:r>
      <w:r>
        <w:rPr>
          <w:sz w:val="28"/>
          <w:szCs w:val="28"/>
        </w:rPr>
        <w:sym w:font="HQPB1" w:char="F0A1"/>
      </w:r>
      <w:r>
        <w:rPr>
          <w:sz w:val="28"/>
          <w:szCs w:val="28"/>
        </w:rPr>
        <w:sym w:font="HQPB4" w:char="F0F8"/>
      </w:r>
      <w:r>
        <w:rPr>
          <w:sz w:val="28"/>
          <w:szCs w:val="28"/>
        </w:rPr>
        <w:sym w:font="HQPB1" w:char="F0FF"/>
      </w:r>
      <w:r>
        <w:rPr>
          <w:sz w:val="28"/>
          <w:szCs w:val="28"/>
        </w:rPr>
        <w:sym w:font="HQPB5" w:char="F074"/>
      </w:r>
      <w:r>
        <w:rPr>
          <w:sz w:val="28"/>
          <w:szCs w:val="28"/>
        </w:rPr>
        <w:sym w:font="HQPB2" w:char="F052"/>
      </w:r>
      <w:r>
        <w:rPr>
          <w:rFonts w:ascii="(normal text)" w:hAnsi="(normal text)"/>
          <w:rtl/>
        </w:rPr>
        <w:t xml:space="preserve"> </w:t>
      </w:r>
      <w:r>
        <w:rPr>
          <w:sz w:val="28"/>
          <w:szCs w:val="28"/>
        </w:rPr>
        <w:sym w:font="HQPB4" w:char="F0E7"/>
      </w:r>
      <w:r>
        <w:rPr>
          <w:sz w:val="28"/>
          <w:szCs w:val="28"/>
        </w:rPr>
        <w:sym w:font="HQPB2" w:char="F06E"/>
      </w:r>
      <w:r>
        <w:rPr>
          <w:sz w:val="28"/>
          <w:szCs w:val="28"/>
        </w:rPr>
        <w:sym w:font="HQPB2" w:char="F071"/>
      </w:r>
      <w:r>
        <w:rPr>
          <w:sz w:val="28"/>
          <w:szCs w:val="28"/>
        </w:rPr>
        <w:sym w:font="HQPB4" w:char="F0E8"/>
      </w:r>
      <w:r>
        <w:rPr>
          <w:sz w:val="28"/>
          <w:szCs w:val="28"/>
        </w:rPr>
        <w:sym w:font="HQPB2" w:char="F03D"/>
      </w:r>
      <w:r>
        <w:rPr>
          <w:sz w:val="28"/>
          <w:szCs w:val="28"/>
        </w:rPr>
        <w:sym w:font="HQPB4" w:char="F0E4"/>
      </w:r>
      <w:r>
        <w:rPr>
          <w:sz w:val="28"/>
          <w:szCs w:val="28"/>
        </w:rPr>
        <w:sym w:font="HQPB2" w:char="F033"/>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4" w:char="F05C"/>
      </w:r>
      <w:r>
        <w:rPr>
          <w:sz w:val="28"/>
          <w:szCs w:val="28"/>
        </w:rPr>
        <w:sym w:font="HQPB2" w:char="F0AB"/>
      </w:r>
      <w:r>
        <w:rPr>
          <w:sz w:val="28"/>
          <w:szCs w:val="28"/>
        </w:rPr>
        <w:sym w:font="HQPB4" w:char="F0FF"/>
      </w:r>
      <w:r>
        <w:rPr>
          <w:sz w:val="28"/>
          <w:szCs w:val="28"/>
        </w:rPr>
        <w:sym w:font="HQPB2" w:char="F08B"/>
      </w:r>
      <w:r>
        <w:rPr>
          <w:sz w:val="28"/>
          <w:szCs w:val="28"/>
        </w:rPr>
        <w:sym w:font="HQPB4" w:char="F0CF"/>
      </w:r>
      <w:r>
        <w:rPr>
          <w:sz w:val="28"/>
          <w:szCs w:val="28"/>
        </w:rPr>
        <w:sym w:font="HQPB2" w:char="F05A"/>
      </w:r>
      <w:r>
        <w:rPr>
          <w:sz w:val="28"/>
          <w:szCs w:val="28"/>
        </w:rPr>
        <w:sym w:font="HQPB5" w:char="F079"/>
      </w:r>
      <w:r>
        <w:rPr>
          <w:sz w:val="28"/>
          <w:szCs w:val="28"/>
        </w:rPr>
        <w:sym w:font="HQPB2" w:char="F064"/>
      </w:r>
      <w:r>
        <w:rPr>
          <w:rFonts w:ascii="(normal text)" w:hAnsi="(normal text)"/>
          <w:rtl/>
        </w:rPr>
        <w:t xml:space="preserve"> </w:t>
      </w:r>
      <w:r>
        <w:rPr>
          <w:sz w:val="28"/>
          <w:szCs w:val="28"/>
        </w:rPr>
        <w:sym w:font="HQPB1" w:char="F024"/>
      </w:r>
      <w:r>
        <w:rPr>
          <w:sz w:val="28"/>
          <w:szCs w:val="28"/>
        </w:rPr>
        <w:sym w:font="HQPB4" w:char="F05C"/>
      </w:r>
      <w:r>
        <w:rPr>
          <w:sz w:val="28"/>
          <w:szCs w:val="28"/>
        </w:rPr>
        <w:sym w:font="HQPB2" w:char="F0AB"/>
      </w:r>
      <w:r>
        <w:rPr>
          <w:sz w:val="28"/>
          <w:szCs w:val="28"/>
        </w:rPr>
        <w:sym w:font="HQPB4" w:char="F0FF"/>
      </w:r>
      <w:r>
        <w:rPr>
          <w:sz w:val="28"/>
          <w:szCs w:val="28"/>
        </w:rPr>
        <w:sym w:font="HQPB2" w:char="F083"/>
      </w:r>
      <w:r>
        <w:rPr>
          <w:sz w:val="28"/>
          <w:szCs w:val="28"/>
        </w:rPr>
        <w:sym w:font="HQPB4" w:char="F0CD"/>
      </w:r>
      <w:r>
        <w:rPr>
          <w:sz w:val="28"/>
          <w:szCs w:val="28"/>
        </w:rPr>
        <w:sym w:font="HQPB1" w:char="F090"/>
      </w:r>
      <w:r>
        <w:rPr>
          <w:sz w:val="28"/>
          <w:szCs w:val="28"/>
        </w:rPr>
        <w:sym w:font="HQPB4" w:char="F0A3"/>
      </w:r>
      <w:r>
        <w:rPr>
          <w:sz w:val="28"/>
          <w:szCs w:val="28"/>
        </w:rPr>
        <w:sym w:font="HQPB2" w:char="F044"/>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8"/>
      </w:r>
      <w:r>
        <w:rPr>
          <w:rFonts w:ascii="(normal text)" w:hAnsi="(normal text)"/>
          <w:rtl/>
        </w:rPr>
        <w:t xml:space="preserve">   </w:t>
      </w:r>
    </w:p>
    <w:p w:rsidR="00091D96" w:rsidRPr="009C3F0B" w:rsidRDefault="00091D96" w:rsidP="00091D96">
      <w:pPr>
        <w:pStyle w:val="ListParagraph"/>
        <w:bidi/>
        <w:spacing w:line="240" w:lineRule="auto"/>
        <w:ind w:left="-1" w:right="1134" w:firstLine="0"/>
        <w:rPr>
          <w:rFonts w:ascii="(normal text)" w:hAnsi="(normal text)"/>
        </w:rPr>
      </w:pPr>
    </w:p>
    <w:p w:rsidR="009C3F0B" w:rsidRDefault="00316AED" w:rsidP="009C3F0B">
      <w:pPr>
        <w:pStyle w:val="ListParagraph"/>
        <w:spacing w:line="240" w:lineRule="auto"/>
        <w:ind w:left="1080" w:firstLine="0"/>
        <w:rPr>
          <w:rFonts w:asciiTheme="majorBidi" w:hAnsiTheme="majorBidi" w:cstheme="majorBidi"/>
          <w:sz w:val="24"/>
          <w:szCs w:val="24"/>
        </w:rPr>
      </w:pPr>
      <w:r>
        <w:rPr>
          <w:rFonts w:asciiTheme="majorBidi" w:hAnsiTheme="majorBidi" w:cstheme="majorBidi"/>
          <w:sz w:val="24"/>
          <w:szCs w:val="24"/>
        </w:rPr>
        <w:lastRenderedPageBreak/>
        <w:t xml:space="preserve">Artinya : </w:t>
      </w:r>
    </w:p>
    <w:p w:rsidR="00316AED" w:rsidRDefault="00316AED" w:rsidP="00731669">
      <w:pPr>
        <w:pStyle w:val="ListParagraph"/>
        <w:spacing w:line="240" w:lineRule="auto"/>
        <w:ind w:left="1080" w:firstLine="360"/>
        <w:rPr>
          <w:rFonts w:asciiTheme="majorBidi" w:hAnsiTheme="majorBidi" w:cstheme="majorBidi"/>
          <w:sz w:val="24"/>
          <w:szCs w:val="24"/>
        </w:rPr>
      </w:pPr>
      <w:r>
        <w:rPr>
          <w:rFonts w:asciiTheme="majorBidi" w:hAnsiTheme="majorBidi" w:cstheme="majorBidi"/>
          <w:sz w:val="24"/>
          <w:szCs w:val="24"/>
        </w:rPr>
        <w:t>“Berikanlah maskawin kepada wanita sebagai pemberian dengan penuh kerelaan. Kemudian jika mereka menyerahkan kepada kamu sebagaian dari maskawin itu dengan senang hati, maka makanlah pemberian itu yang sedap lagi baik akibatnya”. (Q</w:t>
      </w:r>
      <w:r w:rsidR="009C3F0B">
        <w:rPr>
          <w:rFonts w:asciiTheme="majorBidi" w:hAnsiTheme="majorBidi" w:cstheme="majorBidi"/>
          <w:sz w:val="24"/>
          <w:szCs w:val="24"/>
        </w:rPr>
        <w:t>.S.a</w:t>
      </w:r>
      <w:r>
        <w:rPr>
          <w:rFonts w:asciiTheme="majorBidi" w:hAnsiTheme="majorBidi" w:cstheme="majorBidi"/>
          <w:sz w:val="24"/>
          <w:szCs w:val="24"/>
        </w:rPr>
        <w:t>l-Nisa</w:t>
      </w:r>
      <w:r w:rsidR="009C3F0B">
        <w:rPr>
          <w:rFonts w:asciiTheme="majorBidi" w:hAnsiTheme="majorBidi" w:cstheme="majorBidi"/>
          <w:sz w:val="24"/>
          <w:szCs w:val="24"/>
        </w:rPr>
        <w:t>a</w:t>
      </w:r>
      <w:r>
        <w:rPr>
          <w:rFonts w:asciiTheme="majorBidi" w:hAnsiTheme="majorBidi" w:cstheme="majorBidi"/>
          <w:sz w:val="24"/>
          <w:szCs w:val="24"/>
        </w:rPr>
        <w:t>’</w:t>
      </w:r>
      <w:r w:rsidR="009C3F0B">
        <w:rPr>
          <w:rFonts w:asciiTheme="majorBidi" w:hAnsiTheme="majorBidi" w:cstheme="majorBidi"/>
          <w:sz w:val="24"/>
          <w:szCs w:val="24"/>
        </w:rPr>
        <w:t xml:space="preserve"> </w:t>
      </w:r>
      <w:r w:rsidR="00C5767A">
        <w:rPr>
          <w:rFonts w:asciiTheme="majorBidi" w:hAnsiTheme="majorBidi" w:cstheme="majorBidi"/>
          <w:sz w:val="24"/>
          <w:szCs w:val="24"/>
        </w:rPr>
        <w:t>[4]</w:t>
      </w:r>
      <w:r>
        <w:rPr>
          <w:rFonts w:asciiTheme="majorBidi" w:hAnsiTheme="majorBidi" w:cstheme="majorBidi"/>
          <w:sz w:val="24"/>
          <w:szCs w:val="24"/>
        </w:rPr>
        <w:t>: 4)</w:t>
      </w:r>
    </w:p>
    <w:p w:rsidR="009C3F0B" w:rsidRDefault="009C3F0B" w:rsidP="009C3F0B">
      <w:pPr>
        <w:pStyle w:val="ListParagraph"/>
        <w:spacing w:line="240" w:lineRule="auto"/>
        <w:ind w:left="1080" w:firstLine="0"/>
        <w:rPr>
          <w:rFonts w:asciiTheme="majorBidi" w:hAnsiTheme="majorBidi" w:cstheme="majorBidi"/>
          <w:sz w:val="24"/>
          <w:szCs w:val="24"/>
        </w:rPr>
      </w:pPr>
    </w:p>
    <w:p w:rsidR="00DA3CDA" w:rsidRPr="00DA3CDA" w:rsidRDefault="00DA3CDA" w:rsidP="002831D7">
      <w:pPr>
        <w:pStyle w:val="ListParagraph"/>
        <w:numPr>
          <w:ilvl w:val="0"/>
          <w:numId w:val="41"/>
        </w:numPr>
        <w:rPr>
          <w:rFonts w:asciiTheme="majorBidi" w:hAnsiTheme="majorBidi" w:cstheme="majorBidi"/>
          <w:sz w:val="24"/>
          <w:szCs w:val="24"/>
        </w:rPr>
      </w:pPr>
      <w:r>
        <w:rPr>
          <w:rFonts w:asciiTheme="majorBidi" w:hAnsiTheme="majorBidi" w:cstheme="majorBidi"/>
          <w:sz w:val="24"/>
          <w:szCs w:val="24"/>
        </w:rPr>
        <w:t>Firman Allah dalam Q</w:t>
      </w:r>
      <w:r w:rsidR="00C5767A">
        <w:rPr>
          <w:rFonts w:asciiTheme="majorBidi" w:hAnsiTheme="majorBidi" w:cstheme="majorBidi"/>
          <w:sz w:val="24"/>
          <w:szCs w:val="24"/>
        </w:rPr>
        <w:t>.S. a</w:t>
      </w:r>
      <w:r>
        <w:rPr>
          <w:rFonts w:asciiTheme="majorBidi" w:hAnsiTheme="majorBidi" w:cstheme="majorBidi"/>
          <w:sz w:val="24"/>
          <w:szCs w:val="24"/>
        </w:rPr>
        <w:t>r-Rum</w:t>
      </w:r>
      <w:r w:rsidR="00731669">
        <w:rPr>
          <w:rFonts w:asciiTheme="majorBidi" w:hAnsiTheme="majorBidi" w:cstheme="majorBidi"/>
          <w:sz w:val="24"/>
          <w:szCs w:val="24"/>
        </w:rPr>
        <w:t xml:space="preserve"> (30) :</w:t>
      </w:r>
      <w:r w:rsidR="00316AED">
        <w:rPr>
          <w:rFonts w:asciiTheme="majorBidi" w:hAnsiTheme="majorBidi" w:cstheme="majorBidi"/>
          <w:sz w:val="24"/>
          <w:szCs w:val="24"/>
        </w:rPr>
        <w:t xml:space="preserve"> 21</w:t>
      </w:r>
    </w:p>
    <w:p w:rsidR="00316AED" w:rsidRPr="009C3F0B" w:rsidRDefault="009C3F0B" w:rsidP="005E696B">
      <w:pPr>
        <w:bidi/>
        <w:spacing w:line="240" w:lineRule="auto"/>
        <w:ind w:left="-1" w:right="1134" w:firstLine="0"/>
        <w:rPr>
          <w:rFonts w:ascii="(normal text)" w:hAnsi="(normal text)"/>
        </w:rPr>
      </w:pPr>
      <w:r>
        <w:rPr>
          <w:sz w:val="28"/>
          <w:szCs w:val="28"/>
        </w:rPr>
        <w:sym w:font="HQPB4" w:char="F0F4"/>
      </w:r>
      <w:r>
        <w:rPr>
          <w:sz w:val="28"/>
          <w:szCs w:val="28"/>
        </w:rPr>
        <w:sym w:font="HQPB2" w:char="F060"/>
      </w:r>
      <w:r>
        <w:rPr>
          <w:sz w:val="28"/>
          <w:szCs w:val="28"/>
        </w:rPr>
        <w:sym w:font="HQPB4" w:char="F0CF"/>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F"/>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1" w:char="F047"/>
      </w:r>
      <w:r>
        <w:rPr>
          <w:sz w:val="28"/>
          <w:szCs w:val="28"/>
        </w:rPr>
        <w:sym w:font="HQPB2" w:char="F0BB"/>
      </w:r>
      <w:r>
        <w:rPr>
          <w:sz w:val="28"/>
          <w:szCs w:val="28"/>
        </w:rPr>
        <w:sym w:font="HQPB5" w:char="F074"/>
      </w:r>
      <w:r>
        <w:rPr>
          <w:sz w:val="28"/>
          <w:szCs w:val="28"/>
        </w:rPr>
        <w:sym w:font="HQPB2" w:char="F083"/>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7"/>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3" w:char="F02F"/>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5"/>
      </w:r>
      <w:r>
        <w:rPr>
          <w:sz w:val="28"/>
          <w:szCs w:val="28"/>
        </w:rPr>
        <w:sym w:font="HQPB1" w:char="F0A1"/>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5"/>
      </w:r>
      <w:r>
        <w:rPr>
          <w:sz w:val="28"/>
          <w:szCs w:val="28"/>
        </w:rPr>
        <w:sym w:font="HQPB4" w:char="F05B"/>
      </w:r>
      <w:r>
        <w:rPr>
          <w:sz w:val="28"/>
          <w:szCs w:val="28"/>
        </w:rPr>
        <w:sym w:font="HQPB1" w:char="F060"/>
      </w:r>
      <w:r>
        <w:rPr>
          <w:sz w:val="28"/>
          <w:szCs w:val="28"/>
        </w:rPr>
        <w:sym w:font="HQPB2" w:char="F0BA"/>
      </w:r>
      <w:r>
        <w:rPr>
          <w:sz w:val="28"/>
          <w:szCs w:val="28"/>
        </w:rPr>
        <w:sym w:font="HQPB5" w:char="F075"/>
      </w:r>
      <w:r>
        <w:rPr>
          <w:sz w:val="28"/>
          <w:szCs w:val="28"/>
        </w:rPr>
        <w:sym w:font="HQPB2" w:char="F072"/>
      </w:r>
      <w:r>
        <w:rPr>
          <w:sz w:val="28"/>
          <w:szCs w:val="28"/>
        </w:rPr>
        <w:sym w:font="HQPB4" w:char="F0F8"/>
      </w:r>
      <w:r>
        <w:rPr>
          <w:sz w:val="28"/>
          <w:szCs w:val="28"/>
        </w:rPr>
        <w:sym w:font="HQPB1" w:char="F097"/>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A"/>
      </w:r>
      <w:r>
        <w:rPr>
          <w:sz w:val="28"/>
          <w:szCs w:val="28"/>
        </w:rPr>
        <w:sym w:font="HQPB4" w:char="F0E4"/>
      </w:r>
      <w:r>
        <w:rPr>
          <w:sz w:val="28"/>
          <w:szCs w:val="28"/>
        </w:rPr>
        <w:sym w:font="HQPB2" w:char="F033"/>
      </w:r>
      <w:r>
        <w:rPr>
          <w:sz w:val="28"/>
          <w:szCs w:val="28"/>
        </w:rPr>
        <w:sym w:font="HQPB4" w:char="F0F3"/>
      </w:r>
      <w:r>
        <w:rPr>
          <w:sz w:val="28"/>
          <w:szCs w:val="28"/>
        </w:rPr>
        <w:sym w:font="HQPB1" w:char="F0A1"/>
      </w:r>
      <w:r>
        <w:rPr>
          <w:sz w:val="28"/>
          <w:szCs w:val="28"/>
        </w:rPr>
        <w:sym w:font="HQPB5" w:char="F074"/>
      </w:r>
      <w:r>
        <w:rPr>
          <w:sz w:val="28"/>
          <w:szCs w:val="28"/>
        </w:rPr>
        <w:sym w:font="HQPB1" w:char="F046"/>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4" w:char="F0F8"/>
      </w:r>
      <w:r>
        <w:rPr>
          <w:sz w:val="28"/>
          <w:szCs w:val="28"/>
        </w:rPr>
        <w:sym w:font="HQPB2" w:char="F08A"/>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F"/>
      </w:r>
      <w:r>
        <w:rPr>
          <w:sz w:val="28"/>
          <w:szCs w:val="28"/>
        </w:rPr>
        <w:sym w:font="HQPB2" w:char="F040"/>
      </w:r>
      <w:r>
        <w:rPr>
          <w:sz w:val="28"/>
          <w:szCs w:val="28"/>
        </w:rPr>
        <w:sym w:font="HQPB5" w:char="F079"/>
      </w:r>
      <w:r>
        <w:rPr>
          <w:sz w:val="28"/>
          <w:szCs w:val="28"/>
        </w:rPr>
        <w:sym w:font="HQPB1" w:char="F0E8"/>
      </w:r>
      <w:r>
        <w:rPr>
          <w:sz w:val="28"/>
          <w:szCs w:val="28"/>
        </w:rPr>
        <w:sym w:font="HQPB5" w:char="F079"/>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E"/>
      </w:r>
      <w:r>
        <w:rPr>
          <w:sz w:val="28"/>
          <w:szCs w:val="28"/>
        </w:rPr>
        <w:sym w:font="HQPB4" w:char="F0E0"/>
      </w:r>
      <w:r>
        <w:rPr>
          <w:sz w:val="28"/>
          <w:szCs w:val="28"/>
        </w:rPr>
        <w:sym w:font="HQPB2" w:char="F036"/>
      </w:r>
      <w:r>
        <w:rPr>
          <w:sz w:val="28"/>
          <w:szCs w:val="28"/>
        </w:rPr>
        <w:sym w:font="HQPB5" w:char="F075"/>
      </w:r>
      <w:r>
        <w:rPr>
          <w:sz w:val="28"/>
          <w:szCs w:val="28"/>
        </w:rPr>
        <w:sym w:font="HQPB2" w:char="F05A"/>
      </w:r>
      <w:r>
        <w:rPr>
          <w:sz w:val="28"/>
          <w:szCs w:val="28"/>
        </w:rPr>
        <w:sym w:font="HQPB4" w:char="F0F7"/>
      </w:r>
      <w:r>
        <w:rPr>
          <w:sz w:val="28"/>
          <w:szCs w:val="28"/>
        </w:rPr>
        <w:sym w:font="HQPB2" w:char="F08F"/>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5A"/>
      </w:r>
      <w:r>
        <w:rPr>
          <w:sz w:val="28"/>
          <w:szCs w:val="28"/>
        </w:rPr>
        <w:sym w:font="HQPB2" w:char="F06F"/>
      </w:r>
      <w:r>
        <w:rPr>
          <w:sz w:val="28"/>
          <w:szCs w:val="28"/>
        </w:rPr>
        <w:sym w:font="HQPB4" w:char="F0A8"/>
      </w:r>
      <w:r>
        <w:rPr>
          <w:sz w:val="28"/>
          <w:szCs w:val="28"/>
        </w:rPr>
        <w:sym w:font="HQPB1" w:char="F08A"/>
      </w:r>
      <w:r>
        <w:rPr>
          <w:sz w:val="28"/>
          <w:szCs w:val="28"/>
        </w:rPr>
        <w:sym w:font="HQPB5" w:char="F075"/>
      </w:r>
      <w:r>
        <w:rPr>
          <w:sz w:val="28"/>
          <w:szCs w:val="28"/>
        </w:rPr>
        <w:sym w:font="HQPB2" w:char="F071"/>
      </w:r>
      <w:r>
        <w:rPr>
          <w:sz w:val="28"/>
          <w:szCs w:val="28"/>
        </w:rPr>
        <w:sym w:font="HQPB4" w:char="F0A8"/>
      </w:r>
      <w:r>
        <w:rPr>
          <w:sz w:val="28"/>
          <w:szCs w:val="28"/>
        </w:rPr>
        <w:sym w:font="HQPB2" w:char="F042"/>
      </w:r>
      <w:r>
        <w:rPr>
          <w:rFonts w:ascii="(normal text)" w:hAnsi="(normal text)"/>
          <w:rtl/>
        </w:rPr>
        <w:t xml:space="preserve"> </w:t>
      </w:r>
      <w:r>
        <w:rPr>
          <w:sz w:val="28"/>
          <w:szCs w:val="28"/>
        </w:rPr>
        <w:sym w:font="HQPB4" w:char="F0BA"/>
      </w:r>
      <w:r>
        <w:rPr>
          <w:sz w:val="28"/>
          <w:szCs w:val="28"/>
        </w:rPr>
        <w:sym w:font="HQPB2" w:char="F070"/>
      </w:r>
      <w:r>
        <w:rPr>
          <w:sz w:val="28"/>
          <w:szCs w:val="28"/>
        </w:rPr>
        <w:sym w:font="HQPB5" w:char="F079"/>
      </w:r>
      <w:r>
        <w:rPr>
          <w:sz w:val="28"/>
          <w:szCs w:val="28"/>
        </w:rPr>
        <w:sym w:font="HQPB2" w:char="F04A"/>
      </w:r>
      <w:r>
        <w:rPr>
          <w:sz w:val="28"/>
          <w:szCs w:val="28"/>
        </w:rPr>
        <w:sym w:font="HQPB4" w:char="F0F4"/>
      </w:r>
      <w:r>
        <w:rPr>
          <w:sz w:val="28"/>
          <w:szCs w:val="28"/>
        </w:rPr>
        <w:sym w:font="HQPB1" w:char="F06D"/>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5" w:char="F074"/>
      </w:r>
      <w:r>
        <w:rPr>
          <w:sz w:val="28"/>
          <w:szCs w:val="28"/>
        </w:rPr>
        <w:sym w:font="HQPB2" w:char="F083"/>
      </w:r>
      <w:r>
        <w:rPr>
          <w:sz w:val="28"/>
          <w:szCs w:val="28"/>
        </w:rPr>
        <w:sym w:font="HQPB5" w:char="F055"/>
      </w:r>
      <w:r>
        <w:rPr>
          <w:sz w:val="28"/>
          <w:szCs w:val="28"/>
        </w:rPr>
        <w:sym w:font="HQPB2" w:char="F079"/>
      </w:r>
      <w:r>
        <w:rPr>
          <w:rFonts w:ascii="(normal text)" w:hAnsi="(normal text)"/>
          <w:rtl/>
        </w:rPr>
        <w:t xml:space="preserve"> </w:t>
      </w:r>
      <w:r>
        <w:rPr>
          <w:sz w:val="28"/>
          <w:szCs w:val="28"/>
        </w:rPr>
        <w:sym w:font="HQPB4" w:char="F035"/>
      </w:r>
      <w:r>
        <w:rPr>
          <w:sz w:val="28"/>
          <w:szCs w:val="28"/>
        </w:rPr>
        <w:sym w:font="HQPB2" w:char="F051"/>
      </w:r>
      <w:r>
        <w:rPr>
          <w:sz w:val="28"/>
          <w:szCs w:val="28"/>
        </w:rPr>
        <w:sym w:font="HQPB4" w:char="F0F6"/>
      </w:r>
      <w:r>
        <w:rPr>
          <w:sz w:val="28"/>
          <w:szCs w:val="28"/>
        </w:rPr>
        <w:sym w:font="HQPB2" w:char="F071"/>
      </w:r>
      <w:r>
        <w:rPr>
          <w:sz w:val="28"/>
          <w:szCs w:val="28"/>
        </w:rPr>
        <w:sym w:font="HQPB5" w:char="F073"/>
      </w:r>
      <w:r>
        <w:rPr>
          <w:sz w:val="28"/>
          <w:szCs w:val="28"/>
        </w:rPr>
        <w:sym w:font="HQPB2" w:char="F029"/>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3"/>
      </w:r>
      <w:r>
        <w:rPr>
          <w:sz w:val="28"/>
          <w:szCs w:val="28"/>
        </w:rPr>
        <w:sym w:font="HQPB1" w:char="F08D"/>
      </w:r>
      <w:r>
        <w:rPr>
          <w:sz w:val="28"/>
          <w:szCs w:val="28"/>
        </w:rPr>
        <w:sym w:font="HQPB4" w:char="F0A9"/>
      </w:r>
      <w:r>
        <w:rPr>
          <w:sz w:val="28"/>
          <w:szCs w:val="28"/>
        </w:rPr>
        <w:sym w:font="HQPB2" w:char="F033"/>
      </w:r>
      <w:r>
        <w:rPr>
          <w:sz w:val="28"/>
          <w:szCs w:val="28"/>
        </w:rPr>
        <w:sym w:font="HQPB5" w:char="F078"/>
      </w:r>
      <w:r>
        <w:rPr>
          <w:sz w:val="28"/>
          <w:szCs w:val="28"/>
        </w:rPr>
        <w:sym w:font="HQPB1" w:char="F0FF"/>
      </w:r>
      <w:r>
        <w:rPr>
          <w:sz w:val="28"/>
          <w:szCs w:val="28"/>
        </w:rPr>
        <w:sym w:font="HQPB5" w:char="F074"/>
      </w:r>
      <w:r>
        <w:rPr>
          <w:sz w:val="28"/>
          <w:szCs w:val="28"/>
        </w:rPr>
        <w:sym w:font="HQPB1" w:char="F047"/>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A"/>
      </w:r>
      <w:r>
        <w:rPr>
          <w:sz w:val="28"/>
          <w:szCs w:val="28"/>
        </w:rPr>
        <w:sym w:font="HQPB2" w:char="F0C8"/>
      </w:r>
      <w:r>
        <w:rPr>
          <w:rFonts w:ascii="(normal text)" w:hAnsi="(normal text)"/>
          <w:rtl/>
        </w:rPr>
        <w:t xml:space="preserve">   </w:t>
      </w:r>
    </w:p>
    <w:p w:rsidR="009C3F0B" w:rsidRDefault="00316AED" w:rsidP="009C3F0B">
      <w:pPr>
        <w:spacing w:line="240" w:lineRule="auto"/>
        <w:ind w:left="1080" w:firstLine="0"/>
        <w:rPr>
          <w:rFonts w:asciiTheme="majorBidi" w:hAnsiTheme="majorBidi" w:cstheme="majorBidi"/>
          <w:sz w:val="24"/>
          <w:szCs w:val="24"/>
        </w:rPr>
      </w:pPr>
      <w:r>
        <w:rPr>
          <w:rFonts w:asciiTheme="majorBidi" w:hAnsiTheme="majorBidi" w:cstheme="majorBidi"/>
          <w:sz w:val="24"/>
          <w:szCs w:val="24"/>
        </w:rPr>
        <w:t xml:space="preserve">Artinya : </w:t>
      </w:r>
    </w:p>
    <w:p w:rsidR="004E48DB" w:rsidRPr="004E48DB" w:rsidRDefault="00316AED" w:rsidP="00731669">
      <w:pPr>
        <w:spacing w:line="240" w:lineRule="auto"/>
        <w:ind w:left="1080" w:firstLine="360"/>
        <w:rPr>
          <w:rFonts w:asciiTheme="majorBidi" w:hAnsiTheme="majorBidi" w:cstheme="majorBidi"/>
          <w:sz w:val="24"/>
          <w:szCs w:val="24"/>
        </w:rPr>
      </w:pPr>
      <w:r>
        <w:rPr>
          <w:rFonts w:asciiTheme="majorBidi" w:hAnsiTheme="majorBidi" w:cstheme="majorBidi"/>
          <w:sz w:val="24"/>
          <w:szCs w:val="24"/>
        </w:rPr>
        <w:t xml:space="preserve">“Dan di antara tanda-tanda kekuasaan-Nya ialah Dia menciptakan untukmu istri-istri dari jenismu sendiri, supaya kamu cenderung </w:t>
      </w:r>
      <w:r w:rsidR="00EE1B6B">
        <w:rPr>
          <w:rFonts w:asciiTheme="majorBidi" w:hAnsiTheme="majorBidi" w:cstheme="majorBidi"/>
          <w:sz w:val="24"/>
          <w:szCs w:val="24"/>
        </w:rPr>
        <w:t xml:space="preserve">dan merasa tentram kepadanya, dan dijadikan-Nya diantaramu rasa kasih dan sayang. Sesungguhnya pada yang demikian itu benar-benar terdapat tanda-tanda bagi kaum yang berfikir”. </w:t>
      </w:r>
      <w:r>
        <w:rPr>
          <w:rFonts w:asciiTheme="majorBidi" w:hAnsiTheme="majorBidi" w:cstheme="majorBidi"/>
          <w:sz w:val="24"/>
          <w:szCs w:val="24"/>
        </w:rPr>
        <w:t>(Q</w:t>
      </w:r>
      <w:r w:rsidR="00C5767A">
        <w:rPr>
          <w:rFonts w:asciiTheme="majorBidi" w:hAnsiTheme="majorBidi" w:cstheme="majorBidi"/>
          <w:sz w:val="24"/>
          <w:szCs w:val="24"/>
        </w:rPr>
        <w:t>.S. a</w:t>
      </w:r>
      <w:r>
        <w:rPr>
          <w:rFonts w:asciiTheme="majorBidi" w:hAnsiTheme="majorBidi" w:cstheme="majorBidi"/>
          <w:sz w:val="24"/>
          <w:szCs w:val="24"/>
        </w:rPr>
        <w:t>r-Rum</w:t>
      </w:r>
      <w:r w:rsidR="00C5767A">
        <w:rPr>
          <w:rFonts w:asciiTheme="majorBidi" w:hAnsiTheme="majorBidi" w:cstheme="majorBidi"/>
          <w:sz w:val="24"/>
          <w:szCs w:val="24"/>
        </w:rPr>
        <w:t xml:space="preserve"> [30]</w:t>
      </w:r>
      <w:r w:rsidR="00EE1B6B">
        <w:rPr>
          <w:rFonts w:asciiTheme="majorBidi" w:hAnsiTheme="majorBidi" w:cstheme="majorBidi"/>
          <w:sz w:val="24"/>
          <w:szCs w:val="24"/>
        </w:rPr>
        <w:t>:</w:t>
      </w:r>
      <w:r>
        <w:rPr>
          <w:rFonts w:asciiTheme="majorBidi" w:hAnsiTheme="majorBidi" w:cstheme="majorBidi"/>
          <w:sz w:val="24"/>
          <w:szCs w:val="24"/>
        </w:rPr>
        <w:t xml:space="preserve"> 21)</w:t>
      </w:r>
    </w:p>
    <w:p w:rsidR="004E48DB" w:rsidRPr="00EE1B6B" w:rsidRDefault="004E48DB" w:rsidP="00EE1B6B">
      <w:pPr>
        <w:ind w:left="0" w:firstLine="0"/>
        <w:rPr>
          <w:rFonts w:asciiTheme="majorBidi" w:hAnsiTheme="majorBidi" w:cstheme="majorBidi"/>
          <w:sz w:val="24"/>
          <w:szCs w:val="24"/>
        </w:rPr>
      </w:pPr>
    </w:p>
    <w:p w:rsidR="00EE1B6B" w:rsidRDefault="00EE1B6B" w:rsidP="002831D7">
      <w:pPr>
        <w:pStyle w:val="ListParagraph"/>
        <w:numPr>
          <w:ilvl w:val="0"/>
          <w:numId w:val="41"/>
        </w:numPr>
        <w:rPr>
          <w:rFonts w:asciiTheme="majorBidi" w:hAnsiTheme="majorBidi" w:cstheme="majorBidi"/>
          <w:sz w:val="24"/>
          <w:szCs w:val="24"/>
        </w:rPr>
      </w:pPr>
      <w:r>
        <w:rPr>
          <w:rFonts w:asciiTheme="majorBidi" w:hAnsiTheme="majorBidi" w:cstheme="majorBidi"/>
          <w:sz w:val="24"/>
          <w:szCs w:val="24"/>
        </w:rPr>
        <w:t>Firman Allah dalam Q</w:t>
      </w:r>
      <w:r w:rsidR="00C5767A">
        <w:rPr>
          <w:rFonts w:asciiTheme="majorBidi" w:hAnsiTheme="majorBidi" w:cstheme="majorBidi"/>
          <w:sz w:val="24"/>
          <w:szCs w:val="24"/>
        </w:rPr>
        <w:t>.S. a</w:t>
      </w:r>
      <w:r>
        <w:rPr>
          <w:rFonts w:asciiTheme="majorBidi" w:hAnsiTheme="majorBidi" w:cstheme="majorBidi"/>
          <w:sz w:val="24"/>
          <w:szCs w:val="24"/>
        </w:rPr>
        <w:t xml:space="preserve">l-Tahrim </w:t>
      </w:r>
      <w:r w:rsidR="00731669">
        <w:rPr>
          <w:rFonts w:asciiTheme="majorBidi" w:hAnsiTheme="majorBidi" w:cstheme="majorBidi"/>
          <w:sz w:val="24"/>
          <w:szCs w:val="24"/>
        </w:rPr>
        <w:t xml:space="preserve">(66) </w:t>
      </w:r>
      <w:r>
        <w:rPr>
          <w:rFonts w:asciiTheme="majorBidi" w:hAnsiTheme="majorBidi" w:cstheme="majorBidi"/>
          <w:sz w:val="24"/>
          <w:szCs w:val="24"/>
        </w:rPr>
        <w:t>: 6</w:t>
      </w:r>
    </w:p>
    <w:p w:rsidR="00B155CE" w:rsidRPr="00B155CE" w:rsidRDefault="00B155CE" w:rsidP="005E696B">
      <w:pPr>
        <w:pStyle w:val="ListParagraph"/>
        <w:bidi/>
        <w:spacing w:line="240" w:lineRule="auto"/>
        <w:ind w:left="-1" w:right="1134" w:firstLine="0"/>
        <w:rPr>
          <w:rFonts w:ascii="(normal text)" w:hAnsi="(normal text)"/>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5" w:char="F07C"/>
      </w:r>
      <w:r>
        <w:rPr>
          <w:sz w:val="28"/>
          <w:szCs w:val="28"/>
        </w:rPr>
        <w:sym w:font="HQPB1" w:char="F0A1"/>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2" w:char="F08B"/>
      </w:r>
      <w:r>
        <w:rPr>
          <w:sz w:val="28"/>
          <w:szCs w:val="28"/>
        </w:rPr>
        <w:sym w:font="HQPB4" w:char="F0CE"/>
      </w:r>
      <w:r>
        <w:rPr>
          <w:sz w:val="28"/>
          <w:szCs w:val="28"/>
        </w:rPr>
        <w:sym w:font="HQPB2" w:char="F03D"/>
      </w:r>
      <w:r>
        <w:rPr>
          <w:sz w:val="28"/>
          <w:szCs w:val="28"/>
        </w:rPr>
        <w:sym w:font="HQPB4" w:char="F0F7"/>
      </w:r>
      <w:r>
        <w:rPr>
          <w:sz w:val="28"/>
          <w:szCs w:val="28"/>
        </w:rPr>
        <w:sym w:font="HQPB2" w:char="F064"/>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91"/>
      </w:r>
      <w:r>
        <w:rPr>
          <w:sz w:val="28"/>
          <w:szCs w:val="28"/>
        </w:rPr>
        <w:sym w:font="HQPB1" w:char="F024"/>
      </w:r>
      <w:r>
        <w:rPr>
          <w:sz w:val="28"/>
          <w:szCs w:val="28"/>
        </w:rPr>
        <w:sym w:font="HQPB5" w:char="F074"/>
      </w:r>
      <w:r>
        <w:rPr>
          <w:sz w:val="28"/>
          <w:szCs w:val="28"/>
        </w:rPr>
        <w:sym w:font="HQPB2" w:char="F05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4"/>
      </w:r>
      <w:r>
        <w:rPr>
          <w:sz w:val="28"/>
          <w:szCs w:val="28"/>
        </w:rPr>
        <w:sym w:font="HQPB4" w:char="F0DF"/>
      </w:r>
      <w:r>
        <w:rPr>
          <w:sz w:val="28"/>
          <w:szCs w:val="28"/>
        </w:rPr>
        <w:sym w:font="HQPB1" w:char="F08A"/>
      </w:r>
      <w:r>
        <w:rPr>
          <w:sz w:val="28"/>
          <w:szCs w:val="28"/>
        </w:rPr>
        <w:sym w:font="HQPB2" w:char="F071"/>
      </w:r>
      <w:r>
        <w:rPr>
          <w:sz w:val="28"/>
          <w:szCs w:val="28"/>
        </w:rPr>
        <w:sym w:font="HQPB4" w:char="F0E8"/>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2"/>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4"/>
      </w:r>
      <w:r>
        <w:rPr>
          <w:sz w:val="28"/>
          <w:szCs w:val="28"/>
        </w:rPr>
        <w:sym w:font="HQPB2" w:char="F06F"/>
      </w:r>
      <w:r>
        <w:rPr>
          <w:sz w:val="28"/>
          <w:szCs w:val="28"/>
        </w:rPr>
        <w:sym w:font="HQPB5" w:char="F075"/>
      </w:r>
      <w:r>
        <w:rPr>
          <w:sz w:val="28"/>
          <w:szCs w:val="28"/>
        </w:rPr>
        <w:sym w:font="HQPB1" w:char="F091"/>
      </w:r>
      <w:r>
        <w:rPr>
          <w:sz w:val="28"/>
          <w:szCs w:val="28"/>
        </w:rPr>
        <w:sym w:font="HQPB1" w:char="F024"/>
      </w:r>
      <w:r>
        <w:rPr>
          <w:sz w:val="28"/>
          <w:szCs w:val="28"/>
        </w:rPr>
        <w:sym w:font="HQPB5" w:char="F079"/>
      </w:r>
      <w:r>
        <w:rPr>
          <w:sz w:val="28"/>
          <w:szCs w:val="28"/>
        </w:rPr>
        <w:sym w:font="HQPB1" w:char="F066"/>
      </w:r>
      <w:r>
        <w:rPr>
          <w:sz w:val="28"/>
          <w:szCs w:val="28"/>
        </w:rPr>
        <w:sym w:font="HQPB4" w:char="F0CF"/>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F6"/>
      </w:r>
      <w:r>
        <w:rPr>
          <w:sz w:val="28"/>
          <w:szCs w:val="28"/>
        </w:rPr>
        <w:sym w:font="HQPB2" w:char="F08E"/>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EE"/>
      </w:r>
      <w:r>
        <w:rPr>
          <w:sz w:val="28"/>
          <w:szCs w:val="28"/>
        </w:rPr>
        <w:sym w:font="HQPB2" w:char="F070"/>
      </w:r>
      <w:r>
        <w:rPr>
          <w:sz w:val="28"/>
          <w:szCs w:val="28"/>
        </w:rPr>
        <w:sym w:font="HQPB5" w:char="F073"/>
      </w:r>
      <w:r>
        <w:rPr>
          <w:sz w:val="28"/>
          <w:szCs w:val="28"/>
        </w:rPr>
        <w:sym w:font="HQPB2" w:char="F033"/>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6E"/>
      </w:r>
      <w:r>
        <w:rPr>
          <w:sz w:val="28"/>
          <w:szCs w:val="28"/>
        </w:rPr>
        <w:sym w:font="HQPB2" w:char="F03D"/>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D4"/>
      </w:r>
      <w:r>
        <w:rPr>
          <w:sz w:val="28"/>
          <w:szCs w:val="28"/>
        </w:rPr>
        <w:sym w:font="HQPB1" w:char="F0E2"/>
      </w:r>
      <w:r>
        <w:rPr>
          <w:sz w:val="28"/>
          <w:szCs w:val="28"/>
        </w:rPr>
        <w:sym w:font="HQPB5" w:char="F09F"/>
      </w:r>
      <w:r>
        <w:rPr>
          <w:sz w:val="28"/>
          <w:szCs w:val="28"/>
        </w:rPr>
        <w:sym w:font="HQPB2" w:char="F078"/>
      </w:r>
      <w:r>
        <w:rPr>
          <w:sz w:val="28"/>
          <w:szCs w:val="28"/>
        </w:rPr>
        <w:sym w:font="HQPB4" w:char="F0CF"/>
      </w:r>
      <w:r>
        <w:rPr>
          <w:sz w:val="28"/>
          <w:szCs w:val="28"/>
        </w:rPr>
        <w:sym w:font="HQPB1" w:char="F0EE"/>
      </w:r>
      <w:r>
        <w:rPr>
          <w:rFonts w:ascii="(normal text)" w:hAnsi="(normal text)"/>
          <w:rtl/>
        </w:rPr>
        <w:t xml:space="preserve"> </w:t>
      </w:r>
      <w:r>
        <w:rPr>
          <w:sz w:val="28"/>
          <w:szCs w:val="28"/>
        </w:rPr>
        <w:sym w:font="HQPB4" w:char="F0D7"/>
      </w:r>
      <w:r>
        <w:rPr>
          <w:sz w:val="28"/>
          <w:szCs w:val="28"/>
        </w:rPr>
        <w:sym w:font="HQPB1" w:char="F08A"/>
      </w:r>
      <w:r>
        <w:rPr>
          <w:sz w:val="28"/>
          <w:szCs w:val="28"/>
        </w:rPr>
        <w:sym w:font="HQPB1" w:char="F023"/>
      </w:r>
      <w:r>
        <w:rPr>
          <w:sz w:val="28"/>
          <w:szCs w:val="28"/>
        </w:rPr>
        <w:sym w:font="HQPB5" w:char="F079"/>
      </w:r>
      <w:r>
        <w:rPr>
          <w:sz w:val="28"/>
          <w:szCs w:val="28"/>
        </w:rPr>
        <w:sym w:font="HQPB1" w:char="F089"/>
      </w:r>
      <w:r>
        <w:rPr>
          <w:sz w:val="28"/>
          <w:szCs w:val="28"/>
        </w:rPr>
        <w:sym w:font="HQPB4" w:char="F0CF"/>
      </w:r>
      <w:r>
        <w:rPr>
          <w:sz w:val="28"/>
          <w:szCs w:val="28"/>
        </w:rPr>
        <w:sym w:font="HQPB1" w:char="F0A9"/>
      </w:r>
      <w:r>
        <w:rPr>
          <w:rFonts w:ascii="(normal text)" w:hAnsi="(normal text)"/>
          <w:rtl/>
        </w:rPr>
        <w:t xml:space="preserve"> </w:t>
      </w:r>
      <w:r>
        <w:rPr>
          <w:sz w:val="28"/>
          <w:szCs w:val="28"/>
        </w:rPr>
        <w:sym w:font="HQPB5" w:char="F09E"/>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D"/>
      </w:r>
      <w:r>
        <w:rPr>
          <w:sz w:val="28"/>
          <w:szCs w:val="28"/>
        </w:rPr>
        <w:sym w:font="HQPB1" w:char="F0C1"/>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sz w:val="28"/>
          <w:szCs w:val="28"/>
        </w:rPr>
        <w:sym w:font="HQPB5" w:char="F074"/>
      </w:r>
      <w:r>
        <w:rPr>
          <w:sz w:val="28"/>
          <w:szCs w:val="28"/>
        </w:rPr>
        <w:sym w:font="HQPB1" w:char="F08D"/>
      </w:r>
      <w:r>
        <w:rPr>
          <w:sz w:val="28"/>
          <w:szCs w:val="28"/>
        </w:rPr>
        <w:sym w:font="HQPB5" w:char="F074"/>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1" w:char="F0E8"/>
      </w:r>
      <w:r>
        <w:rPr>
          <w:sz w:val="28"/>
          <w:szCs w:val="28"/>
        </w:rPr>
        <w:sym w:font="HQPB4" w:char="F0F8"/>
      </w:r>
      <w:r>
        <w:rPr>
          <w:sz w:val="28"/>
          <w:szCs w:val="28"/>
        </w:rPr>
        <w:sym w:font="HQPB1" w:char="F0FF"/>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2"/>
      </w:r>
      <w:r>
        <w:rPr>
          <w:sz w:val="28"/>
          <w:szCs w:val="28"/>
        </w:rPr>
        <w:sym w:font="HQPB1" w:char="F090"/>
      </w:r>
      <w:r>
        <w:rPr>
          <w:sz w:val="28"/>
          <w:szCs w:val="28"/>
        </w:rPr>
        <w:sym w:font="HQPB5" w:char="F073"/>
      </w:r>
      <w:r>
        <w:rPr>
          <w:sz w:val="28"/>
          <w:szCs w:val="28"/>
        </w:rPr>
        <w:sym w:font="HQPB2" w:char="F044"/>
      </w:r>
      <w:r>
        <w:rPr>
          <w:sz w:val="28"/>
          <w:szCs w:val="28"/>
        </w:rPr>
        <w:sym w:font="HQPB4" w:char="F0F7"/>
      </w:r>
      <w:r>
        <w:rPr>
          <w:sz w:val="28"/>
          <w:szCs w:val="28"/>
        </w:rPr>
        <w:sym w:font="HQPB2" w:char="F073"/>
      </w:r>
      <w:r>
        <w:rPr>
          <w:sz w:val="28"/>
          <w:szCs w:val="28"/>
        </w:rPr>
        <w:sym w:font="HQPB4" w:char="F0E3"/>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8"/>
      </w:r>
      <w:r>
        <w:rPr>
          <w:rFonts w:ascii="(normal text)" w:hAnsi="(normal text)"/>
          <w:rtl/>
        </w:rPr>
        <w:t xml:space="preserve">   </w:t>
      </w:r>
    </w:p>
    <w:p w:rsidR="00B155CE" w:rsidRDefault="00EE1B6B" w:rsidP="00B155CE">
      <w:pPr>
        <w:pStyle w:val="ListParagraph"/>
        <w:spacing w:line="240" w:lineRule="auto"/>
        <w:ind w:left="1080" w:firstLine="0"/>
        <w:rPr>
          <w:rFonts w:asciiTheme="majorBidi" w:hAnsiTheme="majorBidi" w:cstheme="majorBidi"/>
          <w:sz w:val="24"/>
          <w:szCs w:val="24"/>
        </w:rPr>
      </w:pPr>
      <w:r>
        <w:rPr>
          <w:rFonts w:asciiTheme="majorBidi" w:hAnsiTheme="majorBidi" w:cstheme="majorBidi"/>
          <w:sz w:val="24"/>
          <w:szCs w:val="24"/>
        </w:rPr>
        <w:t xml:space="preserve">Artinya : </w:t>
      </w:r>
    </w:p>
    <w:p w:rsidR="00091D96" w:rsidRDefault="00EE1B6B" w:rsidP="00731669">
      <w:pPr>
        <w:pStyle w:val="ListParagraph"/>
        <w:spacing w:line="240" w:lineRule="auto"/>
        <w:ind w:left="1080" w:firstLine="360"/>
        <w:rPr>
          <w:rFonts w:asciiTheme="majorBidi" w:hAnsiTheme="majorBidi" w:cstheme="majorBidi"/>
          <w:sz w:val="24"/>
          <w:szCs w:val="24"/>
        </w:rPr>
      </w:pPr>
      <w:r>
        <w:rPr>
          <w:rFonts w:asciiTheme="majorBidi" w:hAnsiTheme="majorBidi" w:cstheme="majorBidi"/>
          <w:sz w:val="24"/>
          <w:szCs w:val="24"/>
        </w:rPr>
        <w:t xml:space="preserve">“Hai orang-orang </w:t>
      </w:r>
      <w:r w:rsidR="00A933AA">
        <w:rPr>
          <w:rFonts w:asciiTheme="majorBidi" w:hAnsiTheme="majorBidi" w:cstheme="majorBidi"/>
          <w:sz w:val="24"/>
          <w:szCs w:val="24"/>
        </w:rPr>
        <w:t xml:space="preserve">yang beriman, peliharalah dirimu dan keluargamu dari api neraka yang bahan bakarnya adalah manusia an batu, penjaganya malaikat-malaikat yang kasar, keras dan tidak mendurhakai Allah terhadap apa yang diperintahkan-Nya kepada mereka dan selalu mengerjakan apa yang diperintahkannya”. </w:t>
      </w:r>
      <w:r>
        <w:rPr>
          <w:rFonts w:asciiTheme="majorBidi" w:hAnsiTheme="majorBidi" w:cstheme="majorBidi"/>
          <w:sz w:val="24"/>
          <w:szCs w:val="24"/>
        </w:rPr>
        <w:t>(Q</w:t>
      </w:r>
      <w:r w:rsidR="00C5767A">
        <w:rPr>
          <w:rFonts w:asciiTheme="majorBidi" w:hAnsiTheme="majorBidi" w:cstheme="majorBidi"/>
          <w:sz w:val="24"/>
          <w:szCs w:val="24"/>
        </w:rPr>
        <w:t>.S. a</w:t>
      </w:r>
      <w:r>
        <w:rPr>
          <w:rFonts w:asciiTheme="majorBidi" w:hAnsiTheme="majorBidi" w:cstheme="majorBidi"/>
          <w:sz w:val="24"/>
          <w:szCs w:val="24"/>
        </w:rPr>
        <w:t xml:space="preserve">l-Tahrim </w:t>
      </w:r>
      <w:r w:rsidR="00C5767A">
        <w:rPr>
          <w:rFonts w:asciiTheme="majorBidi" w:hAnsiTheme="majorBidi" w:cstheme="majorBidi"/>
          <w:sz w:val="24"/>
          <w:szCs w:val="24"/>
        </w:rPr>
        <w:t>[66]</w:t>
      </w:r>
      <w:r>
        <w:rPr>
          <w:rFonts w:asciiTheme="majorBidi" w:hAnsiTheme="majorBidi" w:cstheme="majorBidi"/>
          <w:sz w:val="24"/>
          <w:szCs w:val="24"/>
        </w:rPr>
        <w:t>: 6)</w:t>
      </w:r>
    </w:p>
    <w:p w:rsidR="00091D96" w:rsidRPr="00091D96" w:rsidRDefault="00091D96" w:rsidP="00091D96">
      <w:pPr>
        <w:pStyle w:val="ListParagraph"/>
        <w:spacing w:line="240" w:lineRule="auto"/>
        <w:ind w:left="1080" w:firstLine="0"/>
        <w:rPr>
          <w:rFonts w:asciiTheme="majorBidi" w:hAnsiTheme="majorBidi" w:cstheme="majorBidi"/>
          <w:sz w:val="24"/>
          <w:szCs w:val="24"/>
        </w:rPr>
      </w:pPr>
    </w:p>
    <w:p w:rsidR="00EE1B6B" w:rsidRDefault="00EE1B6B" w:rsidP="002831D7">
      <w:pPr>
        <w:pStyle w:val="ListParagraph"/>
        <w:numPr>
          <w:ilvl w:val="0"/>
          <w:numId w:val="41"/>
        </w:numPr>
        <w:rPr>
          <w:rFonts w:asciiTheme="majorBidi" w:hAnsiTheme="majorBidi" w:cstheme="majorBidi"/>
          <w:sz w:val="24"/>
          <w:szCs w:val="24"/>
        </w:rPr>
      </w:pPr>
      <w:r>
        <w:rPr>
          <w:rFonts w:asciiTheme="majorBidi" w:hAnsiTheme="majorBidi" w:cstheme="majorBidi"/>
          <w:sz w:val="24"/>
          <w:szCs w:val="24"/>
        </w:rPr>
        <w:t>Firman Allah dalam Q</w:t>
      </w:r>
      <w:r w:rsidR="00C5767A">
        <w:rPr>
          <w:rFonts w:asciiTheme="majorBidi" w:hAnsiTheme="majorBidi" w:cstheme="majorBidi"/>
          <w:sz w:val="24"/>
          <w:szCs w:val="24"/>
        </w:rPr>
        <w:t>.S. a</w:t>
      </w:r>
      <w:r>
        <w:rPr>
          <w:rFonts w:asciiTheme="majorBidi" w:hAnsiTheme="majorBidi" w:cstheme="majorBidi"/>
          <w:sz w:val="24"/>
          <w:szCs w:val="24"/>
        </w:rPr>
        <w:t xml:space="preserve">l-Maidah </w:t>
      </w:r>
      <w:r w:rsidR="00731669">
        <w:rPr>
          <w:rFonts w:asciiTheme="majorBidi" w:hAnsiTheme="majorBidi" w:cstheme="majorBidi"/>
          <w:sz w:val="24"/>
          <w:szCs w:val="24"/>
        </w:rPr>
        <w:t>(5)</w:t>
      </w:r>
      <w:r>
        <w:rPr>
          <w:rFonts w:asciiTheme="majorBidi" w:hAnsiTheme="majorBidi" w:cstheme="majorBidi"/>
          <w:sz w:val="24"/>
          <w:szCs w:val="24"/>
        </w:rPr>
        <w:t>: 5</w:t>
      </w:r>
    </w:p>
    <w:p w:rsidR="001304D4" w:rsidRPr="00B155CE" w:rsidRDefault="00B155CE" w:rsidP="005E696B">
      <w:pPr>
        <w:pStyle w:val="ListParagraph"/>
        <w:bidi/>
        <w:spacing w:line="240" w:lineRule="auto"/>
        <w:ind w:left="-1" w:right="1134" w:firstLine="0"/>
        <w:rPr>
          <w:rFonts w:ascii="(normal text)" w:hAnsi="(normal text)"/>
        </w:rPr>
      </w:pPr>
      <w:r>
        <w:rPr>
          <w:sz w:val="28"/>
          <w:szCs w:val="28"/>
        </w:rPr>
        <w:sym w:font="HQPB5" w:char="F074"/>
      </w:r>
      <w:r>
        <w:rPr>
          <w:sz w:val="28"/>
          <w:szCs w:val="28"/>
        </w:rPr>
        <w:sym w:font="HQPB2" w:char="F050"/>
      </w:r>
      <w:r>
        <w:rPr>
          <w:sz w:val="28"/>
          <w:szCs w:val="28"/>
        </w:rPr>
        <w:sym w:font="HQPB4" w:char="F0F6"/>
      </w:r>
      <w:r>
        <w:rPr>
          <w:sz w:val="28"/>
          <w:szCs w:val="28"/>
        </w:rPr>
        <w:sym w:font="HQPB2" w:char="F071"/>
      </w:r>
      <w:r>
        <w:rPr>
          <w:sz w:val="28"/>
          <w:szCs w:val="28"/>
        </w:rPr>
        <w:sym w:font="HQPB5" w:char="F075"/>
      </w:r>
      <w:r>
        <w:rPr>
          <w:sz w:val="28"/>
          <w:szCs w:val="28"/>
        </w:rPr>
        <w:sym w:font="HQPB2" w:char="F08B"/>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A8"/>
      </w:r>
      <w:r>
        <w:rPr>
          <w:sz w:val="28"/>
          <w:szCs w:val="28"/>
        </w:rPr>
        <w:sym w:font="HQPB2" w:char="F040"/>
      </w:r>
      <w:r>
        <w:rPr>
          <w:sz w:val="28"/>
          <w:szCs w:val="28"/>
        </w:rPr>
        <w:sym w:font="HQPB4" w:char="F0CF"/>
      </w:r>
      <w:r>
        <w:rPr>
          <w:sz w:val="28"/>
          <w:szCs w:val="28"/>
        </w:rPr>
        <w:sym w:font="HQPB1" w:char="F06D"/>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E0"/>
      </w:r>
      <w:r>
        <w:rPr>
          <w:sz w:val="28"/>
          <w:szCs w:val="28"/>
        </w:rPr>
        <w:sym w:font="HQPB1" w:char="F04D"/>
      </w:r>
      <w:r>
        <w:rPr>
          <w:sz w:val="28"/>
          <w:szCs w:val="28"/>
        </w:rPr>
        <w:sym w:font="HQPB2" w:char="F0BB"/>
      </w:r>
      <w:r>
        <w:rPr>
          <w:sz w:val="28"/>
          <w:szCs w:val="28"/>
        </w:rPr>
        <w:sym w:font="HQPB5" w:char="F074"/>
      </w:r>
      <w:r>
        <w:rPr>
          <w:sz w:val="28"/>
          <w:szCs w:val="28"/>
        </w:rPr>
        <w:sym w:font="HQPB1" w:char="F036"/>
      </w:r>
      <w:r>
        <w:rPr>
          <w:sz w:val="28"/>
          <w:szCs w:val="28"/>
        </w:rPr>
        <w:sym w:font="HQPB4" w:char="F0CD"/>
      </w:r>
      <w:r>
        <w:rPr>
          <w:sz w:val="28"/>
          <w:szCs w:val="28"/>
        </w:rPr>
        <w:sym w:font="HQPB4" w:char="F068"/>
      </w:r>
      <w:r>
        <w:rPr>
          <w:sz w:val="28"/>
          <w:szCs w:val="28"/>
        </w:rPr>
        <w:sym w:font="HQPB2" w:char="F08B"/>
      </w:r>
      <w:r>
        <w:rPr>
          <w:sz w:val="28"/>
          <w:szCs w:val="28"/>
        </w:rPr>
        <w:sym w:font="HQPB4" w:char="F0A9"/>
      </w:r>
      <w:r>
        <w:rPr>
          <w:sz w:val="28"/>
          <w:szCs w:val="28"/>
        </w:rPr>
        <w:sym w:font="HQPB1" w:char="F0DC"/>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E3"/>
      </w:r>
      <w:r>
        <w:rPr>
          <w:sz w:val="28"/>
          <w:szCs w:val="28"/>
        </w:rPr>
        <w:sym w:font="HQPB2" w:char="F050"/>
      </w:r>
      <w:r>
        <w:rPr>
          <w:sz w:val="28"/>
          <w:szCs w:val="28"/>
        </w:rPr>
        <w:sym w:font="HQPB1" w:char="F024"/>
      </w:r>
      <w:r>
        <w:rPr>
          <w:sz w:val="28"/>
          <w:szCs w:val="28"/>
        </w:rPr>
        <w:sym w:font="HQPB5" w:char="F079"/>
      </w:r>
      <w:r>
        <w:rPr>
          <w:sz w:val="28"/>
          <w:szCs w:val="28"/>
        </w:rPr>
        <w:sym w:font="HQPB1" w:char="F0E8"/>
      </w:r>
      <w:r>
        <w:rPr>
          <w:sz w:val="28"/>
          <w:szCs w:val="28"/>
        </w:rPr>
        <w:sym w:font="HQPB5" w:char="F073"/>
      </w:r>
      <w:r>
        <w:rPr>
          <w:sz w:val="28"/>
          <w:szCs w:val="28"/>
        </w:rPr>
        <w:sym w:font="HQPB1" w:char="F0DB"/>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C"/>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40"/>
      </w:r>
      <w:r>
        <w:rPr>
          <w:sz w:val="28"/>
          <w:szCs w:val="28"/>
        </w:rPr>
        <w:sym w:font="HQPB2" w:char="F040"/>
      </w:r>
      <w:r>
        <w:rPr>
          <w:sz w:val="28"/>
          <w:szCs w:val="28"/>
        </w:rPr>
        <w:sym w:font="HQPB4" w:char="F0CF"/>
      </w:r>
      <w:r>
        <w:rPr>
          <w:sz w:val="28"/>
          <w:szCs w:val="28"/>
        </w:rPr>
        <w:sym w:font="HQPB1" w:char="F06D"/>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4" w:char="F0A9"/>
      </w:r>
      <w:r>
        <w:rPr>
          <w:sz w:val="28"/>
          <w:szCs w:val="28"/>
        </w:rPr>
        <w:sym w:font="HQPB2" w:char="F03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E3"/>
      </w:r>
      <w:r>
        <w:rPr>
          <w:sz w:val="28"/>
          <w:szCs w:val="28"/>
        </w:rPr>
        <w:sym w:font="HQPB2" w:char="F042"/>
      </w:r>
      <w:r>
        <w:rPr>
          <w:sz w:val="28"/>
          <w:szCs w:val="28"/>
        </w:rPr>
        <w:sym w:font="HQPB1" w:char="F024"/>
      </w:r>
      <w:r>
        <w:rPr>
          <w:sz w:val="28"/>
          <w:szCs w:val="28"/>
        </w:rPr>
        <w:sym w:font="HQPB5" w:char="F079"/>
      </w:r>
      <w:r>
        <w:rPr>
          <w:sz w:val="28"/>
          <w:szCs w:val="28"/>
        </w:rPr>
        <w:sym w:font="HQPB1" w:char="F0E8"/>
      </w:r>
      <w:r>
        <w:rPr>
          <w:sz w:val="28"/>
          <w:szCs w:val="28"/>
        </w:rPr>
        <w:sym w:font="HQPB5" w:char="F073"/>
      </w:r>
      <w:r>
        <w:rPr>
          <w:sz w:val="28"/>
          <w:szCs w:val="28"/>
        </w:rPr>
        <w:sym w:font="HQPB1" w:char="F0DB"/>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40"/>
      </w:r>
      <w:r>
        <w:rPr>
          <w:sz w:val="28"/>
          <w:szCs w:val="28"/>
        </w:rPr>
        <w:sym w:font="HQPB2" w:char="F040"/>
      </w:r>
      <w:r>
        <w:rPr>
          <w:sz w:val="28"/>
          <w:szCs w:val="28"/>
        </w:rPr>
        <w:sym w:font="HQPB4" w:char="F0CF"/>
      </w:r>
      <w:r>
        <w:rPr>
          <w:sz w:val="28"/>
          <w:szCs w:val="28"/>
        </w:rPr>
        <w:sym w:font="HQPB1" w:char="F06D"/>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7"/>
      </w:r>
      <w:r>
        <w:rPr>
          <w:sz w:val="28"/>
          <w:szCs w:val="28"/>
        </w:rPr>
        <w:sym w:font="HQPB2" w:char="F06C"/>
      </w:r>
      <w:r>
        <w:rPr>
          <w:sz w:val="28"/>
          <w:szCs w:val="28"/>
        </w:rPr>
        <w:sym w:font="HQPB4" w:char="F0B0"/>
      </w:r>
      <w:r>
        <w:rPr>
          <w:sz w:val="28"/>
          <w:szCs w:val="28"/>
        </w:rPr>
        <w:sym w:font="HQPB2" w:char="F03B"/>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E0"/>
      </w:r>
      <w:r>
        <w:rPr>
          <w:sz w:val="28"/>
          <w:szCs w:val="28"/>
        </w:rPr>
        <w:sym w:font="HQPB1" w:char="F04D"/>
      </w:r>
      <w:r>
        <w:rPr>
          <w:sz w:val="28"/>
          <w:szCs w:val="28"/>
        </w:rPr>
        <w:sym w:font="HQPB2" w:char="F0BB"/>
      </w:r>
      <w:r>
        <w:rPr>
          <w:sz w:val="28"/>
          <w:szCs w:val="28"/>
        </w:rPr>
        <w:sym w:font="HQPB5" w:char="F06F"/>
      </w:r>
      <w:r>
        <w:rPr>
          <w:sz w:val="28"/>
          <w:szCs w:val="28"/>
        </w:rPr>
        <w:sym w:font="HQPB2" w:char="F059"/>
      </w:r>
      <w:r>
        <w:rPr>
          <w:sz w:val="28"/>
          <w:szCs w:val="28"/>
        </w:rPr>
        <w:sym w:font="HQPB5" w:char="F07C"/>
      </w:r>
      <w:r>
        <w:rPr>
          <w:sz w:val="28"/>
          <w:szCs w:val="28"/>
        </w:rPr>
        <w:sym w:font="HQPB1" w:char="F0C1"/>
      </w:r>
      <w:r>
        <w:rPr>
          <w:sz w:val="28"/>
          <w:szCs w:val="28"/>
        </w:rPr>
        <w:sym w:font="HQPB4" w:char="F0F3"/>
      </w:r>
      <w:r>
        <w:rPr>
          <w:sz w:val="28"/>
          <w:szCs w:val="28"/>
        </w:rPr>
        <w:sym w:font="HQPB1" w:char="F073"/>
      </w:r>
      <w:r>
        <w:rPr>
          <w:sz w:val="28"/>
          <w:szCs w:val="28"/>
        </w:rPr>
        <w:sym w:font="HQPB4" w:char="F0E7"/>
      </w:r>
      <w:r>
        <w:rPr>
          <w:sz w:val="28"/>
          <w:szCs w:val="28"/>
        </w:rPr>
        <w:sym w:font="HQPB3" w:char="F052"/>
      </w:r>
      <w:r>
        <w:rPr>
          <w:sz w:val="28"/>
          <w:szCs w:val="28"/>
        </w:rPr>
        <w:sym w:font="HQPB4" w:char="F0F9"/>
      </w:r>
      <w:r>
        <w:rPr>
          <w:sz w:val="28"/>
          <w:szCs w:val="28"/>
        </w:rPr>
        <w:sym w:font="HQPB3" w:char="F05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6F"/>
      </w:r>
      <w:r>
        <w:rPr>
          <w:sz w:val="28"/>
          <w:szCs w:val="28"/>
        </w:rPr>
        <w:sym w:font="HQPB2" w:char="F059"/>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0"/>
      </w:r>
      <w:r>
        <w:rPr>
          <w:sz w:val="28"/>
          <w:szCs w:val="28"/>
        </w:rPr>
        <w:sym w:font="HQPB1" w:char="F04D"/>
      </w:r>
      <w:r>
        <w:rPr>
          <w:sz w:val="28"/>
          <w:szCs w:val="28"/>
        </w:rPr>
        <w:sym w:font="HQPB2" w:char="F0BB"/>
      </w:r>
      <w:r>
        <w:rPr>
          <w:sz w:val="28"/>
          <w:szCs w:val="28"/>
        </w:rPr>
        <w:sym w:font="HQPB5" w:char="F06F"/>
      </w:r>
      <w:r>
        <w:rPr>
          <w:sz w:val="28"/>
          <w:szCs w:val="28"/>
        </w:rPr>
        <w:sym w:font="HQPB2" w:char="F059"/>
      </w:r>
      <w:r>
        <w:rPr>
          <w:sz w:val="28"/>
          <w:szCs w:val="28"/>
        </w:rPr>
        <w:sym w:font="HQPB5" w:char="F07C"/>
      </w:r>
      <w:r>
        <w:rPr>
          <w:sz w:val="28"/>
          <w:szCs w:val="28"/>
        </w:rPr>
        <w:sym w:font="HQPB1" w:char="F0C1"/>
      </w:r>
      <w:r>
        <w:rPr>
          <w:sz w:val="28"/>
          <w:szCs w:val="28"/>
        </w:rPr>
        <w:sym w:font="HQPB4" w:char="F0F3"/>
      </w:r>
      <w:r>
        <w:rPr>
          <w:sz w:val="28"/>
          <w:szCs w:val="28"/>
        </w:rPr>
        <w:sym w:font="HQPB1" w:char="F073"/>
      </w:r>
      <w:r>
        <w:rPr>
          <w:sz w:val="28"/>
          <w:szCs w:val="28"/>
        </w:rPr>
        <w:sym w:font="HQPB4" w:char="F0E7"/>
      </w:r>
      <w:r>
        <w:rPr>
          <w:sz w:val="28"/>
          <w:szCs w:val="28"/>
        </w:rPr>
        <w:sym w:font="HQPB3" w:char="F052"/>
      </w:r>
      <w:r>
        <w:rPr>
          <w:sz w:val="28"/>
          <w:szCs w:val="28"/>
        </w:rPr>
        <w:sym w:font="HQPB4" w:char="F0F9"/>
      </w:r>
      <w:r>
        <w:rPr>
          <w:sz w:val="28"/>
          <w:szCs w:val="28"/>
        </w:rPr>
        <w:sym w:font="HQPB3" w:char="F05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lastRenderedPageBreak/>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C"/>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E"/>
      </w:r>
      <w:r>
        <w:rPr>
          <w:sz w:val="28"/>
          <w:szCs w:val="28"/>
        </w:rPr>
        <w:sym w:font="HQPB2" w:char="F03D"/>
      </w:r>
      <w:r>
        <w:rPr>
          <w:sz w:val="28"/>
          <w:szCs w:val="28"/>
        </w:rPr>
        <w:sym w:font="HQPB4" w:char="F0F6"/>
      </w:r>
      <w:r>
        <w:rPr>
          <w:sz w:val="28"/>
          <w:szCs w:val="28"/>
        </w:rPr>
        <w:sym w:font="HQPB1" w:char="F036"/>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21"/>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8"/>
      </w:r>
      <w:r>
        <w:rPr>
          <w:sz w:val="28"/>
          <w:szCs w:val="28"/>
        </w:rPr>
        <w:sym w:font="HQPB2" w:char="F064"/>
      </w:r>
      <w:r>
        <w:rPr>
          <w:sz w:val="28"/>
          <w:szCs w:val="28"/>
        </w:rPr>
        <w:sym w:font="HQPB2" w:char="F071"/>
      </w:r>
      <w:r>
        <w:rPr>
          <w:sz w:val="28"/>
          <w:szCs w:val="28"/>
        </w:rPr>
        <w:sym w:font="HQPB4" w:char="F0DF"/>
      </w:r>
      <w:r>
        <w:rPr>
          <w:sz w:val="28"/>
          <w:szCs w:val="28"/>
        </w:rPr>
        <w:sym w:font="HQPB2" w:char="F04A"/>
      </w:r>
      <w:r>
        <w:rPr>
          <w:sz w:val="28"/>
          <w:szCs w:val="28"/>
        </w:rPr>
        <w:sym w:font="HQPB4" w:char="F0E7"/>
      </w:r>
      <w:r>
        <w:rPr>
          <w:sz w:val="28"/>
          <w:szCs w:val="28"/>
        </w:rPr>
        <w:sym w:font="HQPB1" w:char="F046"/>
      </w:r>
      <w:r>
        <w:rPr>
          <w:sz w:val="28"/>
          <w:szCs w:val="28"/>
        </w:rPr>
        <w:sym w:font="HQPB4" w:char="F0F7"/>
      </w:r>
      <w:r>
        <w:rPr>
          <w:sz w:val="28"/>
          <w:szCs w:val="28"/>
        </w:rPr>
        <w:sym w:font="HQPB2" w:char="F08F"/>
      </w:r>
      <w:r>
        <w:rPr>
          <w:sz w:val="28"/>
          <w:szCs w:val="28"/>
        </w:rPr>
        <w:sym w:font="HQPB5" w:char="F073"/>
      </w:r>
      <w:r>
        <w:rPr>
          <w:sz w:val="28"/>
          <w:szCs w:val="28"/>
        </w:rPr>
        <w:sym w:font="HQPB1" w:char="F03F"/>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8"/>
      </w:r>
      <w:r>
        <w:rPr>
          <w:sz w:val="28"/>
          <w:szCs w:val="28"/>
        </w:rPr>
        <w:sym w:font="HQPB2" w:char="F064"/>
      </w:r>
      <w:r>
        <w:rPr>
          <w:sz w:val="28"/>
          <w:szCs w:val="28"/>
        </w:rPr>
        <w:sym w:font="HQPB5" w:char="F075"/>
      </w:r>
      <w:r>
        <w:rPr>
          <w:sz w:val="28"/>
          <w:szCs w:val="28"/>
        </w:rPr>
        <w:sym w:font="HQPB1" w:char="F091"/>
      </w:r>
      <w:r>
        <w:rPr>
          <w:sz w:val="28"/>
          <w:szCs w:val="28"/>
        </w:rPr>
        <w:sym w:font="HQPB2" w:char="F071"/>
      </w:r>
      <w:r>
        <w:rPr>
          <w:sz w:val="28"/>
          <w:szCs w:val="28"/>
        </w:rPr>
        <w:sym w:font="HQPB4" w:char="F0E3"/>
      </w:r>
      <w:r>
        <w:rPr>
          <w:sz w:val="28"/>
          <w:szCs w:val="28"/>
        </w:rPr>
        <w:sym w:font="HQPB1" w:char="F05F"/>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59"/>
      </w:r>
      <w:r>
        <w:rPr>
          <w:sz w:val="28"/>
          <w:szCs w:val="28"/>
        </w:rPr>
        <w:sym w:font="HQPB4" w:char="F0C5"/>
      </w:r>
      <w:r>
        <w:rPr>
          <w:sz w:val="28"/>
          <w:szCs w:val="28"/>
        </w:rPr>
        <w:sym w:font="HQPB1" w:char="F0C1"/>
      </w:r>
      <w:r>
        <w:rPr>
          <w:sz w:val="28"/>
          <w:szCs w:val="28"/>
        </w:rPr>
        <w:sym w:font="HQPB4" w:char="F0F8"/>
      </w:r>
      <w:r>
        <w:rPr>
          <w:sz w:val="28"/>
          <w:szCs w:val="28"/>
        </w:rPr>
        <w:sym w:font="HQPB1" w:char="F074"/>
      </w:r>
      <w:r>
        <w:rPr>
          <w:sz w:val="28"/>
          <w:szCs w:val="28"/>
        </w:rPr>
        <w:sym w:font="HQPB4" w:char="F0E8"/>
      </w:r>
      <w:r>
        <w:rPr>
          <w:sz w:val="28"/>
          <w:szCs w:val="28"/>
        </w:rPr>
        <w:sym w:font="HQPB2" w:char="F043"/>
      </w:r>
      <w:r>
        <w:rPr>
          <w:rFonts w:ascii="(normal text)" w:hAnsi="(normal text)"/>
          <w:rtl/>
        </w:rPr>
        <w:t xml:space="preserve"> </w:t>
      </w:r>
      <w:r>
        <w:rPr>
          <w:sz w:val="28"/>
          <w:szCs w:val="28"/>
        </w:rPr>
        <w:sym w:font="HQPB5" w:char="F075"/>
      </w:r>
      <w:r>
        <w:rPr>
          <w:sz w:val="28"/>
          <w:szCs w:val="28"/>
        </w:rPr>
        <w:sym w:font="HQPB1" w:char="F08E"/>
      </w:r>
      <w:r>
        <w:rPr>
          <w:sz w:val="28"/>
          <w:szCs w:val="28"/>
        </w:rPr>
        <w:sym w:font="HQPB4" w:char="F0F6"/>
      </w:r>
      <w:r>
        <w:rPr>
          <w:sz w:val="28"/>
          <w:szCs w:val="28"/>
        </w:rPr>
        <w:sym w:font="HQPB2" w:char="F08D"/>
      </w:r>
      <w:r>
        <w:rPr>
          <w:sz w:val="28"/>
          <w:szCs w:val="28"/>
        </w:rPr>
        <w:sym w:font="HQPB5" w:char="F078"/>
      </w:r>
      <w:r>
        <w:rPr>
          <w:sz w:val="28"/>
          <w:szCs w:val="28"/>
        </w:rPr>
        <w:sym w:font="HQPB1" w:char="F0EE"/>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5"/>
      </w:r>
      <w:r>
        <w:rPr>
          <w:sz w:val="28"/>
          <w:szCs w:val="28"/>
        </w:rPr>
        <w:sym w:font="HQPB1" w:char="F073"/>
      </w:r>
      <w:r>
        <w:rPr>
          <w:sz w:val="28"/>
          <w:szCs w:val="28"/>
        </w:rPr>
        <w:sym w:font="HQPB4" w:char="F0CF"/>
      </w:r>
      <w:r>
        <w:rPr>
          <w:sz w:val="28"/>
          <w:szCs w:val="28"/>
        </w:rPr>
        <w:sym w:font="HQPB1" w:char="F0FF"/>
      </w:r>
      <w:r>
        <w:rPr>
          <w:sz w:val="28"/>
          <w:szCs w:val="28"/>
        </w:rPr>
        <w:sym w:font="HQPB2" w:char="F0BB"/>
      </w:r>
      <w:r>
        <w:rPr>
          <w:sz w:val="28"/>
          <w:szCs w:val="28"/>
        </w:rPr>
        <w:sym w:font="HQPB5" w:char="F07C"/>
      </w:r>
      <w:r>
        <w:rPr>
          <w:sz w:val="28"/>
          <w:szCs w:val="28"/>
        </w:rPr>
        <w:sym w:font="HQPB1" w:char="F0A1"/>
      </w:r>
      <w:r>
        <w:rPr>
          <w:sz w:val="28"/>
          <w:szCs w:val="28"/>
        </w:rPr>
        <w:sym w:font="HQPB4" w:char="F0E3"/>
      </w:r>
      <w:r>
        <w:rPr>
          <w:sz w:val="28"/>
          <w:szCs w:val="28"/>
        </w:rPr>
        <w:sym w:font="HQPB2" w:char="F042"/>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C"/>
      </w:r>
      <w:r>
        <w:rPr>
          <w:sz w:val="28"/>
          <w:szCs w:val="28"/>
        </w:rPr>
        <w:sym w:font="HQPB2" w:char="F093"/>
      </w:r>
      <w:r>
        <w:rPr>
          <w:sz w:val="28"/>
          <w:szCs w:val="28"/>
        </w:rPr>
        <w:sym w:font="HQPB4" w:char="F0C9"/>
      </w:r>
      <w:r>
        <w:rPr>
          <w:sz w:val="28"/>
          <w:szCs w:val="28"/>
        </w:rPr>
        <w:sym w:font="HQPB1" w:char="F08B"/>
      </w:r>
      <w:r>
        <w:rPr>
          <w:sz w:val="28"/>
          <w:szCs w:val="28"/>
        </w:rPr>
        <w:sym w:font="HQPB4" w:char="F0CF"/>
      </w:r>
      <w:r>
        <w:rPr>
          <w:sz w:val="28"/>
          <w:szCs w:val="28"/>
        </w:rPr>
        <w:sym w:font="HQPB1" w:char="F082"/>
      </w:r>
      <w:r>
        <w:rPr>
          <w:sz w:val="28"/>
          <w:szCs w:val="28"/>
        </w:rPr>
        <w:sym w:font="HQPB4" w:char="F0AD"/>
      </w:r>
      <w:r>
        <w:rPr>
          <w:sz w:val="28"/>
          <w:szCs w:val="28"/>
        </w:rPr>
        <w:sym w:font="HQPB1" w:char="F047"/>
      </w:r>
      <w:r>
        <w:rPr>
          <w:sz w:val="28"/>
          <w:szCs w:val="28"/>
        </w:rPr>
        <w:sym w:font="HQPB4" w:char="F0E3"/>
      </w:r>
      <w:r>
        <w:rPr>
          <w:sz w:val="28"/>
          <w:szCs w:val="28"/>
        </w:rPr>
        <w:sym w:font="HQPB2" w:char="F042"/>
      </w:r>
      <w:r>
        <w:rPr>
          <w:rFonts w:ascii="(normal text)" w:hAnsi="(normal text)"/>
          <w:rtl/>
        </w:rPr>
        <w:t xml:space="preserve"> </w:t>
      </w:r>
      <w:r>
        <w:rPr>
          <w:sz w:val="28"/>
          <w:szCs w:val="28"/>
        </w:rPr>
        <w:sym w:font="HQPB4" w:char="F035"/>
      </w:r>
      <w:r>
        <w:rPr>
          <w:sz w:val="28"/>
          <w:szCs w:val="28"/>
        </w:rPr>
        <w:sym w:font="HQPB2" w:char="F062"/>
      </w:r>
      <w:r>
        <w:rPr>
          <w:sz w:val="28"/>
          <w:szCs w:val="28"/>
        </w:rPr>
        <w:sym w:font="HQPB1" w:char="F023"/>
      </w:r>
      <w:r>
        <w:rPr>
          <w:sz w:val="28"/>
          <w:szCs w:val="28"/>
        </w:rPr>
        <w:sym w:font="HQPB5" w:char="F079"/>
      </w:r>
      <w:r>
        <w:rPr>
          <w:sz w:val="28"/>
          <w:szCs w:val="28"/>
        </w:rPr>
        <w:sym w:font="HQPB1" w:char="F089"/>
      </w:r>
      <w:r>
        <w:rPr>
          <w:sz w:val="28"/>
          <w:szCs w:val="28"/>
        </w:rPr>
        <w:sym w:font="HQPB4" w:char="F0F7"/>
      </w:r>
      <w:r>
        <w:rPr>
          <w:sz w:val="28"/>
          <w:szCs w:val="28"/>
        </w:rPr>
        <w:sym w:font="HQPB1" w:char="F07B"/>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1" w:char="F08D"/>
      </w:r>
      <w:r>
        <w:rPr>
          <w:sz w:val="28"/>
          <w:szCs w:val="28"/>
        </w:rPr>
        <w:sym w:font="HQPB4" w:char="F0E0"/>
      </w:r>
      <w:r>
        <w:rPr>
          <w:sz w:val="28"/>
          <w:szCs w:val="28"/>
        </w:rPr>
        <w:sym w:font="HQPB1" w:char="F0FF"/>
      </w:r>
      <w:r>
        <w:rPr>
          <w:sz w:val="28"/>
          <w:szCs w:val="28"/>
        </w:rPr>
        <w:sym w:font="HQPB4" w:char="F0F5"/>
      </w:r>
      <w:r>
        <w:rPr>
          <w:sz w:val="28"/>
          <w:szCs w:val="28"/>
        </w:rPr>
        <w:sym w:font="HQPB2" w:char="F033"/>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C7"/>
      </w:r>
      <w:r>
        <w:rPr>
          <w:sz w:val="28"/>
          <w:szCs w:val="28"/>
        </w:rPr>
        <w:sym w:font="HQPB2" w:char="F060"/>
      </w:r>
      <w:r>
        <w:rPr>
          <w:sz w:val="28"/>
          <w:szCs w:val="28"/>
        </w:rPr>
        <w:sym w:font="HQPB2" w:char="F0BB"/>
      </w:r>
      <w:r>
        <w:rPr>
          <w:sz w:val="28"/>
          <w:szCs w:val="28"/>
        </w:rPr>
        <w:sym w:font="HQPB5" w:char="F075"/>
      </w:r>
      <w:r>
        <w:rPr>
          <w:sz w:val="28"/>
          <w:szCs w:val="28"/>
        </w:rPr>
        <w:sym w:font="HQPB2" w:char="F04B"/>
      </w:r>
      <w:r>
        <w:rPr>
          <w:sz w:val="28"/>
          <w:szCs w:val="28"/>
        </w:rPr>
        <w:sym w:font="HQPB2" w:char="F083"/>
      </w:r>
      <w:r>
        <w:rPr>
          <w:sz w:val="28"/>
          <w:szCs w:val="28"/>
        </w:rPr>
        <w:sym w:font="HQPB5" w:char="F04D"/>
      </w:r>
      <w:r>
        <w:rPr>
          <w:sz w:val="28"/>
          <w:szCs w:val="28"/>
        </w:rPr>
        <w:sym w:font="HQPB2" w:char="F07D"/>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4"/>
      </w:r>
      <w:r>
        <w:rPr>
          <w:sz w:val="28"/>
          <w:szCs w:val="28"/>
        </w:rPr>
        <w:sym w:font="HQPB1" w:char="F089"/>
      </w:r>
      <w:r>
        <w:rPr>
          <w:sz w:val="28"/>
          <w:szCs w:val="28"/>
        </w:rPr>
        <w:sym w:font="HQPB5" w:char="F073"/>
      </w:r>
      <w:r>
        <w:rPr>
          <w:sz w:val="28"/>
          <w:szCs w:val="28"/>
        </w:rPr>
        <w:sym w:font="HQPB2" w:char="F029"/>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8"/>
      </w:r>
      <w:r>
        <w:rPr>
          <w:sz w:val="28"/>
          <w:szCs w:val="28"/>
        </w:rPr>
        <w:sym w:font="HQPB1" w:char="F0DD"/>
      </w:r>
      <w:r>
        <w:rPr>
          <w:sz w:val="28"/>
          <w:szCs w:val="28"/>
        </w:rPr>
        <w:sym w:font="HQPB4" w:char="F0CE"/>
      </w:r>
      <w:r>
        <w:rPr>
          <w:sz w:val="28"/>
          <w:szCs w:val="28"/>
        </w:rPr>
        <w:sym w:font="HQPB1" w:char="F036"/>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BC"/>
      </w:r>
      <w:r>
        <w:rPr>
          <w:sz w:val="28"/>
          <w:szCs w:val="28"/>
        </w:rPr>
        <w:sym w:font="HQPB4" w:char="F0E3"/>
      </w:r>
      <w:r>
        <w:rPr>
          <w:sz w:val="28"/>
          <w:szCs w:val="28"/>
        </w:rPr>
        <w:sym w:font="HQPB3" w:char="F026"/>
      </w:r>
      <w:r>
        <w:rPr>
          <w:sz w:val="28"/>
          <w:szCs w:val="28"/>
        </w:rPr>
        <w:sym w:font="HQPB4" w:char="F0E9"/>
      </w:r>
      <w:r>
        <w:rPr>
          <w:sz w:val="28"/>
          <w:szCs w:val="28"/>
        </w:rPr>
        <w:sym w:font="HQPB3" w:char="F023"/>
      </w:r>
      <w:r>
        <w:rPr>
          <w:sz w:val="28"/>
          <w:szCs w:val="28"/>
        </w:rPr>
        <w:sym w:font="HQPB5" w:char="F079"/>
      </w:r>
      <w:r>
        <w:rPr>
          <w:sz w:val="28"/>
          <w:szCs w:val="28"/>
        </w:rPr>
        <w:sym w:font="HQPB2" w:char="F04A"/>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D"/>
      </w:r>
      <w:r>
        <w:rPr>
          <w:sz w:val="28"/>
          <w:szCs w:val="28"/>
        </w:rPr>
        <w:sym w:font="HQPB2" w:char="F06F"/>
      </w:r>
      <w:r>
        <w:rPr>
          <w:sz w:val="28"/>
          <w:szCs w:val="28"/>
        </w:rPr>
        <w:sym w:font="HQPB5" w:char="F074"/>
      </w:r>
      <w:r>
        <w:rPr>
          <w:sz w:val="28"/>
          <w:szCs w:val="28"/>
        </w:rPr>
        <w:sym w:font="HQPB1" w:char="F08D"/>
      </w:r>
      <w:r>
        <w:rPr>
          <w:sz w:val="28"/>
          <w:szCs w:val="28"/>
        </w:rPr>
        <w:sym w:font="HQPB4" w:char="F0C5"/>
      </w:r>
      <w:r>
        <w:rPr>
          <w:sz w:val="28"/>
          <w:szCs w:val="28"/>
        </w:rPr>
        <w:sym w:font="HQPB1" w:char="F07A"/>
      </w:r>
      <w:r>
        <w:rPr>
          <w:sz w:val="28"/>
          <w:szCs w:val="28"/>
        </w:rPr>
        <w:sym w:font="HQPB5" w:char="F046"/>
      </w:r>
      <w:r>
        <w:rPr>
          <w:sz w:val="28"/>
          <w:szCs w:val="28"/>
        </w:rPr>
        <w:sym w:font="HQPB2" w:char="F07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83"/>
      </w:r>
      <w:r>
        <w:rPr>
          <w:sz w:val="28"/>
          <w:szCs w:val="28"/>
        </w:rPr>
        <w:sym w:font="HQPB4" w:char="F0CE"/>
      </w:r>
      <w:r>
        <w:rPr>
          <w:sz w:val="28"/>
          <w:szCs w:val="28"/>
        </w:rPr>
        <w:sym w:font="HQPB1" w:char="F08E"/>
      </w:r>
      <w:r>
        <w:rPr>
          <w:sz w:val="28"/>
          <w:szCs w:val="28"/>
        </w:rPr>
        <w:sym w:font="HQPB4" w:char="F0C5"/>
      </w:r>
      <w:r>
        <w:rPr>
          <w:sz w:val="28"/>
          <w:szCs w:val="28"/>
        </w:rPr>
        <w:sym w:font="HQPB1" w:char="F0A3"/>
      </w:r>
      <w:r>
        <w:rPr>
          <w:sz w:val="28"/>
          <w:szCs w:val="28"/>
        </w:rPr>
        <w:sym w:font="HQPB2" w:char="F0BB"/>
      </w:r>
      <w:r>
        <w:rPr>
          <w:sz w:val="28"/>
          <w:szCs w:val="28"/>
        </w:rPr>
        <w:sym w:font="HQPB5" w:char="F073"/>
      </w:r>
      <w:r>
        <w:rPr>
          <w:sz w:val="28"/>
          <w:szCs w:val="28"/>
        </w:rPr>
        <w:sym w:font="HQPB1" w:char="F083"/>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8"/>
      </w:r>
      <w:r>
        <w:rPr>
          <w:rFonts w:ascii="(normal text)" w:hAnsi="(normal text)"/>
          <w:rtl/>
        </w:rPr>
        <w:t xml:space="preserve">  </w:t>
      </w:r>
    </w:p>
    <w:p w:rsidR="00B155CE" w:rsidRDefault="00A933AA" w:rsidP="001304D4">
      <w:pPr>
        <w:pStyle w:val="ListParagraph"/>
        <w:spacing w:line="240" w:lineRule="auto"/>
        <w:ind w:left="1080" w:firstLine="0"/>
        <w:rPr>
          <w:rFonts w:asciiTheme="majorBidi" w:hAnsiTheme="majorBidi" w:cstheme="majorBidi"/>
          <w:sz w:val="24"/>
          <w:szCs w:val="24"/>
        </w:rPr>
      </w:pPr>
      <w:r>
        <w:rPr>
          <w:rFonts w:asciiTheme="majorBidi" w:hAnsiTheme="majorBidi" w:cstheme="majorBidi"/>
          <w:sz w:val="24"/>
          <w:szCs w:val="24"/>
        </w:rPr>
        <w:t xml:space="preserve">Artinya : </w:t>
      </w:r>
    </w:p>
    <w:p w:rsidR="002F2837" w:rsidRDefault="00A933AA" w:rsidP="00731669">
      <w:pPr>
        <w:pStyle w:val="ListParagraph"/>
        <w:spacing w:line="240" w:lineRule="auto"/>
        <w:ind w:left="1080" w:firstLine="360"/>
        <w:rPr>
          <w:rFonts w:asciiTheme="majorBidi" w:hAnsiTheme="majorBidi" w:cstheme="majorBidi"/>
          <w:sz w:val="24"/>
          <w:szCs w:val="24"/>
        </w:rPr>
      </w:pPr>
      <w:r>
        <w:rPr>
          <w:rFonts w:asciiTheme="majorBidi" w:hAnsiTheme="majorBidi" w:cstheme="majorBidi"/>
          <w:sz w:val="24"/>
          <w:szCs w:val="24"/>
        </w:rPr>
        <w:t xml:space="preserve">“Pada hari ini dihalalkan bagimu yang baik-baik. Makan orang-orang yang diberi Al-Kitab itu halal bagimu, dan makan </w:t>
      </w:r>
      <w:r w:rsidR="00812479">
        <w:rPr>
          <w:rFonts w:asciiTheme="majorBidi" w:hAnsiTheme="majorBidi" w:cstheme="majorBidi"/>
          <w:sz w:val="24"/>
          <w:szCs w:val="24"/>
        </w:rPr>
        <w:t>kamu halal bagi mereka. Wanita yang menjaga kohormatan diantara wanita-wanita yang beriman dan wanita-wanita yang menajga kehormatan di antara orang-orang yang dib</w:t>
      </w:r>
      <w:r w:rsidR="005C7483">
        <w:rPr>
          <w:rFonts w:asciiTheme="majorBidi" w:hAnsiTheme="majorBidi" w:cstheme="majorBidi"/>
          <w:sz w:val="24"/>
          <w:szCs w:val="24"/>
        </w:rPr>
        <w:t xml:space="preserve">eri Al Kitab sebelum kamu, bila </w:t>
      </w:r>
      <w:r w:rsidR="00812479">
        <w:rPr>
          <w:rFonts w:asciiTheme="majorBidi" w:hAnsiTheme="majorBidi" w:cstheme="majorBidi"/>
          <w:sz w:val="24"/>
          <w:szCs w:val="24"/>
        </w:rPr>
        <w:t xml:space="preserve">kamu telah membayar mas kawin mereka dengan maksud menikahinya, tidak dengan maksud berzina dan tidak menjadikannya gundik-gundik. Barang siapa yang kafir sesudah beriman maka hapuslah </w:t>
      </w:r>
      <w:r w:rsidR="002F2837">
        <w:rPr>
          <w:rFonts w:asciiTheme="majorBidi" w:hAnsiTheme="majorBidi" w:cstheme="majorBidi"/>
          <w:sz w:val="24"/>
          <w:szCs w:val="24"/>
        </w:rPr>
        <w:t xml:space="preserve">amalannya dan ia di hari kiamat termasuk orang-orang merugi”. </w:t>
      </w:r>
      <w:r w:rsidR="00091D96">
        <w:rPr>
          <w:rFonts w:asciiTheme="majorBidi" w:hAnsiTheme="majorBidi" w:cstheme="majorBidi"/>
          <w:sz w:val="24"/>
          <w:szCs w:val="24"/>
        </w:rPr>
        <w:t>(Q</w:t>
      </w:r>
      <w:r w:rsidR="00C5767A">
        <w:rPr>
          <w:rFonts w:asciiTheme="majorBidi" w:hAnsiTheme="majorBidi" w:cstheme="majorBidi"/>
          <w:sz w:val="24"/>
          <w:szCs w:val="24"/>
        </w:rPr>
        <w:t>.</w:t>
      </w:r>
      <w:r w:rsidR="00091D96">
        <w:rPr>
          <w:rFonts w:asciiTheme="majorBidi" w:hAnsiTheme="majorBidi" w:cstheme="majorBidi"/>
          <w:sz w:val="24"/>
          <w:szCs w:val="24"/>
        </w:rPr>
        <w:t>S.</w:t>
      </w:r>
      <w:r w:rsidR="00C5767A">
        <w:rPr>
          <w:rFonts w:asciiTheme="majorBidi" w:hAnsiTheme="majorBidi" w:cstheme="majorBidi"/>
          <w:sz w:val="24"/>
          <w:szCs w:val="24"/>
        </w:rPr>
        <w:t xml:space="preserve"> </w:t>
      </w:r>
      <w:r w:rsidR="00091D96">
        <w:rPr>
          <w:rFonts w:asciiTheme="majorBidi" w:hAnsiTheme="majorBidi" w:cstheme="majorBidi"/>
          <w:sz w:val="24"/>
          <w:szCs w:val="24"/>
        </w:rPr>
        <w:t>a</w:t>
      </w:r>
      <w:r>
        <w:rPr>
          <w:rFonts w:asciiTheme="majorBidi" w:hAnsiTheme="majorBidi" w:cstheme="majorBidi"/>
          <w:sz w:val="24"/>
          <w:szCs w:val="24"/>
        </w:rPr>
        <w:t xml:space="preserve">l-Maidah </w:t>
      </w:r>
      <w:r w:rsidR="00C5767A">
        <w:rPr>
          <w:rFonts w:asciiTheme="majorBidi" w:hAnsiTheme="majorBidi" w:cstheme="majorBidi"/>
          <w:sz w:val="24"/>
          <w:szCs w:val="24"/>
        </w:rPr>
        <w:t>[5]</w:t>
      </w:r>
      <w:r>
        <w:rPr>
          <w:rFonts w:asciiTheme="majorBidi" w:hAnsiTheme="majorBidi" w:cstheme="majorBidi"/>
          <w:sz w:val="24"/>
          <w:szCs w:val="24"/>
        </w:rPr>
        <w:t>: 5)</w:t>
      </w:r>
      <w:r w:rsidR="001304D4">
        <w:rPr>
          <w:rFonts w:asciiTheme="majorBidi" w:hAnsiTheme="majorBidi" w:cstheme="majorBidi"/>
          <w:sz w:val="24"/>
          <w:szCs w:val="24"/>
        </w:rPr>
        <w:t>.</w:t>
      </w:r>
    </w:p>
    <w:p w:rsidR="001304D4" w:rsidRPr="002F2837" w:rsidRDefault="001304D4" w:rsidP="001304D4">
      <w:pPr>
        <w:pStyle w:val="ListParagraph"/>
        <w:spacing w:line="240" w:lineRule="auto"/>
        <w:ind w:left="1080" w:firstLine="0"/>
        <w:rPr>
          <w:rFonts w:asciiTheme="majorBidi" w:hAnsiTheme="majorBidi" w:cstheme="majorBidi"/>
          <w:sz w:val="24"/>
          <w:szCs w:val="24"/>
        </w:rPr>
      </w:pPr>
    </w:p>
    <w:p w:rsidR="00EE1B6B" w:rsidRDefault="00EE1B6B" w:rsidP="002831D7">
      <w:pPr>
        <w:pStyle w:val="ListParagraph"/>
        <w:numPr>
          <w:ilvl w:val="0"/>
          <w:numId w:val="41"/>
        </w:numPr>
        <w:rPr>
          <w:rFonts w:asciiTheme="majorBidi" w:hAnsiTheme="majorBidi" w:cstheme="majorBidi"/>
          <w:sz w:val="24"/>
          <w:szCs w:val="24"/>
        </w:rPr>
      </w:pPr>
      <w:r>
        <w:rPr>
          <w:rFonts w:asciiTheme="majorBidi" w:hAnsiTheme="majorBidi" w:cstheme="majorBidi"/>
          <w:sz w:val="24"/>
          <w:szCs w:val="24"/>
        </w:rPr>
        <w:t>Firman Allah dalam Q</w:t>
      </w:r>
      <w:r w:rsidR="00C5767A">
        <w:rPr>
          <w:rFonts w:asciiTheme="majorBidi" w:hAnsiTheme="majorBidi" w:cstheme="majorBidi"/>
          <w:sz w:val="24"/>
          <w:szCs w:val="24"/>
        </w:rPr>
        <w:t>.</w:t>
      </w:r>
      <w:r>
        <w:rPr>
          <w:rFonts w:asciiTheme="majorBidi" w:hAnsiTheme="majorBidi" w:cstheme="majorBidi"/>
          <w:sz w:val="24"/>
          <w:szCs w:val="24"/>
        </w:rPr>
        <w:t xml:space="preserve">S. </w:t>
      </w:r>
      <w:r w:rsidR="00C5767A">
        <w:rPr>
          <w:rFonts w:asciiTheme="majorBidi" w:hAnsiTheme="majorBidi" w:cstheme="majorBidi"/>
          <w:sz w:val="24"/>
          <w:szCs w:val="24"/>
        </w:rPr>
        <w:t>a</w:t>
      </w:r>
      <w:r w:rsidR="002F2837">
        <w:rPr>
          <w:rFonts w:asciiTheme="majorBidi" w:hAnsiTheme="majorBidi" w:cstheme="majorBidi"/>
          <w:sz w:val="24"/>
          <w:szCs w:val="24"/>
        </w:rPr>
        <w:t xml:space="preserve">l-Baqarah </w:t>
      </w:r>
      <w:r w:rsidR="00731669">
        <w:rPr>
          <w:rFonts w:asciiTheme="majorBidi" w:hAnsiTheme="majorBidi" w:cstheme="majorBidi"/>
          <w:sz w:val="24"/>
          <w:szCs w:val="24"/>
        </w:rPr>
        <w:t>(2)</w:t>
      </w:r>
      <w:r w:rsidR="002F2837">
        <w:rPr>
          <w:rFonts w:asciiTheme="majorBidi" w:hAnsiTheme="majorBidi" w:cstheme="majorBidi"/>
          <w:sz w:val="24"/>
          <w:szCs w:val="24"/>
        </w:rPr>
        <w:t>: 221</w:t>
      </w:r>
    </w:p>
    <w:p w:rsidR="001304D4" w:rsidRPr="00B155CE" w:rsidRDefault="00B155CE" w:rsidP="005E696B">
      <w:pPr>
        <w:pStyle w:val="ListParagraph"/>
        <w:bidi/>
        <w:spacing w:line="240" w:lineRule="auto"/>
        <w:ind w:left="-1" w:right="1134" w:firstLine="0"/>
        <w:rPr>
          <w:rFonts w:ascii="(normal text)" w:hAnsi="(normal text)"/>
        </w:rPr>
      </w:pP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1" w:char="F073"/>
      </w:r>
      <w:r>
        <w:rPr>
          <w:sz w:val="28"/>
          <w:szCs w:val="28"/>
        </w:rPr>
        <w:sym w:font="HQPB4" w:char="F0C5"/>
      </w:r>
      <w:r>
        <w:rPr>
          <w:sz w:val="28"/>
          <w:szCs w:val="28"/>
        </w:rPr>
        <w:sym w:font="HQPB2" w:char="F033"/>
      </w:r>
      <w:r>
        <w:rPr>
          <w:sz w:val="28"/>
          <w:szCs w:val="28"/>
        </w:rPr>
        <w:sym w:font="HQPB2" w:char="F05A"/>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8"/>
      </w:r>
      <w:r>
        <w:rPr>
          <w:sz w:val="28"/>
          <w:szCs w:val="28"/>
        </w:rPr>
        <w:sym w:font="HQPB2" w:char="F02E"/>
      </w:r>
      <w:r>
        <w:rPr>
          <w:sz w:val="28"/>
          <w:szCs w:val="28"/>
        </w:rPr>
        <w:sym w:font="HQPB4" w:char="F0CE"/>
      </w:r>
      <w:r>
        <w:rPr>
          <w:sz w:val="28"/>
          <w:szCs w:val="28"/>
        </w:rPr>
        <w:sym w:font="HQPB1" w:char="F08E"/>
      </w:r>
      <w:r>
        <w:rPr>
          <w:sz w:val="28"/>
          <w:szCs w:val="28"/>
        </w:rPr>
        <w:sym w:font="HQPB4" w:char="F0F4"/>
      </w:r>
      <w:r>
        <w:rPr>
          <w:sz w:val="28"/>
          <w:szCs w:val="28"/>
        </w:rPr>
        <w:sym w:font="HQPB1" w:char="F0B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D3"/>
      </w:r>
      <w:r>
        <w:rPr>
          <w:sz w:val="28"/>
          <w:szCs w:val="28"/>
        </w:rPr>
        <w:sym w:font="HQPB4" w:char="F0AE"/>
      </w:r>
      <w:r>
        <w:rPr>
          <w:sz w:val="28"/>
          <w:szCs w:val="28"/>
        </w:rPr>
        <w:sym w:font="HQPB1" w:char="F04C"/>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D7"/>
      </w:r>
      <w:r>
        <w:rPr>
          <w:sz w:val="28"/>
          <w:szCs w:val="28"/>
        </w:rPr>
        <w:sym w:font="HQPB2" w:char="F070"/>
      </w:r>
      <w:r>
        <w:rPr>
          <w:sz w:val="28"/>
          <w:szCs w:val="28"/>
        </w:rPr>
        <w:sym w:font="HQPB5" w:char="F074"/>
      </w:r>
      <w:r>
        <w:rPr>
          <w:sz w:val="28"/>
          <w:szCs w:val="28"/>
        </w:rPr>
        <w:sym w:font="HQPB2" w:char="F042"/>
      </w:r>
      <w:r>
        <w:rPr>
          <w:sz w:val="28"/>
          <w:szCs w:val="28"/>
        </w:rPr>
        <w:sym w:font="HQPB5" w:char="F056"/>
      </w:r>
      <w:r>
        <w:rPr>
          <w:sz w:val="28"/>
          <w:szCs w:val="28"/>
        </w:rPr>
        <w:sym w:font="HQPB2" w:char="F07B"/>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E"/>
      </w:r>
      <w:r>
        <w:rPr>
          <w:sz w:val="28"/>
          <w:szCs w:val="28"/>
        </w:rPr>
        <w:sym w:font="HQPB2" w:char="F070"/>
      </w:r>
      <w:r>
        <w:rPr>
          <w:sz w:val="28"/>
          <w:szCs w:val="28"/>
        </w:rPr>
        <w:sym w:font="HQPB5" w:char="F06F"/>
      </w:r>
      <w:r>
        <w:rPr>
          <w:sz w:val="28"/>
          <w:szCs w:val="28"/>
        </w:rPr>
        <w:sym w:font="HQPB2" w:char="F059"/>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95"/>
      </w:r>
      <w:r>
        <w:rPr>
          <w:sz w:val="28"/>
          <w:szCs w:val="28"/>
        </w:rPr>
        <w:sym w:font="HQPB2" w:char="F042"/>
      </w:r>
      <w:r>
        <w:rPr>
          <w:rFonts w:ascii="(normal text)" w:hAnsi="(normal text)"/>
          <w:rtl/>
        </w:rPr>
        <w:t xml:space="preserve"> </w:t>
      </w:r>
      <w:r>
        <w:rPr>
          <w:sz w:val="28"/>
          <w:szCs w:val="28"/>
        </w:rPr>
        <w:sym w:font="HQPB4" w:char="F0D7"/>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37"/>
      </w:r>
      <w:r>
        <w:rPr>
          <w:sz w:val="28"/>
          <w:szCs w:val="28"/>
        </w:rPr>
        <w:sym w:font="HQPB2" w:char="F070"/>
      </w:r>
      <w:r>
        <w:rPr>
          <w:sz w:val="28"/>
          <w:szCs w:val="28"/>
        </w:rPr>
        <w:sym w:font="HQPB5" w:char="F078"/>
      </w:r>
      <w:r>
        <w:rPr>
          <w:sz w:val="28"/>
          <w:szCs w:val="28"/>
        </w:rPr>
        <w:sym w:font="HQPB2" w:char="F02E"/>
      </w:r>
      <w:r>
        <w:rPr>
          <w:sz w:val="28"/>
          <w:szCs w:val="28"/>
        </w:rPr>
        <w:sym w:font="HQPB4" w:char="F0CE"/>
      </w:r>
      <w:r>
        <w:rPr>
          <w:sz w:val="28"/>
          <w:szCs w:val="28"/>
        </w:rPr>
        <w:sym w:font="HQPB1" w:char="F08E"/>
      </w:r>
      <w:r>
        <w:rPr>
          <w:sz w:val="28"/>
          <w:szCs w:val="28"/>
        </w:rPr>
        <w:sym w:font="HQPB4" w:char="F0F4"/>
      </w:r>
      <w:r>
        <w:rPr>
          <w:sz w:val="28"/>
          <w:szCs w:val="28"/>
        </w:rPr>
        <w:sym w:font="HQPB1" w:char="F0B3"/>
      </w:r>
      <w:r>
        <w:rPr>
          <w:sz w:val="28"/>
          <w:szCs w:val="28"/>
        </w:rPr>
        <w:sym w:font="HQPB4" w:char="F095"/>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71"/>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F7"/>
      </w:r>
      <w:r>
        <w:rPr>
          <w:sz w:val="28"/>
          <w:szCs w:val="28"/>
        </w:rPr>
        <w:sym w:font="HQPB1" w:char="F047"/>
      </w:r>
      <w:r>
        <w:rPr>
          <w:sz w:val="28"/>
          <w:szCs w:val="28"/>
        </w:rPr>
        <w:sym w:font="HQPB5" w:char="F074"/>
      </w:r>
      <w:r>
        <w:rPr>
          <w:sz w:val="28"/>
          <w:szCs w:val="28"/>
        </w:rPr>
        <w:sym w:font="HQPB1" w:char="F036"/>
      </w:r>
      <w:r>
        <w:rPr>
          <w:sz w:val="28"/>
          <w:szCs w:val="28"/>
        </w:rPr>
        <w:sym w:font="HQPB5" w:char="F079"/>
      </w:r>
      <w:r>
        <w:rPr>
          <w:sz w:val="28"/>
          <w:szCs w:val="28"/>
        </w:rPr>
        <w:sym w:font="HQPB1" w:char="F066"/>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1" w:char="F073"/>
      </w:r>
      <w:r>
        <w:rPr>
          <w:sz w:val="28"/>
          <w:szCs w:val="28"/>
        </w:rPr>
        <w:sym w:font="HQPB4" w:char="F0C5"/>
      </w:r>
      <w:r>
        <w:rPr>
          <w:sz w:val="28"/>
          <w:szCs w:val="28"/>
        </w:rPr>
        <w:sym w:font="HQPB2" w:char="F033"/>
      </w:r>
      <w:r>
        <w:rPr>
          <w:sz w:val="28"/>
          <w:szCs w:val="28"/>
        </w:rPr>
        <w:sym w:font="HQPB2" w:char="F05A"/>
      </w:r>
      <w:r>
        <w:rPr>
          <w:sz w:val="28"/>
          <w:szCs w:val="28"/>
        </w:rPr>
        <w:sym w:font="HQPB4" w:char="F0E8"/>
      </w:r>
      <w:r>
        <w:rPr>
          <w:sz w:val="28"/>
          <w:szCs w:val="28"/>
        </w:rPr>
        <w:sym w:font="HQPB1" w:char="F03F"/>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2E"/>
      </w:r>
      <w:r>
        <w:rPr>
          <w:sz w:val="28"/>
          <w:szCs w:val="28"/>
        </w:rPr>
        <w:sym w:font="HQPB4" w:char="F0CE"/>
      </w:r>
      <w:r>
        <w:rPr>
          <w:sz w:val="28"/>
          <w:szCs w:val="28"/>
        </w:rPr>
        <w:sym w:font="HQPB1" w:char="F08E"/>
      </w:r>
      <w:r>
        <w:rPr>
          <w:sz w:val="28"/>
          <w:szCs w:val="28"/>
        </w:rPr>
        <w:sym w:font="HQPB4" w:char="F0F4"/>
      </w:r>
      <w:r>
        <w:rPr>
          <w:sz w:val="28"/>
          <w:szCs w:val="28"/>
        </w:rPr>
        <w:sym w:font="HQPB1" w:char="F0B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D3"/>
      </w:r>
      <w:r>
        <w:rPr>
          <w:sz w:val="28"/>
          <w:szCs w:val="28"/>
        </w:rPr>
        <w:sym w:font="HQPB4" w:char="F0AE"/>
      </w:r>
      <w:r>
        <w:rPr>
          <w:sz w:val="28"/>
          <w:szCs w:val="28"/>
        </w:rPr>
        <w:sym w:font="HQPB1" w:char="F04C"/>
      </w:r>
      <w:r>
        <w:rPr>
          <w:sz w:val="28"/>
          <w:szCs w:val="28"/>
        </w:rPr>
        <w:sym w:font="HQPB5" w:char="F079"/>
      </w:r>
      <w:r>
        <w:rPr>
          <w:sz w:val="28"/>
          <w:szCs w:val="28"/>
        </w:rPr>
        <w:sym w:font="HQPB1" w:char="F06D"/>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D3"/>
      </w:r>
      <w:r>
        <w:rPr>
          <w:sz w:val="28"/>
          <w:szCs w:val="28"/>
        </w:rPr>
        <w:sym w:font="HQPB1" w:char="F089"/>
      </w:r>
      <w:r>
        <w:rPr>
          <w:sz w:val="28"/>
          <w:szCs w:val="28"/>
        </w:rPr>
        <w:sym w:font="HQPB4" w:char="F0F6"/>
      </w:r>
      <w:r>
        <w:rPr>
          <w:sz w:val="28"/>
          <w:szCs w:val="28"/>
        </w:rPr>
        <w:sym w:font="HQPB1" w:char="F037"/>
      </w:r>
      <w:r>
        <w:rPr>
          <w:sz w:val="28"/>
          <w:szCs w:val="28"/>
        </w:rPr>
        <w:sym w:font="HQPB5" w:char="F079"/>
      </w:r>
      <w:r>
        <w:rPr>
          <w:sz w:val="28"/>
          <w:szCs w:val="28"/>
        </w:rPr>
        <w:sym w:font="HQPB1" w:char="F0E8"/>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D"/>
      </w:r>
      <w:r>
        <w:rPr>
          <w:sz w:val="28"/>
          <w:szCs w:val="28"/>
        </w:rPr>
        <w:sym w:font="HQPB2" w:char="F060"/>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95"/>
      </w:r>
      <w:r>
        <w:rPr>
          <w:sz w:val="28"/>
          <w:szCs w:val="28"/>
        </w:rPr>
        <w:sym w:font="HQPB2" w:char="F042"/>
      </w:r>
      <w:r>
        <w:rPr>
          <w:rFonts w:ascii="(normal text)" w:hAnsi="(normal text)"/>
          <w:rtl/>
        </w:rPr>
        <w:t xml:space="preserve"> </w:t>
      </w:r>
      <w:r>
        <w:rPr>
          <w:sz w:val="28"/>
          <w:szCs w:val="28"/>
        </w:rPr>
        <w:sym w:font="HQPB4" w:char="F0D7"/>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37"/>
      </w:r>
      <w:r>
        <w:rPr>
          <w:sz w:val="28"/>
          <w:szCs w:val="28"/>
        </w:rPr>
        <w:sym w:font="HQPB2" w:char="F038"/>
      </w:r>
      <w:r>
        <w:rPr>
          <w:sz w:val="28"/>
          <w:szCs w:val="28"/>
        </w:rPr>
        <w:sym w:font="HQPB4" w:char="F0CE"/>
      </w:r>
      <w:r>
        <w:rPr>
          <w:sz w:val="28"/>
          <w:szCs w:val="28"/>
        </w:rPr>
        <w:sym w:font="HQPB1" w:char="F08E"/>
      </w:r>
      <w:r>
        <w:rPr>
          <w:sz w:val="28"/>
          <w:szCs w:val="28"/>
        </w:rPr>
        <w:sym w:font="HQPB4" w:char="F0F4"/>
      </w:r>
      <w:r>
        <w:rPr>
          <w:sz w:val="28"/>
          <w:szCs w:val="28"/>
        </w:rPr>
        <w:sym w:font="HQPB1" w:char="F0B3"/>
      </w:r>
      <w:r>
        <w:rPr>
          <w:sz w:val="28"/>
          <w:szCs w:val="28"/>
        </w:rPr>
        <w:sym w:font="HQPB4" w:char="F095"/>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71"/>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4"/>
      </w:r>
      <w:r>
        <w:rPr>
          <w:sz w:val="28"/>
          <w:szCs w:val="28"/>
        </w:rPr>
        <w:sym w:font="HQPB1" w:char="F036"/>
      </w:r>
      <w:r>
        <w:rPr>
          <w:sz w:val="28"/>
          <w:szCs w:val="28"/>
        </w:rPr>
        <w:sym w:font="HQPB5" w:char="F079"/>
      </w:r>
      <w:r>
        <w:rPr>
          <w:sz w:val="28"/>
          <w:szCs w:val="28"/>
        </w:rPr>
        <w:sym w:font="HQPB1" w:char="F066"/>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73"/>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1" w:char="F0E3"/>
      </w:r>
      <w:r>
        <w:rPr>
          <w:sz w:val="28"/>
          <w:szCs w:val="28"/>
        </w:rPr>
        <w:sym w:font="HQPB4" w:char="F0F4"/>
      </w:r>
      <w:r>
        <w:rPr>
          <w:sz w:val="28"/>
          <w:szCs w:val="28"/>
        </w:rPr>
        <w:sym w:font="HQPB1" w:char="F089"/>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D"/>
      </w:r>
      <w:r>
        <w:rPr>
          <w:sz w:val="28"/>
          <w:szCs w:val="28"/>
        </w:rPr>
        <w:sym w:font="HQPB1" w:char="F091"/>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1" w:char="F0E3"/>
      </w:r>
      <w:r>
        <w:rPr>
          <w:sz w:val="28"/>
          <w:szCs w:val="28"/>
        </w:rPr>
        <w:sym w:font="HQPB4" w:char="F0F4"/>
      </w:r>
      <w:r>
        <w:rPr>
          <w:sz w:val="28"/>
          <w:szCs w:val="28"/>
        </w:rPr>
        <w:sym w:font="HQPB1" w:char="F089"/>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F"/>
      </w:r>
      <w:r>
        <w:rPr>
          <w:sz w:val="28"/>
          <w:szCs w:val="28"/>
        </w:rPr>
        <w:sym w:font="HQPB2" w:char="F070"/>
      </w:r>
      <w:r>
        <w:rPr>
          <w:sz w:val="28"/>
          <w:szCs w:val="28"/>
        </w:rPr>
        <w:sym w:font="HQPB4" w:char="F0A8"/>
      </w:r>
      <w:r>
        <w:rPr>
          <w:sz w:val="28"/>
          <w:szCs w:val="28"/>
        </w:rPr>
        <w:sym w:font="HQPB2" w:char="F059"/>
      </w:r>
      <w:r>
        <w:rPr>
          <w:sz w:val="28"/>
          <w:szCs w:val="28"/>
        </w:rPr>
        <w:sym w:font="HQPB5" w:char="F079"/>
      </w:r>
      <w:r>
        <w:rPr>
          <w:sz w:val="28"/>
          <w:szCs w:val="28"/>
        </w:rPr>
        <w:sym w:font="HQPB1" w:char="F066"/>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D"/>
      </w:r>
      <w:r>
        <w:rPr>
          <w:sz w:val="28"/>
          <w:szCs w:val="28"/>
        </w:rPr>
        <w:sym w:font="HQPB2" w:char="F06F"/>
      </w:r>
      <w:r>
        <w:rPr>
          <w:sz w:val="28"/>
          <w:szCs w:val="28"/>
        </w:rPr>
        <w:sym w:font="HQPB5" w:char="F074"/>
      </w:r>
      <w:r>
        <w:rPr>
          <w:sz w:val="28"/>
          <w:szCs w:val="28"/>
        </w:rPr>
        <w:sym w:font="HQPB1" w:char="F08D"/>
      </w:r>
      <w:r>
        <w:rPr>
          <w:sz w:val="28"/>
          <w:szCs w:val="28"/>
        </w:rPr>
        <w:sym w:font="HQPB4" w:char="F0CF"/>
      </w:r>
      <w:r>
        <w:rPr>
          <w:sz w:val="28"/>
          <w:szCs w:val="28"/>
        </w:rPr>
        <w:sym w:font="HQPB1" w:char="F0FF"/>
      </w:r>
      <w:r>
        <w:rPr>
          <w:sz w:val="28"/>
          <w:szCs w:val="28"/>
        </w:rPr>
        <w:sym w:font="HQPB4" w:char="F0F8"/>
      </w:r>
      <w:r>
        <w:rPr>
          <w:sz w:val="28"/>
          <w:szCs w:val="28"/>
        </w:rPr>
        <w:sym w:font="HQPB1" w:char="F0F3"/>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2" w:char="F052"/>
      </w:r>
      <w:r>
        <w:rPr>
          <w:sz w:val="28"/>
          <w:szCs w:val="28"/>
        </w:rPr>
        <w:sym w:font="HQPB4" w:char="F0F8"/>
      </w:r>
      <w:r>
        <w:rPr>
          <w:sz w:val="28"/>
          <w:szCs w:val="28"/>
        </w:rPr>
        <w:sym w:font="HQPB1" w:char="F08C"/>
      </w:r>
      <w:r>
        <w:rPr>
          <w:sz w:val="28"/>
          <w:szCs w:val="28"/>
        </w:rPr>
        <w:sym w:font="HQPB4" w:char="F0CE"/>
      </w:r>
      <w:r>
        <w:rPr>
          <w:sz w:val="28"/>
          <w:szCs w:val="28"/>
        </w:rPr>
        <w:sym w:font="HQPB1" w:char="F02A"/>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DF"/>
      </w:r>
      <w:r>
        <w:rPr>
          <w:sz w:val="28"/>
          <w:szCs w:val="28"/>
        </w:rPr>
        <w:sym w:font="HQPB2" w:char="F0FB"/>
      </w:r>
      <w:r>
        <w:rPr>
          <w:sz w:val="28"/>
          <w:szCs w:val="28"/>
        </w:rPr>
        <w:sym w:font="HQPB4" w:char="F0CE"/>
      </w:r>
      <w:r>
        <w:rPr>
          <w:sz w:val="28"/>
          <w:szCs w:val="28"/>
        </w:rPr>
        <w:sym w:font="HQPB4" w:char="F069"/>
      </w:r>
      <w:r>
        <w:rPr>
          <w:sz w:val="28"/>
          <w:szCs w:val="28"/>
        </w:rPr>
        <w:sym w:font="HQPB2" w:char="F0FC"/>
      </w:r>
      <w:r>
        <w:rPr>
          <w:sz w:val="28"/>
          <w:szCs w:val="28"/>
        </w:rPr>
        <w:sym w:font="HQPB5" w:char="F074"/>
      </w:r>
      <w:r>
        <w:rPr>
          <w:sz w:val="28"/>
          <w:szCs w:val="28"/>
        </w:rPr>
        <w:sym w:font="HQPB1" w:char="F037"/>
      </w:r>
      <w:r>
        <w:rPr>
          <w:sz w:val="28"/>
          <w:szCs w:val="28"/>
        </w:rPr>
        <w:sym w:font="HQPB4" w:char="F0E3"/>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1" w:char="F047"/>
      </w:r>
      <w:r>
        <w:rPr>
          <w:sz w:val="28"/>
          <w:szCs w:val="28"/>
        </w:rPr>
        <w:sym w:font="HQPB2" w:char="F0BB"/>
      </w:r>
      <w:r>
        <w:rPr>
          <w:sz w:val="28"/>
          <w:szCs w:val="28"/>
        </w:rPr>
        <w:sym w:font="HQPB5" w:char="F074"/>
      </w:r>
      <w:r>
        <w:rPr>
          <w:sz w:val="28"/>
          <w:szCs w:val="28"/>
        </w:rPr>
        <w:sym w:font="HQPB2" w:char="F083"/>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9"/>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4" w:char="F0AF"/>
      </w:r>
      <w:r>
        <w:rPr>
          <w:sz w:val="28"/>
          <w:szCs w:val="28"/>
        </w:rPr>
        <w:sym w:font="HQPB2" w:char="F03D"/>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3"/>
      </w:r>
      <w:r>
        <w:rPr>
          <w:sz w:val="28"/>
          <w:szCs w:val="28"/>
        </w:rPr>
        <w:sym w:font="HQPB1" w:char="F08D"/>
      </w:r>
      <w:r>
        <w:rPr>
          <w:sz w:val="28"/>
          <w:szCs w:val="28"/>
        </w:rPr>
        <w:sym w:font="HQPB4" w:char="F0A9"/>
      </w:r>
      <w:r>
        <w:rPr>
          <w:sz w:val="28"/>
          <w:szCs w:val="28"/>
        </w:rPr>
        <w:sym w:font="HQPB2" w:char="F02E"/>
      </w:r>
      <w:r>
        <w:rPr>
          <w:sz w:val="28"/>
          <w:szCs w:val="28"/>
        </w:rPr>
        <w:sym w:font="HQPB5" w:char="F078"/>
      </w:r>
      <w:r>
        <w:rPr>
          <w:sz w:val="28"/>
          <w:szCs w:val="28"/>
        </w:rPr>
        <w:sym w:font="HQPB1" w:char="F08B"/>
      </w:r>
      <w:r>
        <w:rPr>
          <w:sz w:val="28"/>
          <w:szCs w:val="28"/>
        </w:rPr>
        <w:sym w:font="HQPB5" w:char="F074"/>
      </w:r>
      <w:r>
        <w:rPr>
          <w:sz w:val="28"/>
          <w:szCs w:val="28"/>
        </w:rPr>
        <w:sym w:font="HQPB1" w:char="F047"/>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B"/>
      </w:r>
      <w:r>
        <w:rPr>
          <w:sz w:val="28"/>
          <w:szCs w:val="28"/>
        </w:rPr>
        <w:sym w:font="HQPB2" w:char="F0CA"/>
      </w:r>
      <w:r>
        <w:rPr>
          <w:sz w:val="28"/>
          <w:szCs w:val="28"/>
        </w:rPr>
        <w:sym w:font="HQPB2" w:char="F0C8"/>
      </w:r>
      <w:r>
        <w:rPr>
          <w:rFonts w:ascii="(normal text)" w:hAnsi="(normal text)"/>
          <w:rtl/>
        </w:rPr>
        <w:t xml:space="preserve">   </w:t>
      </w:r>
    </w:p>
    <w:p w:rsidR="00B155CE" w:rsidRDefault="002F2837" w:rsidP="001304D4">
      <w:pPr>
        <w:pStyle w:val="ListParagraph"/>
        <w:spacing w:line="240" w:lineRule="auto"/>
        <w:ind w:left="1080" w:firstLine="0"/>
        <w:rPr>
          <w:rFonts w:asciiTheme="majorBidi" w:hAnsiTheme="majorBidi" w:cstheme="majorBidi"/>
          <w:sz w:val="24"/>
          <w:szCs w:val="24"/>
        </w:rPr>
      </w:pPr>
      <w:r>
        <w:rPr>
          <w:rFonts w:asciiTheme="majorBidi" w:hAnsiTheme="majorBidi" w:cstheme="majorBidi"/>
          <w:sz w:val="24"/>
          <w:szCs w:val="24"/>
        </w:rPr>
        <w:t>Artinya :</w:t>
      </w:r>
      <w:r w:rsidRPr="002F2837">
        <w:rPr>
          <w:rFonts w:asciiTheme="majorBidi" w:hAnsiTheme="majorBidi" w:cstheme="majorBidi"/>
          <w:sz w:val="24"/>
          <w:szCs w:val="24"/>
        </w:rPr>
        <w:t xml:space="preserve"> </w:t>
      </w:r>
    </w:p>
    <w:p w:rsidR="002F2837" w:rsidRDefault="00335EE5" w:rsidP="00731669">
      <w:pPr>
        <w:pStyle w:val="ListParagraph"/>
        <w:spacing w:line="240" w:lineRule="auto"/>
        <w:ind w:left="1080" w:firstLine="360"/>
        <w:rPr>
          <w:rFonts w:asciiTheme="majorBidi" w:hAnsiTheme="majorBidi" w:cstheme="majorBidi"/>
          <w:sz w:val="24"/>
          <w:szCs w:val="24"/>
        </w:rPr>
      </w:pPr>
      <w:r>
        <w:rPr>
          <w:rFonts w:asciiTheme="majorBidi" w:hAnsiTheme="majorBidi" w:cstheme="majorBidi"/>
          <w:sz w:val="24"/>
          <w:szCs w:val="24"/>
        </w:rPr>
        <w:t xml:space="preserve">“Dan janganlah kamu menikahi wanita-wanita musyrik, sebelum mereka beriman. Sesungguhnya wanita budak yang mu’min lebih baik dari wanita musyrik, walaupun dia menarik hatimu. Dan janganlah kamu menikakan orang-orang musyrik sebelum mereka beriman. Sesungguhnya budak mu’min lebih baik dari orang musyrik, walaupun dia menarik hatimu. Mereka mengajak ke neraka, sedang Allah mengajak ke surga dan ampunan dengan izin-Nya. Dan Allah menerangkan ayat-ayat-Nya kepada manusia supaya mereka mengambil pelajaran”. </w:t>
      </w:r>
      <w:r w:rsidR="002F2837">
        <w:rPr>
          <w:rFonts w:asciiTheme="majorBidi" w:hAnsiTheme="majorBidi" w:cstheme="majorBidi"/>
          <w:sz w:val="24"/>
          <w:szCs w:val="24"/>
        </w:rPr>
        <w:t>(Q</w:t>
      </w:r>
      <w:r w:rsidR="00C5767A">
        <w:rPr>
          <w:rFonts w:asciiTheme="majorBidi" w:hAnsiTheme="majorBidi" w:cstheme="majorBidi"/>
          <w:sz w:val="24"/>
          <w:szCs w:val="24"/>
        </w:rPr>
        <w:t>.S. a</w:t>
      </w:r>
      <w:r w:rsidR="002F2837">
        <w:rPr>
          <w:rFonts w:asciiTheme="majorBidi" w:hAnsiTheme="majorBidi" w:cstheme="majorBidi"/>
          <w:sz w:val="24"/>
          <w:szCs w:val="24"/>
        </w:rPr>
        <w:t xml:space="preserve">l-Baqarah </w:t>
      </w:r>
      <w:r w:rsidR="00C5767A">
        <w:rPr>
          <w:rFonts w:asciiTheme="majorBidi" w:hAnsiTheme="majorBidi" w:cstheme="majorBidi"/>
          <w:sz w:val="24"/>
          <w:szCs w:val="24"/>
        </w:rPr>
        <w:t>[2]</w:t>
      </w:r>
      <w:r w:rsidR="002F2837">
        <w:rPr>
          <w:rFonts w:asciiTheme="majorBidi" w:hAnsiTheme="majorBidi" w:cstheme="majorBidi"/>
          <w:sz w:val="24"/>
          <w:szCs w:val="24"/>
        </w:rPr>
        <w:t>: 221)</w:t>
      </w:r>
    </w:p>
    <w:p w:rsidR="001304D4" w:rsidRDefault="001304D4" w:rsidP="001304D4">
      <w:pPr>
        <w:spacing w:line="240" w:lineRule="auto"/>
        <w:rPr>
          <w:rFonts w:asciiTheme="majorBidi" w:hAnsiTheme="majorBidi" w:cstheme="majorBidi"/>
          <w:sz w:val="24"/>
          <w:szCs w:val="24"/>
        </w:rPr>
      </w:pPr>
    </w:p>
    <w:p w:rsidR="00091D96" w:rsidRDefault="00091D96" w:rsidP="001304D4">
      <w:pPr>
        <w:spacing w:line="240" w:lineRule="auto"/>
        <w:rPr>
          <w:rFonts w:asciiTheme="majorBidi" w:hAnsiTheme="majorBidi" w:cstheme="majorBidi"/>
          <w:sz w:val="24"/>
          <w:szCs w:val="24"/>
        </w:rPr>
      </w:pPr>
    </w:p>
    <w:p w:rsidR="00091D96" w:rsidRPr="001304D4" w:rsidRDefault="00091D96" w:rsidP="001304D4">
      <w:pPr>
        <w:spacing w:line="240" w:lineRule="auto"/>
        <w:rPr>
          <w:rFonts w:asciiTheme="majorBidi" w:hAnsiTheme="majorBidi" w:cstheme="majorBidi"/>
          <w:sz w:val="24"/>
          <w:szCs w:val="24"/>
        </w:rPr>
      </w:pPr>
    </w:p>
    <w:p w:rsidR="001304D4" w:rsidRDefault="001304D4" w:rsidP="001304D4">
      <w:pPr>
        <w:pStyle w:val="ListParagraph"/>
        <w:spacing w:line="240" w:lineRule="auto"/>
        <w:ind w:left="1080" w:firstLine="0"/>
        <w:rPr>
          <w:rFonts w:asciiTheme="majorBidi" w:hAnsiTheme="majorBidi" w:cstheme="majorBidi"/>
          <w:sz w:val="24"/>
          <w:szCs w:val="24"/>
        </w:rPr>
      </w:pPr>
    </w:p>
    <w:p w:rsidR="00EE1B6B" w:rsidRDefault="00EE1B6B" w:rsidP="002831D7">
      <w:pPr>
        <w:pStyle w:val="ListParagraph"/>
        <w:numPr>
          <w:ilvl w:val="0"/>
          <w:numId w:val="41"/>
        </w:numPr>
        <w:rPr>
          <w:rFonts w:asciiTheme="majorBidi" w:hAnsiTheme="majorBidi" w:cstheme="majorBidi"/>
          <w:sz w:val="24"/>
          <w:szCs w:val="24"/>
        </w:rPr>
      </w:pPr>
      <w:r>
        <w:rPr>
          <w:rFonts w:asciiTheme="majorBidi" w:hAnsiTheme="majorBidi" w:cstheme="majorBidi"/>
          <w:sz w:val="24"/>
          <w:szCs w:val="24"/>
        </w:rPr>
        <w:lastRenderedPageBreak/>
        <w:t>Firman Allah dalam Q</w:t>
      </w:r>
      <w:r w:rsidR="00C5767A">
        <w:rPr>
          <w:rFonts w:asciiTheme="majorBidi" w:hAnsiTheme="majorBidi" w:cstheme="majorBidi"/>
          <w:sz w:val="24"/>
          <w:szCs w:val="24"/>
        </w:rPr>
        <w:t>.</w:t>
      </w:r>
      <w:r>
        <w:rPr>
          <w:rFonts w:asciiTheme="majorBidi" w:hAnsiTheme="majorBidi" w:cstheme="majorBidi"/>
          <w:sz w:val="24"/>
          <w:szCs w:val="24"/>
        </w:rPr>
        <w:t xml:space="preserve">S. </w:t>
      </w:r>
      <w:r w:rsidR="00C5767A">
        <w:rPr>
          <w:rFonts w:asciiTheme="majorBidi" w:hAnsiTheme="majorBidi" w:cstheme="majorBidi"/>
          <w:sz w:val="24"/>
          <w:szCs w:val="24"/>
        </w:rPr>
        <w:t>a</w:t>
      </w:r>
      <w:r w:rsidR="002F2837">
        <w:rPr>
          <w:rFonts w:asciiTheme="majorBidi" w:hAnsiTheme="majorBidi" w:cstheme="majorBidi"/>
          <w:sz w:val="24"/>
          <w:szCs w:val="24"/>
        </w:rPr>
        <w:t xml:space="preserve">l-Mumtahanah </w:t>
      </w:r>
      <w:r w:rsidR="00731669">
        <w:rPr>
          <w:rFonts w:asciiTheme="majorBidi" w:hAnsiTheme="majorBidi" w:cstheme="majorBidi"/>
          <w:sz w:val="24"/>
          <w:szCs w:val="24"/>
        </w:rPr>
        <w:t>(60)</w:t>
      </w:r>
      <w:r w:rsidR="002F2837">
        <w:rPr>
          <w:rFonts w:asciiTheme="majorBidi" w:hAnsiTheme="majorBidi" w:cstheme="majorBidi"/>
          <w:sz w:val="24"/>
          <w:szCs w:val="24"/>
        </w:rPr>
        <w:t>: 10</w:t>
      </w:r>
    </w:p>
    <w:p w:rsidR="001304D4" w:rsidRPr="00B155CE" w:rsidRDefault="00B155CE" w:rsidP="005E696B">
      <w:pPr>
        <w:bidi/>
        <w:spacing w:line="240" w:lineRule="auto"/>
        <w:ind w:left="-1" w:right="993" w:firstLine="0"/>
        <w:rPr>
          <w:rFonts w:ascii="(normal text)" w:hAnsi="(normal text)"/>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0"/>
      </w:r>
      <w:r>
        <w:rPr>
          <w:sz w:val="28"/>
          <w:szCs w:val="28"/>
        </w:rPr>
        <w:sym w:font="HQPB2" w:char="F032"/>
      </w:r>
      <w:r>
        <w:rPr>
          <w:sz w:val="28"/>
          <w:szCs w:val="28"/>
        </w:rPr>
        <w:sym w:font="HQPB5" w:char="F075"/>
      </w:r>
      <w:r>
        <w:rPr>
          <w:sz w:val="28"/>
          <w:szCs w:val="28"/>
        </w:rPr>
        <w:sym w:font="HQPB2" w:char="F0E4"/>
      </w:r>
      <w:r>
        <w:rPr>
          <w:sz w:val="28"/>
          <w:szCs w:val="28"/>
        </w:rPr>
        <w:sym w:font="HQPB5" w:char="F021"/>
      </w:r>
      <w:r>
        <w:rPr>
          <w:sz w:val="28"/>
          <w:szCs w:val="28"/>
        </w:rPr>
        <w:sym w:font="HQPB1" w:char="F025"/>
      </w:r>
      <w:r>
        <w:rPr>
          <w:sz w:val="28"/>
          <w:szCs w:val="28"/>
        </w:rPr>
        <w:sym w:font="HQPB5" w:char="F079"/>
      </w:r>
      <w:r>
        <w:rPr>
          <w:sz w:val="28"/>
          <w:szCs w:val="28"/>
        </w:rPr>
        <w:sym w:font="HQPB1" w:char="F060"/>
      </w:r>
      <w:r>
        <w:rPr>
          <w:rFonts w:ascii="(normal text)" w:hAnsi="(normal text)"/>
          <w:rtl/>
        </w:rPr>
        <w:t xml:space="preserve"> </w:t>
      </w:r>
      <w:r>
        <w:rPr>
          <w:sz w:val="28"/>
          <w:szCs w:val="28"/>
        </w:rPr>
        <w:sym w:font="HQPB4" w:char="F0E0"/>
      </w:r>
      <w:r>
        <w:rPr>
          <w:sz w:val="28"/>
          <w:szCs w:val="28"/>
        </w:rPr>
        <w:sym w:font="HQPB1" w:char="F04D"/>
      </w:r>
      <w:r>
        <w:rPr>
          <w:sz w:val="28"/>
          <w:szCs w:val="28"/>
        </w:rPr>
        <w:sym w:font="HQPB2" w:char="F0BB"/>
      </w:r>
      <w:r>
        <w:rPr>
          <w:sz w:val="28"/>
          <w:szCs w:val="28"/>
        </w:rPr>
        <w:sym w:font="HQPB5" w:char="F06F"/>
      </w:r>
      <w:r>
        <w:rPr>
          <w:sz w:val="28"/>
          <w:szCs w:val="28"/>
        </w:rPr>
        <w:sym w:font="HQPB2" w:char="F059"/>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B"/>
      </w:r>
      <w:r>
        <w:rPr>
          <w:sz w:val="28"/>
          <w:szCs w:val="28"/>
        </w:rPr>
        <w:sym w:font="HQPB1" w:char="F04E"/>
      </w:r>
      <w:r>
        <w:rPr>
          <w:sz w:val="28"/>
          <w:szCs w:val="28"/>
        </w:rPr>
        <w:sym w:font="HQPB2" w:char="F0BA"/>
      </w:r>
      <w:r>
        <w:rPr>
          <w:sz w:val="28"/>
          <w:szCs w:val="28"/>
        </w:rPr>
        <w:sym w:font="HQPB5" w:char="F074"/>
      </w:r>
      <w:r>
        <w:rPr>
          <w:sz w:val="28"/>
          <w:szCs w:val="28"/>
        </w:rPr>
        <w:sym w:font="HQPB1" w:char="F08D"/>
      </w:r>
      <w:r>
        <w:rPr>
          <w:sz w:val="28"/>
          <w:szCs w:val="28"/>
        </w:rPr>
        <w:sym w:font="HQPB4" w:char="F0C9"/>
      </w:r>
      <w:r>
        <w:rPr>
          <w:sz w:val="28"/>
          <w:szCs w:val="28"/>
        </w:rPr>
        <w:sym w:font="HQPB1" w:char="F066"/>
      </w:r>
      <w:r>
        <w:rPr>
          <w:sz w:val="28"/>
          <w:szCs w:val="28"/>
        </w:rPr>
        <w:sym w:font="HQPB2" w:char="F0BB"/>
      </w:r>
      <w:r>
        <w:rPr>
          <w:sz w:val="28"/>
          <w:szCs w:val="28"/>
        </w:rPr>
        <w:sym w:font="HQPB5" w:char="F079"/>
      </w:r>
      <w:r>
        <w:rPr>
          <w:sz w:val="28"/>
          <w:szCs w:val="28"/>
        </w:rPr>
        <w:sym w:font="HQPB2" w:char="F067"/>
      </w:r>
      <w:r>
        <w:rPr>
          <w:sz w:val="28"/>
          <w:szCs w:val="28"/>
        </w:rPr>
        <w:sym w:font="HQPB4" w:char="F0E3"/>
      </w:r>
      <w:r>
        <w:rPr>
          <w:sz w:val="28"/>
          <w:szCs w:val="28"/>
        </w:rPr>
        <w:sym w:font="HQPB2" w:char="F042"/>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8"/>
      </w:r>
      <w:r>
        <w:rPr>
          <w:sz w:val="28"/>
          <w:szCs w:val="28"/>
        </w:rPr>
        <w:sym w:font="HQPB2" w:char="F064"/>
      </w:r>
      <w:r>
        <w:rPr>
          <w:sz w:val="28"/>
          <w:szCs w:val="28"/>
        </w:rPr>
        <w:sym w:font="HQPB2" w:char="F071"/>
      </w:r>
      <w:r>
        <w:rPr>
          <w:sz w:val="28"/>
          <w:szCs w:val="28"/>
        </w:rPr>
        <w:sym w:font="HQPB4" w:char="F0E3"/>
      </w:r>
      <w:r>
        <w:rPr>
          <w:sz w:val="28"/>
          <w:szCs w:val="28"/>
        </w:rPr>
        <w:sym w:font="HQPB2" w:char="F05A"/>
      </w:r>
      <w:r>
        <w:rPr>
          <w:sz w:val="28"/>
          <w:szCs w:val="28"/>
        </w:rPr>
        <w:sym w:font="HQPB4" w:char="F0C5"/>
      </w:r>
      <w:r>
        <w:rPr>
          <w:sz w:val="28"/>
          <w:szCs w:val="28"/>
        </w:rPr>
        <w:sym w:font="HQPB1" w:char="F073"/>
      </w:r>
      <w:r>
        <w:rPr>
          <w:sz w:val="28"/>
          <w:szCs w:val="28"/>
        </w:rPr>
        <w:sym w:font="HQPB5" w:char="F074"/>
      </w:r>
      <w:r>
        <w:rPr>
          <w:sz w:val="28"/>
          <w:szCs w:val="28"/>
        </w:rPr>
        <w:sym w:font="HQPB1" w:char="F047"/>
      </w:r>
      <w:r>
        <w:rPr>
          <w:sz w:val="28"/>
          <w:szCs w:val="28"/>
        </w:rPr>
        <w:sym w:font="HQPB4" w:char="F0F8"/>
      </w:r>
      <w:r>
        <w:rPr>
          <w:sz w:val="28"/>
          <w:szCs w:val="28"/>
        </w:rPr>
        <w:sym w:font="HQPB2" w:char="F042"/>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3"/>
      </w:r>
      <w:r>
        <w:rPr>
          <w:sz w:val="28"/>
          <w:szCs w:val="28"/>
        </w:rPr>
        <w:sym w:font="HQPB2" w:char="F04E"/>
      </w:r>
      <w:r>
        <w:rPr>
          <w:sz w:val="28"/>
          <w:szCs w:val="28"/>
        </w:rPr>
        <w:sym w:font="HQPB5" w:char="F06E"/>
      </w:r>
      <w:r>
        <w:rPr>
          <w:sz w:val="28"/>
          <w:szCs w:val="28"/>
        </w:rPr>
        <w:sym w:font="HQPB2" w:char="F03D"/>
      </w:r>
      <w:r>
        <w:rPr>
          <w:sz w:val="28"/>
          <w:szCs w:val="28"/>
        </w:rPr>
        <w:sym w:font="HQPB4" w:char="F0F7"/>
      </w:r>
      <w:r>
        <w:rPr>
          <w:sz w:val="28"/>
          <w:szCs w:val="28"/>
        </w:rPr>
        <w:sym w:font="HQPB1" w:char="F0E6"/>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CD"/>
      </w:r>
      <w:r>
        <w:rPr>
          <w:sz w:val="28"/>
          <w:szCs w:val="28"/>
        </w:rPr>
        <w:sym w:font="HQPB2" w:char="F06B"/>
      </w:r>
      <w:r>
        <w:rPr>
          <w:sz w:val="28"/>
          <w:szCs w:val="28"/>
        </w:rPr>
        <w:sym w:font="HQPB4" w:char="F0C8"/>
      </w:r>
      <w:r>
        <w:rPr>
          <w:sz w:val="28"/>
          <w:szCs w:val="28"/>
        </w:rPr>
        <w:sym w:font="HQPB2" w:char="F05D"/>
      </w:r>
      <w:r>
        <w:rPr>
          <w:sz w:val="28"/>
          <w:szCs w:val="28"/>
        </w:rPr>
        <w:sym w:font="HQPB2" w:char="F0BB"/>
      </w:r>
      <w:r>
        <w:rPr>
          <w:sz w:val="28"/>
          <w:szCs w:val="28"/>
        </w:rPr>
        <w:sym w:font="HQPB5" w:char="F079"/>
      </w:r>
      <w:r>
        <w:rPr>
          <w:sz w:val="28"/>
          <w:szCs w:val="28"/>
        </w:rPr>
        <w:sym w:font="HQPB2" w:char="F04A"/>
      </w:r>
      <w:r>
        <w:rPr>
          <w:sz w:val="28"/>
          <w:szCs w:val="28"/>
        </w:rPr>
        <w:sym w:font="HQPB2" w:char="F083"/>
      </w:r>
      <w:r>
        <w:rPr>
          <w:sz w:val="28"/>
          <w:szCs w:val="28"/>
        </w:rPr>
        <w:sym w:font="HQPB4" w:char="F0CE"/>
      </w:r>
      <w:r>
        <w:rPr>
          <w:sz w:val="28"/>
          <w:szCs w:val="28"/>
        </w:rPr>
        <w:sym w:font="HQPB1" w:char="F02A"/>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7"/>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8"/>
      </w:r>
      <w:r>
        <w:rPr>
          <w:sz w:val="28"/>
          <w:szCs w:val="28"/>
        </w:rPr>
        <w:sym w:font="HQPB2" w:char="F064"/>
      </w:r>
      <w:r>
        <w:rPr>
          <w:sz w:val="28"/>
          <w:szCs w:val="28"/>
        </w:rPr>
        <w:sym w:font="HQPB2" w:char="F071"/>
      </w:r>
      <w:r>
        <w:rPr>
          <w:sz w:val="28"/>
          <w:szCs w:val="28"/>
        </w:rPr>
        <w:sym w:font="HQPB4" w:char="F0DF"/>
      </w:r>
      <w:r>
        <w:rPr>
          <w:sz w:val="28"/>
          <w:szCs w:val="28"/>
        </w:rPr>
        <w:sym w:font="HQPB2" w:char="F04A"/>
      </w:r>
      <w:r>
        <w:rPr>
          <w:sz w:val="28"/>
          <w:szCs w:val="28"/>
        </w:rPr>
        <w:sym w:font="HQPB4" w:char="F0E7"/>
      </w:r>
      <w:r>
        <w:rPr>
          <w:sz w:val="28"/>
          <w:szCs w:val="28"/>
        </w:rPr>
        <w:sym w:font="HQPB1" w:char="F046"/>
      </w:r>
      <w:r>
        <w:rPr>
          <w:sz w:val="28"/>
          <w:szCs w:val="28"/>
        </w:rPr>
        <w:sym w:font="HQPB4" w:char="F0F4"/>
      </w:r>
      <w:r>
        <w:rPr>
          <w:sz w:val="28"/>
          <w:szCs w:val="28"/>
        </w:rPr>
        <w:sym w:font="HQPB2" w:char="F04A"/>
      </w:r>
      <w:r>
        <w:rPr>
          <w:sz w:val="28"/>
          <w:szCs w:val="28"/>
        </w:rPr>
        <w:sym w:font="HQPB4" w:char="F0C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5" w:char="F075"/>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E3"/>
      </w:r>
      <w:r>
        <w:rPr>
          <w:sz w:val="28"/>
          <w:szCs w:val="28"/>
        </w:rPr>
        <w:sym w:font="HQPB2" w:char="F042"/>
      </w:r>
      <w:r>
        <w:rPr>
          <w:rFonts w:ascii="(normal text)" w:hAnsi="(normal text)"/>
          <w:rtl/>
        </w:rPr>
        <w:t xml:space="preserve"> </w:t>
      </w:r>
      <w:r>
        <w:rPr>
          <w:sz w:val="28"/>
          <w:szCs w:val="28"/>
        </w:rPr>
        <w:sym w:font="HQPB5" w:char="F09F"/>
      </w:r>
      <w:r>
        <w:rPr>
          <w:sz w:val="28"/>
          <w:szCs w:val="28"/>
        </w:rPr>
        <w:sym w:font="HQPB2" w:char="F078"/>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8"/>
      </w:r>
      <w:r>
        <w:rPr>
          <w:sz w:val="28"/>
          <w:szCs w:val="28"/>
        </w:rPr>
        <w:sym w:font="HQPB2" w:char="F064"/>
      </w:r>
      <w:r>
        <w:rPr>
          <w:sz w:val="28"/>
          <w:szCs w:val="28"/>
        </w:rPr>
        <w:sym w:font="HQPB2" w:char="F071"/>
      </w:r>
      <w:r>
        <w:rPr>
          <w:sz w:val="28"/>
          <w:szCs w:val="28"/>
        </w:rPr>
        <w:sym w:font="HQPB4" w:char="F0E3"/>
      </w:r>
      <w:r>
        <w:rPr>
          <w:sz w:val="28"/>
          <w:szCs w:val="28"/>
        </w:rPr>
        <w:sym w:font="HQPB1" w:char="F0E8"/>
      </w:r>
      <w:r>
        <w:rPr>
          <w:sz w:val="28"/>
          <w:szCs w:val="28"/>
        </w:rPr>
        <w:sym w:font="HQPB4" w:char="F0C5"/>
      </w:r>
      <w:r>
        <w:rPr>
          <w:sz w:val="28"/>
          <w:szCs w:val="28"/>
        </w:rPr>
        <w:sym w:font="HQPB1" w:char="F05F"/>
      </w:r>
      <w:r>
        <w:rPr>
          <w:sz w:val="28"/>
          <w:szCs w:val="28"/>
        </w:rPr>
        <w:sym w:font="HQPB4" w:char="F0F6"/>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D"/>
      </w:r>
      <w:r>
        <w:rPr>
          <w:sz w:val="28"/>
          <w:szCs w:val="28"/>
        </w:rPr>
        <w:sym w:font="HQPB1" w:char="F091"/>
      </w:r>
      <w:r>
        <w:rPr>
          <w:sz w:val="28"/>
          <w:szCs w:val="28"/>
        </w:rPr>
        <w:sym w:font="HQPB1" w:char="F024"/>
      </w:r>
      <w:r>
        <w:rPr>
          <w:sz w:val="28"/>
          <w:szCs w:val="28"/>
        </w:rPr>
        <w:sym w:font="HQPB4" w:char="F0A4"/>
      </w:r>
      <w:r>
        <w:rPr>
          <w:sz w:val="28"/>
          <w:szCs w:val="28"/>
        </w:rPr>
        <w:sym w:font="HQPB1" w:char="F0FF"/>
      </w:r>
      <w:r>
        <w:rPr>
          <w:sz w:val="28"/>
          <w:szCs w:val="28"/>
        </w:rPr>
        <w:sym w:font="HQPB4" w:char="F0E4"/>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8"/>
      </w:r>
      <w:r>
        <w:rPr>
          <w:sz w:val="28"/>
          <w:szCs w:val="28"/>
        </w:rPr>
        <w:sym w:font="HQPB2" w:char="F064"/>
      </w:r>
      <w:r>
        <w:rPr>
          <w:rFonts w:ascii="(normal text)" w:hAnsi="(normal text)"/>
          <w:rtl/>
        </w:rPr>
        <w:t xml:space="preserve"> </w:t>
      </w:r>
      <w:r>
        <w:rPr>
          <w:sz w:val="28"/>
          <w:szCs w:val="28"/>
        </w:rPr>
        <w:sym w:font="HQPB5" w:char="F040"/>
      </w:r>
      <w:r>
        <w:rPr>
          <w:sz w:val="28"/>
          <w:szCs w:val="28"/>
        </w:rPr>
        <w:sym w:font="HQPB2" w:char="F040"/>
      </w:r>
      <w:r>
        <w:rPr>
          <w:sz w:val="28"/>
          <w:szCs w:val="28"/>
        </w:rPr>
        <w:sym w:font="HQPB4" w:char="F0CF"/>
      </w:r>
      <w:r>
        <w:rPr>
          <w:sz w:val="28"/>
          <w:szCs w:val="28"/>
        </w:rPr>
        <w:sym w:font="HQPB1" w:char="F06D"/>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7"/>
      </w:r>
      <w:r>
        <w:rPr>
          <w:sz w:val="28"/>
          <w:szCs w:val="28"/>
        </w:rPr>
        <w:sym w:font="HQPB2" w:char="F06C"/>
      </w:r>
      <w:r>
        <w:rPr>
          <w:sz w:val="28"/>
          <w:szCs w:val="28"/>
        </w:rPr>
        <w:sym w:font="HQPB4" w:char="F0B0"/>
      </w:r>
      <w:r>
        <w:rPr>
          <w:sz w:val="28"/>
          <w:szCs w:val="28"/>
        </w:rPr>
        <w:sym w:font="HQPB2" w:char="F03B"/>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9D"/>
      </w:r>
      <w:r>
        <w:rPr>
          <w:sz w:val="28"/>
          <w:szCs w:val="28"/>
        </w:rPr>
        <w:sym w:font="HQPB2" w:char="F03D"/>
      </w:r>
      <w:r>
        <w:rPr>
          <w:sz w:val="28"/>
          <w:szCs w:val="28"/>
        </w:rPr>
        <w:sym w:font="HQPB4" w:char="F0CF"/>
      </w:r>
      <w:r>
        <w:rPr>
          <w:sz w:val="28"/>
          <w:szCs w:val="28"/>
        </w:rPr>
        <w:sym w:font="HQPB1" w:char="F074"/>
      </w:r>
      <w:r>
        <w:rPr>
          <w:sz w:val="28"/>
          <w:szCs w:val="28"/>
        </w:rPr>
        <w:sym w:font="HQPB5" w:char="F073"/>
      </w:r>
      <w:r>
        <w:rPr>
          <w:sz w:val="28"/>
          <w:szCs w:val="28"/>
        </w:rPr>
        <w:sym w:font="HQPB2" w:char="F086"/>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7"/>
      </w:r>
      <w:r>
        <w:rPr>
          <w:sz w:val="28"/>
          <w:szCs w:val="28"/>
        </w:rPr>
        <w:sym w:font="HQPB2" w:char="F06C"/>
      </w:r>
      <w:r>
        <w:rPr>
          <w:sz w:val="28"/>
          <w:szCs w:val="28"/>
        </w:rPr>
        <w:sym w:font="HQPB5" w:char="F06D"/>
      </w:r>
      <w:r>
        <w:rPr>
          <w:sz w:val="28"/>
          <w:szCs w:val="28"/>
        </w:rPr>
        <w:sym w:font="HQPB2" w:char="F03B"/>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4E"/>
      </w:r>
      <w:r>
        <w:rPr>
          <w:sz w:val="28"/>
          <w:szCs w:val="28"/>
        </w:rPr>
        <w:sym w:font="HQPB4" w:char="F0E8"/>
      </w:r>
      <w:r>
        <w:rPr>
          <w:sz w:val="28"/>
          <w:szCs w:val="28"/>
        </w:rPr>
        <w:sym w:font="HQPB2" w:char="F064"/>
      </w:r>
      <w:r>
        <w:rPr>
          <w:sz w:val="28"/>
          <w:szCs w:val="28"/>
        </w:rPr>
        <w:sym w:font="HQPB2" w:char="F071"/>
      </w:r>
      <w:r>
        <w:rPr>
          <w:sz w:val="28"/>
          <w:szCs w:val="28"/>
        </w:rPr>
        <w:sym w:font="HQPB4" w:char="F0E8"/>
      </w:r>
      <w:r>
        <w:rPr>
          <w:sz w:val="28"/>
          <w:szCs w:val="28"/>
        </w:rPr>
        <w:sym w:font="HQPB1" w:char="F03F"/>
      </w:r>
      <w:r>
        <w:rPr>
          <w:sz w:val="28"/>
          <w:szCs w:val="28"/>
        </w:rPr>
        <w:sym w:font="HQPB1" w:char="F023"/>
      </w:r>
      <w:r>
        <w:rPr>
          <w:sz w:val="28"/>
          <w:szCs w:val="28"/>
        </w:rPr>
        <w:sym w:font="HQPB5" w:char="F075"/>
      </w:r>
      <w:r>
        <w:rPr>
          <w:sz w:val="28"/>
          <w:szCs w:val="28"/>
        </w:rPr>
        <w:sym w:font="HQPB2" w:char="F0E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1"/>
      </w:r>
      <w:r>
        <w:rPr>
          <w:sz w:val="28"/>
          <w:szCs w:val="28"/>
        </w:rPr>
        <w:sym w:font="HQPB1" w:char="F024"/>
      </w:r>
      <w:r>
        <w:rPr>
          <w:sz w:val="28"/>
          <w:szCs w:val="28"/>
        </w:rPr>
        <w:sym w:font="HQPB4" w:char="F0A8"/>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5" w:char="F078"/>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1" w:char="F079"/>
      </w:r>
      <w:r>
        <w:rPr>
          <w:sz w:val="28"/>
          <w:szCs w:val="28"/>
        </w:rPr>
        <w:sym w:font="HQPB1" w:char="F024"/>
      </w:r>
      <w:r>
        <w:rPr>
          <w:sz w:val="28"/>
          <w:szCs w:val="28"/>
        </w:rPr>
        <w:sym w:font="HQPB5" w:char="F06F"/>
      </w:r>
      <w:r>
        <w:rPr>
          <w:sz w:val="28"/>
          <w:szCs w:val="28"/>
        </w:rPr>
        <w:sym w:font="HQPB2" w:char="F059"/>
      </w:r>
      <w:r>
        <w:rPr>
          <w:sz w:val="28"/>
          <w:szCs w:val="28"/>
        </w:rPr>
        <w:sym w:font="HQPB4" w:char="F0E3"/>
      </w:r>
      <w:r>
        <w:rPr>
          <w:sz w:val="28"/>
          <w:szCs w:val="28"/>
        </w:rPr>
        <w:sym w:font="HQPB1" w:char="F05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8"/>
      </w:r>
      <w:r>
        <w:rPr>
          <w:sz w:val="28"/>
          <w:szCs w:val="28"/>
        </w:rPr>
        <w:sym w:font="HQPB2" w:char="F064"/>
      </w:r>
      <w:r>
        <w:rPr>
          <w:sz w:val="28"/>
          <w:szCs w:val="28"/>
        </w:rPr>
        <w:sym w:font="HQPB2" w:char="F071"/>
      </w:r>
      <w:r>
        <w:rPr>
          <w:sz w:val="28"/>
          <w:szCs w:val="28"/>
        </w:rPr>
        <w:sym w:font="HQPB4" w:char="F0DF"/>
      </w:r>
      <w:r>
        <w:rPr>
          <w:sz w:val="28"/>
          <w:szCs w:val="28"/>
        </w:rPr>
        <w:sym w:font="HQPB1" w:char="F073"/>
      </w:r>
      <w:r>
        <w:rPr>
          <w:sz w:val="28"/>
          <w:szCs w:val="28"/>
        </w:rPr>
        <w:sym w:font="HQPB4" w:char="F0C5"/>
      </w:r>
      <w:r>
        <w:rPr>
          <w:sz w:val="28"/>
          <w:szCs w:val="28"/>
        </w:rPr>
        <w:sym w:font="HQPB2" w:char="F033"/>
      </w:r>
      <w:r>
        <w:rPr>
          <w:sz w:val="28"/>
          <w:szCs w:val="28"/>
        </w:rPr>
        <w:sym w:font="HQPB2" w:char="F05A"/>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21"/>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8"/>
      </w:r>
      <w:r>
        <w:rPr>
          <w:sz w:val="28"/>
          <w:szCs w:val="28"/>
        </w:rPr>
        <w:sym w:font="HQPB2" w:char="F064"/>
      </w:r>
      <w:r>
        <w:rPr>
          <w:sz w:val="28"/>
          <w:szCs w:val="28"/>
        </w:rPr>
        <w:sym w:font="HQPB2" w:char="F071"/>
      </w:r>
      <w:r>
        <w:rPr>
          <w:sz w:val="28"/>
          <w:szCs w:val="28"/>
        </w:rPr>
        <w:sym w:font="HQPB4" w:char="F0DF"/>
      </w:r>
      <w:r>
        <w:rPr>
          <w:sz w:val="28"/>
          <w:szCs w:val="28"/>
        </w:rPr>
        <w:sym w:font="HQPB2" w:char="F04A"/>
      </w:r>
      <w:r>
        <w:rPr>
          <w:sz w:val="28"/>
          <w:szCs w:val="28"/>
        </w:rPr>
        <w:sym w:font="HQPB4" w:char="F0E7"/>
      </w:r>
      <w:r>
        <w:rPr>
          <w:sz w:val="28"/>
          <w:szCs w:val="28"/>
        </w:rPr>
        <w:sym w:font="HQPB1" w:char="F047"/>
      </w:r>
      <w:r>
        <w:rPr>
          <w:sz w:val="28"/>
          <w:szCs w:val="28"/>
        </w:rPr>
        <w:sym w:font="HQPB4" w:char="F0F7"/>
      </w:r>
      <w:r>
        <w:rPr>
          <w:sz w:val="28"/>
          <w:szCs w:val="28"/>
        </w:rPr>
        <w:sym w:font="HQPB2" w:char="F08F"/>
      </w:r>
      <w:r>
        <w:rPr>
          <w:sz w:val="28"/>
          <w:szCs w:val="28"/>
        </w:rPr>
        <w:sym w:font="HQPB5" w:char="F073"/>
      </w:r>
      <w:r>
        <w:rPr>
          <w:sz w:val="28"/>
          <w:szCs w:val="28"/>
        </w:rPr>
        <w:sym w:font="HQPB1" w:char="F03F"/>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8"/>
      </w:r>
      <w:r>
        <w:rPr>
          <w:sz w:val="28"/>
          <w:szCs w:val="28"/>
        </w:rPr>
        <w:sym w:font="HQPB2" w:char="F064"/>
      </w:r>
      <w:r>
        <w:rPr>
          <w:sz w:val="28"/>
          <w:szCs w:val="28"/>
        </w:rPr>
        <w:sym w:font="HQPB5" w:char="F075"/>
      </w:r>
      <w:r>
        <w:rPr>
          <w:sz w:val="28"/>
          <w:szCs w:val="28"/>
        </w:rPr>
        <w:sym w:font="HQPB1" w:char="F091"/>
      </w:r>
      <w:r>
        <w:rPr>
          <w:sz w:val="28"/>
          <w:szCs w:val="28"/>
        </w:rPr>
        <w:sym w:font="HQPB2" w:char="F071"/>
      </w:r>
      <w:r>
        <w:rPr>
          <w:sz w:val="28"/>
          <w:szCs w:val="28"/>
        </w:rPr>
        <w:sym w:font="HQPB4" w:char="F0E3"/>
      </w:r>
      <w:r>
        <w:rPr>
          <w:sz w:val="28"/>
          <w:szCs w:val="28"/>
        </w:rPr>
        <w:sym w:font="HQPB1" w:char="F05F"/>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3"/>
      </w:r>
      <w:r>
        <w:rPr>
          <w:sz w:val="28"/>
          <w:szCs w:val="28"/>
        </w:rPr>
        <w:sym w:font="HQPB4" w:char="F0C5"/>
      </w:r>
      <w:r>
        <w:rPr>
          <w:sz w:val="28"/>
          <w:szCs w:val="28"/>
        </w:rPr>
        <w:sym w:font="HQPB1" w:char="F0A1"/>
      </w:r>
      <w:r>
        <w:rPr>
          <w:sz w:val="28"/>
          <w:szCs w:val="28"/>
        </w:rPr>
        <w:sym w:font="HQPB4" w:char="F0F4"/>
      </w:r>
      <w:r>
        <w:rPr>
          <w:sz w:val="28"/>
          <w:szCs w:val="28"/>
        </w:rPr>
        <w:sym w:font="HQPB2" w:char="F04A"/>
      </w:r>
      <w:r>
        <w:rPr>
          <w:sz w:val="28"/>
          <w:szCs w:val="28"/>
        </w:rPr>
        <w:sym w:font="HQPB4" w:char="F0E8"/>
      </w:r>
      <w:r>
        <w:rPr>
          <w:sz w:val="28"/>
          <w:szCs w:val="28"/>
        </w:rPr>
        <w:sym w:font="HQPB1" w:char="F03F"/>
      </w:r>
      <w:r>
        <w:rPr>
          <w:rFonts w:ascii="(normal text)" w:hAnsi="(normal text)"/>
          <w:rtl/>
        </w:rPr>
        <w:t xml:space="preserve"> </w:t>
      </w:r>
      <w:r>
        <w:rPr>
          <w:sz w:val="28"/>
          <w:szCs w:val="28"/>
        </w:rPr>
        <w:sym w:font="HQPB4" w:char="F0C4"/>
      </w:r>
      <w:r>
        <w:rPr>
          <w:sz w:val="28"/>
          <w:szCs w:val="28"/>
        </w:rPr>
        <w:sym w:font="HQPB2" w:char="F04E"/>
      </w:r>
      <w:r>
        <w:rPr>
          <w:sz w:val="28"/>
          <w:szCs w:val="28"/>
        </w:rPr>
        <w:sym w:font="HQPB5" w:char="F07C"/>
      </w:r>
      <w:r>
        <w:rPr>
          <w:sz w:val="28"/>
          <w:szCs w:val="28"/>
        </w:rPr>
        <w:sym w:font="HQPB1" w:char="F0C1"/>
      </w:r>
      <w:r>
        <w:rPr>
          <w:sz w:val="28"/>
          <w:szCs w:val="28"/>
        </w:rPr>
        <w:sym w:font="HQPB4" w:char="F0CF"/>
      </w:r>
      <w:r>
        <w:rPr>
          <w:sz w:val="28"/>
          <w:szCs w:val="28"/>
        </w:rPr>
        <w:sym w:font="HQPB1" w:char="F0E8"/>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C"/>
      </w:r>
      <w:r>
        <w:rPr>
          <w:sz w:val="28"/>
          <w:szCs w:val="28"/>
        </w:rPr>
        <w:sym w:font="HQPB1" w:char="F08D"/>
      </w:r>
      <w:r>
        <w:rPr>
          <w:sz w:val="28"/>
          <w:szCs w:val="28"/>
        </w:rPr>
        <w:sym w:font="HQPB4" w:char="F0CF"/>
      </w:r>
      <w:r>
        <w:rPr>
          <w:sz w:val="28"/>
          <w:szCs w:val="28"/>
        </w:rPr>
        <w:sym w:font="HQPB1" w:char="F0F9"/>
      </w:r>
      <w:r>
        <w:rPr>
          <w:sz w:val="28"/>
          <w:szCs w:val="28"/>
        </w:rPr>
        <w:sym w:font="HQPB1" w:char="F023"/>
      </w:r>
      <w:r>
        <w:rPr>
          <w:sz w:val="28"/>
          <w:szCs w:val="28"/>
        </w:rPr>
        <w:sym w:font="HQPB5" w:char="F075"/>
      </w:r>
      <w:r>
        <w:rPr>
          <w:sz w:val="28"/>
          <w:szCs w:val="28"/>
        </w:rPr>
        <w:sym w:font="HQPB2" w:char="F071"/>
      </w:r>
      <w:r>
        <w:rPr>
          <w:sz w:val="28"/>
          <w:szCs w:val="28"/>
        </w:rPr>
        <w:sym w:font="HQPB5" w:char="F073"/>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5" w:char="F074"/>
      </w:r>
      <w:r>
        <w:rPr>
          <w:sz w:val="28"/>
          <w:szCs w:val="28"/>
        </w:rPr>
        <w:sym w:font="HQPB2" w:char="F0AB"/>
      </w:r>
      <w:r>
        <w:rPr>
          <w:sz w:val="28"/>
          <w:szCs w:val="28"/>
        </w:rPr>
        <w:sym w:font="HQPB4" w:char="F0F3"/>
      </w:r>
      <w:r>
        <w:rPr>
          <w:sz w:val="28"/>
          <w:szCs w:val="28"/>
        </w:rPr>
        <w:sym w:font="HQPB1" w:char="F09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7"/>
      </w:r>
      <w:r>
        <w:rPr>
          <w:sz w:val="28"/>
          <w:szCs w:val="28"/>
        </w:rPr>
        <w:sym w:font="HQPB2" w:char="F04C"/>
      </w:r>
      <w:r>
        <w:rPr>
          <w:sz w:val="28"/>
          <w:szCs w:val="28"/>
        </w:rPr>
        <w:sym w:font="HQPB4" w:char="F0E4"/>
      </w:r>
      <w:r>
        <w:rPr>
          <w:sz w:val="28"/>
          <w:szCs w:val="28"/>
        </w:rPr>
        <w:sym w:font="HQPB2" w:char="F0EA"/>
      </w:r>
      <w:r>
        <w:rPr>
          <w:sz w:val="28"/>
          <w:szCs w:val="28"/>
        </w:rPr>
        <w:sym w:font="HQPB4" w:char="F0F8"/>
      </w:r>
      <w:r>
        <w:rPr>
          <w:sz w:val="28"/>
          <w:szCs w:val="28"/>
        </w:rPr>
        <w:sym w:font="HQPB2" w:char="F029"/>
      </w:r>
      <w:r>
        <w:rPr>
          <w:sz w:val="28"/>
          <w:szCs w:val="28"/>
        </w:rPr>
        <w:sym w:font="HQPB5" w:char="F078"/>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5" w:char="F074"/>
      </w:r>
      <w:r>
        <w:rPr>
          <w:sz w:val="28"/>
          <w:szCs w:val="28"/>
        </w:rPr>
        <w:sym w:font="HQPB2" w:char="F0AB"/>
      </w:r>
      <w:r>
        <w:rPr>
          <w:sz w:val="28"/>
          <w:szCs w:val="28"/>
        </w:rPr>
        <w:sym w:font="HQPB4" w:char="F0F3"/>
      </w:r>
      <w:r>
        <w:rPr>
          <w:sz w:val="28"/>
          <w:szCs w:val="28"/>
        </w:rPr>
        <w:sym w:font="HQPB1" w:char="F0A1"/>
      </w:r>
      <w:r>
        <w:rPr>
          <w:sz w:val="28"/>
          <w:szCs w:val="28"/>
        </w:rPr>
        <w:sym w:font="HQPB5" w:char="F075"/>
      </w:r>
      <w:r>
        <w:rPr>
          <w:sz w:val="28"/>
          <w:szCs w:val="28"/>
        </w:rPr>
        <w:sym w:font="HQPB2" w:char="F08A"/>
      </w:r>
      <w:r>
        <w:rPr>
          <w:sz w:val="28"/>
          <w:szCs w:val="28"/>
        </w:rPr>
        <w:sym w:font="HQPB4" w:char="F0F8"/>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5" w:char="F078"/>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F5"/>
      </w:r>
      <w:r>
        <w:rPr>
          <w:sz w:val="28"/>
          <w:szCs w:val="28"/>
        </w:rPr>
        <w:sym w:font="HQPB2" w:char="F033"/>
      </w:r>
      <w:r>
        <w:rPr>
          <w:sz w:val="28"/>
          <w:szCs w:val="28"/>
        </w:rPr>
        <w:sym w:font="HQPB4" w:char="F0E3"/>
      </w:r>
      <w:r>
        <w:rPr>
          <w:sz w:val="28"/>
          <w:szCs w:val="28"/>
        </w:rPr>
        <w:sym w:font="HQPB1" w:char="F06D"/>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4"/>
      </w:r>
      <w:r>
        <w:rPr>
          <w:sz w:val="28"/>
          <w:szCs w:val="28"/>
        </w:rPr>
        <w:sym w:font="HQPB2" w:char="F033"/>
      </w:r>
      <w:r>
        <w:rPr>
          <w:sz w:val="28"/>
          <w:szCs w:val="28"/>
        </w:rPr>
        <w:sym w:font="HQPB4" w:char="F0F8"/>
      </w:r>
      <w:r>
        <w:rPr>
          <w:sz w:val="28"/>
          <w:szCs w:val="28"/>
        </w:rPr>
        <w:sym w:font="HQPB1" w:char="F074"/>
      </w:r>
      <w:r>
        <w:rPr>
          <w:sz w:val="28"/>
          <w:szCs w:val="28"/>
        </w:rPr>
        <w:sym w:font="HQPB5" w:char="F073"/>
      </w:r>
      <w:r>
        <w:rPr>
          <w:sz w:val="28"/>
          <w:szCs w:val="28"/>
        </w:rPr>
        <w:sym w:font="HQPB2" w:char="F086"/>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6F"/>
      </w:r>
      <w:r>
        <w:rPr>
          <w:sz w:val="28"/>
          <w:szCs w:val="28"/>
        </w:rPr>
        <w:sym w:font="HQPB2" w:char="F059"/>
      </w:r>
      <w:r>
        <w:rPr>
          <w:sz w:val="28"/>
          <w:szCs w:val="28"/>
        </w:rPr>
        <w:sym w:font="HQPB4" w:char="F0F7"/>
      </w:r>
      <w:r>
        <w:rPr>
          <w:sz w:val="28"/>
          <w:szCs w:val="28"/>
        </w:rPr>
        <w:sym w:font="HQPB2" w:char="F08F"/>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E"/>
      </w:r>
      <w:r>
        <w:rPr>
          <w:sz w:val="28"/>
          <w:szCs w:val="28"/>
        </w:rPr>
        <w:sym w:font="HQPB2" w:char="F04C"/>
      </w:r>
      <w:r>
        <w:rPr>
          <w:sz w:val="28"/>
          <w:szCs w:val="28"/>
        </w:rPr>
        <w:sym w:font="HQPB2" w:char="F0EC"/>
      </w:r>
      <w:r>
        <w:rPr>
          <w:sz w:val="28"/>
          <w:szCs w:val="28"/>
        </w:rPr>
        <w:sym w:font="HQPB4" w:char="F0C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A"/>
      </w:r>
      <w:r>
        <w:rPr>
          <w:sz w:val="28"/>
          <w:szCs w:val="28"/>
        </w:rPr>
        <w:sym w:font="HQPB4" w:char="F0C5"/>
      </w:r>
      <w:r>
        <w:rPr>
          <w:sz w:val="28"/>
          <w:szCs w:val="28"/>
        </w:rPr>
        <w:sym w:font="HQPB2" w:char="F033"/>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C8"/>
      </w:r>
      <w:r>
        <w:rPr>
          <w:rFonts w:ascii="(normal text)" w:hAnsi="(normal text)"/>
          <w:rtl/>
        </w:rPr>
        <w:t xml:space="preserve">   </w:t>
      </w:r>
    </w:p>
    <w:p w:rsidR="00731669" w:rsidRDefault="002F2837" w:rsidP="001304D4">
      <w:pPr>
        <w:spacing w:line="240" w:lineRule="auto"/>
        <w:ind w:left="1080" w:firstLine="0"/>
        <w:rPr>
          <w:rFonts w:asciiTheme="majorBidi" w:hAnsiTheme="majorBidi" w:cstheme="majorBidi"/>
          <w:sz w:val="24"/>
          <w:szCs w:val="24"/>
        </w:rPr>
      </w:pPr>
      <w:r>
        <w:rPr>
          <w:rFonts w:asciiTheme="majorBidi" w:hAnsiTheme="majorBidi" w:cstheme="majorBidi"/>
          <w:sz w:val="24"/>
          <w:szCs w:val="24"/>
        </w:rPr>
        <w:t>Artinya :</w:t>
      </w:r>
      <w:r w:rsidRPr="002F2837">
        <w:rPr>
          <w:rFonts w:asciiTheme="majorBidi" w:hAnsiTheme="majorBidi" w:cstheme="majorBidi"/>
          <w:sz w:val="24"/>
          <w:szCs w:val="24"/>
        </w:rPr>
        <w:t xml:space="preserve"> </w:t>
      </w:r>
    </w:p>
    <w:p w:rsidR="002F2837" w:rsidRDefault="00AF4CF6" w:rsidP="00731669">
      <w:pPr>
        <w:spacing w:line="240" w:lineRule="auto"/>
        <w:ind w:left="1080" w:firstLine="360"/>
      </w:pPr>
      <w:r>
        <w:rPr>
          <w:rFonts w:asciiTheme="majorBidi" w:hAnsiTheme="majorBidi" w:cstheme="majorBidi"/>
          <w:sz w:val="24"/>
          <w:szCs w:val="24"/>
        </w:rPr>
        <w:t>“Hai orang-orang yang beriman, apabila datang berhijrah kepadamu perempuan-perempuan yang beriman, maka hendaklah kamu uji mereka. Allah lebih mengetahui tentang keimanan mereka, maka j</w:t>
      </w:r>
      <w:r w:rsidR="00825FF7">
        <w:rPr>
          <w:rFonts w:asciiTheme="majorBidi" w:hAnsiTheme="majorBidi" w:cstheme="majorBidi"/>
          <w:sz w:val="24"/>
          <w:szCs w:val="24"/>
        </w:rPr>
        <w:t xml:space="preserve">ika kamu telah mengetahui bahwa mereka beriman maka janganlah kamu kembalikan mereka kepada orang-orang kafir. Mereka tiada halal bagi orang-orang kafir itu dan orang-orang kafir itu tiada halal pula bagi mereka. Dan berikanlah kepada mereka, mahar yang telah mereka bayar. Dan tiada dosa atasmu mengawini mereka apabila kamu bayar kepada mereka maharnya. Dan janganlah kamu tetap berpegang pada tali dengan perempuan-perempuan kafir dan hendaklah kamu minta mahar yang telah kamu bayar dan hendaklah mereka meminta mahar yang telah mereka bayar. Demikianlah hukum Allah </w:t>
      </w:r>
      <w:r w:rsidR="003345C8">
        <w:rPr>
          <w:rFonts w:asciiTheme="majorBidi" w:hAnsiTheme="majorBidi" w:cstheme="majorBidi"/>
          <w:sz w:val="24"/>
          <w:szCs w:val="24"/>
        </w:rPr>
        <w:t>yang ditetapkanNya di antara kamu. Dan Allah Maha Mengetahui lagi Maha Bijaksana.</w:t>
      </w:r>
      <w:r w:rsidR="00825FF7">
        <w:rPr>
          <w:rFonts w:asciiTheme="majorBidi" w:hAnsiTheme="majorBidi" w:cstheme="majorBidi"/>
          <w:sz w:val="24"/>
          <w:szCs w:val="24"/>
        </w:rPr>
        <w:t xml:space="preserve"> </w:t>
      </w:r>
      <w:r w:rsidR="00C5767A">
        <w:rPr>
          <w:rFonts w:asciiTheme="majorBidi" w:hAnsiTheme="majorBidi" w:cstheme="majorBidi"/>
          <w:sz w:val="24"/>
          <w:szCs w:val="24"/>
        </w:rPr>
        <w:t>(Q.S. a</w:t>
      </w:r>
      <w:r w:rsidR="002F2837">
        <w:rPr>
          <w:rFonts w:asciiTheme="majorBidi" w:hAnsiTheme="majorBidi" w:cstheme="majorBidi"/>
          <w:sz w:val="24"/>
          <w:szCs w:val="24"/>
        </w:rPr>
        <w:t xml:space="preserve">l-Mumtahanah </w:t>
      </w:r>
      <w:r w:rsidR="00C5767A">
        <w:rPr>
          <w:rFonts w:asciiTheme="majorBidi" w:hAnsiTheme="majorBidi" w:cstheme="majorBidi"/>
          <w:sz w:val="24"/>
          <w:szCs w:val="24"/>
        </w:rPr>
        <w:t>[60]</w:t>
      </w:r>
      <w:r w:rsidR="002F2837">
        <w:rPr>
          <w:rFonts w:asciiTheme="majorBidi" w:hAnsiTheme="majorBidi" w:cstheme="majorBidi"/>
          <w:sz w:val="24"/>
          <w:szCs w:val="24"/>
        </w:rPr>
        <w:t>: 10)</w:t>
      </w:r>
      <w:r w:rsidR="003345C8">
        <w:rPr>
          <w:rFonts w:asciiTheme="majorBidi" w:hAnsiTheme="majorBidi" w:cstheme="majorBidi"/>
          <w:sz w:val="24"/>
          <w:szCs w:val="24"/>
        </w:rPr>
        <w:t>.</w:t>
      </w:r>
    </w:p>
    <w:p w:rsidR="002F2837" w:rsidRDefault="002F2837" w:rsidP="002F2837">
      <w:pPr>
        <w:pStyle w:val="ListParagraph"/>
        <w:ind w:left="1080" w:firstLine="0"/>
        <w:rPr>
          <w:rFonts w:asciiTheme="majorBidi" w:hAnsiTheme="majorBidi" w:cstheme="majorBidi"/>
          <w:sz w:val="24"/>
          <w:szCs w:val="24"/>
        </w:rPr>
      </w:pPr>
    </w:p>
    <w:p w:rsidR="00EE1B6B" w:rsidRDefault="00EE1B6B" w:rsidP="002831D7">
      <w:pPr>
        <w:pStyle w:val="ListParagraph"/>
        <w:numPr>
          <w:ilvl w:val="0"/>
          <w:numId w:val="41"/>
        </w:numPr>
        <w:rPr>
          <w:rFonts w:asciiTheme="majorBidi" w:hAnsiTheme="majorBidi" w:cstheme="majorBidi"/>
          <w:sz w:val="24"/>
          <w:szCs w:val="24"/>
        </w:rPr>
      </w:pPr>
      <w:r>
        <w:rPr>
          <w:rFonts w:asciiTheme="majorBidi" w:hAnsiTheme="majorBidi" w:cstheme="majorBidi"/>
          <w:sz w:val="24"/>
          <w:szCs w:val="24"/>
        </w:rPr>
        <w:t>Firman Allah dalam Q</w:t>
      </w:r>
      <w:r w:rsidR="00C5767A">
        <w:rPr>
          <w:rFonts w:asciiTheme="majorBidi" w:hAnsiTheme="majorBidi" w:cstheme="majorBidi"/>
          <w:sz w:val="24"/>
          <w:szCs w:val="24"/>
        </w:rPr>
        <w:t>.</w:t>
      </w:r>
      <w:r>
        <w:rPr>
          <w:rFonts w:asciiTheme="majorBidi" w:hAnsiTheme="majorBidi" w:cstheme="majorBidi"/>
          <w:sz w:val="24"/>
          <w:szCs w:val="24"/>
        </w:rPr>
        <w:t xml:space="preserve">S. </w:t>
      </w:r>
      <w:r w:rsidR="00C5767A">
        <w:rPr>
          <w:rFonts w:asciiTheme="majorBidi" w:hAnsiTheme="majorBidi" w:cstheme="majorBidi"/>
          <w:sz w:val="24"/>
          <w:szCs w:val="24"/>
        </w:rPr>
        <w:t>a</w:t>
      </w:r>
      <w:r w:rsidR="003345C8">
        <w:rPr>
          <w:rFonts w:asciiTheme="majorBidi" w:hAnsiTheme="majorBidi" w:cstheme="majorBidi"/>
          <w:sz w:val="24"/>
          <w:szCs w:val="24"/>
        </w:rPr>
        <w:t xml:space="preserve">l-Nisa </w:t>
      </w:r>
      <w:r w:rsidR="00731669">
        <w:rPr>
          <w:rFonts w:asciiTheme="majorBidi" w:hAnsiTheme="majorBidi" w:cstheme="majorBidi"/>
          <w:sz w:val="24"/>
          <w:szCs w:val="24"/>
        </w:rPr>
        <w:t>(24)</w:t>
      </w:r>
      <w:r w:rsidR="003345C8">
        <w:rPr>
          <w:rFonts w:asciiTheme="majorBidi" w:hAnsiTheme="majorBidi" w:cstheme="majorBidi"/>
          <w:sz w:val="24"/>
          <w:szCs w:val="24"/>
        </w:rPr>
        <w:t>: 25</w:t>
      </w:r>
    </w:p>
    <w:p w:rsidR="001304D4" w:rsidRPr="00B155CE" w:rsidRDefault="001304D4" w:rsidP="005E696B">
      <w:pPr>
        <w:pStyle w:val="ListParagraph"/>
        <w:bidi/>
        <w:spacing w:line="240" w:lineRule="auto"/>
        <w:ind w:left="-1" w:right="1134" w:firstLine="0"/>
        <w:rPr>
          <w:rFonts w:ascii="(normal text)" w:hAnsi="(normal text)"/>
        </w:rPr>
      </w:pPr>
      <w:r>
        <w:rPr>
          <w:rFonts w:asciiTheme="majorBidi" w:hAnsiTheme="majorBidi" w:cstheme="majorBidi"/>
          <w:sz w:val="24"/>
          <w:szCs w:val="24"/>
        </w:rPr>
        <w:tab/>
      </w:r>
      <w:r w:rsidR="00B155CE">
        <w:rPr>
          <w:sz w:val="28"/>
          <w:szCs w:val="28"/>
        </w:rPr>
        <w:sym w:font="HQPB2" w:char="F060"/>
      </w:r>
      <w:r w:rsidR="00B155CE">
        <w:rPr>
          <w:sz w:val="28"/>
          <w:szCs w:val="28"/>
        </w:rPr>
        <w:sym w:font="HQPB5" w:char="F074"/>
      </w:r>
      <w:r w:rsidR="00B155CE">
        <w:rPr>
          <w:sz w:val="28"/>
          <w:szCs w:val="28"/>
        </w:rPr>
        <w:sym w:font="HQPB2" w:char="F042"/>
      </w:r>
      <w:r w:rsidR="00B155CE">
        <w:rPr>
          <w:sz w:val="28"/>
          <w:szCs w:val="28"/>
        </w:rPr>
        <w:sym w:font="HQPB5" w:char="F075"/>
      </w:r>
      <w:r w:rsidR="00B155CE">
        <w:rPr>
          <w:sz w:val="28"/>
          <w:szCs w:val="28"/>
        </w:rPr>
        <w:sym w:font="HQPB2" w:char="F072"/>
      </w:r>
      <w:r w:rsidR="00B155CE">
        <w:rPr>
          <w:rFonts w:ascii="(normal text)" w:hAnsi="(normal text)"/>
          <w:rtl/>
        </w:rPr>
        <w:t xml:space="preserve"> </w:t>
      </w:r>
      <w:r w:rsidR="00B155CE">
        <w:rPr>
          <w:sz w:val="28"/>
          <w:szCs w:val="28"/>
        </w:rPr>
        <w:sym w:font="HQPB4" w:char="F0F6"/>
      </w:r>
      <w:r w:rsidR="00B155CE">
        <w:rPr>
          <w:sz w:val="28"/>
          <w:szCs w:val="28"/>
        </w:rPr>
        <w:sym w:font="HQPB2" w:char="F04E"/>
      </w:r>
      <w:r w:rsidR="00B155CE">
        <w:rPr>
          <w:sz w:val="28"/>
          <w:szCs w:val="28"/>
        </w:rPr>
        <w:sym w:font="HQPB4" w:char="F0A9"/>
      </w:r>
      <w:r w:rsidR="00B155CE">
        <w:rPr>
          <w:sz w:val="28"/>
          <w:szCs w:val="28"/>
        </w:rPr>
        <w:sym w:font="HQPB2" w:char="F039"/>
      </w:r>
      <w:r w:rsidR="00B155CE">
        <w:rPr>
          <w:rFonts w:ascii="(normal text)" w:hAnsi="(normal text)"/>
          <w:rtl/>
        </w:rPr>
        <w:t xml:space="preserve"> </w:t>
      </w:r>
      <w:r w:rsidR="00B155CE">
        <w:rPr>
          <w:sz w:val="28"/>
          <w:szCs w:val="28"/>
        </w:rPr>
        <w:sym w:font="HQPB4" w:char="F0F4"/>
      </w:r>
      <w:r w:rsidR="00B155CE">
        <w:rPr>
          <w:sz w:val="28"/>
          <w:szCs w:val="28"/>
        </w:rPr>
        <w:sym w:font="HQPB1" w:char="F0EC"/>
      </w:r>
      <w:r w:rsidR="00B155CE">
        <w:rPr>
          <w:sz w:val="28"/>
          <w:szCs w:val="28"/>
        </w:rPr>
        <w:sym w:font="HQPB4" w:char="F0CF"/>
      </w:r>
      <w:r w:rsidR="00B155CE">
        <w:rPr>
          <w:sz w:val="28"/>
          <w:szCs w:val="28"/>
        </w:rPr>
        <w:sym w:font="HQPB1" w:char="F0DC"/>
      </w:r>
      <w:r w:rsidR="00B155CE">
        <w:rPr>
          <w:sz w:val="28"/>
          <w:szCs w:val="28"/>
        </w:rPr>
        <w:sym w:font="HQPB5" w:char="F074"/>
      </w:r>
      <w:r w:rsidR="00B155CE">
        <w:rPr>
          <w:sz w:val="28"/>
          <w:szCs w:val="28"/>
        </w:rPr>
        <w:sym w:font="HQPB1" w:char="F047"/>
      </w:r>
      <w:r w:rsidR="00B155CE">
        <w:rPr>
          <w:sz w:val="28"/>
          <w:szCs w:val="28"/>
        </w:rPr>
        <w:sym w:font="HQPB4" w:char="F0F3"/>
      </w:r>
      <w:r w:rsidR="00B155CE">
        <w:rPr>
          <w:sz w:val="28"/>
          <w:szCs w:val="28"/>
        </w:rPr>
        <w:sym w:font="HQPB1" w:char="F0A1"/>
      </w:r>
      <w:r w:rsidR="00B155CE">
        <w:rPr>
          <w:sz w:val="28"/>
          <w:szCs w:val="28"/>
        </w:rPr>
        <w:sym w:font="HQPB5" w:char="F06F"/>
      </w:r>
      <w:r w:rsidR="00B155CE">
        <w:rPr>
          <w:sz w:val="28"/>
          <w:szCs w:val="28"/>
        </w:rPr>
        <w:sym w:font="HQPB2" w:char="F084"/>
      </w:r>
      <w:r w:rsidR="00B155CE">
        <w:rPr>
          <w:rFonts w:ascii="(normal text)" w:hAnsi="(normal text)"/>
          <w:rtl/>
        </w:rPr>
        <w:t xml:space="preserve"> </w:t>
      </w:r>
      <w:r w:rsidR="00B155CE">
        <w:rPr>
          <w:sz w:val="28"/>
          <w:szCs w:val="28"/>
        </w:rPr>
        <w:sym w:font="HQPB4" w:char="F0F6"/>
      </w:r>
      <w:r w:rsidR="00B155CE">
        <w:rPr>
          <w:sz w:val="28"/>
          <w:szCs w:val="28"/>
        </w:rPr>
        <w:sym w:font="HQPB2" w:char="F04E"/>
      </w:r>
      <w:r w:rsidR="00B155CE">
        <w:rPr>
          <w:sz w:val="28"/>
          <w:szCs w:val="28"/>
        </w:rPr>
        <w:sym w:font="HQPB4" w:char="F0E4"/>
      </w:r>
      <w:r w:rsidR="00B155CE">
        <w:rPr>
          <w:sz w:val="28"/>
          <w:szCs w:val="28"/>
        </w:rPr>
        <w:sym w:font="HQPB2" w:char="F033"/>
      </w:r>
      <w:r w:rsidR="00B155CE">
        <w:rPr>
          <w:sz w:val="28"/>
          <w:szCs w:val="28"/>
        </w:rPr>
        <w:sym w:font="HQPB2" w:char="F05A"/>
      </w:r>
      <w:r w:rsidR="00B155CE">
        <w:rPr>
          <w:sz w:val="28"/>
          <w:szCs w:val="28"/>
        </w:rPr>
        <w:sym w:font="HQPB4" w:char="F0CF"/>
      </w:r>
      <w:r w:rsidR="00B155CE">
        <w:rPr>
          <w:sz w:val="28"/>
          <w:szCs w:val="28"/>
        </w:rPr>
        <w:sym w:font="HQPB2" w:char="F042"/>
      </w:r>
      <w:r w:rsidR="00B155CE">
        <w:rPr>
          <w:rFonts w:ascii="(normal text)" w:hAnsi="(normal text)"/>
          <w:rtl/>
        </w:rPr>
        <w:t xml:space="preserve"> </w:t>
      </w:r>
      <w:r w:rsidR="00B155CE">
        <w:rPr>
          <w:sz w:val="28"/>
          <w:szCs w:val="28"/>
        </w:rPr>
        <w:sym w:font="HQPB4" w:char="F0BB"/>
      </w:r>
      <w:r w:rsidR="00B155CE">
        <w:rPr>
          <w:sz w:val="28"/>
          <w:szCs w:val="28"/>
        </w:rPr>
        <w:sym w:font="HQPB2" w:char="F077"/>
      </w:r>
      <w:r w:rsidR="00B155CE">
        <w:rPr>
          <w:sz w:val="28"/>
          <w:szCs w:val="28"/>
        </w:rPr>
        <w:sym w:font="HQPB4" w:char="F0F6"/>
      </w:r>
      <w:r w:rsidR="00B155CE">
        <w:rPr>
          <w:sz w:val="28"/>
          <w:szCs w:val="28"/>
        </w:rPr>
        <w:sym w:font="HQPB2" w:char="F071"/>
      </w:r>
      <w:r w:rsidR="00B155CE">
        <w:rPr>
          <w:sz w:val="28"/>
          <w:szCs w:val="28"/>
        </w:rPr>
        <w:sym w:font="HQPB5" w:char="F073"/>
      </w:r>
      <w:r w:rsidR="00B155CE">
        <w:rPr>
          <w:sz w:val="28"/>
          <w:szCs w:val="28"/>
        </w:rPr>
        <w:sym w:font="HQPB1" w:char="F0DB"/>
      </w:r>
      <w:r w:rsidR="00B155CE">
        <w:rPr>
          <w:rFonts w:ascii="(normal text)" w:hAnsi="(normal text)"/>
          <w:rtl/>
        </w:rPr>
        <w:t xml:space="preserve"> </w:t>
      </w:r>
      <w:r w:rsidR="00B155CE">
        <w:rPr>
          <w:sz w:val="28"/>
          <w:szCs w:val="28"/>
        </w:rPr>
        <w:sym w:font="HQPB2" w:char="F062"/>
      </w:r>
      <w:r w:rsidR="00B155CE">
        <w:rPr>
          <w:sz w:val="28"/>
          <w:szCs w:val="28"/>
        </w:rPr>
        <w:sym w:font="HQPB5" w:char="F072"/>
      </w:r>
      <w:r w:rsidR="00B155CE">
        <w:rPr>
          <w:sz w:val="28"/>
          <w:szCs w:val="28"/>
        </w:rPr>
        <w:sym w:font="HQPB1" w:char="F026"/>
      </w:r>
      <w:r w:rsidR="00B155CE">
        <w:rPr>
          <w:rFonts w:ascii="(normal text)" w:hAnsi="(normal text)"/>
          <w:rtl/>
        </w:rPr>
        <w:t xml:space="preserve"> </w:t>
      </w:r>
      <w:r w:rsidR="00B155CE">
        <w:rPr>
          <w:sz w:val="28"/>
          <w:szCs w:val="28"/>
        </w:rPr>
        <w:sym w:font="HQPB5" w:char="F079"/>
      </w:r>
      <w:r w:rsidR="00B155CE">
        <w:rPr>
          <w:sz w:val="28"/>
          <w:szCs w:val="28"/>
        </w:rPr>
        <w:sym w:font="HQPB1" w:char="F078"/>
      </w:r>
      <w:r w:rsidR="00B155CE">
        <w:rPr>
          <w:sz w:val="28"/>
          <w:szCs w:val="28"/>
        </w:rPr>
        <w:sym w:font="HQPB4" w:char="F0C5"/>
      </w:r>
      <w:r w:rsidR="00B155CE">
        <w:rPr>
          <w:sz w:val="28"/>
          <w:szCs w:val="28"/>
        </w:rPr>
        <w:sym w:font="HQPB2" w:char="F036"/>
      </w:r>
      <w:r w:rsidR="00B155CE">
        <w:rPr>
          <w:sz w:val="28"/>
          <w:szCs w:val="28"/>
        </w:rPr>
        <w:sym w:font="HQPB2" w:char="F05A"/>
      </w:r>
      <w:r w:rsidR="00B155CE">
        <w:rPr>
          <w:sz w:val="28"/>
          <w:szCs w:val="28"/>
        </w:rPr>
        <w:sym w:font="HQPB5" w:char="F074"/>
      </w:r>
      <w:r w:rsidR="00B155CE">
        <w:rPr>
          <w:sz w:val="28"/>
          <w:szCs w:val="28"/>
        </w:rPr>
        <w:sym w:font="HQPB2" w:char="F083"/>
      </w:r>
      <w:r w:rsidR="00B155CE">
        <w:rPr>
          <w:rFonts w:ascii="(normal text)" w:hAnsi="(normal text)"/>
          <w:rtl/>
        </w:rPr>
        <w:t xml:space="preserve"> </w:t>
      </w:r>
      <w:r w:rsidR="00B155CE">
        <w:rPr>
          <w:sz w:val="28"/>
          <w:szCs w:val="28"/>
        </w:rPr>
        <w:sym w:font="HQPB4" w:char="F0CF"/>
      </w:r>
      <w:r w:rsidR="00B155CE">
        <w:rPr>
          <w:sz w:val="28"/>
          <w:szCs w:val="28"/>
        </w:rPr>
        <w:sym w:font="HQPB1" w:char="F04D"/>
      </w:r>
      <w:r w:rsidR="00B155CE">
        <w:rPr>
          <w:sz w:val="28"/>
          <w:szCs w:val="28"/>
        </w:rPr>
        <w:sym w:font="HQPB2" w:char="F0BB"/>
      </w:r>
      <w:r w:rsidR="00B155CE">
        <w:rPr>
          <w:sz w:val="28"/>
          <w:szCs w:val="28"/>
        </w:rPr>
        <w:sym w:font="HQPB5" w:char="F06F"/>
      </w:r>
      <w:r w:rsidR="00B155CE">
        <w:rPr>
          <w:sz w:val="28"/>
          <w:szCs w:val="28"/>
        </w:rPr>
        <w:sym w:font="HQPB2" w:char="F059"/>
      </w:r>
      <w:r w:rsidR="00B155CE">
        <w:rPr>
          <w:sz w:val="28"/>
          <w:szCs w:val="28"/>
        </w:rPr>
        <w:sym w:font="HQPB5" w:char="F07C"/>
      </w:r>
      <w:r w:rsidR="00B155CE">
        <w:rPr>
          <w:sz w:val="28"/>
          <w:szCs w:val="28"/>
        </w:rPr>
        <w:sym w:font="HQPB1" w:char="F0C1"/>
      </w:r>
      <w:r w:rsidR="00B155CE">
        <w:rPr>
          <w:sz w:val="28"/>
          <w:szCs w:val="28"/>
        </w:rPr>
        <w:sym w:font="HQPB4" w:char="F0F3"/>
      </w:r>
      <w:r w:rsidR="00B155CE">
        <w:rPr>
          <w:sz w:val="28"/>
          <w:szCs w:val="28"/>
        </w:rPr>
        <w:sym w:font="HQPB1" w:char="F073"/>
      </w:r>
      <w:r w:rsidR="00B155CE">
        <w:rPr>
          <w:sz w:val="28"/>
          <w:szCs w:val="28"/>
        </w:rPr>
        <w:sym w:font="HQPB4" w:char="F0DF"/>
      </w:r>
      <w:r w:rsidR="00B155CE">
        <w:rPr>
          <w:sz w:val="28"/>
          <w:szCs w:val="28"/>
        </w:rPr>
        <w:sym w:font="HQPB2" w:char="F04A"/>
      </w:r>
      <w:r w:rsidR="00B155CE">
        <w:rPr>
          <w:sz w:val="28"/>
          <w:szCs w:val="28"/>
        </w:rPr>
        <w:sym w:font="HQPB4" w:char="F0F8"/>
      </w:r>
      <w:r w:rsidR="00B155CE">
        <w:rPr>
          <w:sz w:val="28"/>
          <w:szCs w:val="28"/>
        </w:rPr>
        <w:sym w:font="HQPB2" w:char="F039"/>
      </w:r>
      <w:r w:rsidR="00B155CE">
        <w:rPr>
          <w:sz w:val="28"/>
          <w:szCs w:val="28"/>
        </w:rPr>
        <w:sym w:font="HQPB5" w:char="F024"/>
      </w:r>
      <w:r w:rsidR="00B155CE">
        <w:rPr>
          <w:sz w:val="28"/>
          <w:szCs w:val="28"/>
        </w:rPr>
        <w:sym w:font="HQPB1" w:char="F023"/>
      </w:r>
      <w:r w:rsidR="00B155CE">
        <w:rPr>
          <w:rFonts w:ascii="(normal text)" w:hAnsi="(normal text)"/>
          <w:rtl/>
        </w:rPr>
        <w:t xml:space="preserve"> </w:t>
      </w:r>
      <w:r w:rsidR="00B155CE">
        <w:rPr>
          <w:sz w:val="28"/>
          <w:szCs w:val="28"/>
        </w:rPr>
        <w:sym w:font="HQPB4" w:char="F0CF"/>
      </w:r>
      <w:r w:rsidR="00B155CE">
        <w:rPr>
          <w:sz w:val="28"/>
          <w:szCs w:val="28"/>
        </w:rPr>
        <w:sym w:font="HQPB1" w:char="F04D"/>
      </w:r>
      <w:r w:rsidR="00B155CE">
        <w:rPr>
          <w:sz w:val="28"/>
          <w:szCs w:val="28"/>
        </w:rPr>
        <w:sym w:font="HQPB2" w:char="F0BB"/>
      </w:r>
      <w:r w:rsidR="00B155CE">
        <w:rPr>
          <w:sz w:val="28"/>
          <w:szCs w:val="28"/>
        </w:rPr>
        <w:sym w:font="HQPB5" w:char="F06F"/>
      </w:r>
      <w:r w:rsidR="00B155CE">
        <w:rPr>
          <w:sz w:val="28"/>
          <w:szCs w:val="28"/>
        </w:rPr>
        <w:sym w:font="HQPB2" w:char="F059"/>
      </w:r>
      <w:r w:rsidR="00B155CE">
        <w:rPr>
          <w:sz w:val="28"/>
          <w:szCs w:val="28"/>
        </w:rPr>
        <w:sym w:font="HQPB4" w:char="F0CF"/>
      </w:r>
      <w:r w:rsidR="00B155CE">
        <w:rPr>
          <w:sz w:val="28"/>
          <w:szCs w:val="28"/>
        </w:rPr>
        <w:sym w:font="HQPB2" w:char="F042"/>
      </w:r>
      <w:r w:rsidR="00B155CE">
        <w:rPr>
          <w:sz w:val="28"/>
          <w:szCs w:val="28"/>
        </w:rPr>
        <w:sym w:font="HQPB4" w:char="F0F7"/>
      </w:r>
      <w:r w:rsidR="00B155CE">
        <w:rPr>
          <w:sz w:val="28"/>
          <w:szCs w:val="28"/>
        </w:rPr>
        <w:sym w:font="HQPB2" w:char="F073"/>
      </w:r>
      <w:r w:rsidR="00B155CE">
        <w:rPr>
          <w:sz w:val="28"/>
          <w:szCs w:val="28"/>
        </w:rPr>
        <w:sym w:font="HQPB4" w:char="F0DF"/>
      </w:r>
      <w:r w:rsidR="00B155CE">
        <w:rPr>
          <w:sz w:val="28"/>
          <w:szCs w:val="28"/>
        </w:rPr>
        <w:sym w:font="HQPB2" w:char="F04A"/>
      </w:r>
      <w:r w:rsidR="00B155CE">
        <w:rPr>
          <w:sz w:val="28"/>
          <w:szCs w:val="28"/>
        </w:rPr>
        <w:sym w:font="HQPB4" w:char="F0F8"/>
      </w:r>
      <w:r w:rsidR="00B155CE">
        <w:rPr>
          <w:sz w:val="28"/>
          <w:szCs w:val="28"/>
        </w:rPr>
        <w:sym w:font="HQPB2" w:char="F039"/>
      </w:r>
      <w:r w:rsidR="00B155CE">
        <w:rPr>
          <w:sz w:val="28"/>
          <w:szCs w:val="28"/>
        </w:rPr>
        <w:sym w:font="HQPB5" w:char="F024"/>
      </w:r>
      <w:r w:rsidR="00B155CE">
        <w:rPr>
          <w:sz w:val="28"/>
          <w:szCs w:val="28"/>
        </w:rPr>
        <w:sym w:font="HQPB1" w:char="F023"/>
      </w:r>
      <w:r w:rsidR="00B155CE">
        <w:rPr>
          <w:rFonts w:ascii="(normal text)" w:hAnsi="(normal text)"/>
          <w:rtl/>
        </w:rPr>
        <w:t xml:space="preserve"> </w:t>
      </w:r>
      <w:r w:rsidR="00B155CE">
        <w:rPr>
          <w:sz w:val="28"/>
          <w:szCs w:val="28"/>
        </w:rPr>
        <w:sym w:font="HQPB2" w:char="F060"/>
      </w:r>
      <w:r w:rsidR="00B155CE">
        <w:rPr>
          <w:sz w:val="28"/>
          <w:szCs w:val="28"/>
        </w:rPr>
        <w:sym w:font="HQPB4" w:char="F0CF"/>
      </w:r>
      <w:r w:rsidR="00B155CE">
        <w:rPr>
          <w:sz w:val="28"/>
          <w:szCs w:val="28"/>
        </w:rPr>
        <w:sym w:font="HQPB2" w:char="F04A"/>
      </w:r>
      <w:r w:rsidR="00B155CE">
        <w:rPr>
          <w:sz w:val="28"/>
          <w:szCs w:val="28"/>
        </w:rPr>
        <w:sym w:font="HQPB5" w:char="F073"/>
      </w:r>
      <w:r w:rsidR="00B155CE">
        <w:rPr>
          <w:sz w:val="28"/>
          <w:szCs w:val="28"/>
        </w:rPr>
        <w:sym w:font="HQPB1" w:char="F0F9"/>
      </w:r>
      <w:r w:rsidR="00B155CE">
        <w:rPr>
          <w:rFonts w:ascii="(normal text)" w:hAnsi="(normal text)"/>
          <w:rtl/>
        </w:rPr>
        <w:t xml:space="preserve"> </w:t>
      </w:r>
      <w:r w:rsidR="00B155CE">
        <w:rPr>
          <w:sz w:val="28"/>
          <w:szCs w:val="28"/>
        </w:rPr>
        <w:sym w:font="HQPB1" w:char="F024"/>
      </w:r>
      <w:r w:rsidR="00B155CE">
        <w:rPr>
          <w:sz w:val="28"/>
          <w:szCs w:val="28"/>
        </w:rPr>
        <w:sym w:font="HQPB4" w:char="F0A8"/>
      </w:r>
      <w:r w:rsidR="00B155CE">
        <w:rPr>
          <w:sz w:val="28"/>
          <w:szCs w:val="28"/>
        </w:rPr>
        <w:sym w:font="HQPB2" w:char="F042"/>
      </w:r>
      <w:r w:rsidR="00B155CE">
        <w:rPr>
          <w:rFonts w:ascii="(normal text)" w:hAnsi="(normal text)"/>
          <w:rtl/>
        </w:rPr>
        <w:t xml:space="preserve"> </w:t>
      </w:r>
      <w:r w:rsidR="00B155CE">
        <w:rPr>
          <w:sz w:val="28"/>
          <w:szCs w:val="28"/>
        </w:rPr>
        <w:sym w:font="HQPB4" w:char="F0F4"/>
      </w:r>
      <w:r w:rsidR="00B155CE">
        <w:rPr>
          <w:sz w:val="28"/>
          <w:szCs w:val="28"/>
        </w:rPr>
        <w:sym w:font="HQPB1" w:char="F04D"/>
      </w:r>
      <w:r w:rsidR="00B155CE">
        <w:rPr>
          <w:sz w:val="28"/>
          <w:szCs w:val="28"/>
        </w:rPr>
        <w:sym w:font="HQPB5" w:char="F073"/>
      </w:r>
      <w:r w:rsidR="00B155CE">
        <w:rPr>
          <w:sz w:val="28"/>
          <w:szCs w:val="28"/>
        </w:rPr>
        <w:sym w:font="HQPB2" w:char="F033"/>
      </w:r>
      <w:r w:rsidR="00B155CE">
        <w:rPr>
          <w:sz w:val="28"/>
          <w:szCs w:val="28"/>
        </w:rPr>
        <w:sym w:font="HQPB5" w:char="F06E"/>
      </w:r>
      <w:r w:rsidR="00B155CE">
        <w:rPr>
          <w:sz w:val="28"/>
          <w:szCs w:val="28"/>
        </w:rPr>
        <w:sym w:font="HQPB2" w:char="F03D"/>
      </w:r>
      <w:r w:rsidR="00B155CE">
        <w:rPr>
          <w:sz w:val="28"/>
          <w:szCs w:val="28"/>
        </w:rPr>
        <w:sym w:font="HQPB5" w:char="F074"/>
      </w:r>
      <w:r w:rsidR="00B155CE">
        <w:rPr>
          <w:sz w:val="28"/>
          <w:szCs w:val="28"/>
        </w:rPr>
        <w:sym w:font="HQPB2" w:char="F042"/>
      </w:r>
      <w:r w:rsidR="00B155CE">
        <w:rPr>
          <w:rFonts w:ascii="(normal text)" w:hAnsi="(normal text)"/>
          <w:rtl/>
        </w:rPr>
        <w:t xml:space="preserve"> </w:t>
      </w:r>
      <w:r w:rsidR="00B155CE">
        <w:rPr>
          <w:sz w:val="28"/>
          <w:szCs w:val="28"/>
        </w:rPr>
        <w:sym w:font="HQPB2" w:char="F04E"/>
      </w:r>
      <w:r w:rsidR="00B155CE">
        <w:rPr>
          <w:sz w:val="28"/>
          <w:szCs w:val="28"/>
        </w:rPr>
        <w:sym w:font="HQPB4" w:char="F0E4"/>
      </w:r>
      <w:r w:rsidR="00B155CE">
        <w:rPr>
          <w:sz w:val="28"/>
          <w:szCs w:val="28"/>
        </w:rPr>
        <w:sym w:font="HQPB2" w:char="F033"/>
      </w:r>
      <w:r w:rsidR="00B155CE">
        <w:rPr>
          <w:sz w:val="28"/>
          <w:szCs w:val="28"/>
        </w:rPr>
        <w:sym w:font="HQPB4" w:char="F0E3"/>
      </w:r>
      <w:r w:rsidR="00B155CE">
        <w:rPr>
          <w:sz w:val="28"/>
          <w:szCs w:val="28"/>
        </w:rPr>
        <w:sym w:font="HQPB2" w:char="F05A"/>
      </w:r>
      <w:r w:rsidR="00B155CE">
        <w:rPr>
          <w:sz w:val="28"/>
          <w:szCs w:val="28"/>
        </w:rPr>
        <w:sym w:font="HQPB2" w:char="F0BB"/>
      </w:r>
      <w:r w:rsidR="00B155CE">
        <w:rPr>
          <w:sz w:val="28"/>
          <w:szCs w:val="28"/>
        </w:rPr>
        <w:sym w:font="HQPB5" w:char="F079"/>
      </w:r>
      <w:r w:rsidR="00B155CE">
        <w:rPr>
          <w:sz w:val="28"/>
          <w:szCs w:val="28"/>
        </w:rPr>
        <w:sym w:font="HQPB2" w:char="F04A"/>
      </w:r>
      <w:r w:rsidR="00B155CE">
        <w:rPr>
          <w:sz w:val="28"/>
          <w:szCs w:val="28"/>
        </w:rPr>
        <w:sym w:font="HQPB4" w:char="F0F7"/>
      </w:r>
      <w:r w:rsidR="00B155CE">
        <w:rPr>
          <w:sz w:val="28"/>
          <w:szCs w:val="28"/>
        </w:rPr>
        <w:sym w:font="HQPB2" w:char="F083"/>
      </w:r>
      <w:r w:rsidR="00B155CE">
        <w:rPr>
          <w:sz w:val="28"/>
          <w:szCs w:val="28"/>
        </w:rPr>
        <w:sym w:font="HQPB5" w:char="F072"/>
      </w:r>
      <w:r w:rsidR="00B155CE">
        <w:rPr>
          <w:sz w:val="28"/>
          <w:szCs w:val="28"/>
        </w:rPr>
        <w:sym w:font="HQPB1" w:char="F026"/>
      </w:r>
      <w:r w:rsidR="00B155CE">
        <w:rPr>
          <w:rFonts w:ascii="(normal text)" w:hAnsi="(normal text)"/>
          <w:rtl/>
        </w:rPr>
        <w:t xml:space="preserve"> </w:t>
      </w:r>
      <w:r w:rsidR="00B155CE">
        <w:rPr>
          <w:sz w:val="28"/>
          <w:szCs w:val="28"/>
        </w:rPr>
        <w:sym w:font="HQPB2" w:char="F060"/>
      </w:r>
      <w:r w:rsidR="00B155CE">
        <w:rPr>
          <w:sz w:val="28"/>
          <w:szCs w:val="28"/>
        </w:rPr>
        <w:sym w:font="HQPB4" w:char="F0CF"/>
      </w:r>
      <w:r w:rsidR="00B155CE">
        <w:rPr>
          <w:sz w:val="28"/>
          <w:szCs w:val="28"/>
        </w:rPr>
        <w:sym w:font="HQPB4" w:char="F069"/>
      </w:r>
      <w:r w:rsidR="00B155CE">
        <w:rPr>
          <w:sz w:val="28"/>
          <w:szCs w:val="28"/>
        </w:rPr>
        <w:sym w:font="HQPB2" w:char="F042"/>
      </w:r>
      <w:r w:rsidR="00B155CE">
        <w:rPr>
          <w:rFonts w:ascii="(normal text)" w:hAnsi="(normal text)"/>
          <w:rtl/>
        </w:rPr>
        <w:t xml:space="preserve"> </w:t>
      </w:r>
      <w:r w:rsidR="00B155CE">
        <w:rPr>
          <w:sz w:val="28"/>
          <w:szCs w:val="28"/>
        </w:rPr>
        <w:sym w:font="HQPB4" w:char="F0E3"/>
      </w:r>
      <w:r w:rsidR="00B155CE">
        <w:rPr>
          <w:sz w:val="28"/>
          <w:szCs w:val="28"/>
        </w:rPr>
        <w:sym w:font="HQPB2" w:char="F04E"/>
      </w:r>
      <w:r w:rsidR="00B155CE">
        <w:rPr>
          <w:sz w:val="28"/>
          <w:szCs w:val="28"/>
        </w:rPr>
        <w:sym w:font="HQPB4" w:char="F0E4"/>
      </w:r>
      <w:r w:rsidR="00B155CE">
        <w:rPr>
          <w:sz w:val="28"/>
          <w:szCs w:val="28"/>
        </w:rPr>
        <w:sym w:font="HQPB2" w:char="F033"/>
      </w:r>
      <w:r w:rsidR="00B155CE">
        <w:rPr>
          <w:sz w:val="28"/>
          <w:szCs w:val="28"/>
        </w:rPr>
        <w:sym w:font="HQPB4" w:char="F0CF"/>
      </w:r>
      <w:r w:rsidR="00B155CE">
        <w:rPr>
          <w:sz w:val="28"/>
          <w:szCs w:val="28"/>
        </w:rPr>
        <w:sym w:font="HQPB1" w:char="F047"/>
      </w:r>
      <w:r w:rsidR="00B155CE">
        <w:rPr>
          <w:sz w:val="28"/>
          <w:szCs w:val="28"/>
        </w:rPr>
        <w:sym w:font="HQPB2" w:char="F0BB"/>
      </w:r>
      <w:r w:rsidR="00B155CE">
        <w:rPr>
          <w:sz w:val="28"/>
          <w:szCs w:val="28"/>
        </w:rPr>
        <w:sym w:font="HQPB5" w:char="F075"/>
      </w:r>
      <w:r w:rsidR="00B155CE">
        <w:rPr>
          <w:sz w:val="28"/>
          <w:szCs w:val="28"/>
        </w:rPr>
        <w:sym w:font="HQPB2" w:char="F08A"/>
      </w:r>
      <w:r w:rsidR="00B155CE">
        <w:rPr>
          <w:sz w:val="28"/>
          <w:szCs w:val="28"/>
        </w:rPr>
        <w:sym w:font="HQPB5" w:char="F074"/>
      </w:r>
      <w:r w:rsidR="00B155CE">
        <w:rPr>
          <w:sz w:val="28"/>
          <w:szCs w:val="28"/>
        </w:rPr>
        <w:sym w:font="HQPB1" w:char="F047"/>
      </w:r>
      <w:r w:rsidR="00B155CE">
        <w:rPr>
          <w:sz w:val="28"/>
          <w:szCs w:val="28"/>
        </w:rPr>
        <w:sym w:font="HQPB5" w:char="F073"/>
      </w:r>
      <w:r w:rsidR="00B155CE">
        <w:rPr>
          <w:sz w:val="28"/>
          <w:szCs w:val="28"/>
        </w:rPr>
        <w:sym w:font="HQPB1" w:char="F0F9"/>
      </w:r>
      <w:r w:rsidR="00B155CE">
        <w:rPr>
          <w:rFonts w:ascii="(normal text)" w:hAnsi="(normal text)"/>
          <w:rtl/>
        </w:rPr>
        <w:t xml:space="preserve"> </w:t>
      </w:r>
      <w:r w:rsidR="00B155CE">
        <w:rPr>
          <w:sz w:val="28"/>
          <w:szCs w:val="28"/>
        </w:rPr>
        <w:sym w:font="HQPB4" w:char="F0CF"/>
      </w:r>
      <w:r w:rsidR="00B155CE">
        <w:rPr>
          <w:sz w:val="28"/>
          <w:szCs w:val="28"/>
        </w:rPr>
        <w:sym w:font="HQPB1" w:char="F04D"/>
      </w:r>
      <w:r w:rsidR="00B155CE">
        <w:rPr>
          <w:sz w:val="28"/>
          <w:szCs w:val="28"/>
        </w:rPr>
        <w:sym w:font="HQPB2" w:char="F0BB"/>
      </w:r>
      <w:r w:rsidR="00B155CE">
        <w:rPr>
          <w:sz w:val="28"/>
          <w:szCs w:val="28"/>
        </w:rPr>
        <w:sym w:font="HQPB5" w:char="F06F"/>
      </w:r>
      <w:r w:rsidR="00B155CE">
        <w:rPr>
          <w:sz w:val="28"/>
          <w:szCs w:val="28"/>
        </w:rPr>
        <w:sym w:font="HQPB2" w:char="F059"/>
      </w:r>
      <w:r w:rsidR="00B155CE">
        <w:rPr>
          <w:sz w:val="28"/>
          <w:szCs w:val="28"/>
        </w:rPr>
        <w:sym w:font="HQPB4" w:char="F0CF"/>
      </w:r>
      <w:r w:rsidR="00B155CE">
        <w:rPr>
          <w:sz w:val="28"/>
          <w:szCs w:val="28"/>
        </w:rPr>
        <w:sym w:font="HQPB2" w:char="F042"/>
      </w:r>
      <w:r w:rsidR="00B155CE">
        <w:rPr>
          <w:sz w:val="28"/>
          <w:szCs w:val="28"/>
        </w:rPr>
        <w:sym w:font="HQPB4" w:char="F0F7"/>
      </w:r>
      <w:r w:rsidR="00B155CE">
        <w:rPr>
          <w:sz w:val="28"/>
          <w:szCs w:val="28"/>
        </w:rPr>
        <w:sym w:font="HQPB2" w:char="F073"/>
      </w:r>
      <w:r w:rsidR="00B155CE">
        <w:rPr>
          <w:sz w:val="28"/>
          <w:szCs w:val="28"/>
        </w:rPr>
        <w:sym w:font="HQPB4" w:char="F0DF"/>
      </w:r>
      <w:r w:rsidR="00B155CE">
        <w:rPr>
          <w:sz w:val="28"/>
          <w:szCs w:val="28"/>
        </w:rPr>
        <w:sym w:font="HQPB2" w:char="F04A"/>
      </w:r>
      <w:r w:rsidR="00B155CE">
        <w:rPr>
          <w:sz w:val="28"/>
          <w:szCs w:val="28"/>
        </w:rPr>
        <w:sym w:font="HQPB4" w:char="F0F8"/>
      </w:r>
      <w:r w:rsidR="00B155CE">
        <w:rPr>
          <w:sz w:val="28"/>
          <w:szCs w:val="28"/>
        </w:rPr>
        <w:sym w:font="HQPB2" w:char="F039"/>
      </w:r>
      <w:r w:rsidR="00B155CE">
        <w:rPr>
          <w:sz w:val="28"/>
          <w:szCs w:val="28"/>
        </w:rPr>
        <w:sym w:font="HQPB5" w:char="F024"/>
      </w:r>
      <w:r w:rsidR="00B155CE">
        <w:rPr>
          <w:sz w:val="28"/>
          <w:szCs w:val="28"/>
        </w:rPr>
        <w:sym w:font="HQPB1" w:char="F023"/>
      </w:r>
      <w:r w:rsidR="00B155CE">
        <w:rPr>
          <w:rFonts w:ascii="(normal text)" w:hAnsi="(normal text)"/>
          <w:rtl/>
        </w:rPr>
        <w:t xml:space="preserve"> </w:t>
      </w:r>
      <w:r w:rsidR="00B155CE">
        <w:rPr>
          <w:sz w:val="28"/>
          <w:szCs w:val="28"/>
        </w:rPr>
        <w:sym w:font="HQPB4" w:char="F034"/>
      </w:r>
      <w:r w:rsidR="00B155CE">
        <w:rPr>
          <w:rFonts w:ascii="(normal text)" w:hAnsi="(normal text)"/>
          <w:rtl/>
        </w:rPr>
        <w:t xml:space="preserve"> </w:t>
      </w:r>
      <w:r w:rsidR="00B155CE">
        <w:rPr>
          <w:sz w:val="28"/>
          <w:szCs w:val="28"/>
        </w:rPr>
        <w:sym w:font="HQPB5" w:char="F0AA"/>
      </w:r>
      <w:r w:rsidR="00B155CE">
        <w:rPr>
          <w:sz w:val="28"/>
          <w:szCs w:val="28"/>
        </w:rPr>
        <w:sym w:font="HQPB1" w:char="F021"/>
      </w:r>
      <w:r w:rsidR="00B155CE">
        <w:rPr>
          <w:sz w:val="28"/>
          <w:szCs w:val="28"/>
        </w:rPr>
        <w:sym w:font="HQPB5" w:char="F024"/>
      </w:r>
      <w:r w:rsidR="00B155CE">
        <w:rPr>
          <w:sz w:val="28"/>
          <w:szCs w:val="28"/>
        </w:rPr>
        <w:sym w:font="HQPB1" w:char="F023"/>
      </w:r>
      <w:r w:rsidR="00B155CE">
        <w:rPr>
          <w:sz w:val="28"/>
          <w:szCs w:val="28"/>
        </w:rPr>
        <w:sym w:font="HQPB5" w:char="F075"/>
      </w:r>
      <w:r w:rsidR="00B155CE">
        <w:rPr>
          <w:sz w:val="28"/>
          <w:szCs w:val="28"/>
        </w:rPr>
        <w:sym w:font="HQPB2" w:char="F072"/>
      </w:r>
      <w:r w:rsidR="00B155CE">
        <w:rPr>
          <w:rFonts w:ascii="(normal text)" w:hAnsi="(normal text)"/>
          <w:rtl/>
        </w:rPr>
        <w:t xml:space="preserve"> </w:t>
      </w:r>
      <w:r w:rsidR="00B155CE">
        <w:rPr>
          <w:sz w:val="28"/>
          <w:szCs w:val="28"/>
        </w:rPr>
        <w:sym w:font="HQPB4" w:char="F0E3"/>
      </w:r>
      <w:r w:rsidR="00B155CE">
        <w:rPr>
          <w:sz w:val="28"/>
          <w:szCs w:val="28"/>
        </w:rPr>
        <w:sym w:font="HQPB2" w:char="F04E"/>
      </w:r>
      <w:r w:rsidR="00B155CE">
        <w:rPr>
          <w:sz w:val="28"/>
          <w:szCs w:val="28"/>
        </w:rPr>
        <w:sym w:font="HQPB5" w:char="F06E"/>
      </w:r>
      <w:r w:rsidR="00B155CE">
        <w:rPr>
          <w:sz w:val="28"/>
          <w:szCs w:val="28"/>
        </w:rPr>
        <w:sym w:font="HQPB2" w:char="F03D"/>
      </w:r>
      <w:r w:rsidR="00B155CE">
        <w:rPr>
          <w:sz w:val="28"/>
          <w:szCs w:val="28"/>
        </w:rPr>
        <w:sym w:font="HQPB4" w:char="F0F4"/>
      </w:r>
      <w:r w:rsidR="00B155CE">
        <w:rPr>
          <w:sz w:val="28"/>
          <w:szCs w:val="28"/>
        </w:rPr>
        <w:sym w:font="HQPB1" w:char="F0E3"/>
      </w:r>
      <w:r w:rsidR="00B155CE">
        <w:rPr>
          <w:sz w:val="28"/>
          <w:szCs w:val="28"/>
        </w:rPr>
        <w:sym w:font="HQPB5" w:char="F072"/>
      </w:r>
      <w:r w:rsidR="00B155CE">
        <w:rPr>
          <w:sz w:val="28"/>
          <w:szCs w:val="28"/>
        </w:rPr>
        <w:sym w:font="HQPB1" w:char="F026"/>
      </w:r>
      <w:r w:rsidR="00B155CE">
        <w:rPr>
          <w:rFonts w:ascii="(normal text)" w:hAnsi="(normal text)"/>
          <w:rtl/>
        </w:rPr>
        <w:t xml:space="preserve"> </w:t>
      </w:r>
      <w:r w:rsidR="00B155CE">
        <w:rPr>
          <w:sz w:val="28"/>
          <w:szCs w:val="28"/>
        </w:rPr>
        <w:sym w:font="HQPB2" w:char="F04E"/>
      </w:r>
      <w:r w:rsidR="00B155CE">
        <w:rPr>
          <w:sz w:val="28"/>
          <w:szCs w:val="28"/>
        </w:rPr>
        <w:sym w:font="HQPB4" w:char="F0E4"/>
      </w:r>
      <w:r w:rsidR="00B155CE">
        <w:rPr>
          <w:sz w:val="28"/>
          <w:szCs w:val="28"/>
        </w:rPr>
        <w:sym w:font="HQPB2" w:char="F033"/>
      </w:r>
      <w:r w:rsidR="00B155CE">
        <w:rPr>
          <w:sz w:val="28"/>
          <w:szCs w:val="28"/>
        </w:rPr>
        <w:sym w:font="HQPB4" w:char="F0CF"/>
      </w:r>
      <w:r w:rsidR="00B155CE">
        <w:rPr>
          <w:sz w:val="28"/>
          <w:szCs w:val="28"/>
        </w:rPr>
        <w:sym w:font="HQPB2" w:char="F05A"/>
      </w:r>
      <w:r w:rsidR="00B155CE">
        <w:rPr>
          <w:sz w:val="28"/>
          <w:szCs w:val="28"/>
        </w:rPr>
        <w:sym w:font="HQPB2" w:char="F0BB"/>
      </w:r>
      <w:r w:rsidR="00B155CE">
        <w:rPr>
          <w:sz w:val="28"/>
          <w:szCs w:val="28"/>
        </w:rPr>
        <w:sym w:font="HQPB5" w:char="F079"/>
      </w:r>
      <w:r w:rsidR="00B155CE">
        <w:rPr>
          <w:sz w:val="28"/>
          <w:szCs w:val="28"/>
        </w:rPr>
        <w:sym w:font="HQPB2" w:char="F04A"/>
      </w:r>
      <w:r w:rsidR="00B155CE">
        <w:rPr>
          <w:sz w:val="28"/>
          <w:szCs w:val="28"/>
        </w:rPr>
        <w:sym w:font="HQPB2" w:char="F083"/>
      </w:r>
      <w:r w:rsidR="00B155CE">
        <w:rPr>
          <w:sz w:val="28"/>
          <w:szCs w:val="28"/>
        </w:rPr>
        <w:sym w:font="HQPB4" w:char="F0CE"/>
      </w:r>
      <w:r w:rsidR="00B155CE">
        <w:rPr>
          <w:sz w:val="28"/>
          <w:szCs w:val="28"/>
        </w:rPr>
        <w:sym w:font="HQPB1" w:char="F02A"/>
      </w:r>
      <w:r w:rsidR="00B155CE">
        <w:rPr>
          <w:sz w:val="28"/>
          <w:szCs w:val="28"/>
        </w:rPr>
        <w:sym w:font="HQPB4" w:char="F0CE"/>
      </w:r>
      <w:r w:rsidR="00B155CE">
        <w:rPr>
          <w:sz w:val="28"/>
          <w:szCs w:val="28"/>
        </w:rPr>
        <w:sym w:font="HQPB1" w:char="F02F"/>
      </w:r>
      <w:r w:rsidR="00B155CE">
        <w:rPr>
          <w:rFonts w:ascii="(normal text)" w:hAnsi="(normal text)"/>
          <w:rtl/>
        </w:rPr>
        <w:t xml:space="preserve"> </w:t>
      </w:r>
      <w:r w:rsidR="00B155CE">
        <w:rPr>
          <w:sz w:val="28"/>
          <w:szCs w:val="28"/>
        </w:rPr>
        <w:sym w:font="HQPB4" w:char="F034"/>
      </w:r>
      <w:r w:rsidR="00B155CE">
        <w:rPr>
          <w:rFonts w:ascii="(normal text)" w:hAnsi="(normal text)"/>
          <w:rtl/>
        </w:rPr>
        <w:t xml:space="preserve"> </w:t>
      </w:r>
      <w:r w:rsidR="00B155CE">
        <w:rPr>
          <w:sz w:val="28"/>
          <w:szCs w:val="28"/>
        </w:rPr>
        <w:sym w:font="HQPB2" w:char="F04E"/>
      </w:r>
      <w:r w:rsidR="00B155CE">
        <w:rPr>
          <w:sz w:val="28"/>
          <w:szCs w:val="28"/>
        </w:rPr>
        <w:sym w:font="HQPB4" w:char="F0E4"/>
      </w:r>
      <w:r w:rsidR="00B155CE">
        <w:rPr>
          <w:sz w:val="28"/>
          <w:szCs w:val="28"/>
        </w:rPr>
        <w:sym w:font="HQPB2" w:char="F033"/>
      </w:r>
      <w:r w:rsidR="00B155CE">
        <w:rPr>
          <w:sz w:val="28"/>
          <w:szCs w:val="28"/>
        </w:rPr>
        <w:sym w:font="HQPB4" w:char="F0E0"/>
      </w:r>
      <w:r w:rsidR="00B155CE">
        <w:rPr>
          <w:sz w:val="28"/>
          <w:szCs w:val="28"/>
        </w:rPr>
        <w:sym w:font="HQPB1" w:char="F0D2"/>
      </w:r>
      <w:r w:rsidR="00B155CE">
        <w:rPr>
          <w:sz w:val="28"/>
          <w:szCs w:val="28"/>
        </w:rPr>
        <w:sym w:font="HQPB4" w:char="F0F7"/>
      </w:r>
      <w:r w:rsidR="00B155CE">
        <w:rPr>
          <w:sz w:val="28"/>
          <w:szCs w:val="28"/>
        </w:rPr>
        <w:sym w:font="HQPB1" w:char="F0E8"/>
      </w:r>
      <w:r w:rsidR="00B155CE">
        <w:rPr>
          <w:sz w:val="28"/>
          <w:szCs w:val="28"/>
        </w:rPr>
        <w:sym w:font="HQPB5" w:char="F074"/>
      </w:r>
      <w:r w:rsidR="00B155CE">
        <w:rPr>
          <w:sz w:val="28"/>
          <w:szCs w:val="28"/>
        </w:rPr>
        <w:sym w:font="HQPB1" w:char="F02F"/>
      </w:r>
      <w:r w:rsidR="00B155CE">
        <w:rPr>
          <w:rFonts w:ascii="(normal text)" w:hAnsi="(normal text)"/>
          <w:rtl/>
        </w:rPr>
        <w:t xml:space="preserve"> </w:t>
      </w:r>
      <w:r w:rsidR="00B155CE">
        <w:rPr>
          <w:sz w:val="28"/>
          <w:szCs w:val="28"/>
        </w:rPr>
        <w:sym w:font="HQPB5" w:char="F02E"/>
      </w:r>
      <w:r w:rsidR="00B155CE">
        <w:rPr>
          <w:sz w:val="28"/>
          <w:szCs w:val="28"/>
        </w:rPr>
        <w:sym w:font="HQPB2" w:char="F060"/>
      </w:r>
      <w:r w:rsidR="00B155CE">
        <w:rPr>
          <w:sz w:val="28"/>
          <w:szCs w:val="28"/>
        </w:rPr>
        <w:sym w:font="HQPB4" w:char="F0CF"/>
      </w:r>
      <w:r w:rsidR="00B155CE">
        <w:rPr>
          <w:sz w:val="28"/>
          <w:szCs w:val="28"/>
        </w:rPr>
        <w:sym w:font="HQPB4" w:char="F069"/>
      </w:r>
      <w:r w:rsidR="00B155CE">
        <w:rPr>
          <w:sz w:val="28"/>
          <w:szCs w:val="28"/>
        </w:rPr>
        <w:sym w:font="HQPB2" w:char="F042"/>
      </w:r>
      <w:r w:rsidR="00B155CE">
        <w:rPr>
          <w:rFonts w:ascii="(normal text)" w:hAnsi="(normal text)"/>
          <w:rtl/>
        </w:rPr>
        <w:t xml:space="preserve"> </w:t>
      </w:r>
      <w:r w:rsidR="00B155CE">
        <w:rPr>
          <w:sz w:val="28"/>
          <w:szCs w:val="28"/>
        </w:rPr>
        <w:sym w:font="HQPB4" w:char="F03C"/>
      </w:r>
      <w:r w:rsidR="00B155CE">
        <w:rPr>
          <w:sz w:val="28"/>
          <w:szCs w:val="28"/>
        </w:rPr>
        <w:sym w:font="HQPB1" w:char="F0D9"/>
      </w:r>
      <w:r w:rsidR="00B155CE">
        <w:rPr>
          <w:sz w:val="28"/>
          <w:szCs w:val="28"/>
        </w:rPr>
        <w:sym w:font="HQPB4" w:char="F0F7"/>
      </w:r>
      <w:r w:rsidR="00B155CE">
        <w:rPr>
          <w:sz w:val="28"/>
          <w:szCs w:val="28"/>
        </w:rPr>
        <w:sym w:font="HQPB1" w:char="F0E8"/>
      </w:r>
      <w:r w:rsidR="00B155CE">
        <w:rPr>
          <w:sz w:val="28"/>
          <w:szCs w:val="28"/>
        </w:rPr>
        <w:sym w:font="HQPB5" w:char="F074"/>
      </w:r>
      <w:r w:rsidR="00B155CE">
        <w:rPr>
          <w:sz w:val="28"/>
          <w:szCs w:val="28"/>
        </w:rPr>
        <w:sym w:font="HQPB1" w:char="F02F"/>
      </w:r>
      <w:r w:rsidR="00B155CE">
        <w:rPr>
          <w:rFonts w:ascii="(normal text)" w:hAnsi="(normal text)"/>
          <w:rtl/>
        </w:rPr>
        <w:t xml:space="preserve"> </w:t>
      </w:r>
      <w:r w:rsidR="00B155CE">
        <w:rPr>
          <w:sz w:val="28"/>
          <w:szCs w:val="28"/>
        </w:rPr>
        <w:sym w:font="HQPB4" w:char="F034"/>
      </w:r>
      <w:r w:rsidR="00B155CE">
        <w:rPr>
          <w:rFonts w:ascii="(normal text)" w:hAnsi="(normal text)"/>
          <w:rtl/>
        </w:rPr>
        <w:t xml:space="preserve"> </w:t>
      </w:r>
      <w:r w:rsidR="00B155CE">
        <w:rPr>
          <w:sz w:val="28"/>
          <w:szCs w:val="28"/>
        </w:rPr>
        <w:sym w:font="HQPB4" w:char="F0A3"/>
      </w:r>
      <w:r w:rsidR="00B155CE">
        <w:rPr>
          <w:sz w:val="28"/>
          <w:szCs w:val="28"/>
        </w:rPr>
        <w:sym w:font="HQPB2" w:char="F060"/>
      </w:r>
      <w:r w:rsidR="00B155CE">
        <w:rPr>
          <w:sz w:val="28"/>
          <w:szCs w:val="28"/>
        </w:rPr>
        <w:sym w:font="HQPB4" w:char="F0E8"/>
      </w:r>
      <w:r w:rsidR="00B155CE">
        <w:rPr>
          <w:sz w:val="28"/>
          <w:szCs w:val="28"/>
        </w:rPr>
        <w:sym w:font="HQPB2" w:char="F064"/>
      </w:r>
      <w:r w:rsidR="00B155CE">
        <w:rPr>
          <w:sz w:val="28"/>
          <w:szCs w:val="28"/>
        </w:rPr>
        <w:sym w:font="HQPB2" w:char="F071"/>
      </w:r>
      <w:r w:rsidR="00B155CE">
        <w:rPr>
          <w:sz w:val="28"/>
          <w:szCs w:val="28"/>
        </w:rPr>
        <w:sym w:font="HQPB4" w:char="F0DF"/>
      </w:r>
      <w:r w:rsidR="00B155CE">
        <w:rPr>
          <w:sz w:val="28"/>
          <w:szCs w:val="28"/>
        </w:rPr>
        <w:sym w:font="HQPB1" w:char="F073"/>
      </w:r>
      <w:r w:rsidR="00B155CE">
        <w:rPr>
          <w:sz w:val="28"/>
          <w:szCs w:val="28"/>
        </w:rPr>
        <w:sym w:font="HQPB4" w:char="F0C5"/>
      </w:r>
      <w:r w:rsidR="00B155CE">
        <w:rPr>
          <w:sz w:val="28"/>
          <w:szCs w:val="28"/>
        </w:rPr>
        <w:sym w:font="HQPB2" w:char="F033"/>
      </w:r>
      <w:r w:rsidR="00B155CE">
        <w:rPr>
          <w:sz w:val="28"/>
          <w:szCs w:val="28"/>
        </w:rPr>
        <w:sym w:font="HQPB2" w:char="F052"/>
      </w:r>
      <w:r w:rsidR="00B155CE">
        <w:rPr>
          <w:sz w:val="28"/>
          <w:szCs w:val="28"/>
        </w:rPr>
        <w:sym w:font="HQPB5" w:char="F024"/>
      </w:r>
      <w:r w:rsidR="00B155CE">
        <w:rPr>
          <w:sz w:val="28"/>
          <w:szCs w:val="28"/>
        </w:rPr>
        <w:sym w:font="HQPB1" w:char="F024"/>
      </w:r>
      <w:r w:rsidR="00B155CE">
        <w:rPr>
          <w:sz w:val="28"/>
          <w:szCs w:val="28"/>
        </w:rPr>
        <w:sym w:font="HQPB5" w:char="F073"/>
      </w:r>
      <w:r w:rsidR="00B155CE">
        <w:rPr>
          <w:sz w:val="28"/>
          <w:szCs w:val="28"/>
        </w:rPr>
        <w:sym w:font="HQPB1" w:char="F0F9"/>
      </w:r>
      <w:r w:rsidR="00B155CE">
        <w:rPr>
          <w:rFonts w:ascii="(normal text)" w:hAnsi="(normal text)"/>
          <w:rtl/>
        </w:rPr>
        <w:t xml:space="preserve"> </w:t>
      </w:r>
      <w:r w:rsidR="00B155CE">
        <w:rPr>
          <w:sz w:val="28"/>
          <w:szCs w:val="28"/>
        </w:rPr>
        <w:sym w:font="HQPB4" w:char="F0C8"/>
      </w:r>
      <w:r w:rsidR="00B155CE">
        <w:rPr>
          <w:sz w:val="28"/>
          <w:szCs w:val="28"/>
        </w:rPr>
        <w:sym w:font="HQPB2" w:char="F062"/>
      </w:r>
      <w:r w:rsidR="00B155CE">
        <w:rPr>
          <w:sz w:val="28"/>
          <w:szCs w:val="28"/>
        </w:rPr>
        <w:sym w:font="HQPB4" w:char="F0F8"/>
      </w:r>
      <w:r w:rsidR="00B155CE">
        <w:rPr>
          <w:sz w:val="28"/>
          <w:szCs w:val="28"/>
        </w:rPr>
        <w:sym w:font="HQPB1" w:char="F08C"/>
      </w:r>
      <w:r w:rsidR="00B155CE">
        <w:rPr>
          <w:sz w:val="28"/>
          <w:szCs w:val="28"/>
        </w:rPr>
        <w:sym w:font="HQPB4" w:char="F0CE"/>
      </w:r>
      <w:r w:rsidR="00B155CE">
        <w:rPr>
          <w:sz w:val="28"/>
          <w:szCs w:val="28"/>
        </w:rPr>
        <w:sym w:font="HQPB1" w:char="F02A"/>
      </w:r>
      <w:r w:rsidR="00B155CE">
        <w:rPr>
          <w:sz w:val="28"/>
          <w:szCs w:val="28"/>
        </w:rPr>
        <w:sym w:font="HQPB4" w:char="F0CE"/>
      </w:r>
      <w:r w:rsidR="00B155CE">
        <w:rPr>
          <w:sz w:val="28"/>
          <w:szCs w:val="28"/>
        </w:rPr>
        <w:sym w:font="HQPB1" w:char="F02F"/>
      </w:r>
      <w:r w:rsidR="00B155CE">
        <w:rPr>
          <w:rFonts w:ascii="(normal text)" w:hAnsi="(normal text)"/>
          <w:rtl/>
        </w:rPr>
        <w:t xml:space="preserve"> </w:t>
      </w:r>
      <w:r w:rsidR="00B155CE">
        <w:rPr>
          <w:sz w:val="28"/>
          <w:szCs w:val="28"/>
        </w:rPr>
        <w:sym w:font="HQPB4" w:char="F0A3"/>
      </w:r>
      <w:r w:rsidR="00B155CE">
        <w:rPr>
          <w:sz w:val="28"/>
          <w:szCs w:val="28"/>
        </w:rPr>
        <w:sym w:font="HQPB2" w:char="F060"/>
      </w:r>
      <w:r w:rsidR="00B155CE">
        <w:rPr>
          <w:sz w:val="28"/>
          <w:szCs w:val="28"/>
        </w:rPr>
        <w:sym w:font="HQPB4" w:char="F0CE"/>
      </w:r>
      <w:r w:rsidR="00B155CE">
        <w:rPr>
          <w:sz w:val="28"/>
          <w:szCs w:val="28"/>
        </w:rPr>
        <w:sym w:font="HQPB2" w:char="F067"/>
      </w:r>
      <w:r w:rsidR="00B155CE">
        <w:rPr>
          <w:sz w:val="28"/>
          <w:szCs w:val="28"/>
        </w:rPr>
        <w:sym w:font="HQPB4" w:char="F0CE"/>
      </w:r>
      <w:r w:rsidR="00B155CE">
        <w:rPr>
          <w:sz w:val="28"/>
          <w:szCs w:val="28"/>
        </w:rPr>
        <w:sym w:font="HQPB2" w:char="F03D"/>
      </w:r>
      <w:r w:rsidR="00B155CE">
        <w:rPr>
          <w:sz w:val="28"/>
          <w:szCs w:val="28"/>
        </w:rPr>
        <w:sym w:font="HQPB4" w:char="F0F7"/>
      </w:r>
      <w:r w:rsidR="00B155CE">
        <w:rPr>
          <w:sz w:val="28"/>
          <w:szCs w:val="28"/>
        </w:rPr>
        <w:sym w:font="HQPB2" w:char="F064"/>
      </w:r>
      <w:r w:rsidR="00B155CE">
        <w:rPr>
          <w:sz w:val="28"/>
          <w:szCs w:val="28"/>
        </w:rPr>
        <w:sym w:font="HQPB5" w:char="F072"/>
      </w:r>
      <w:r w:rsidR="00B155CE">
        <w:rPr>
          <w:sz w:val="28"/>
          <w:szCs w:val="28"/>
        </w:rPr>
        <w:sym w:font="HQPB1" w:char="F026"/>
      </w:r>
      <w:r w:rsidR="00B155CE">
        <w:rPr>
          <w:rFonts w:ascii="(normal text)" w:hAnsi="(normal text)"/>
          <w:rtl/>
        </w:rPr>
        <w:t xml:space="preserve"> </w:t>
      </w:r>
      <w:r w:rsidR="00B155CE">
        <w:rPr>
          <w:sz w:val="28"/>
          <w:szCs w:val="28"/>
        </w:rPr>
        <w:sym w:font="HQPB4" w:char="F0A0"/>
      </w:r>
      <w:r w:rsidR="00B155CE">
        <w:rPr>
          <w:sz w:val="28"/>
          <w:szCs w:val="28"/>
        </w:rPr>
        <w:sym w:font="HQPB2" w:char="F0C6"/>
      </w:r>
      <w:r w:rsidR="00B155CE">
        <w:rPr>
          <w:sz w:val="28"/>
          <w:szCs w:val="28"/>
        </w:rPr>
        <w:sym w:font="HQPB4" w:char="F0E8"/>
      </w:r>
      <w:r w:rsidR="00B155CE">
        <w:rPr>
          <w:sz w:val="28"/>
          <w:szCs w:val="28"/>
        </w:rPr>
        <w:sym w:font="HQPB2" w:char="F064"/>
      </w:r>
      <w:r w:rsidR="00B155CE">
        <w:rPr>
          <w:sz w:val="28"/>
          <w:szCs w:val="28"/>
        </w:rPr>
        <w:sym w:font="HQPB2" w:char="F071"/>
      </w:r>
      <w:r w:rsidR="00B155CE">
        <w:rPr>
          <w:sz w:val="28"/>
          <w:szCs w:val="28"/>
        </w:rPr>
        <w:sym w:font="HQPB4" w:char="F0E8"/>
      </w:r>
      <w:r w:rsidR="00B155CE">
        <w:rPr>
          <w:sz w:val="28"/>
          <w:szCs w:val="28"/>
        </w:rPr>
        <w:sym w:font="HQPB1" w:char="F03F"/>
      </w:r>
      <w:r w:rsidR="00B155CE">
        <w:rPr>
          <w:sz w:val="28"/>
          <w:szCs w:val="28"/>
        </w:rPr>
        <w:sym w:font="HQPB1" w:char="F023"/>
      </w:r>
      <w:r w:rsidR="00B155CE">
        <w:rPr>
          <w:sz w:val="28"/>
          <w:szCs w:val="28"/>
        </w:rPr>
        <w:sym w:font="HQPB5" w:char="F075"/>
      </w:r>
      <w:r w:rsidR="00B155CE">
        <w:rPr>
          <w:sz w:val="28"/>
          <w:szCs w:val="28"/>
        </w:rPr>
        <w:sym w:font="HQPB2" w:char="F0E4"/>
      </w:r>
      <w:r w:rsidR="00B155CE">
        <w:rPr>
          <w:sz w:val="28"/>
          <w:szCs w:val="28"/>
        </w:rPr>
        <w:sym w:font="HQPB5" w:char="F075"/>
      </w:r>
      <w:r w:rsidR="00B155CE">
        <w:rPr>
          <w:sz w:val="28"/>
          <w:szCs w:val="28"/>
        </w:rPr>
        <w:sym w:font="HQPB2" w:char="F072"/>
      </w:r>
      <w:r w:rsidR="00B155CE">
        <w:rPr>
          <w:rFonts w:ascii="(normal text)" w:hAnsi="(normal text)"/>
          <w:rtl/>
        </w:rPr>
        <w:t xml:space="preserve"> </w:t>
      </w:r>
      <w:r w:rsidR="00B155CE">
        <w:rPr>
          <w:sz w:val="28"/>
          <w:szCs w:val="28"/>
        </w:rPr>
        <w:sym w:font="HQPB4" w:char="F0A3"/>
      </w:r>
      <w:r w:rsidR="00B155CE">
        <w:rPr>
          <w:sz w:val="28"/>
          <w:szCs w:val="28"/>
        </w:rPr>
        <w:sym w:font="HQPB2" w:char="F060"/>
      </w:r>
      <w:r w:rsidR="00B155CE">
        <w:rPr>
          <w:sz w:val="28"/>
          <w:szCs w:val="28"/>
        </w:rPr>
        <w:sym w:font="HQPB4" w:char="F0E8"/>
      </w:r>
      <w:r w:rsidR="00B155CE">
        <w:rPr>
          <w:sz w:val="28"/>
          <w:szCs w:val="28"/>
        </w:rPr>
        <w:sym w:font="HQPB2" w:char="F064"/>
      </w:r>
      <w:r w:rsidR="00B155CE">
        <w:rPr>
          <w:sz w:val="28"/>
          <w:szCs w:val="28"/>
        </w:rPr>
        <w:sym w:font="HQPB5" w:char="F075"/>
      </w:r>
      <w:r w:rsidR="00B155CE">
        <w:rPr>
          <w:sz w:val="28"/>
          <w:szCs w:val="28"/>
        </w:rPr>
        <w:sym w:font="HQPB1" w:char="F091"/>
      </w:r>
      <w:r w:rsidR="00B155CE">
        <w:rPr>
          <w:sz w:val="28"/>
          <w:szCs w:val="28"/>
        </w:rPr>
        <w:sym w:font="HQPB2" w:char="F071"/>
      </w:r>
      <w:r w:rsidR="00B155CE">
        <w:rPr>
          <w:sz w:val="28"/>
          <w:szCs w:val="28"/>
        </w:rPr>
        <w:sym w:font="HQPB4" w:char="F0E3"/>
      </w:r>
      <w:r w:rsidR="00B155CE">
        <w:rPr>
          <w:sz w:val="28"/>
          <w:szCs w:val="28"/>
        </w:rPr>
        <w:sym w:font="HQPB1" w:char="F05F"/>
      </w:r>
      <w:r w:rsidR="00B155CE">
        <w:rPr>
          <w:sz w:val="28"/>
          <w:szCs w:val="28"/>
        </w:rPr>
        <w:sym w:font="HQPB4" w:char="F0E9"/>
      </w:r>
      <w:r w:rsidR="00B155CE">
        <w:rPr>
          <w:sz w:val="28"/>
          <w:szCs w:val="28"/>
        </w:rPr>
        <w:sym w:font="HQPB1" w:char="F026"/>
      </w:r>
      <w:r w:rsidR="00B155CE">
        <w:rPr>
          <w:rFonts w:ascii="(normal text)" w:hAnsi="(normal text)"/>
          <w:rtl/>
        </w:rPr>
        <w:t xml:space="preserve"> </w:t>
      </w:r>
      <w:r w:rsidR="00B155CE">
        <w:rPr>
          <w:sz w:val="28"/>
          <w:szCs w:val="28"/>
        </w:rPr>
        <w:lastRenderedPageBreak/>
        <w:sym w:font="HQPB4" w:char="F0C5"/>
      </w:r>
      <w:r w:rsidR="00B155CE">
        <w:rPr>
          <w:sz w:val="28"/>
          <w:szCs w:val="28"/>
        </w:rPr>
        <w:sym w:font="HQPB2" w:char="F024"/>
      </w:r>
      <w:r w:rsidR="00B155CE">
        <w:rPr>
          <w:sz w:val="28"/>
          <w:szCs w:val="28"/>
        </w:rPr>
        <w:sym w:font="HQPB2" w:char="F072"/>
      </w:r>
      <w:r w:rsidR="00B155CE">
        <w:rPr>
          <w:sz w:val="28"/>
          <w:szCs w:val="28"/>
        </w:rPr>
        <w:sym w:font="HQPB4" w:char="F0E1"/>
      </w:r>
      <w:r w:rsidR="00B155CE">
        <w:rPr>
          <w:sz w:val="28"/>
          <w:szCs w:val="28"/>
        </w:rPr>
        <w:sym w:font="HQPB1" w:char="F08F"/>
      </w:r>
      <w:r w:rsidR="00B155CE">
        <w:rPr>
          <w:sz w:val="28"/>
          <w:szCs w:val="28"/>
        </w:rPr>
        <w:sym w:font="HQPB4" w:char="F0F7"/>
      </w:r>
      <w:r w:rsidR="00B155CE">
        <w:rPr>
          <w:sz w:val="28"/>
          <w:szCs w:val="28"/>
        </w:rPr>
        <w:sym w:font="HQPB1" w:char="F0E8"/>
      </w:r>
      <w:r w:rsidR="00B155CE">
        <w:rPr>
          <w:sz w:val="28"/>
          <w:szCs w:val="28"/>
        </w:rPr>
        <w:sym w:font="HQPB5" w:char="F079"/>
      </w:r>
      <w:r w:rsidR="00B155CE">
        <w:rPr>
          <w:sz w:val="28"/>
          <w:szCs w:val="28"/>
        </w:rPr>
        <w:sym w:font="HQPB2" w:char="F04A"/>
      </w:r>
      <w:r w:rsidR="00B155CE">
        <w:rPr>
          <w:sz w:val="28"/>
          <w:szCs w:val="28"/>
        </w:rPr>
        <w:sym w:font="HQPB4" w:char="F0F8"/>
      </w:r>
      <w:r w:rsidR="00B155CE">
        <w:rPr>
          <w:sz w:val="28"/>
          <w:szCs w:val="28"/>
        </w:rPr>
        <w:sym w:font="HQPB2" w:char="F039"/>
      </w:r>
      <w:r w:rsidR="00B155CE">
        <w:rPr>
          <w:sz w:val="28"/>
          <w:szCs w:val="28"/>
        </w:rPr>
        <w:sym w:font="HQPB5" w:char="F024"/>
      </w:r>
      <w:r w:rsidR="00B155CE">
        <w:rPr>
          <w:sz w:val="28"/>
          <w:szCs w:val="28"/>
        </w:rPr>
        <w:sym w:font="HQPB1" w:char="F024"/>
      </w:r>
      <w:r w:rsidR="00B155CE">
        <w:rPr>
          <w:sz w:val="28"/>
          <w:szCs w:val="28"/>
        </w:rPr>
        <w:sym w:font="HQPB4" w:char="F0CE"/>
      </w:r>
      <w:r w:rsidR="00B155CE">
        <w:rPr>
          <w:sz w:val="28"/>
          <w:szCs w:val="28"/>
        </w:rPr>
        <w:sym w:font="HQPB1" w:char="F02F"/>
      </w:r>
      <w:r w:rsidR="00B155CE">
        <w:rPr>
          <w:rFonts w:ascii="(normal text)" w:hAnsi="(normal text)"/>
          <w:rtl/>
        </w:rPr>
        <w:t xml:space="preserve"> </w:t>
      </w:r>
      <w:r w:rsidR="00B155CE">
        <w:rPr>
          <w:sz w:val="28"/>
          <w:szCs w:val="28"/>
        </w:rPr>
        <w:sym w:font="HQPB4" w:char="F042"/>
      </w:r>
      <w:r w:rsidR="00B155CE">
        <w:rPr>
          <w:sz w:val="28"/>
          <w:szCs w:val="28"/>
        </w:rPr>
        <w:sym w:font="HQPB1" w:char="F04D"/>
      </w:r>
      <w:r w:rsidR="00B155CE">
        <w:rPr>
          <w:sz w:val="28"/>
          <w:szCs w:val="28"/>
        </w:rPr>
        <w:sym w:font="HQPB2" w:char="F0BB"/>
      </w:r>
      <w:r w:rsidR="00B155CE">
        <w:rPr>
          <w:sz w:val="28"/>
          <w:szCs w:val="28"/>
        </w:rPr>
        <w:sym w:font="HQPB5" w:char="F06F"/>
      </w:r>
      <w:r w:rsidR="00B155CE">
        <w:rPr>
          <w:sz w:val="28"/>
          <w:szCs w:val="28"/>
        </w:rPr>
        <w:sym w:font="HQPB2" w:char="F059"/>
      </w:r>
      <w:r w:rsidR="00B155CE">
        <w:rPr>
          <w:sz w:val="28"/>
          <w:szCs w:val="28"/>
        </w:rPr>
        <w:sym w:font="HQPB5" w:char="F07C"/>
      </w:r>
      <w:r w:rsidR="00B155CE">
        <w:rPr>
          <w:sz w:val="28"/>
          <w:szCs w:val="28"/>
        </w:rPr>
        <w:sym w:font="HQPB1" w:char="F0C1"/>
      </w:r>
      <w:r w:rsidR="00B155CE">
        <w:rPr>
          <w:sz w:val="28"/>
          <w:szCs w:val="28"/>
        </w:rPr>
        <w:sym w:font="HQPB4" w:char="F0F8"/>
      </w:r>
      <w:r w:rsidR="00B155CE">
        <w:rPr>
          <w:sz w:val="28"/>
          <w:szCs w:val="28"/>
        </w:rPr>
        <w:sym w:font="HQPB1" w:char="F074"/>
      </w:r>
      <w:r w:rsidR="00B155CE">
        <w:rPr>
          <w:sz w:val="28"/>
          <w:szCs w:val="28"/>
        </w:rPr>
        <w:sym w:font="HQPB4" w:char="F0E8"/>
      </w:r>
      <w:r w:rsidR="00B155CE">
        <w:rPr>
          <w:sz w:val="28"/>
          <w:szCs w:val="28"/>
        </w:rPr>
        <w:sym w:font="HQPB2" w:char="F043"/>
      </w:r>
      <w:r w:rsidR="00B155CE">
        <w:rPr>
          <w:rFonts w:ascii="(normal text)" w:hAnsi="(normal text)"/>
          <w:rtl/>
        </w:rPr>
        <w:t xml:space="preserve"> </w:t>
      </w:r>
      <w:r w:rsidR="00B155CE">
        <w:rPr>
          <w:sz w:val="28"/>
          <w:szCs w:val="28"/>
        </w:rPr>
        <w:sym w:font="HQPB5" w:char="F075"/>
      </w:r>
      <w:r w:rsidR="00B155CE">
        <w:rPr>
          <w:sz w:val="28"/>
          <w:szCs w:val="28"/>
        </w:rPr>
        <w:sym w:font="HQPB1" w:char="F08E"/>
      </w:r>
      <w:r w:rsidR="00B155CE">
        <w:rPr>
          <w:sz w:val="28"/>
          <w:szCs w:val="28"/>
        </w:rPr>
        <w:sym w:font="HQPB4" w:char="F0F6"/>
      </w:r>
      <w:r w:rsidR="00B155CE">
        <w:rPr>
          <w:sz w:val="28"/>
          <w:szCs w:val="28"/>
        </w:rPr>
        <w:sym w:font="HQPB2" w:char="F08D"/>
      </w:r>
      <w:r w:rsidR="00B155CE">
        <w:rPr>
          <w:sz w:val="28"/>
          <w:szCs w:val="28"/>
        </w:rPr>
        <w:sym w:font="HQPB5" w:char="F078"/>
      </w:r>
      <w:r w:rsidR="00B155CE">
        <w:rPr>
          <w:sz w:val="28"/>
          <w:szCs w:val="28"/>
        </w:rPr>
        <w:sym w:font="HQPB1" w:char="F0EE"/>
      </w:r>
      <w:r w:rsidR="00B155CE">
        <w:rPr>
          <w:rFonts w:ascii="(normal text)" w:hAnsi="(normal text)"/>
          <w:rtl/>
        </w:rPr>
        <w:t xml:space="preserve"> </w:t>
      </w:r>
      <w:r w:rsidR="00B155CE">
        <w:rPr>
          <w:sz w:val="28"/>
          <w:szCs w:val="28"/>
        </w:rPr>
        <w:sym w:font="HQPB4" w:char="F03B"/>
      </w:r>
      <w:r w:rsidR="00B155CE">
        <w:rPr>
          <w:sz w:val="28"/>
          <w:szCs w:val="28"/>
        </w:rPr>
        <w:sym w:font="HQPB1" w:char="F04D"/>
      </w:r>
      <w:r w:rsidR="00B155CE">
        <w:rPr>
          <w:sz w:val="28"/>
          <w:szCs w:val="28"/>
        </w:rPr>
        <w:sym w:font="HQPB2" w:char="F0BB"/>
      </w:r>
      <w:r w:rsidR="00B155CE">
        <w:rPr>
          <w:sz w:val="28"/>
          <w:szCs w:val="28"/>
        </w:rPr>
        <w:sym w:font="HQPB5" w:char="F079"/>
      </w:r>
      <w:r w:rsidR="00B155CE">
        <w:rPr>
          <w:sz w:val="28"/>
          <w:szCs w:val="28"/>
        </w:rPr>
        <w:sym w:font="HQPB1" w:char="F073"/>
      </w:r>
      <w:r w:rsidR="00B155CE">
        <w:rPr>
          <w:sz w:val="28"/>
          <w:szCs w:val="28"/>
        </w:rPr>
        <w:sym w:font="HQPB4" w:char="F0CF"/>
      </w:r>
      <w:r w:rsidR="00B155CE">
        <w:rPr>
          <w:sz w:val="28"/>
          <w:szCs w:val="28"/>
        </w:rPr>
        <w:sym w:font="HQPB1" w:char="F0FF"/>
      </w:r>
      <w:r w:rsidR="00B155CE">
        <w:rPr>
          <w:sz w:val="28"/>
          <w:szCs w:val="28"/>
        </w:rPr>
        <w:sym w:font="HQPB2" w:char="F0BB"/>
      </w:r>
      <w:r w:rsidR="00B155CE">
        <w:rPr>
          <w:sz w:val="28"/>
          <w:szCs w:val="28"/>
        </w:rPr>
        <w:sym w:font="HQPB5" w:char="F07C"/>
      </w:r>
      <w:r w:rsidR="00B155CE">
        <w:rPr>
          <w:sz w:val="28"/>
          <w:szCs w:val="28"/>
        </w:rPr>
        <w:sym w:font="HQPB1" w:char="F0A1"/>
      </w:r>
      <w:r w:rsidR="00B155CE">
        <w:rPr>
          <w:sz w:val="28"/>
          <w:szCs w:val="28"/>
        </w:rPr>
        <w:sym w:font="HQPB4" w:char="F0E3"/>
      </w:r>
      <w:r w:rsidR="00B155CE">
        <w:rPr>
          <w:sz w:val="28"/>
          <w:szCs w:val="28"/>
        </w:rPr>
        <w:sym w:font="HQPB2" w:char="F042"/>
      </w:r>
      <w:r w:rsidR="00B155CE">
        <w:rPr>
          <w:rFonts w:ascii="(normal text)" w:hAnsi="(normal text)"/>
          <w:rtl/>
        </w:rPr>
        <w:t xml:space="preserve"> </w:t>
      </w:r>
      <w:r w:rsidR="00B155CE">
        <w:rPr>
          <w:sz w:val="28"/>
          <w:szCs w:val="28"/>
        </w:rPr>
        <w:sym w:font="HQPB5" w:char="F09F"/>
      </w:r>
      <w:r w:rsidR="00B155CE">
        <w:rPr>
          <w:sz w:val="28"/>
          <w:szCs w:val="28"/>
        </w:rPr>
        <w:sym w:font="HQPB2" w:char="F077"/>
      </w:r>
      <w:r w:rsidR="00B155CE">
        <w:rPr>
          <w:sz w:val="28"/>
          <w:szCs w:val="28"/>
        </w:rPr>
        <w:sym w:font="HQPB5" w:char="F075"/>
      </w:r>
      <w:r w:rsidR="00B155CE">
        <w:rPr>
          <w:sz w:val="28"/>
          <w:szCs w:val="28"/>
        </w:rPr>
        <w:sym w:font="HQPB2" w:char="F072"/>
      </w:r>
      <w:r w:rsidR="00B155CE">
        <w:rPr>
          <w:rFonts w:ascii="(normal text)" w:hAnsi="(normal text)"/>
          <w:rtl/>
        </w:rPr>
        <w:t xml:space="preserve"> </w:t>
      </w:r>
      <w:r w:rsidR="00B155CE">
        <w:rPr>
          <w:sz w:val="28"/>
          <w:szCs w:val="28"/>
        </w:rPr>
        <w:sym w:font="HQPB4" w:char="F0C5"/>
      </w:r>
      <w:r w:rsidR="00B155CE">
        <w:rPr>
          <w:sz w:val="28"/>
          <w:szCs w:val="28"/>
        </w:rPr>
        <w:sym w:font="HQPB3" w:char="F056"/>
      </w:r>
      <w:r w:rsidR="00B155CE">
        <w:rPr>
          <w:sz w:val="28"/>
          <w:szCs w:val="28"/>
        </w:rPr>
        <w:sym w:font="HQPB2" w:char="F0BA"/>
      </w:r>
      <w:r w:rsidR="00B155CE">
        <w:rPr>
          <w:sz w:val="28"/>
          <w:szCs w:val="28"/>
        </w:rPr>
        <w:sym w:font="HQPB5" w:char="F078"/>
      </w:r>
      <w:r w:rsidR="00B155CE">
        <w:rPr>
          <w:sz w:val="28"/>
          <w:szCs w:val="28"/>
        </w:rPr>
        <w:sym w:font="HQPB1" w:char="F08B"/>
      </w:r>
      <w:r w:rsidR="00B155CE">
        <w:rPr>
          <w:sz w:val="28"/>
          <w:szCs w:val="28"/>
        </w:rPr>
        <w:sym w:font="HQPB4" w:char="F0CF"/>
      </w:r>
      <w:r w:rsidR="00B155CE">
        <w:rPr>
          <w:sz w:val="28"/>
          <w:szCs w:val="28"/>
        </w:rPr>
        <w:sym w:font="HQPB1" w:char="F082"/>
      </w:r>
      <w:r w:rsidR="00B155CE">
        <w:rPr>
          <w:sz w:val="28"/>
          <w:szCs w:val="28"/>
        </w:rPr>
        <w:sym w:font="HQPB4" w:char="F0AD"/>
      </w:r>
      <w:r w:rsidR="00B155CE">
        <w:rPr>
          <w:sz w:val="28"/>
          <w:szCs w:val="28"/>
        </w:rPr>
        <w:sym w:font="HQPB1" w:char="F047"/>
      </w:r>
      <w:r w:rsidR="00B155CE">
        <w:rPr>
          <w:sz w:val="28"/>
          <w:szCs w:val="28"/>
        </w:rPr>
        <w:sym w:font="HQPB4" w:char="F0E3"/>
      </w:r>
      <w:r w:rsidR="00B155CE">
        <w:rPr>
          <w:sz w:val="28"/>
          <w:szCs w:val="28"/>
        </w:rPr>
        <w:sym w:font="HQPB2" w:char="F042"/>
      </w:r>
      <w:r w:rsidR="00B155CE">
        <w:rPr>
          <w:rFonts w:ascii="(normal text)" w:hAnsi="(normal text)"/>
          <w:rtl/>
        </w:rPr>
        <w:t xml:space="preserve"> </w:t>
      </w:r>
      <w:r w:rsidR="00B155CE">
        <w:rPr>
          <w:sz w:val="28"/>
          <w:szCs w:val="28"/>
        </w:rPr>
        <w:sym w:font="HQPB4" w:char="F035"/>
      </w:r>
      <w:r w:rsidR="00B155CE">
        <w:rPr>
          <w:sz w:val="28"/>
          <w:szCs w:val="28"/>
        </w:rPr>
        <w:sym w:font="HQPB2" w:char="F062"/>
      </w:r>
      <w:r w:rsidR="00B155CE">
        <w:rPr>
          <w:sz w:val="28"/>
          <w:szCs w:val="28"/>
        </w:rPr>
        <w:sym w:font="HQPB1" w:char="F023"/>
      </w:r>
      <w:r w:rsidR="00B155CE">
        <w:rPr>
          <w:sz w:val="28"/>
          <w:szCs w:val="28"/>
        </w:rPr>
        <w:sym w:font="HQPB5" w:char="F079"/>
      </w:r>
      <w:r w:rsidR="00B155CE">
        <w:rPr>
          <w:sz w:val="28"/>
          <w:szCs w:val="28"/>
        </w:rPr>
        <w:sym w:font="HQPB1" w:char="F089"/>
      </w:r>
      <w:r w:rsidR="00B155CE">
        <w:rPr>
          <w:sz w:val="28"/>
          <w:szCs w:val="28"/>
        </w:rPr>
        <w:sym w:font="HQPB4" w:char="F0F7"/>
      </w:r>
      <w:r w:rsidR="00B155CE">
        <w:rPr>
          <w:sz w:val="28"/>
          <w:szCs w:val="28"/>
        </w:rPr>
        <w:sym w:font="HQPB1" w:char="F07B"/>
      </w:r>
      <w:r w:rsidR="00B155CE">
        <w:rPr>
          <w:sz w:val="28"/>
          <w:szCs w:val="28"/>
        </w:rPr>
        <w:sym w:font="HQPB5" w:char="F072"/>
      </w:r>
      <w:r w:rsidR="00B155CE">
        <w:rPr>
          <w:sz w:val="28"/>
          <w:szCs w:val="28"/>
        </w:rPr>
        <w:sym w:font="HQPB1" w:char="F026"/>
      </w:r>
      <w:r w:rsidR="00B155CE">
        <w:rPr>
          <w:rFonts w:ascii="(normal text)" w:hAnsi="(normal text)"/>
          <w:rtl/>
        </w:rPr>
        <w:t xml:space="preserve"> </w:t>
      </w:r>
      <w:r w:rsidR="00B155CE">
        <w:rPr>
          <w:sz w:val="28"/>
          <w:szCs w:val="28"/>
        </w:rPr>
        <w:sym w:font="HQPB4" w:char="F034"/>
      </w:r>
      <w:r w:rsidR="00B155CE">
        <w:rPr>
          <w:rFonts w:ascii="(normal text)" w:hAnsi="(normal text)"/>
          <w:rtl/>
        </w:rPr>
        <w:t xml:space="preserve"> </w:t>
      </w:r>
      <w:r w:rsidR="00B155CE">
        <w:rPr>
          <w:sz w:val="28"/>
          <w:szCs w:val="28"/>
        </w:rPr>
        <w:sym w:font="HQPB5" w:char="F021"/>
      </w:r>
      <w:r w:rsidR="00B155CE">
        <w:rPr>
          <w:sz w:val="28"/>
          <w:szCs w:val="28"/>
        </w:rPr>
        <w:sym w:font="HQPB1" w:char="F023"/>
      </w:r>
      <w:r w:rsidR="00B155CE">
        <w:rPr>
          <w:sz w:val="28"/>
          <w:szCs w:val="28"/>
        </w:rPr>
        <w:sym w:font="HQPB5" w:char="F073"/>
      </w:r>
      <w:r w:rsidR="00B155CE">
        <w:rPr>
          <w:sz w:val="28"/>
          <w:szCs w:val="28"/>
        </w:rPr>
        <w:sym w:font="HQPB1" w:char="F08C"/>
      </w:r>
      <w:r w:rsidR="00B155CE">
        <w:rPr>
          <w:sz w:val="28"/>
          <w:szCs w:val="28"/>
        </w:rPr>
        <w:sym w:font="HQPB4" w:char="F0CE"/>
      </w:r>
      <w:r w:rsidR="00B155CE">
        <w:rPr>
          <w:sz w:val="28"/>
          <w:szCs w:val="28"/>
        </w:rPr>
        <w:sym w:font="HQPB1" w:char="F02A"/>
      </w:r>
      <w:r w:rsidR="00B155CE">
        <w:rPr>
          <w:sz w:val="28"/>
          <w:szCs w:val="28"/>
        </w:rPr>
        <w:sym w:font="HQPB5" w:char="F073"/>
      </w:r>
      <w:r w:rsidR="00B155CE">
        <w:rPr>
          <w:sz w:val="28"/>
          <w:szCs w:val="28"/>
        </w:rPr>
        <w:sym w:font="HQPB1" w:char="F0F9"/>
      </w:r>
      <w:r w:rsidR="00B155CE">
        <w:rPr>
          <w:rFonts w:ascii="(normal text)" w:hAnsi="(normal text)"/>
          <w:rtl/>
        </w:rPr>
        <w:t xml:space="preserve"> </w:t>
      </w:r>
      <w:r w:rsidR="00B155CE">
        <w:rPr>
          <w:sz w:val="28"/>
          <w:szCs w:val="28"/>
        </w:rPr>
        <w:sym w:font="HQPB4" w:char="F0A3"/>
      </w:r>
      <w:r w:rsidR="00B155CE">
        <w:rPr>
          <w:sz w:val="28"/>
          <w:szCs w:val="28"/>
        </w:rPr>
        <w:sym w:font="HQPB2" w:char="F060"/>
      </w:r>
      <w:r w:rsidR="00B155CE">
        <w:rPr>
          <w:sz w:val="28"/>
          <w:szCs w:val="28"/>
        </w:rPr>
        <w:sym w:font="HQPB4" w:char="F0C5"/>
      </w:r>
      <w:r w:rsidR="00B155CE">
        <w:rPr>
          <w:sz w:val="28"/>
          <w:szCs w:val="28"/>
        </w:rPr>
        <w:sym w:font="HQPB1" w:char="F0C1"/>
      </w:r>
      <w:r w:rsidR="00B155CE">
        <w:rPr>
          <w:sz w:val="28"/>
          <w:szCs w:val="28"/>
        </w:rPr>
        <w:sym w:font="HQPB4" w:char="F0F4"/>
      </w:r>
      <w:r w:rsidR="00B155CE">
        <w:rPr>
          <w:sz w:val="28"/>
          <w:szCs w:val="28"/>
        </w:rPr>
        <w:sym w:font="HQPB1" w:char="F06D"/>
      </w:r>
      <w:r w:rsidR="00B155CE">
        <w:rPr>
          <w:sz w:val="28"/>
          <w:szCs w:val="28"/>
        </w:rPr>
        <w:sym w:font="HQPB4" w:char="F0E9"/>
      </w:r>
      <w:r w:rsidR="00B155CE">
        <w:rPr>
          <w:sz w:val="28"/>
          <w:szCs w:val="28"/>
        </w:rPr>
        <w:sym w:font="HQPB1" w:char="F026"/>
      </w:r>
      <w:r w:rsidR="00B155CE">
        <w:rPr>
          <w:rFonts w:ascii="(normal text)" w:hAnsi="(normal text)"/>
          <w:rtl/>
        </w:rPr>
        <w:t xml:space="preserve"> </w:t>
      </w:r>
      <w:r w:rsidR="00B155CE">
        <w:rPr>
          <w:sz w:val="28"/>
          <w:szCs w:val="28"/>
        </w:rPr>
        <w:sym w:font="HQPB4" w:char="F0F7"/>
      </w:r>
      <w:r w:rsidR="00B155CE">
        <w:rPr>
          <w:sz w:val="28"/>
          <w:szCs w:val="28"/>
        </w:rPr>
        <w:sym w:font="HQPB2" w:char="F062"/>
      </w:r>
      <w:r w:rsidR="00B155CE">
        <w:rPr>
          <w:sz w:val="28"/>
          <w:szCs w:val="28"/>
        </w:rPr>
        <w:sym w:font="HQPB4" w:char="F0CE"/>
      </w:r>
      <w:r w:rsidR="00B155CE">
        <w:rPr>
          <w:sz w:val="28"/>
          <w:szCs w:val="28"/>
        </w:rPr>
        <w:sym w:font="HQPB1" w:char="F02A"/>
      </w:r>
      <w:r w:rsidR="00B155CE">
        <w:rPr>
          <w:sz w:val="28"/>
          <w:szCs w:val="28"/>
        </w:rPr>
        <w:sym w:font="HQPB5" w:char="F073"/>
      </w:r>
      <w:r w:rsidR="00B155CE">
        <w:rPr>
          <w:sz w:val="28"/>
          <w:szCs w:val="28"/>
        </w:rPr>
        <w:sym w:font="HQPB1" w:char="F0F9"/>
      </w:r>
      <w:r w:rsidR="00B155CE">
        <w:rPr>
          <w:rFonts w:ascii="(normal text)" w:hAnsi="(normal text)"/>
          <w:rtl/>
        </w:rPr>
        <w:t xml:space="preserve"> </w:t>
      </w:r>
      <w:r w:rsidR="00B155CE">
        <w:rPr>
          <w:sz w:val="28"/>
          <w:szCs w:val="28"/>
        </w:rPr>
        <w:sym w:font="HQPB5" w:char="F09A"/>
      </w:r>
      <w:r w:rsidR="00B155CE">
        <w:rPr>
          <w:sz w:val="28"/>
          <w:szCs w:val="28"/>
        </w:rPr>
        <w:sym w:font="HQPB2" w:char="F0FA"/>
      </w:r>
      <w:r w:rsidR="00B155CE">
        <w:rPr>
          <w:sz w:val="28"/>
          <w:szCs w:val="28"/>
        </w:rPr>
        <w:sym w:font="HQPB4" w:char="F0F7"/>
      </w:r>
      <w:r w:rsidR="00B155CE">
        <w:rPr>
          <w:sz w:val="28"/>
          <w:szCs w:val="28"/>
        </w:rPr>
        <w:sym w:font="HQPB2" w:char="F0FC"/>
      </w:r>
      <w:r w:rsidR="00B155CE">
        <w:rPr>
          <w:sz w:val="28"/>
          <w:szCs w:val="28"/>
        </w:rPr>
        <w:sym w:font="HQPB5" w:char="F073"/>
      </w:r>
      <w:r w:rsidR="00B155CE">
        <w:rPr>
          <w:sz w:val="28"/>
          <w:szCs w:val="28"/>
        </w:rPr>
        <w:sym w:font="HQPB1" w:char="F03F"/>
      </w:r>
      <w:r w:rsidR="00B155CE">
        <w:rPr>
          <w:sz w:val="28"/>
          <w:szCs w:val="28"/>
        </w:rPr>
        <w:sym w:font="HQPB5" w:char="F072"/>
      </w:r>
      <w:r w:rsidR="00B155CE">
        <w:rPr>
          <w:sz w:val="28"/>
          <w:szCs w:val="28"/>
        </w:rPr>
        <w:sym w:font="HQPB1" w:char="F026"/>
      </w:r>
      <w:r w:rsidR="00B155CE">
        <w:rPr>
          <w:rFonts w:ascii="(normal text)" w:hAnsi="(normal text)"/>
          <w:rtl/>
        </w:rPr>
        <w:t xml:space="preserve"> </w:t>
      </w:r>
      <w:r w:rsidR="00B155CE">
        <w:rPr>
          <w:sz w:val="28"/>
          <w:szCs w:val="28"/>
        </w:rPr>
        <w:sym w:font="HQPB4" w:char="F037"/>
      </w:r>
      <w:r w:rsidR="00B155CE">
        <w:rPr>
          <w:sz w:val="28"/>
          <w:szCs w:val="28"/>
        </w:rPr>
        <w:sym w:font="HQPB2" w:char="F070"/>
      </w:r>
      <w:r w:rsidR="00B155CE">
        <w:rPr>
          <w:sz w:val="28"/>
          <w:szCs w:val="28"/>
        </w:rPr>
        <w:sym w:font="HQPB5" w:char="F074"/>
      </w:r>
      <w:r w:rsidR="00B155CE">
        <w:rPr>
          <w:sz w:val="28"/>
          <w:szCs w:val="28"/>
        </w:rPr>
        <w:sym w:font="HQPB1" w:char="F0B1"/>
      </w:r>
      <w:r w:rsidR="00B155CE">
        <w:rPr>
          <w:sz w:val="28"/>
          <w:szCs w:val="28"/>
        </w:rPr>
        <w:sym w:font="HQPB4" w:char="F0C5"/>
      </w:r>
      <w:r w:rsidR="00B155CE">
        <w:rPr>
          <w:sz w:val="28"/>
          <w:szCs w:val="28"/>
        </w:rPr>
        <w:sym w:font="HQPB1" w:char="F073"/>
      </w:r>
      <w:r w:rsidR="00B155CE">
        <w:rPr>
          <w:sz w:val="28"/>
          <w:szCs w:val="28"/>
        </w:rPr>
        <w:sym w:font="HQPB2" w:char="F0BB"/>
      </w:r>
      <w:r w:rsidR="00B155CE">
        <w:rPr>
          <w:sz w:val="28"/>
          <w:szCs w:val="28"/>
        </w:rPr>
        <w:sym w:font="HQPB5" w:char="F078"/>
      </w:r>
      <w:r w:rsidR="00B155CE">
        <w:rPr>
          <w:sz w:val="28"/>
          <w:szCs w:val="28"/>
        </w:rPr>
        <w:sym w:font="HQPB1" w:char="F0FF"/>
      </w:r>
      <w:r w:rsidR="00B155CE">
        <w:rPr>
          <w:sz w:val="28"/>
          <w:szCs w:val="28"/>
        </w:rPr>
        <w:sym w:font="HQPB4" w:char="F0CE"/>
      </w:r>
      <w:r w:rsidR="00B155CE">
        <w:rPr>
          <w:sz w:val="28"/>
          <w:szCs w:val="28"/>
        </w:rPr>
        <w:sym w:font="HQPB1" w:char="F02F"/>
      </w:r>
      <w:r w:rsidR="00B155CE">
        <w:rPr>
          <w:rFonts w:ascii="(normal text)" w:hAnsi="(normal text)"/>
          <w:rtl/>
        </w:rPr>
        <w:t xml:space="preserve"> </w:t>
      </w:r>
      <w:r w:rsidR="00B155CE">
        <w:rPr>
          <w:sz w:val="28"/>
          <w:szCs w:val="28"/>
        </w:rPr>
        <w:sym w:font="HQPB4" w:char="F0A3"/>
      </w:r>
      <w:r w:rsidR="00B155CE">
        <w:rPr>
          <w:sz w:val="28"/>
          <w:szCs w:val="28"/>
        </w:rPr>
        <w:sym w:font="HQPB2" w:char="F060"/>
      </w:r>
      <w:r w:rsidR="00B155CE">
        <w:rPr>
          <w:sz w:val="28"/>
          <w:szCs w:val="28"/>
        </w:rPr>
        <w:sym w:font="HQPB4" w:char="F0CD"/>
      </w:r>
      <w:r w:rsidR="00B155CE">
        <w:rPr>
          <w:sz w:val="28"/>
          <w:szCs w:val="28"/>
        </w:rPr>
        <w:sym w:font="HQPB2" w:char="F06B"/>
      </w:r>
      <w:r w:rsidR="00B155CE">
        <w:rPr>
          <w:sz w:val="28"/>
          <w:szCs w:val="28"/>
        </w:rPr>
        <w:sym w:font="HQPB4" w:char="F0F6"/>
      </w:r>
      <w:r w:rsidR="00B155CE">
        <w:rPr>
          <w:sz w:val="28"/>
          <w:szCs w:val="28"/>
        </w:rPr>
        <w:sym w:font="HQPB2" w:char="F08E"/>
      </w:r>
      <w:r w:rsidR="00B155CE">
        <w:rPr>
          <w:sz w:val="28"/>
          <w:szCs w:val="28"/>
        </w:rPr>
        <w:sym w:font="HQPB5" w:char="F06E"/>
      </w:r>
      <w:r w:rsidR="00B155CE">
        <w:rPr>
          <w:sz w:val="28"/>
          <w:szCs w:val="28"/>
        </w:rPr>
        <w:sym w:font="HQPB2" w:char="F03D"/>
      </w:r>
      <w:r w:rsidR="00B155CE">
        <w:rPr>
          <w:sz w:val="28"/>
          <w:szCs w:val="28"/>
        </w:rPr>
        <w:sym w:font="HQPB5" w:char="F079"/>
      </w:r>
      <w:r w:rsidR="00B155CE">
        <w:rPr>
          <w:sz w:val="28"/>
          <w:szCs w:val="28"/>
        </w:rPr>
        <w:sym w:font="HQPB1" w:char="F0E8"/>
      </w:r>
      <w:r w:rsidR="00B155CE">
        <w:rPr>
          <w:sz w:val="28"/>
          <w:szCs w:val="28"/>
        </w:rPr>
        <w:sym w:font="HQPB5" w:char="F073"/>
      </w:r>
      <w:r w:rsidR="00B155CE">
        <w:rPr>
          <w:sz w:val="28"/>
          <w:szCs w:val="28"/>
        </w:rPr>
        <w:sym w:font="HQPB1" w:char="F0F9"/>
      </w:r>
      <w:r w:rsidR="00B155CE">
        <w:rPr>
          <w:rFonts w:ascii="(normal text)" w:hAnsi="(normal text)"/>
          <w:rtl/>
        </w:rPr>
        <w:t xml:space="preserve"> </w:t>
      </w:r>
      <w:r w:rsidR="00B155CE">
        <w:rPr>
          <w:sz w:val="28"/>
          <w:szCs w:val="28"/>
        </w:rPr>
        <w:sym w:font="HQPB4" w:char="F0DF"/>
      </w:r>
      <w:r w:rsidR="00B155CE">
        <w:rPr>
          <w:sz w:val="28"/>
          <w:szCs w:val="28"/>
        </w:rPr>
        <w:sym w:font="HQPB2" w:char="F023"/>
      </w:r>
      <w:r w:rsidR="00B155CE">
        <w:rPr>
          <w:sz w:val="28"/>
          <w:szCs w:val="28"/>
        </w:rPr>
        <w:sym w:font="HQPB4" w:char="F0F3"/>
      </w:r>
      <w:r w:rsidR="00B155CE">
        <w:rPr>
          <w:sz w:val="28"/>
          <w:szCs w:val="28"/>
        </w:rPr>
        <w:sym w:font="HQPB1" w:char="F0C1"/>
      </w:r>
      <w:r w:rsidR="00B155CE">
        <w:rPr>
          <w:sz w:val="28"/>
          <w:szCs w:val="28"/>
        </w:rPr>
        <w:sym w:font="HQPB4" w:char="F0CF"/>
      </w:r>
      <w:r w:rsidR="00B155CE">
        <w:rPr>
          <w:sz w:val="28"/>
          <w:szCs w:val="28"/>
        </w:rPr>
        <w:sym w:font="HQPB2" w:char="F052"/>
      </w:r>
      <w:r w:rsidR="00B155CE">
        <w:rPr>
          <w:rFonts w:ascii="(normal text)" w:hAnsi="(normal text)"/>
          <w:rtl/>
        </w:rPr>
        <w:t xml:space="preserve"> </w:t>
      </w:r>
      <w:r w:rsidR="00B155CE">
        <w:rPr>
          <w:sz w:val="28"/>
          <w:szCs w:val="28"/>
        </w:rPr>
        <w:sym w:font="HQPB1" w:char="F024"/>
      </w:r>
      <w:r w:rsidR="00B155CE">
        <w:rPr>
          <w:sz w:val="28"/>
          <w:szCs w:val="28"/>
        </w:rPr>
        <w:sym w:font="HQPB5" w:char="F074"/>
      </w:r>
      <w:r w:rsidR="00B155CE">
        <w:rPr>
          <w:sz w:val="28"/>
          <w:szCs w:val="28"/>
        </w:rPr>
        <w:sym w:font="HQPB2" w:char="F042"/>
      </w:r>
      <w:r w:rsidR="00B155CE">
        <w:rPr>
          <w:rFonts w:ascii="(normal text)" w:hAnsi="(normal text)"/>
          <w:rtl/>
        </w:rPr>
        <w:t xml:space="preserve"> </w:t>
      </w:r>
      <w:r w:rsidR="00B155CE">
        <w:rPr>
          <w:sz w:val="28"/>
          <w:szCs w:val="28"/>
        </w:rPr>
        <w:sym w:font="HQPB2" w:char="F092"/>
      </w:r>
      <w:r w:rsidR="00B155CE">
        <w:rPr>
          <w:sz w:val="28"/>
          <w:szCs w:val="28"/>
        </w:rPr>
        <w:sym w:font="HQPB5" w:char="F06E"/>
      </w:r>
      <w:r w:rsidR="00B155CE">
        <w:rPr>
          <w:sz w:val="28"/>
          <w:szCs w:val="28"/>
        </w:rPr>
        <w:sym w:font="HQPB2" w:char="F03F"/>
      </w:r>
      <w:r w:rsidR="00B155CE">
        <w:rPr>
          <w:sz w:val="28"/>
          <w:szCs w:val="28"/>
        </w:rPr>
        <w:sym w:font="HQPB5" w:char="F074"/>
      </w:r>
      <w:r w:rsidR="00B155CE">
        <w:rPr>
          <w:sz w:val="28"/>
          <w:szCs w:val="28"/>
        </w:rPr>
        <w:sym w:font="HQPB1" w:char="F0E3"/>
      </w:r>
      <w:r w:rsidR="00B155CE">
        <w:rPr>
          <w:rFonts w:ascii="(normal text)" w:hAnsi="(normal text)"/>
          <w:rtl/>
        </w:rPr>
        <w:t xml:space="preserve"> </w:t>
      </w:r>
      <w:r w:rsidR="00B155CE">
        <w:rPr>
          <w:sz w:val="28"/>
          <w:szCs w:val="28"/>
        </w:rPr>
        <w:sym w:font="HQPB4" w:char="F0CF"/>
      </w:r>
      <w:r w:rsidR="00B155CE">
        <w:rPr>
          <w:sz w:val="28"/>
          <w:szCs w:val="28"/>
        </w:rPr>
        <w:sym w:font="HQPB1" w:char="F04D"/>
      </w:r>
      <w:r w:rsidR="00B155CE">
        <w:rPr>
          <w:sz w:val="28"/>
          <w:szCs w:val="28"/>
        </w:rPr>
        <w:sym w:font="HQPB2" w:char="F0BB"/>
      </w:r>
      <w:r w:rsidR="00B155CE">
        <w:rPr>
          <w:sz w:val="28"/>
          <w:szCs w:val="28"/>
        </w:rPr>
        <w:sym w:font="HQPB5" w:char="F06F"/>
      </w:r>
      <w:r w:rsidR="00B155CE">
        <w:rPr>
          <w:sz w:val="28"/>
          <w:szCs w:val="28"/>
        </w:rPr>
        <w:sym w:font="HQPB2" w:char="F059"/>
      </w:r>
      <w:r w:rsidR="00B155CE">
        <w:rPr>
          <w:sz w:val="28"/>
          <w:szCs w:val="28"/>
        </w:rPr>
        <w:sym w:font="HQPB5" w:char="F07C"/>
      </w:r>
      <w:r w:rsidR="00B155CE">
        <w:rPr>
          <w:sz w:val="28"/>
          <w:szCs w:val="28"/>
        </w:rPr>
        <w:sym w:font="HQPB1" w:char="F0C1"/>
      </w:r>
      <w:r w:rsidR="00B155CE">
        <w:rPr>
          <w:sz w:val="28"/>
          <w:szCs w:val="28"/>
        </w:rPr>
        <w:sym w:font="HQPB4" w:char="F0F3"/>
      </w:r>
      <w:r w:rsidR="00B155CE">
        <w:rPr>
          <w:sz w:val="28"/>
          <w:szCs w:val="28"/>
        </w:rPr>
        <w:sym w:font="HQPB1" w:char="F073"/>
      </w:r>
      <w:r w:rsidR="00B155CE">
        <w:rPr>
          <w:sz w:val="28"/>
          <w:szCs w:val="28"/>
        </w:rPr>
        <w:sym w:font="HQPB4" w:char="F0DF"/>
      </w:r>
      <w:r w:rsidR="00B155CE">
        <w:rPr>
          <w:sz w:val="28"/>
          <w:szCs w:val="28"/>
        </w:rPr>
        <w:sym w:font="HQPB2" w:char="F04A"/>
      </w:r>
      <w:r w:rsidR="00B155CE">
        <w:rPr>
          <w:sz w:val="28"/>
          <w:szCs w:val="28"/>
        </w:rPr>
        <w:sym w:font="HQPB4" w:char="F0F8"/>
      </w:r>
      <w:r w:rsidR="00B155CE">
        <w:rPr>
          <w:sz w:val="28"/>
          <w:szCs w:val="28"/>
        </w:rPr>
        <w:sym w:font="HQPB2" w:char="F039"/>
      </w:r>
      <w:r w:rsidR="00B155CE">
        <w:rPr>
          <w:sz w:val="28"/>
          <w:szCs w:val="28"/>
        </w:rPr>
        <w:sym w:font="HQPB5" w:char="F024"/>
      </w:r>
      <w:r w:rsidR="00B155CE">
        <w:rPr>
          <w:sz w:val="28"/>
          <w:szCs w:val="28"/>
        </w:rPr>
        <w:sym w:font="HQPB1" w:char="F023"/>
      </w:r>
      <w:r w:rsidR="00B155CE">
        <w:rPr>
          <w:rFonts w:ascii="(normal text)" w:hAnsi="(normal text)"/>
          <w:rtl/>
        </w:rPr>
        <w:t xml:space="preserve"> </w:t>
      </w:r>
      <w:r w:rsidR="00B155CE">
        <w:rPr>
          <w:sz w:val="28"/>
          <w:szCs w:val="28"/>
        </w:rPr>
        <w:sym w:font="HQPB5" w:char="F09A"/>
      </w:r>
      <w:r w:rsidR="00B155CE">
        <w:rPr>
          <w:sz w:val="28"/>
          <w:szCs w:val="28"/>
        </w:rPr>
        <w:sym w:font="HQPB2" w:char="F0C6"/>
      </w:r>
      <w:r w:rsidR="00B155CE">
        <w:rPr>
          <w:sz w:val="28"/>
          <w:szCs w:val="28"/>
        </w:rPr>
        <w:sym w:font="HQPB4" w:char="F0CF"/>
      </w:r>
      <w:r w:rsidR="00B155CE">
        <w:rPr>
          <w:sz w:val="28"/>
          <w:szCs w:val="28"/>
        </w:rPr>
        <w:sym w:font="HQPB2" w:char="F042"/>
      </w:r>
      <w:r w:rsidR="00B155CE">
        <w:rPr>
          <w:rFonts w:ascii="(normal text)" w:hAnsi="(normal text)"/>
          <w:rtl/>
        </w:rPr>
        <w:t xml:space="preserve"> </w:t>
      </w:r>
      <w:r w:rsidR="00B155CE">
        <w:rPr>
          <w:sz w:val="28"/>
          <w:szCs w:val="28"/>
        </w:rPr>
        <w:sym w:font="HQPB4" w:char="F0C9"/>
      </w:r>
      <w:r w:rsidR="00B155CE">
        <w:rPr>
          <w:sz w:val="28"/>
          <w:szCs w:val="28"/>
        </w:rPr>
        <w:sym w:font="HQPB1" w:char="F03E"/>
      </w:r>
      <w:r w:rsidR="00B155CE">
        <w:rPr>
          <w:sz w:val="28"/>
          <w:szCs w:val="28"/>
        </w:rPr>
        <w:sym w:font="HQPB1" w:char="F023"/>
      </w:r>
      <w:r w:rsidR="00B155CE">
        <w:rPr>
          <w:sz w:val="28"/>
          <w:szCs w:val="28"/>
        </w:rPr>
        <w:sym w:font="HQPB5" w:char="F078"/>
      </w:r>
      <w:r w:rsidR="00B155CE">
        <w:rPr>
          <w:sz w:val="28"/>
          <w:szCs w:val="28"/>
        </w:rPr>
        <w:sym w:font="HQPB1" w:char="F08B"/>
      </w:r>
      <w:r w:rsidR="00B155CE">
        <w:rPr>
          <w:sz w:val="28"/>
          <w:szCs w:val="28"/>
        </w:rPr>
        <w:sym w:font="HQPB5" w:char="F079"/>
      </w:r>
      <w:r w:rsidR="00B155CE">
        <w:rPr>
          <w:sz w:val="28"/>
          <w:szCs w:val="28"/>
        </w:rPr>
        <w:sym w:font="HQPB1" w:char="F0E8"/>
      </w:r>
      <w:r w:rsidR="00B155CE">
        <w:rPr>
          <w:sz w:val="28"/>
          <w:szCs w:val="28"/>
        </w:rPr>
        <w:sym w:font="HQPB4" w:char="F0F8"/>
      </w:r>
      <w:r w:rsidR="00B155CE">
        <w:rPr>
          <w:sz w:val="28"/>
          <w:szCs w:val="28"/>
        </w:rPr>
        <w:sym w:font="HQPB2" w:char="F039"/>
      </w:r>
      <w:r w:rsidR="00B155CE">
        <w:rPr>
          <w:sz w:val="28"/>
          <w:szCs w:val="28"/>
        </w:rPr>
        <w:sym w:font="HQPB5" w:char="F024"/>
      </w:r>
      <w:r w:rsidR="00B155CE">
        <w:rPr>
          <w:sz w:val="28"/>
          <w:szCs w:val="28"/>
        </w:rPr>
        <w:sym w:font="HQPB1" w:char="F023"/>
      </w:r>
      <w:r w:rsidR="00B155CE">
        <w:rPr>
          <w:rFonts w:ascii="(normal text)" w:hAnsi="(normal text)"/>
          <w:rtl/>
        </w:rPr>
        <w:t xml:space="preserve"> </w:t>
      </w:r>
      <w:r w:rsidR="00B155CE">
        <w:rPr>
          <w:sz w:val="28"/>
          <w:szCs w:val="28"/>
        </w:rPr>
        <w:sym w:font="HQPB4" w:char="F034"/>
      </w:r>
      <w:r w:rsidR="00B155CE">
        <w:rPr>
          <w:rFonts w:ascii="(normal text)" w:hAnsi="(normal text)"/>
          <w:rtl/>
        </w:rPr>
        <w:t xml:space="preserve"> </w:t>
      </w:r>
      <w:r w:rsidR="00B155CE">
        <w:rPr>
          <w:sz w:val="28"/>
          <w:szCs w:val="28"/>
        </w:rPr>
        <w:sym w:font="HQPB5" w:char="F079"/>
      </w:r>
      <w:r w:rsidR="00B155CE">
        <w:rPr>
          <w:sz w:val="28"/>
          <w:szCs w:val="28"/>
        </w:rPr>
        <w:sym w:font="HQPB2" w:char="F037"/>
      </w:r>
      <w:r w:rsidR="00B155CE">
        <w:rPr>
          <w:sz w:val="28"/>
          <w:szCs w:val="28"/>
        </w:rPr>
        <w:sym w:font="HQPB4" w:char="F0CF"/>
      </w:r>
      <w:r w:rsidR="00B155CE">
        <w:rPr>
          <w:sz w:val="28"/>
          <w:szCs w:val="28"/>
        </w:rPr>
        <w:sym w:font="HQPB2" w:char="F039"/>
      </w:r>
      <w:r w:rsidR="00B155CE">
        <w:rPr>
          <w:sz w:val="28"/>
          <w:szCs w:val="28"/>
        </w:rPr>
        <w:sym w:font="HQPB2" w:char="F0BA"/>
      </w:r>
      <w:r w:rsidR="00B155CE">
        <w:rPr>
          <w:sz w:val="28"/>
          <w:szCs w:val="28"/>
        </w:rPr>
        <w:sym w:font="HQPB5" w:char="F073"/>
      </w:r>
      <w:r w:rsidR="00B155CE">
        <w:rPr>
          <w:sz w:val="28"/>
          <w:szCs w:val="28"/>
        </w:rPr>
        <w:sym w:font="HQPB1" w:char="F08C"/>
      </w:r>
      <w:r w:rsidR="00B155CE">
        <w:rPr>
          <w:rFonts w:ascii="(normal text)" w:hAnsi="(normal text)"/>
          <w:rtl/>
        </w:rPr>
        <w:t xml:space="preserve"> </w:t>
      </w:r>
      <w:r w:rsidR="00B155CE">
        <w:rPr>
          <w:sz w:val="28"/>
          <w:szCs w:val="28"/>
        </w:rPr>
        <w:sym w:font="HQPB4" w:char="F0F4"/>
      </w:r>
      <w:r w:rsidR="00B155CE">
        <w:rPr>
          <w:sz w:val="28"/>
          <w:szCs w:val="28"/>
        </w:rPr>
        <w:sym w:font="HQPB2" w:char="F060"/>
      </w:r>
      <w:r w:rsidR="00B155CE">
        <w:rPr>
          <w:sz w:val="28"/>
          <w:szCs w:val="28"/>
        </w:rPr>
        <w:sym w:font="HQPB5" w:char="F079"/>
      </w:r>
      <w:r w:rsidR="00B155CE">
        <w:rPr>
          <w:sz w:val="28"/>
          <w:szCs w:val="28"/>
        </w:rPr>
        <w:sym w:font="HQPB2" w:char="F04A"/>
      </w:r>
      <w:r w:rsidR="00B155CE">
        <w:rPr>
          <w:sz w:val="28"/>
          <w:szCs w:val="28"/>
        </w:rPr>
        <w:sym w:font="HQPB4" w:char="F0CF"/>
      </w:r>
      <w:r w:rsidR="00B155CE">
        <w:rPr>
          <w:sz w:val="28"/>
          <w:szCs w:val="28"/>
        </w:rPr>
        <w:sym w:font="HQPB2" w:char="F039"/>
      </w:r>
      <w:r w:rsidR="00B155CE">
        <w:rPr>
          <w:rFonts w:ascii="(normal text)" w:hAnsi="(normal text)"/>
          <w:rtl/>
        </w:rPr>
        <w:t xml:space="preserve"> </w:t>
      </w:r>
      <w:r w:rsidR="00B155CE">
        <w:rPr>
          <w:sz w:val="28"/>
          <w:szCs w:val="28"/>
        </w:rPr>
        <w:sym w:font="HQPB5" w:char="F07D"/>
      </w:r>
      <w:r w:rsidR="00B155CE">
        <w:rPr>
          <w:sz w:val="28"/>
          <w:szCs w:val="28"/>
        </w:rPr>
        <w:sym w:font="HQPB2" w:char="F091"/>
      </w:r>
      <w:r w:rsidR="00B155CE">
        <w:rPr>
          <w:sz w:val="28"/>
          <w:szCs w:val="28"/>
        </w:rPr>
        <w:sym w:font="HQPB4" w:char="F0CF"/>
      </w:r>
      <w:r w:rsidR="00B155CE">
        <w:rPr>
          <w:sz w:val="28"/>
          <w:szCs w:val="28"/>
        </w:rPr>
        <w:sym w:font="HQPB1" w:char="F0B1"/>
      </w:r>
      <w:r w:rsidR="00B155CE">
        <w:rPr>
          <w:sz w:val="28"/>
          <w:szCs w:val="28"/>
        </w:rPr>
        <w:sym w:font="HQPB5" w:char="F079"/>
      </w:r>
      <w:r w:rsidR="00B155CE">
        <w:rPr>
          <w:sz w:val="28"/>
          <w:szCs w:val="28"/>
        </w:rPr>
        <w:sym w:font="HQPB1" w:char="F07A"/>
      </w:r>
      <w:r w:rsidR="00B155CE">
        <w:rPr>
          <w:rFonts w:ascii="(normal text)" w:hAnsi="(normal text)"/>
          <w:rtl/>
        </w:rPr>
        <w:t xml:space="preserve"> </w:t>
      </w:r>
      <w:r w:rsidR="00B155CE">
        <w:rPr>
          <w:sz w:val="28"/>
          <w:szCs w:val="28"/>
        </w:rPr>
        <w:sym w:font="HQPB5" w:char="F07C"/>
      </w:r>
      <w:r w:rsidR="00B155CE">
        <w:rPr>
          <w:sz w:val="28"/>
          <w:szCs w:val="28"/>
        </w:rPr>
        <w:sym w:font="HQPB1" w:char="F04D"/>
      </w:r>
      <w:r w:rsidR="00B155CE">
        <w:rPr>
          <w:sz w:val="28"/>
          <w:szCs w:val="28"/>
        </w:rPr>
        <w:sym w:font="HQPB5" w:char="F075"/>
      </w:r>
      <w:r w:rsidR="00B155CE">
        <w:rPr>
          <w:sz w:val="28"/>
          <w:szCs w:val="28"/>
        </w:rPr>
        <w:sym w:font="HQPB2" w:char="F05A"/>
      </w:r>
      <w:r w:rsidR="00B155CE">
        <w:rPr>
          <w:sz w:val="28"/>
          <w:szCs w:val="28"/>
        </w:rPr>
        <w:sym w:font="HQPB5" w:char="F079"/>
      </w:r>
      <w:r w:rsidR="00B155CE">
        <w:rPr>
          <w:sz w:val="28"/>
          <w:szCs w:val="28"/>
        </w:rPr>
        <w:sym w:font="HQPB1" w:char="F0E8"/>
      </w:r>
      <w:r w:rsidR="00B155CE">
        <w:rPr>
          <w:sz w:val="28"/>
          <w:szCs w:val="28"/>
        </w:rPr>
        <w:sym w:font="HQPB4" w:char="F0F8"/>
      </w:r>
      <w:r w:rsidR="00B155CE">
        <w:rPr>
          <w:sz w:val="28"/>
          <w:szCs w:val="28"/>
        </w:rPr>
        <w:sym w:font="HQPB2" w:char="F039"/>
      </w:r>
      <w:r w:rsidR="00B155CE">
        <w:rPr>
          <w:sz w:val="28"/>
          <w:szCs w:val="28"/>
        </w:rPr>
        <w:sym w:font="HQPB5" w:char="F024"/>
      </w:r>
      <w:r w:rsidR="00B155CE">
        <w:rPr>
          <w:sz w:val="28"/>
          <w:szCs w:val="28"/>
        </w:rPr>
        <w:sym w:font="HQPB1" w:char="F023"/>
      </w:r>
      <w:r w:rsidR="00B155CE">
        <w:rPr>
          <w:rFonts w:ascii="(normal text)" w:hAnsi="(normal text)"/>
          <w:rtl/>
        </w:rPr>
        <w:t xml:space="preserve"> </w:t>
      </w:r>
      <w:r w:rsidR="00B155CE">
        <w:rPr>
          <w:sz w:val="28"/>
          <w:szCs w:val="28"/>
        </w:rPr>
        <w:sym w:font="HQPB4" w:char="F0F6"/>
      </w:r>
      <w:r w:rsidR="00B155CE">
        <w:rPr>
          <w:sz w:val="28"/>
          <w:szCs w:val="28"/>
        </w:rPr>
        <w:sym w:font="HQPB2" w:char="F04E"/>
      </w:r>
      <w:r w:rsidR="00B155CE">
        <w:rPr>
          <w:sz w:val="28"/>
          <w:szCs w:val="28"/>
        </w:rPr>
        <w:sym w:font="HQPB4" w:char="F0E4"/>
      </w:r>
      <w:r w:rsidR="00B155CE">
        <w:rPr>
          <w:sz w:val="28"/>
          <w:szCs w:val="28"/>
        </w:rPr>
        <w:sym w:font="HQPB2" w:char="F033"/>
      </w:r>
      <w:r w:rsidR="00B155CE">
        <w:rPr>
          <w:sz w:val="28"/>
          <w:szCs w:val="28"/>
        </w:rPr>
        <w:sym w:font="HQPB2" w:char="F05A"/>
      </w:r>
      <w:r w:rsidR="00B155CE">
        <w:rPr>
          <w:sz w:val="28"/>
          <w:szCs w:val="28"/>
        </w:rPr>
        <w:sym w:font="HQPB4" w:char="F0CF"/>
      </w:r>
      <w:r w:rsidR="00B155CE">
        <w:rPr>
          <w:sz w:val="28"/>
          <w:szCs w:val="28"/>
        </w:rPr>
        <w:sym w:font="HQPB2" w:char="F042"/>
      </w:r>
      <w:r w:rsidR="00B155CE">
        <w:rPr>
          <w:rFonts w:ascii="(normal text)" w:hAnsi="(normal text)"/>
          <w:rtl/>
        </w:rPr>
        <w:t xml:space="preserve"> </w:t>
      </w:r>
      <w:r w:rsidR="00B155CE">
        <w:rPr>
          <w:sz w:val="28"/>
          <w:szCs w:val="28"/>
        </w:rPr>
        <w:sym w:font="HQPB4" w:char="F034"/>
      </w:r>
      <w:r w:rsidR="00B155CE">
        <w:rPr>
          <w:rFonts w:ascii="(normal text)" w:hAnsi="(normal text)"/>
          <w:rtl/>
        </w:rPr>
        <w:t xml:space="preserve"> </w:t>
      </w:r>
      <w:r w:rsidR="00B155CE">
        <w:rPr>
          <w:sz w:val="28"/>
          <w:szCs w:val="28"/>
        </w:rPr>
        <w:sym w:font="HQPB2" w:char="F062"/>
      </w:r>
      <w:r w:rsidR="00B155CE">
        <w:rPr>
          <w:sz w:val="28"/>
          <w:szCs w:val="28"/>
        </w:rPr>
        <w:sym w:font="HQPB5" w:char="F072"/>
      </w:r>
      <w:r w:rsidR="00B155CE">
        <w:rPr>
          <w:sz w:val="28"/>
          <w:szCs w:val="28"/>
        </w:rPr>
        <w:sym w:font="HQPB1" w:char="F026"/>
      </w:r>
      <w:r w:rsidR="00B155CE">
        <w:rPr>
          <w:sz w:val="28"/>
          <w:szCs w:val="28"/>
        </w:rPr>
        <w:sym w:font="HQPB5" w:char="F075"/>
      </w:r>
      <w:r w:rsidR="00B155CE">
        <w:rPr>
          <w:sz w:val="28"/>
          <w:szCs w:val="28"/>
        </w:rPr>
        <w:sym w:font="HQPB2" w:char="F072"/>
      </w:r>
      <w:r w:rsidR="00B155CE">
        <w:rPr>
          <w:rFonts w:ascii="(normal text)" w:hAnsi="(normal text)"/>
          <w:rtl/>
        </w:rPr>
        <w:t xml:space="preserve"> </w:t>
      </w:r>
      <w:r w:rsidR="00B155CE">
        <w:rPr>
          <w:sz w:val="28"/>
          <w:szCs w:val="28"/>
        </w:rPr>
        <w:sym w:font="HQPB5" w:char="F028"/>
      </w:r>
      <w:r w:rsidR="00B155CE">
        <w:rPr>
          <w:sz w:val="28"/>
          <w:szCs w:val="28"/>
        </w:rPr>
        <w:sym w:font="HQPB1" w:char="F023"/>
      </w:r>
      <w:r w:rsidR="00B155CE">
        <w:rPr>
          <w:sz w:val="28"/>
          <w:szCs w:val="28"/>
        </w:rPr>
        <w:sym w:font="HQPB2" w:char="F072"/>
      </w:r>
      <w:r w:rsidR="00B155CE">
        <w:rPr>
          <w:sz w:val="28"/>
          <w:szCs w:val="28"/>
        </w:rPr>
        <w:sym w:font="HQPB4" w:char="F0E7"/>
      </w:r>
      <w:r w:rsidR="00B155CE">
        <w:rPr>
          <w:sz w:val="28"/>
          <w:szCs w:val="28"/>
        </w:rPr>
        <w:sym w:font="HQPB1" w:char="F08E"/>
      </w:r>
      <w:r w:rsidR="00B155CE">
        <w:rPr>
          <w:sz w:val="28"/>
          <w:szCs w:val="28"/>
        </w:rPr>
        <w:sym w:font="HQPB4" w:char="F0C9"/>
      </w:r>
      <w:r w:rsidR="00B155CE">
        <w:rPr>
          <w:sz w:val="28"/>
          <w:szCs w:val="28"/>
        </w:rPr>
        <w:sym w:font="HQPB1" w:char="F039"/>
      </w:r>
      <w:r w:rsidR="00B155CE">
        <w:rPr>
          <w:sz w:val="28"/>
          <w:szCs w:val="28"/>
        </w:rPr>
        <w:sym w:font="HQPB4" w:char="F0F3"/>
      </w:r>
      <w:r w:rsidR="00B155CE">
        <w:rPr>
          <w:sz w:val="28"/>
          <w:szCs w:val="28"/>
        </w:rPr>
        <w:sym w:font="HQPB1" w:char="F0C1"/>
      </w:r>
      <w:r w:rsidR="00B155CE">
        <w:rPr>
          <w:sz w:val="28"/>
          <w:szCs w:val="28"/>
        </w:rPr>
        <w:sym w:font="HQPB5" w:char="F073"/>
      </w:r>
      <w:r w:rsidR="00B155CE">
        <w:rPr>
          <w:sz w:val="28"/>
          <w:szCs w:val="28"/>
        </w:rPr>
        <w:sym w:font="HQPB1" w:char="F03F"/>
      </w:r>
      <w:r w:rsidR="00B155CE">
        <w:rPr>
          <w:rFonts w:ascii="(normal text)" w:hAnsi="(normal text)"/>
          <w:rtl/>
        </w:rPr>
        <w:t xml:space="preserve"> </w:t>
      </w:r>
      <w:r w:rsidR="00B155CE">
        <w:rPr>
          <w:sz w:val="28"/>
          <w:szCs w:val="28"/>
        </w:rPr>
        <w:sym w:font="HQPB4" w:char="F0D7"/>
      </w:r>
      <w:r w:rsidR="00B155CE">
        <w:rPr>
          <w:sz w:val="28"/>
          <w:szCs w:val="28"/>
        </w:rPr>
        <w:sym w:font="HQPB1" w:char="F08E"/>
      </w:r>
      <w:r w:rsidR="00B155CE">
        <w:rPr>
          <w:sz w:val="28"/>
          <w:szCs w:val="28"/>
        </w:rPr>
        <w:sym w:font="HQPB4" w:char="F0F6"/>
      </w:r>
      <w:r w:rsidR="00B155CE">
        <w:rPr>
          <w:sz w:val="28"/>
          <w:szCs w:val="28"/>
        </w:rPr>
        <w:sym w:font="HQPB2" w:char="F08D"/>
      </w:r>
      <w:r w:rsidR="00B155CE">
        <w:rPr>
          <w:sz w:val="28"/>
          <w:szCs w:val="28"/>
        </w:rPr>
        <w:sym w:font="HQPB5" w:char="F079"/>
      </w:r>
      <w:r w:rsidR="00B155CE">
        <w:rPr>
          <w:sz w:val="28"/>
          <w:szCs w:val="28"/>
        </w:rPr>
        <w:sym w:font="HQPB1" w:char="F07A"/>
      </w:r>
      <w:r w:rsidR="00B155CE">
        <w:rPr>
          <w:rFonts w:ascii="(normal text)" w:hAnsi="(normal text)"/>
          <w:rtl/>
        </w:rPr>
        <w:t xml:space="preserve"> </w:t>
      </w:r>
      <w:r w:rsidR="00B155CE">
        <w:rPr>
          <w:sz w:val="28"/>
          <w:szCs w:val="28"/>
        </w:rPr>
        <w:sym w:font="HQPB4" w:char="F0F6"/>
      </w:r>
      <w:r w:rsidR="00B155CE">
        <w:rPr>
          <w:sz w:val="28"/>
          <w:szCs w:val="28"/>
        </w:rPr>
        <w:sym w:font="HQPB2" w:char="F04E"/>
      </w:r>
      <w:r w:rsidR="00B155CE">
        <w:rPr>
          <w:sz w:val="28"/>
          <w:szCs w:val="28"/>
        </w:rPr>
        <w:sym w:font="HQPB4" w:char="F0E4"/>
      </w:r>
      <w:r w:rsidR="00B155CE">
        <w:rPr>
          <w:sz w:val="28"/>
          <w:szCs w:val="28"/>
        </w:rPr>
        <w:sym w:font="HQPB2" w:char="F033"/>
      </w:r>
      <w:r w:rsidR="00B155CE">
        <w:rPr>
          <w:sz w:val="28"/>
          <w:szCs w:val="28"/>
        </w:rPr>
        <w:sym w:font="HQPB4" w:char="F0A9"/>
      </w:r>
      <w:r w:rsidR="00B155CE">
        <w:rPr>
          <w:sz w:val="28"/>
          <w:szCs w:val="28"/>
        </w:rPr>
        <w:sym w:font="HQPB2" w:char="F039"/>
      </w:r>
      <w:r w:rsidR="00B155CE">
        <w:rPr>
          <w:rFonts w:ascii="(normal text)" w:hAnsi="(normal text)"/>
          <w:rtl/>
        </w:rPr>
        <w:t xml:space="preserve"> </w:t>
      </w:r>
      <w:r w:rsidR="00B155CE">
        <w:rPr>
          <w:sz w:val="28"/>
          <w:szCs w:val="28"/>
        </w:rPr>
        <w:sym w:font="HQPB4" w:char="F033"/>
      </w:r>
      <w:r w:rsidR="00B155CE">
        <w:rPr>
          <w:rFonts w:ascii="(normal text)" w:hAnsi="(normal text)"/>
          <w:rtl/>
        </w:rPr>
        <w:t xml:space="preserve"> </w:t>
      </w:r>
      <w:r w:rsidR="00B155CE">
        <w:rPr>
          <w:sz w:val="28"/>
          <w:szCs w:val="28"/>
        </w:rPr>
        <w:sym w:font="HQPB5" w:char="F0AA"/>
      </w:r>
      <w:r w:rsidR="00B155CE">
        <w:rPr>
          <w:sz w:val="28"/>
          <w:szCs w:val="28"/>
        </w:rPr>
        <w:sym w:font="HQPB1" w:char="F021"/>
      </w:r>
      <w:r w:rsidR="00B155CE">
        <w:rPr>
          <w:sz w:val="28"/>
          <w:szCs w:val="28"/>
        </w:rPr>
        <w:sym w:font="HQPB5" w:char="F024"/>
      </w:r>
      <w:r w:rsidR="00B155CE">
        <w:rPr>
          <w:sz w:val="28"/>
          <w:szCs w:val="28"/>
        </w:rPr>
        <w:sym w:font="HQPB1" w:char="F023"/>
      </w:r>
      <w:r w:rsidR="00B155CE">
        <w:rPr>
          <w:sz w:val="28"/>
          <w:szCs w:val="28"/>
        </w:rPr>
        <w:sym w:font="HQPB5" w:char="F075"/>
      </w:r>
      <w:r w:rsidR="00B155CE">
        <w:rPr>
          <w:sz w:val="28"/>
          <w:szCs w:val="28"/>
        </w:rPr>
        <w:sym w:font="HQPB2" w:char="F072"/>
      </w:r>
      <w:r w:rsidR="00B155CE">
        <w:rPr>
          <w:rFonts w:ascii="(normal text)" w:hAnsi="(normal text)"/>
          <w:rtl/>
        </w:rPr>
        <w:t xml:space="preserve"> </w:t>
      </w:r>
      <w:r w:rsidR="00B155CE">
        <w:rPr>
          <w:sz w:val="28"/>
          <w:szCs w:val="28"/>
        </w:rPr>
        <w:sym w:font="HQPB4" w:char="F0D6"/>
      </w:r>
      <w:r w:rsidR="00B155CE">
        <w:rPr>
          <w:sz w:val="28"/>
          <w:szCs w:val="28"/>
        </w:rPr>
        <w:sym w:font="HQPB1" w:char="F091"/>
      </w:r>
      <w:r w:rsidR="00B155CE">
        <w:rPr>
          <w:sz w:val="28"/>
          <w:szCs w:val="28"/>
        </w:rPr>
        <w:sym w:font="HQPB2" w:char="F071"/>
      </w:r>
      <w:r w:rsidR="00B155CE">
        <w:rPr>
          <w:sz w:val="28"/>
          <w:szCs w:val="28"/>
        </w:rPr>
        <w:sym w:font="HQPB4" w:char="F0E0"/>
      </w:r>
      <w:r w:rsidR="00B155CE">
        <w:rPr>
          <w:sz w:val="28"/>
          <w:szCs w:val="28"/>
        </w:rPr>
        <w:sym w:font="HQPB1" w:char="F0FF"/>
      </w:r>
      <w:r w:rsidR="00B155CE">
        <w:rPr>
          <w:sz w:val="28"/>
          <w:szCs w:val="28"/>
        </w:rPr>
        <w:sym w:font="HQPB5" w:char="F078"/>
      </w:r>
      <w:r w:rsidR="00B155CE">
        <w:rPr>
          <w:sz w:val="28"/>
          <w:szCs w:val="28"/>
        </w:rPr>
        <w:sym w:font="HQPB1" w:char="F0EE"/>
      </w:r>
      <w:r w:rsidR="00B155CE">
        <w:rPr>
          <w:rFonts w:ascii="(normal text)" w:hAnsi="(normal text)"/>
          <w:rtl/>
        </w:rPr>
        <w:t xml:space="preserve"> </w:t>
      </w:r>
      <w:r w:rsidR="00B155CE">
        <w:rPr>
          <w:sz w:val="28"/>
          <w:szCs w:val="28"/>
        </w:rPr>
        <w:sym w:font="HQPB4" w:char="F0D2"/>
      </w:r>
      <w:r w:rsidR="00B155CE">
        <w:rPr>
          <w:sz w:val="28"/>
          <w:szCs w:val="28"/>
        </w:rPr>
        <w:sym w:font="HQPB2" w:char="F04F"/>
      </w:r>
      <w:r w:rsidR="00B155CE">
        <w:rPr>
          <w:sz w:val="28"/>
          <w:szCs w:val="28"/>
        </w:rPr>
        <w:sym w:font="HQPB2" w:char="F08B"/>
      </w:r>
      <w:r w:rsidR="00B155CE">
        <w:rPr>
          <w:sz w:val="28"/>
          <w:szCs w:val="28"/>
        </w:rPr>
        <w:sym w:font="HQPB4" w:char="F0CF"/>
      </w:r>
      <w:r w:rsidR="00B155CE">
        <w:rPr>
          <w:sz w:val="28"/>
          <w:szCs w:val="28"/>
        </w:rPr>
        <w:sym w:font="HQPB1" w:char="F06D"/>
      </w:r>
      <w:r w:rsidR="00B155CE">
        <w:rPr>
          <w:sz w:val="28"/>
          <w:szCs w:val="28"/>
        </w:rPr>
        <w:sym w:font="HQPB4" w:char="F0A7"/>
      </w:r>
      <w:r w:rsidR="00B155CE">
        <w:rPr>
          <w:sz w:val="28"/>
          <w:szCs w:val="28"/>
        </w:rPr>
        <w:sym w:font="HQPB1" w:char="F091"/>
      </w:r>
      <w:r w:rsidR="00B155CE">
        <w:rPr>
          <w:rFonts w:ascii="(normal text)" w:hAnsi="(normal text)"/>
          <w:rtl/>
        </w:rPr>
        <w:t xml:space="preserve"> </w:t>
      </w:r>
      <w:r w:rsidR="00B155CE">
        <w:rPr>
          <w:sz w:val="28"/>
          <w:szCs w:val="28"/>
        </w:rPr>
        <w:sym w:font="HQPB2" w:char="F0C7"/>
      </w:r>
      <w:r w:rsidR="00B155CE">
        <w:rPr>
          <w:sz w:val="28"/>
          <w:szCs w:val="28"/>
        </w:rPr>
        <w:sym w:font="HQPB2" w:char="F0CB"/>
      </w:r>
      <w:r w:rsidR="00B155CE">
        <w:rPr>
          <w:sz w:val="28"/>
          <w:szCs w:val="28"/>
        </w:rPr>
        <w:sym w:font="HQPB2" w:char="F0CE"/>
      </w:r>
      <w:r w:rsidR="00B155CE">
        <w:rPr>
          <w:sz w:val="28"/>
          <w:szCs w:val="28"/>
        </w:rPr>
        <w:sym w:font="HQPB2" w:char="F0C8"/>
      </w:r>
      <w:r w:rsidR="00B155CE">
        <w:rPr>
          <w:rFonts w:ascii="(normal text)" w:hAnsi="(normal text)"/>
          <w:rtl/>
        </w:rPr>
        <w:t xml:space="preserve">   </w:t>
      </w:r>
    </w:p>
    <w:p w:rsidR="001304D4" w:rsidRDefault="001304D4" w:rsidP="00B155CE">
      <w:pPr>
        <w:pStyle w:val="ListParagraph"/>
        <w:tabs>
          <w:tab w:val="left" w:pos="3439"/>
        </w:tabs>
        <w:spacing w:line="240" w:lineRule="auto"/>
        <w:ind w:left="1080" w:firstLine="0"/>
        <w:rPr>
          <w:rFonts w:asciiTheme="majorBidi" w:hAnsiTheme="majorBidi" w:cstheme="majorBidi"/>
          <w:sz w:val="24"/>
          <w:szCs w:val="24"/>
        </w:rPr>
      </w:pPr>
    </w:p>
    <w:p w:rsidR="00731669" w:rsidRDefault="002F2837" w:rsidP="001304D4">
      <w:pPr>
        <w:pStyle w:val="ListParagraph"/>
        <w:spacing w:line="240" w:lineRule="auto"/>
        <w:ind w:left="1080" w:firstLine="0"/>
        <w:rPr>
          <w:rFonts w:asciiTheme="majorBidi" w:hAnsiTheme="majorBidi" w:cstheme="majorBidi"/>
          <w:sz w:val="24"/>
          <w:szCs w:val="24"/>
        </w:rPr>
      </w:pPr>
      <w:r>
        <w:rPr>
          <w:rFonts w:asciiTheme="majorBidi" w:hAnsiTheme="majorBidi" w:cstheme="majorBidi"/>
          <w:sz w:val="24"/>
          <w:szCs w:val="24"/>
        </w:rPr>
        <w:t xml:space="preserve">Artinya : </w:t>
      </w:r>
    </w:p>
    <w:p w:rsidR="002F2837" w:rsidRDefault="00731669" w:rsidP="00731669">
      <w:pPr>
        <w:pStyle w:val="ListParagraph"/>
        <w:spacing w:line="240" w:lineRule="auto"/>
        <w:ind w:left="1080" w:firstLine="360"/>
        <w:rPr>
          <w:rFonts w:asciiTheme="majorBidi" w:hAnsiTheme="majorBidi" w:cstheme="majorBidi"/>
          <w:sz w:val="24"/>
          <w:szCs w:val="24"/>
        </w:rPr>
      </w:pPr>
      <w:r>
        <w:rPr>
          <w:rFonts w:asciiTheme="majorBidi" w:hAnsiTheme="majorBidi" w:cstheme="majorBidi"/>
          <w:sz w:val="24"/>
          <w:szCs w:val="24"/>
        </w:rPr>
        <w:t>“</w:t>
      </w:r>
      <w:r w:rsidR="003345C8">
        <w:rPr>
          <w:rFonts w:asciiTheme="majorBidi" w:hAnsiTheme="majorBidi" w:cstheme="majorBidi"/>
          <w:sz w:val="24"/>
          <w:szCs w:val="24"/>
        </w:rPr>
        <w:t xml:space="preserve">Dan barangsiapa diantara kamu yang tidak cukup perbelanjaannya untuk mengawini wanita merdeka lagi beriman, ia boleh </w:t>
      </w:r>
      <w:r w:rsidR="0081077D">
        <w:rPr>
          <w:rFonts w:asciiTheme="majorBidi" w:hAnsiTheme="majorBidi" w:cstheme="majorBidi"/>
          <w:sz w:val="24"/>
          <w:szCs w:val="24"/>
        </w:rPr>
        <w:t xml:space="preserve">mengawini wanita yang beriman, dari budak-budak yang kamu miliki. Allah mengetahui keimananmu, sebahagian kamu adalah dari sebahagian yang lain, karena itu kawinilah mereka dengan seizin tuan mereka, dan berilah maskawin mereka menurut yang patut, sedang merekapun wanita-wanita yang memelihara diri, bukan pezina dan bukan wanita yang mengambil laki-laki lain sebagai piaraannya, dan apabila mareka telah menjaga diri dengan kawin, kemudian mereka melakukan perbuatan yang keji, maka atas mereka separo hukuman dari hukuman wanita-wanita merdeka yang bersuami. Itu, adalah bagi orang-orang yang takut kepada kemasyarakatn menjaga diri di antara kamu, dan kesabaran itu </w:t>
      </w:r>
      <w:r w:rsidR="004B6E8A">
        <w:rPr>
          <w:rFonts w:asciiTheme="majorBidi" w:hAnsiTheme="majorBidi" w:cstheme="majorBidi"/>
          <w:sz w:val="24"/>
          <w:szCs w:val="24"/>
        </w:rPr>
        <w:t xml:space="preserve">lebih baik bagimu. Dan Allah Maha Pengampun lagi Maha Penyayang”. </w:t>
      </w:r>
      <w:r w:rsidR="003345C8">
        <w:rPr>
          <w:rFonts w:asciiTheme="majorBidi" w:hAnsiTheme="majorBidi" w:cstheme="majorBidi"/>
          <w:sz w:val="24"/>
          <w:szCs w:val="24"/>
        </w:rPr>
        <w:t>(Q</w:t>
      </w:r>
      <w:r w:rsidR="00C5767A">
        <w:rPr>
          <w:rFonts w:asciiTheme="majorBidi" w:hAnsiTheme="majorBidi" w:cstheme="majorBidi"/>
          <w:sz w:val="24"/>
          <w:szCs w:val="24"/>
        </w:rPr>
        <w:t>.S. a</w:t>
      </w:r>
      <w:r w:rsidR="003345C8">
        <w:rPr>
          <w:rFonts w:asciiTheme="majorBidi" w:hAnsiTheme="majorBidi" w:cstheme="majorBidi"/>
          <w:sz w:val="24"/>
          <w:szCs w:val="24"/>
        </w:rPr>
        <w:t xml:space="preserve">l-Nisa </w:t>
      </w:r>
      <w:r w:rsidR="00C5767A">
        <w:rPr>
          <w:rFonts w:asciiTheme="majorBidi" w:hAnsiTheme="majorBidi" w:cstheme="majorBidi"/>
          <w:sz w:val="24"/>
          <w:szCs w:val="24"/>
        </w:rPr>
        <w:t>[4]</w:t>
      </w:r>
      <w:r w:rsidR="003345C8">
        <w:rPr>
          <w:rFonts w:asciiTheme="majorBidi" w:hAnsiTheme="majorBidi" w:cstheme="majorBidi"/>
          <w:sz w:val="24"/>
          <w:szCs w:val="24"/>
        </w:rPr>
        <w:t>: 25)</w:t>
      </w:r>
      <w:r w:rsidR="001304D4">
        <w:rPr>
          <w:rFonts w:asciiTheme="majorBidi" w:hAnsiTheme="majorBidi" w:cstheme="majorBidi"/>
          <w:sz w:val="24"/>
          <w:szCs w:val="24"/>
        </w:rPr>
        <w:t>.</w:t>
      </w:r>
    </w:p>
    <w:p w:rsidR="001304D4" w:rsidRDefault="001304D4" w:rsidP="001304D4">
      <w:pPr>
        <w:pStyle w:val="ListParagraph"/>
        <w:spacing w:line="240" w:lineRule="auto"/>
        <w:ind w:left="1080" w:firstLine="0"/>
        <w:rPr>
          <w:rFonts w:asciiTheme="majorBidi" w:hAnsiTheme="majorBidi" w:cstheme="majorBidi"/>
          <w:sz w:val="24"/>
          <w:szCs w:val="24"/>
        </w:rPr>
      </w:pPr>
    </w:p>
    <w:p w:rsidR="001304D4" w:rsidRDefault="001304D4" w:rsidP="001304D4">
      <w:pPr>
        <w:pStyle w:val="ListParagraph"/>
        <w:spacing w:line="240" w:lineRule="auto"/>
        <w:ind w:left="1080" w:firstLine="0"/>
        <w:rPr>
          <w:rFonts w:asciiTheme="majorBidi" w:hAnsiTheme="majorBidi" w:cstheme="majorBidi"/>
          <w:sz w:val="24"/>
          <w:szCs w:val="24"/>
        </w:rPr>
      </w:pPr>
    </w:p>
    <w:p w:rsidR="004C151F" w:rsidRPr="004C151F" w:rsidRDefault="00731669" w:rsidP="004C151F">
      <w:pPr>
        <w:pStyle w:val="ListParagraph"/>
        <w:numPr>
          <w:ilvl w:val="0"/>
          <w:numId w:val="41"/>
        </w:numPr>
        <w:rPr>
          <w:rFonts w:asciiTheme="majorBidi" w:hAnsiTheme="majorBidi" w:cstheme="majorBidi"/>
          <w:sz w:val="24"/>
          <w:szCs w:val="24"/>
        </w:rPr>
      </w:pPr>
      <w:r>
        <w:rPr>
          <w:rFonts w:asciiTheme="majorBidi" w:hAnsiTheme="majorBidi" w:cstheme="majorBidi"/>
          <w:sz w:val="24"/>
          <w:szCs w:val="24"/>
        </w:rPr>
        <w:t>Hadi</w:t>
      </w:r>
      <w:r w:rsidR="004B6E8A">
        <w:rPr>
          <w:rFonts w:asciiTheme="majorBidi" w:hAnsiTheme="majorBidi" w:cstheme="majorBidi"/>
          <w:sz w:val="24"/>
          <w:szCs w:val="24"/>
        </w:rPr>
        <w:t>s Rasulullah SAW</w:t>
      </w:r>
    </w:p>
    <w:p w:rsidR="004C151F" w:rsidRPr="004C151F" w:rsidRDefault="004C151F" w:rsidP="005E696B">
      <w:pPr>
        <w:pStyle w:val="ListParagraph"/>
        <w:bidi/>
        <w:ind w:left="-2" w:right="1134" w:firstLine="0"/>
        <w:rPr>
          <w:rFonts w:ascii="Times New Roman" w:hAnsi="Times New Roman" w:cs="DecoType Naskh Variants"/>
          <w:color w:val="000000"/>
          <w:sz w:val="32"/>
          <w:szCs w:val="32"/>
        </w:rPr>
      </w:pPr>
      <w:r w:rsidRPr="004C151F">
        <w:rPr>
          <w:rFonts w:ascii="Times New Roman" w:hAnsi="Times New Roman" w:cs="DecoType Naskh Variants"/>
          <w:color w:val="000000"/>
          <w:sz w:val="32"/>
          <w:szCs w:val="32"/>
          <w:rtl/>
        </w:rPr>
        <w:t xml:space="preserve">و عن ابى هريرة رضي الله عنه عن النبي صلى الله عليه وسلم: تنكح المراة لأربع لمالها ولحسابها ولجمالها ولدينها فاظفر بذات الدين تربت يداك (متفق عليه)  </w:t>
      </w:r>
      <w:r w:rsidRPr="00581768">
        <w:rPr>
          <w:rStyle w:val="FootnoteReference"/>
          <w:rFonts w:ascii="Times New Roman" w:hAnsi="Times New Roman" w:cs="DecoType Naskh Variants"/>
          <w:color w:val="000000"/>
          <w:sz w:val="24"/>
          <w:szCs w:val="24"/>
          <w:rtl/>
        </w:rPr>
        <w:footnoteReference w:id="10"/>
      </w:r>
    </w:p>
    <w:p w:rsidR="00731669" w:rsidRDefault="004C151F" w:rsidP="005E696B">
      <w:pPr>
        <w:pStyle w:val="FootnoteText"/>
        <w:ind w:left="1080" w:firstLine="0"/>
        <w:rPr>
          <w:rFonts w:asciiTheme="majorBidi" w:hAnsiTheme="majorBidi" w:cstheme="majorBidi"/>
          <w:sz w:val="24"/>
          <w:szCs w:val="24"/>
        </w:rPr>
      </w:pPr>
      <w:r w:rsidRPr="00715866">
        <w:rPr>
          <w:rFonts w:asciiTheme="majorBidi" w:hAnsiTheme="majorBidi" w:cstheme="majorBidi"/>
          <w:sz w:val="24"/>
          <w:szCs w:val="24"/>
        </w:rPr>
        <w:t xml:space="preserve">Artinya: </w:t>
      </w:r>
    </w:p>
    <w:p w:rsidR="004B6E8A" w:rsidRDefault="00731669" w:rsidP="00731669">
      <w:pPr>
        <w:pStyle w:val="FootnoteText"/>
        <w:ind w:left="1080" w:firstLine="360"/>
        <w:rPr>
          <w:rFonts w:asciiTheme="majorBidi" w:hAnsiTheme="majorBidi" w:cstheme="majorBidi"/>
          <w:sz w:val="24"/>
          <w:szCs w:val="24"/>
        </w:rPr>
      </w:pPr>
      <w:r>
        <w:rPr>
          <w:rFonts w:asciiTheme="majorBidi" w:hAnsiTheme="majorBidi" w:cstheme="majorBidi"/>
          <w:sz w:val="24"/>
          <w:szCs w:val="24"/>
        </w:rPr>
        <w:t>“</w:t>
      </w:r>
      <w:r w:rsidR="004C151F" w:rsidRPr="00715866">
        <w:rPr>
          <w:rFonts w:asciiTheme="majorBidi" w:hAnsiTheme="majorBidi" w:cstheme="majorBidi"/>
          <w:sz w:val="24"/>
          <w:szCs w:val="24"/>
        </w:rPr>
        <w:t>Dari Abu Hurairah semoga Allah meredhainya, dari Nabi saw bersabda: dinikahi wanita itu karena empat sebab, karena hartanya, keturunannya, kecantikannya, dan agama</w:t>
      </w:r>
      <w:r w:rsidR="004C151F">
        <w:rPr>
          <w:rFonts w:asciiTheme="majorBidi" w:hAnsiTheme="majorBidi" w:cstheme="majorBidi"/>
          <w:sz w:val="24"/>
          <w:szCs w:val="24"/>
        </w:rPr>
        <w:t xml:space="preserve">nya, maka pilihlah oleh mu </w:t>
      </w:r>
      <w:r w:rsidR="004C151F">
        <w:rPr>
          <w:rFonts w:asciiTheme="majorBidi" w:hAnsiTheme="majorBidi" w:cstheme="majorBidi"/>
          <w:sz w:val="24"/>
          <w:szCs w:val="24"/>
        </w:rPr>
        <w:lastRenderedPageBreak/>
        <w:t>yang</w:t>
      </w:r>
      <w:r w:rsidR="00695424">
        <w:rPr>
          <w:rFonts w:asciiTheme="majorBidi" w:hAnsiTheme="majorBidi" w:cstheme="majorBidi"/>
          <w:sz w:val="24"/>
          <w:szCs w:val="24"/>
        </w:rPr>
        <w:t xml:space="preserve"> Islam (jika tidak) akan binasalah kedua tanganmu”. (HR. Mutafaqalalaih dari Abi Hurairah RA).</w:t>
      </w:r>
    </w:p>
    <w:p w:rsidR="0051229C" w:rsidRPr="00731669" w:rsidRDefault="0051229C" w:rsidP="00731669">
      <w:pPr>
        <w:ind w:left="0" w:firstLine="0"/>
        <w:rPr>
          <w:rFonts w:asciiTheme="majorBidi" w:hAnsiTheme="majorBidi" w:cstheme="majorBidi"/>
          <w:sz w:val="24"/>
          <w:szCs w:val="24"/>
        </w:rPr>
      </w:pPr>
    </w:p>
    <w:p w:rsidR="004B6E8A" w:rsidRDefault="004B6E8A" w:rsidP="002831D7">
      <w:pPr>
        <w:pStyle w:val="ListParagraph"/>
        <w:numPr>
          <w:ilvl w:val="0"/>
          <w:numId w:val="41"/>
        </w:numPr>
        <w:rPr>
          <w:rFonts w:asciiTheme="majorBidi" w:hAnsiTheme="majorBidi" w:cstheme="majorBidi"/>
          <w:sz w:val="24"/>
          <w:szCs w:val="24"/>
        </w:rPr>
      </w:pPr>
      <w:r>
        <w:rPr>
          <w:rFonts w:asciiTheme="majorBidi" w:hAnsiTheme="majorBidi" w:cstheme="majorBidi"/>
          <w:sz w:val="24"/>
          <w:szCs w:val="24"/>
        </w:rPr>
        <w:t>Kaidah Fiqh</w:t>
      </w:r>
    </w:p>
    <w:p w:rsidR="001304D4" w:rsidRPr="00D55B87" w:rsidRDefault="00D55B87" w:rsidP="00D55B87">
      <w:pPr>
        <w:pStyle w:val="ListParagraph"/>
        <w:ind w:left="1080" w:firstLine="0"/>
        <w:jc w:val="right"/>
        <w:rPr>
          <w:rFonts w:ascii="Arial" w:hAnsi="Arial" w:cs="Arial"/>
          <w:sz w:val="28"/>
          <w:szCs w:val="28"/>
        </w:rPr>
      </w:pPr>
      <w:r w:rsidRPr="00D55B87">
        <w:rPr>
          <w:rFonts w:ascii="Arial" w:hAnsi="Arial" w:cs="Arial"/>
          <w:sz w:val="28"/>
          <w:szCs w:val="28"/>
          <w:rtl/>
        </w:rPr>
        <w:t>دَرْءُ اْلمَفَاسِدِ مُقَدَّمٌ عَلَى جَلْبِ اْلمَصَالِحِ</w:t>
      </w:r>
    </w:p>
    <w:p w:rsidR="00731669" w:rsidRDefault="00695424" w:rsidP="00731669">
      <w:pPr>
        <w:pStyle w:val="ListParagraph"/>
        <w:spacing w:line="240" w:lineRule="auto"/>
        <w:ind w:left="1080" w:firstLine="0"/>
        <w:rPr>
          <w:rFonts w:asciiTheme="majorBidi" w:hAnsiTheme="majorBidi" w:cstheme="majorBidi"/>
          <w:sz w:val="24"/>
          <w:szCs w:val="24"/>
        </w:rPr>
      </w:pPr>
      <w:r>
        <w:rPr>
          <w:rFonts w:asciiTheme="majorBidi" w:hAnsiTheme="majorBidi" w:cstheme="majorBidi"/>
          <w:sz w:val="24"/>
          <w:szCs w:val="24"/>
        </w:rPr>
        <w:t xml:space="preserve">Artinya : </w:t>
      </w:r>
    </w:p>
    <w:p w:rsidR="00695424" w:rsidRDefault="00695424" w:rsidP="00731669">
      <w:pPr>
        <w:pStyle w:val="ListParagraph"/>
        <w:spacing w:line="240" w:lineRule="auto"/>
        <w:ind w:left="1080" w:firstLine="360"/>
        <w:rPr>
          <w:rFonts w:asciiTheme="majorBidi" w:hAnsiTheme="majorBidi" w:cstheme="majorBidi"/>
          <w:sz w:val="24"/>
          <w:szCs w:val="24"/>
        </w:rPr>
      </w:pPr>
      <w:r>
        <w:rPr>
          <w:rFonts w:asciiTheme="majorBidi" w:hAnsiTheme="majorBidi" w:cstheme="majorBidi"/>
          <w:sz w:val="24"/>
          <w:szCs w:val="24"/>
        </w:rPr>
        <w:t>“Mencegah kemafsadatan lebih didahulukan (diutamakan) daripada menarik kemaslahatan”.</w:t>
      </w:r>
    </w:p>
    <w:p w:rsidR="00731669" w:rsidRPr="00695424" w:rsidRDefault="00731669" w:rsidP="00731669">
      <w:pPr>
        <w:pStyle w:val="ListParagraph"/>
        <w:spacing w:line="240" w:lineRule="auto"/>
        <w:ind w:left="1080" w:firstLine="360"/>
        <w:rPr>
          <w:rFonts w:asciiTheme="majorBidi" w:hAnsiTheme="majorBidi" w:cstheme="majorBidi"/>
          <w:sz w:val="24"/>
          <w:szCs w:val="24"/>
        </w:rPr>
      </w:pPr>
    </w:p>
    <w:p w:rsidR="00695424" w:rsidRPr="00695424" w:rsidRDefault="00695424" w:rsidP="00695424">
      <w:pPr>
        <w:pStyle w:val="ListParagraph"/>
        <w:ind w:left="1080" w:firstLine="556"/>
        <w:rPr>
          <w:rFonts w:asciiTheme="majorBidi" w:hAnsiTheme="majorBidi" w:cstheme="majorBidi"/>
          <w:sz w:val="24"/>
          <w:szCs w:val="24"/>
        </w:rPr>
      </w:pPr>
      <w:r>
        <w:rPr>
          <w:rFonts w:asciiTheme="majorBidi" w:hAnsiTheme="majorBidi" w:cstheme="majorBidi"/>
          <w:sz w:val="24"/>
          <w:szCs w:val="24"/>
        </w:rPr>
        <w:t xml:space="preserve">Serta kaidah </w:t>
      </w:r>
      <w:r w:rsidR="00731669">
        <w:rPr>
          <w:rFonts w:asciiTheme="majorBidi" w:hAnsiTheme="majorBidi" w:cstheme="majorBidi"/>
          <w:sz w:val="24"/>
          <w:szCs w:val="24"/>
        </w:rPr>
        <w:t xml:space="preserve">ushuliyah </w:t>
      </w:r>
      <w:r w:rsidRPr="00695424">
        <w:rPr>
          <w:rFonts w:asciiTheme="majorBidi" w:hAnsiTheme="majorBidi" w:cstheme="majorBidi"/>
          <w:i/>
          <w:iCs/>
          <w:sz w:val="24"/>
          <w:szCs w:val="24"/>
        </w:rPr>
        <w:t>sadd</w:t>
      </w:r>
      <w:r>
        <w:rPr>
          <w:rFonts w:asciiTheme="majorBidi" w:hAnsiTheme="majorBidi" w:cstheme="majorBidi"/>
          <w:sz w:val="24"/>
          <w:szCs w:val="24"/>
        </w:rPr>
        <w:t xml:space="preserve"> </w:t>
      </w:r>
      <w:r w:rsidRPr="00695424">
        <w:rPr>
          <w:rFonts w:asciiTheme="majorBidi" w:hAnsiTheme="majorBidi" w:cstheme="majorBidi"/>
          <w:i/>
          <w:iCs/>
          <w:sz w:val="24"/>
          <w:szCs w:val="24"/>
        </w:rPr>
        <w:t>adz</w:t>
      </w:r>
      <w:r>
        <w:rPr>
          <w:rFonts w:asciiTheme="majorBidi" w:hAnsiTheme="majorBidi" w:cstheme="majorBidi"/>
          <w:sz w:val="24"/>
          <w:szCs w:val="24"/>
        </w:rPr>
        <w:t>-</w:t>
      </w:r>
      <w:r w:rsidRPr="00695424">
        <w:rPr>
          <w:rFonts w:asciiTheme="majorBidi" w:hAnsiTheme="majorBidi" w:cstheme="majorBidi"/>
          <w:i/>
          <w:iCs/>
          <w:sz w:val="24"/>
          <w:szCs w:val="24"/>
        </w:rPr>
        <w:t>dzari’ah</w:t>
      </w:r>
      <w:r>
        <w:rPr>
          <w:rFonts w:asciiTheme="majorBidi" w:hAnsiTheme="majorBidi" w:cstheme="majorBidi"/>
          <w:sz w:val="24"/>
          <w:szCs w:val="24"/>
        </w:rPr>
        <w:t xml:space="preserve"> yakni memotong jalan kerusakan (</w:t>
      </w:r>
      <w:r w:rsidRPr="00695424">
        <w:rPr>
          <w:rFonts w:asciiTheme="majorBidi" w:hAnsiTheme="majorBidi" w:cstheme="majorBidi"/>
          <w:i/>
          <w:iCs/>
          <w:sz w:val="24"/>
          <w:szCs w:val="24"/>
        </w:rPr>
        <w:t>mafsadah</w:t>
      </w:r>
      <w:r>
        <w:rPr>
          <w:rFonts w:asciiTheme="majorBidi" w:hAnsiTheme="majorBidi" w:cstheme="majorBidi"/>
          <w:sz w:val="24"/>
          <w:szCs w:val="24"/>
        </w:rPr>
        <w:t>) sebagai cara untuk menghindari kerusakan tersebut.</w:t>
      </w:r>
    </w:p>
    <w:p w:rsidR="00695424" w:rsidRDefault="00695424" w:rsidP="00695424">
      <w:pPr>
        <w:ind w:left="1145"/>
        <w:rPr>
          <w:rFonts w:asciiTheme="majorBidi" w:hAnsiTheme="majorBidi" w:cstheme="majorBidi"/>
          <w:sz w:val="24"/>
          <w:szCs w:val="24"/>
        </w:rPr>
      </w:pPr>
      <w:r>
        <w:rPr>
          <w:rFonts w:asciiTheme="majorBidi" w:hAnsiTheme="majorBidi" w:cstheme="majorBidi"/>
          <w:sz w:val="24"/>
          <w:szCs w:val="24"/>
        </w:rPr>
        <w:t>Memperhatikan :</w:t>
      </w:r>
    </w:p>
    <w:p w:rsidR="00695424" w:rsidRDefault="00695424" w:rsidP="002831D7">
      <w:pPr>
        <w:pStyle w:val="ListParagraph"/>
        <w:numPr>
          <w:ilvl w:val="0"/>
          <w:numId w:val="42"/>
        </w:numPr>
        <w:rPr>
          <w:rFonts w:asciiTheme="majorBidi" w:hAnsiTheme="majorBidi" w:cstheme="majorBidi"/>
          <w:sz w:val="24"/>
          <w:szCs w:val="24"/>
        </w:rPr>
      </w:pPr>
      <w:r>
        <w:rPr>
          <w:rFonts w:asciiTheme="majorBidi" w:hAnsiTheme="majorBidi" w:cstheme="majorBidi"/>
          <w:sz w:val="24"/>
          <w:szCs w:val="24"/>
        </w:rPr>
        <w:t>Keputusan Fatwa MUI dalam Munas II Tahun 1400/1980</w:t>
      </w:r>
      <w:r w:rsidR="001971E7">
        <w:rPr>
          <w:rFonts w:asciiTheme="majorBidi" w:hAnsiTheme="majorBidi" w:cstheme="majorBidi"/>
          <w:sz w:val="24"/>
          <w:szCs w:val="24"/>
        </w:rPr>
        <w:t xml:space="preserve"> tentang perkawinan campuran.</w:t>
      </w:r>
    </w:p>
    <w:p w:rsidR="00695424" w:rsidRPr="002C1EBB" w:rsidRDefault="001971E7" w:rsidP="002831D7">
      <w:pPr>
        <w:pStyle w:val="ListParagraph"/>
        <w:numPr>
          <w:ilvl w:val="0"/>
          <w:numId w:val="42"/>
        </w:numPr>
        <w:rPr>
          <w:rFonts w:asciiTheme="majorBidi" w:hAnsiTheme="majorBidi" w:cstheme="majorBidi"/>
          <w:sz w:val="24"/>
          <w:szCs w:val="24"/>
        </w:rPr>
      </w:pPr>
      <w:r>
        <w:rPr>
          <w:rFonts w:asciiTheme="majorBidi" w:hAnsiTheme="majorBidi" w:cstheme="majorBidi"/>
          <w:sz w:val="24"/>
          <w:szCs w:val="24"/>
        </w:rPr>
        <w:t>Pendapat sidang komisi C bidang fatwa pada Munas VII MUI 2005 dengan tawakkal kepada Allah SWT memutuskan :</w:t>
      </w:r>
    </w:p>
    <w:p w:rsidR="002C1EBB" w:rsidRDefault="002C1EBB" w:rsidP="002C1EBB">
      <w:pPr>
        <w:ind w:left="1145"/>
        <w:rPr>
          <w:rFonts w:asciiTheme="majorBidi" w:hAnsiTheme="majorBidi" w:cstheme="majorBidi"/>
          <w:sz w:val="24"/>
          <w:szCs w:val="24"/>
        </w:rPr>
      </w:pPr>
      <w:r>
        <w:rPr>
          <w:rFonts w:asciiTheme="majorBidi" w:hAnsiTheme="majorBidi" w:cstheme="majorBidi"/>
          <w:sz w:val="24"/>
          <w:szCs w:val="24"/>
        </w:rPr>
        <w:t>Menetapkan : Fatwa tentang Perkawinan Beda Agama.</w:t>
      </w:r>
    </w:p>
    <w:p w:rsidR="00695424" w:rsidRDefault="002F2F4F" w:rsidP="002831D7">
      <w:pPr>
        <w:pStyle w:val="ListParagraph"/>
        <w:numPr>
          <w:ilvl w:val="0"/>
          <w:numId w:val="43"/>
        </w:numPr>
        <w:ind w:left="1080"/>
        <w:rPr>
          <w:rFonts w:asciiTheme="majorBidi" w:hAnsiTheme="majorBidi" w:cstheme="majorBidi"/>
          <w:sz w:val="24"/>
          <w:szCs w:val="24"/>
        </w:rPr>
      </w:pPr>
      <w:r>
        <w:rPr>
          <w:rFonts w:asciiTheme="majorBidi" w:hAnsiTheme="majorBidi" w:cstheme="majorBidi"/>
          <w:sz w:val="24"/>
          <w:szCs w:val="24"/>
        </w:rPr>
        <w:t xml:space="preserve">Perkawinan beda agama adalah </w:t>
      </w:r>
      <w:r w:rsidRPr="002F2F4F">
        <w:rPr>
          <w:rFonts w:asciiTheme="majorBidi" w:hAnsiTheme="majorBidi" w:cstheme="majorBidi"/>
          <w:i/>
          <w:iCs/>
          <w:sz w:val="24"/>
          <w:szCs w:val="24"/>
        </w:rPr>
        <w:t>haram dan tidak sah</w:t>
      </w:r>
      <w:r>
        <w:rPr>
          <w:rFonts w:asciiTheme="majorBidi" w:hAnsiTheme="majorBidi" w:cstheme="majorBidi"/>
          <w:sz w:val="24"/>
          <w:szCs w:val="24"/>
        </w:rPr>
        <w:t>.</w:t>
      </w:r>
    </w:p>
    <w:p w:rsidR="002F2F4F" w:rsidRPr="002F2F4F" w:rsidRDefault="002F2F4F" w:rsidP="002831D7">
      <w:pPr>
        <w:pStyle w:val="ListParagraph"/>
        <w:numPr>
          <w:ilvl w:val="0"/>
          <w:numId w:val="43"/>
        </w:numPr>
        <w:ind w:left="1080"/>
        <w:rPr>
          <w:rFonts w:asciiTheme="majorBidi" w:hAnsiTheme="majorBidi" w:cstheme="majorBidi"/>
          <w:sz w:val="24"/>
          <w:szCs w:val="24"/>
        </w:rPr>
      </w:pPr>
      <w:r>
        <w:rPr>
          <w:rFonts w:asciiTheme="majorBidi" w:hAnsiTheme="majorBidi" w:cstheme="majorBidi"/>
          <w:sz w:val="24"/>
          <w:szCs w:val="24"/>
        </w:rPr>
        <w:t xml:space="preserve">Perkawinan laki-laki muslim dengan wannita ahlul kitab, menurut </w:t>
      </w:r>
      <w:r w:rsidRPr="002F2F4F">
        <w:rPr>
          <w:rFonts w:asciiTheme="majorBidi" w:hAnsiTheme="majorBidi" w:cstheme="majorBidi"/>
          <w:i/>
          <w:iCs/>
          <w:sz w:val="24"/>
          <w:szCs w:val="24"/>
        </w:rPr>
        <w:t>qaul</w:t>
      </w:r>
      <w:r>
        <w:rPr>
          <w:rFonts w:asciiTheme="majorBidi" w:hAnsiTheme="majorBidi" w:cstheme="majorBidi"/>
          <w:sz w:val="24"/>
          <w:szCs w:val="24"/>
        </w:rPr>
        <w:t xml:space="preserve"> </w:t>
      </w:r>
      <w:r w:rsidRPr="002F2F4F">
        <w:rPr>
          <w:rFonts w:asciiTheme="majorBidi" w:hAnsiTheme="majorBidi" w:cstheme="majorBidi"/>
          <w:i/>
          <w:iCs/>
          <w:sz w:val="24"/>
          <w:szCs w:val="24"/>
        </w:rPr>
        <w:t>mu’tamad</w:t>
      </w:r>
      <w:r>
        <w:rPr>
          <w:rFonts w:asciiTheme="majorBidi" w:hAnsiTheme="majorBidi" w:cstheme="majorBidi"/>
          <w:sz w:val="24"/>
          <w:szCs w:val="24"/>
        </w:rPr>
        <w:t xml:space="preserve"> adalah </w:t>
      </w:r>
      <w:r w:rsidRPr="002F2F4F">
        <w:rPr>
          <w:rFonts w:asciiTheme="majorBidi" w:hAnsiTheme="majorBidi" w:cstheme="majorBidi"/>
          <w:i/>
          <w:iCs/>
          <w:sz w:val="24"/>
          <w:szCs w:val="24"/>
        </w:rPr>
        <w:t>haram dan tidak sah</w:t>
      </w:r>
      <w:r>
        <w:rPr>
          <w:rFonts w:asciiTheme="majorBidi" w:hAnsiTheme="majorBidi" w:cstheme="majorBidi"/>
          <w:sz w:val="24"/>
          <w:szCs w:val="24"/>
        </w:rPr>
        <w:t>.</w:t>
      </w:r>
    </w:p>
    <w:p w:rsidR="00621786" w:rsidRDefault="002C1EBB" w:rsidP="00091D96">
      <w:pPr>
        <w:pStyle w:val="ListParagraph"/>
        <w:ind w:firstLine="556"/>
        <w:rPr>
          <w:rFonts w:asciiTheme="majorBidi" w:hAnsiTheme="majorBidi" w:cstheme="majorBidi"/>
          <w:sz w:val="24"/>
          <w:szCs w:val="24"/>
        </w:rPr>
      </w:pPr>
      <w:r>
        <w:rPr>
          <w:rFonts w:asciiTheme="majorBidi" w:hAnsiTheme="majorBidi" w:cstheme="majorBidi"/>
          <w:sz w:val="24"/>
          <w:szCs w:val="24"/>
        </w:rPr>
        <w:t xml:space="preserve">Dari deskripsi di atas, </w:t>
      </w:r>
      <w:r w:rsidR="001F74A4">
        <w:rPr>
          <w:rFonts w:asciiTheme="majorBidi" w:hAnsiTheme="majorBidi" w:cstheme="majorBidi"/>
          <w:sz w:val="24"/>
          <w:szCs w:val="24"/>
        </w:rPr>
        <w:t>fatwa MUI tentan</w:t>
      </w:r>
      <w:r w:rsidR="005C7483">
        <w:rPr>
          <w:rFonts w:asciiTheme="majorBidi" w:hAnsiTheme="majorBidi" w:cstheme="majorBidi"/>
          <w:sz w:val="24"/>
          <w:szCs w:val="24"/>
        </w:rPr>
        <w:t>g pernikahan beda agama ditafsir</w:t>
      </w:r>
      <w:r w:rsidR="001F74A4">
        <w:rPr>
          <w:rFonts w:asciiTheme="majorBidi" w:hAnsiTheme="majorBidi" w:cstheme="majorBidi"/>
          <w:sz w:val="24"/>
          <w:szCs w:val="24"/>
        </w:rPr>
        <w:t xml:space="preserve"> menjadi dua, yakni pernikahan beda agama haram dan tidak sah tanpa ada </w:t>
      </w:r>
      <w:r w:rsidR="001F74A4" w:rsidRPr="005E696B">
        <w:rPr>
          <w:rFonts w:asciiTheme="majorBidi" w:hAnsiTheme="majorBidi" w:cstheme="majorBidi"/>
          <w:i/>
          <w:iCs/>
          <w:sz w:val="24"/>
          <w:szCs w:val="24"/>
        </w:rPr>
        <w:t>qayyid</w:t>
      </w:r>
      <w:r w:rsidR="001F74A4">
        <w:rPr>
          <w:rFonts w:asciiTheme="majorBidi" w:hAnsiTheme="majorBidi" w:cstheme="majorBidi"/>
          <w:sz w:val="24"/>
          <w:szCs w:val="24"/>
        </w:rPr>
        <w:t>, sedangkan yang kedua khusu</w:t>
      </w:r>
      <w:r w:rsidR="005E696B">
        <w:rPr>
          <w:rFonts w:asciiTheme="majorBidi" w:hAnsiTheme="majorBidi" w:cstheme="majorBidi"/>
          <w:sz w:val="24"/>
          <w:szCs w:val="24"/>
        </w:rPr>
        <w:t>s pernikahan laki-laki muslim d</w:t>
      </w:r>
      <w:r w:rsidR="001F74A4">
        <w:rPr>
          <w:rFonts w:asciiTheme="majorBidi" w:hAnsiTheme="majorBidi" w:cstheme="majorBidi"/>
          <w:sz w:val="24"/>
          <w:szCs w:val="24"/>
        </w:rPr>
        <w:t>e</w:t>
      </w:r>
      <w:r w:rsidR="005E696B">
        <w:rPr>
          <w:rFonts w:asciiTheme="majorBidi" w:hAnsiTheme="majorBidi" w:cstheme="majorBidi"/>
          <w:sz w:val="24"/>
          <w:szCs w:val="24"/>
        </w:rPr>
        <w:t>n</w:t>
      </w:r>
      <w:r w:rsidR="001F74A4">
        <w:rPr>
          <w:rFonts w:asciiTheme="majorBidi" w:hAnsiTheme="majorBidi" w:cstheme="majorBidi"/>
          <w:sz w:val="24"/>
          <w:szCs w:val="24"/>
        </w:rPr>
        <w:t xml:space="preserve">gan wanita ahli kitab yang dihukumi haram dan tidak sah. Dalam hal ini fatwa item kedua ini yang sesungguhnya banyak </w:t>
      </w:r>
      <w:r w:rsidR="00C5767A">
        <w:rPr>
          <w:rFonts w:asciiTheme="majorBidi" w:hAnsiTheme="majorBidi" w:cstheme="majorBidi"/>
          <w:sz w:val="24"/>
          <w:szCs w:val="24"/>
        </w:rPr>
        <w:lastRenderedPageBreak/>
        <w:t>dipersoalkan, karena dalam a</w:t>
      </w:r>
      <w:r w:rsidR="001F74A4">
        <w:rPr>
          <w:rFonts w:asciiTheme="majorBidi" w:hAnsiTheme="majorBidi" w:cstheme="majorBidi"/>
          <w:sz w:val="24"/>
          <w:szCs w:val="24"/>
        </w:rPr>
        <w:t>l-Quran, hadis maupun literatur fiqih klasik pernikahan model ini secara mendetail telah dibahas dan jumhur ulama membolehkan.</w:t>
      </w:r>
    </w:p>
    <w:p w:rsidR="00053183" w:rsidRPr="00091D96" w:rsidRDefault="00053183" w:rsidP="00091D96">
      <w:pPr>
        <w:pStyle w:val="ListParagraph"/>
        <w:ind w:firstLine="556"/>
        <w:rPr>
          <w:rFonts w:asciiTheme="majorBidi" w:hAnsiTheme="majorBidi" w:cstheme="majorBidi"/>
          <w:sz w:val="24"/>
          <w:szCs w:val="24"/>
        </w:rPr>
      </w:pPr>
    </w:p>
    <w:p w:rsidR="00AA353D" w:rsidRPr="00777558" w:rsidRDefault="00AA353D" w:rsidP="002831D7">
      <w:pPr>
        <w:pStyle w:val="ListParagraph"/>
        <w:numPr>
          <w:ilvl w:val="0"/>
          <w:numId w:val="22"/>
        </w:numPr>
        <w:ind w:left="360"/>
        <w:rPr>
          <w:rFonts w:asciiTheme="majorBidi" w:hAnsiTheme="majorBidi" w:cstheme="majorBidi"/>
          <w:b/>
          <w:bCs/>
          <w:sz w:val="24"/>
          <w:szCs w:val="24"/>
        </w:rPr>
      </w:pPr>
      <w:r>
        <w:rPr>
          <w:rFonts w:asciiTheme="majorBidi" w:hAnsiTheme="majorBidi" w:cstheme="majorBidi"/>
          <w:b/>
          <w:bCs/>
          <w:sz w:val="24"/>
          <w:szCs w:val="24"/>
        </w:rPr>
        <w:t>Jaringan Islam Liberal (JIL)</w:t>
      </w:r>
    </w:p>
    <w:p w:rsidR="00AA353D" w:rsidRDefault="00AA353D" w:rsidP="002831D7">
      <w:pPr>
        <w:pStyle w:val="ListParagraph"/>
        <w:numPr>
          <w:ilvl w:val="0"/>
          <w:numId w:val="24"/>
        </w:numPr>
        <w:rPr>
          <w:rFonts w:asciiTheme="majorBidi" w:hAnsiTheme="majorBidi" w:cstheme="majorBidi"/>
          <w:b/>
          <w:bCs/>
          <w:sz w:val="24"/>
          <w:szCs w:val="24"/>
        </w:rPr>
      </w:pPr>
      <w:r>
        <w:rPr>
          <w:rFonts w:asciiTheme="majorBidi" w:hAnsiTheme="majorBidi" w:cstheme="majorBidi"/>
          <w:b/>
          <w:bCs/>
          <w:sz w:val="24"/>
          <w:szCs w:val="24"/>
        </w:rPr>
        <w:t>Pengertian dan Sejarah Jaringan Islam Liberal</w:t>
      </w:r>
    </w:p>
    <w:p w:rsidR="001861A9" w:rsidRDefault="00660EC0" w:rsidP="00D80DA2">
      <w:pPr>
        <w:pStyle w:val="ListParagraph"/>
        <w:ind w:firstLine="556"/>
        <w:rPr>
          <w:rFonts w:asciiTheme="majorBidi" w:hAnsiTheme="majorBidi" w:cstheme="majorBidi"/>
          <w:sz w:val="24"/>
          <w:szCs w:val="24"/>
        </w:rPr>
      </w:pPr>
      <w:r>
        <w:rPr>
          <w:rFonts w:asciiTheme="majorBidi" w:hAnsiTheme="majorBidi" w:cstheme="majorBidi"/>
          <w:b/>
          <w:bCs/>
          <w:sz w:val="24"/>
          <w:szCs w:val="24"/>
        </w:rPr>
        <w:t xml:space="preserve"> </w:t>
      </w:r>
      <w:r w:rsidR="00D80DA2" w:rsidRPr="00D80DA2">
        <w:rPr>
          <w:rFonts w:asciiTheme="majorBidi" w:hAnsiTheme="majorBidi" w:cstheme="majorBidi"/>
          <w:sz w:val="24"/>
          <w:szCs w:val="24"/>
        </w:rPr>
        <w:t>Nama “Islam Liberal”</w:t>
      </w:r>
      <w:r w:rsidR="00D80DA2">
        <w:rPr>
          <w:rFonts w:asciiTheme="majorBidi" w:hAnsiTheme="majorBidi" w:cstheme="majorBidi"/>
          <w:sz w:val="24"/>
          <w:szCs w:val="24"/>
        </w:rPr>
        <w:t xml:space="preserve"> menggambarkan prinsip-prinsip yang dianut oleh JIL, yaitu Islam yang menekankan kebebasan pribadi dan pembebasan dari struktur sosial-politik yang menindas. “Liberal” disini bermakna dua: kebebasan dan pembebesan</w:t>
      </w:r>
      <w:r w:rsidR="00FE3585">
        <w:rPr>
          <w:rFonts w:asciiTheme="majorBidi" w:hAnsiTheme="majorBidi" w:cstheme="majorBidi"/>
          <w:sz w:val="24"/>
          <w:szCs w:val="24"/>
        </w:rPr>
        <w:t>. Mereka percaya bahwa Islam selalu dilekati kata sifat, sebab pada kenyataannya Islam ditafsirkan secara berbeda-beda sesuai dengan kebutuhan penafsirannya.</w:t>
      </w:r>
    </w:p>
    <w:p w:rsidR="00C37B18" w:rsidRPr="00FF1275" w:rsidRDefault="00C37B18" w:rsidP="00D80DA2">
      <w:pPr>
        <w:pStyle w:val="ListParagraph"/>
        <w:ind w:firstLine="556"/>
        <w:rPr>
          <w:rFonts w:asciiTheme="majorBidi" w:hAnsiTheme="majorBidi" w:cstheme="majorBidi"/>
          <w:sz w:val="24"/>
          <w:szCs w:val="24"/>
        </w:rPr>
      </w:pPr>
      <w:r>
        <w:rPr>
          <w:rFonts w:asciiTheme="majorBidi" w:hAnsiTheme="majorBidi" w:cstheme="majorBidi"/>
          <w:sz w:val="24"/>
          <w:szCs w:val="24"/>
        </w:rPr>
        <w:t xml:space="preserve">Kelompok ini memilih satu jenis tafsir, dan dengan demikian satu kata sifat terhadap Islam, yaitu “Liberal”. Untuk mewujudkan Islam Liberal, kelompok diskusi tadi membentuk Jaringan Islam Liberal (JIL). Jaringan Islam Liberal dideklarasikan pada 8 Maret 2011. Pada mulanya JIL hanya kelompok diskusi yang merespon fenomena-fenomena sosial keagamaan, kemudian berkembang menjadi kelompok diskusi yang merespon (Mills) Islam Liberal yaitu </w:t>
      </w:r>
      <w:hyperlink r:id="rId8" w:history="1">
        <w:r w:rsidRPr="00FF1275">
          <w:rPr>
            <w:rStyle w:val="Hyperlink"/>
            <w:rFonts w:asciiTheme="majorBidi" w:hAnsiTheme="majorBidi" w:cstheme="majorBidi"/>
            <w:color w:val="auto"/>
            <w:sz w:val="24"/>
            <w:szCs w:val="24"/>
            <w:u w:val="none"/>
          </w:rPr>
          <w:t>islamliberal@yahoogroups.com</w:t>
        </w:r>
      </w:hyperlink>
      <w:r w:rsidRPr="00FF1275">
        <w:rPr>
          <w:rFonts w:asciiTheme="majorBidi" w:hAnsiTheme="majorBidi" w:cstheme="majorBidi"/>
          <w:sz w:val="24"/>
          <w:szCs w:val="24"/>
        </w:rPr>
        <w:t xml:space="preserve">. </w:t>
      </w:r>
    </w:p>
    <w:p w:rsidR="00C37B18" w:rsidRDefault="00C37B18" w:rsidP="00D80DA2">
      <w:pPr>
        <w:pStyle w:val="ListParagraph"/>
        <w:ind w:firstLine="556"/>
        <w:rPr>
          <w:rFonts w:asciiTheme="majorBidi" w:hAnsiTheme="majorBidi" w:cstheme="majorBidi"/>
          <w:sz w:val="24"/>
          <w:szCs w:val="24"/>
        </w:rPr>
      </w:pPr>
      <w:r>
        <w:rPr>
          <w:rFonts w:asciiTheme="majorBidi" w:hAnsiTheme="majorBidi" w:cstheme="majorBidi"/>
          <w:sz w:val="24"/>
          <w:szCs w:val="24"/>
        </w:rPr>
        <w:t xml:space="preserve">Kelompok ini terus mendiskusikan berbagai hal mengenai Islam, </w:t>
      </w:r>
      <w:r w:rsidR="005F355E">
        <w:rPr>
          <w:rFonts w:asciiTheme="majorBidi" w:hAnsiTheme="majorBidi" w:cstheme="majorBidi"/>
          <w:sz w:val="24"/>
          <w:szCs w:val="24"/>
        </w:rPr>
        <w:t xml:space="preserve">negara dan isu-isu kemasyarakatan. Mereka bertempat di sektetariat Teater Utan Kayu, Jalan Utan Kayu No. 68 H, Jakarta. Kelompok diskusi ini diikuti oleh lebih dari 200 negara, termasuk pers penulis, intelektual, dan </w:t>
      </w:r>
      <w:r w:rsidR="00AA34C6">
        <w:rPr>
          <w:rFonts w:asciiTheme="majorBidi" w:hAnsiTheme="majorBidi" w:cstheme="majorBidi"/>
          <w:sz w:val="24"/>
          <w:szCs w:val="24"/>
        </w:rPr>
        <w:lastRenderedPageBreak/>
        <w:t>pengamat politik seperti Taufi</w:t>
      </w:r>
      <w:r w:rsidR="005F355E">
        <w:rPr>
          <w:rFonts w:asciiTheme="majorBidi" w:hAnsiTheme="majorBidi" w:cstheme="majorBidi"/>
          <w:sz w:val="24"/>
          <w:szCs w:val="24"/>
        </w:rPr>
        <w:t xml:space="preserve">k Adnan Amal, </w:t>
      </w:r>
      <w:r w:rsidR="00DF181B">
        <w:rPr>
          <w:rFonts w:asciiTheme="majorBidi" w:hAnsiTheme="majorBidi" w:cstheme="majorBidi"/>
          <w:sz w:val="24"/>
          <w:szCs w:val="24"/>
        </w:rPr>
        <w:t>Rizal Mallaranggeng, Denny JA, Eep Saifulloh Fatah, Hadimulyo, Ulil Abshar-Abdalla, Saiful Mujani, Hamid Basyaib, dan Ade Armando.</w:t>
      </w:r>
    </w:p>
    <w:p w:rsidR="00DF181B" w:rsidRDefault="00DF181B" w:rsidP="00D80DA2">
      <w:pPr>
        <w:pStyle w:val="ListParagraph"/>
        <w:ind w:firstLine="556"/>
        <w:rPr>
          <w:rFonts w:asciiTheme="majorBidi" w:hAnsiTheme="majorBidi" w:cstheme="majorBidi"/>
          <w:sz w:val="24"/>
          <w:szCs w:val="24"/>
        </w:rPr>
      </w:pPr>
      <w:r>
        <w:rPr>
          <w:rFonts w:asciiTheme="majorBidi" w:hAnsiTheme="majorBidi" w:cstheme="majorBidi"/>
          <w:sz w:val="24"/>
          <w:szCs w:val="24"/>
        </w:rPr>
        <w:t>JIL tidak hanya terbatas pada mereka yang ikut dalam deklarasi di atas, akan tetap</w:t>
      </w:r>
      <w:r w:rsidR="00C5767A">
        <w:rPr>
          <w:rFonts w:asciiTheme="majorBidi" w:hAnsiTheme="majorBidi" w:cstheme="majorBidi"/>
          <w:sz w:val="24"/>
          <w:szCs w:val="24"/>
        </w:rPr>
        <w:t>i</w:t>
      </w:r>
      <w:r>
        <w:rPr>
          <w:rFonts w:asciiTheme="majorBidi" w:hAnsiTheme="majorBidi" w:cstheme="majorBidi"/>
          <w:sz w:val="24"/>
          <w:szCs w:val="24"/>
        </w:rPr>
        <w:t xml:space="preserve"> semua pihak yang secar</w:t>
      </w:r>
      <w:r w:rsidR="00C5767A">
        <w:rPr>
          <w:rFonts w:asciiTheme="majorBidi" w:hAnsiTheme="majorBidi" w:cstheme="majorBidi"/>
          <w:sz w:val="24"/>
          <w:szCs w:val="24"/>
        </w:rPr>
        <w:t>a langsung atau tidak, terlibat</w:t>
      </w:r>
      <w:r>
        <w:rPr>
          <w:rFonts w:asciiTheme="majorBidi" w:hAnsiTheme="majorBidi" w:cstheme="majorBidi"/>
          <w:sz w:val="24"/>
          <w:szCs w:val="24"/>
        </w:rPr>
        <w:t xml:space="preserve"> dalam pengembangan pemikiran atau ide-ide yang digulirkan kelompok ini. </w:t>
      </w:r>
      <w:r w:rsidR="00571EEA">
        <w:rPr>
          <w:rFonts w:asciiTheme="majorBidi" w:hAnsiTheme="majorBidi" w:cstheme="majorBidi"/>
          <w:sz w:val="24"/>
          <w:szCs w:val="24"/>
        </w:rPr>
        <w:t>Dengan demikian maka mencakup intelektual, penulis da</w:t>
      </w:r>
      <w:r w:rsidR="00C5767A">
        <w:rPr>
          <w:rFonts w:asciiTheme="majorBidi" w:hAnsiTheme="majorBidi" w:cstheme="majorBidi"/>
          <w:sz w:val="24"/>
          <w:szCs w:val="24"/>
        </w:rPr>
        <w:t>n</w:t>
      </w:r>
      <w:r w:rsidR="00571EEA">
        <w:rPr>
          <w:rFonts w:asciiTheme="majorBidi" w:hAnsiTheme="majorBidi" w:cstheme="majorBidi"/>
          <w:sz w:val="24"/>
          <w:szCs w:val="24"/>
        </w:rPr>
        <w:t xml:space="preserve"> akademis</w:t>
      </w:r>
      <w:r w:rsidR="00C5767A">
        <w:rPr>
          <w:rFonts w:asciiTheme="majorBidi" w:hAnsiTheme="majorBidi" w:cstheme="majorBidi"/>
          <w:sz w:val="24"/>
          <w:szCs w:val="24"/>
        </w:rPr>
        <w:t>i</w:t>
      </w:r>
      <w:r w:rsidR="00571EEA">
        <w:rPr>
          <w:rFonts w:asciiTheme="majorBidi" w:hAnsiTheme="majorBidi" w:cstheme="majorBidi"/>
          <w:sz w:val="24"/>
          <w:szCs w:val="24"/>
        </w:rPr>
        <w:t xml:space="preserve"> dalam dan </w:t>
      </w:r>
      <w:r w:rsidR="00C5767A">
        <w:rPr>
          <w:rFonts w:asciiTheme="majorBidi" w:hAnsiTheme="majorBidi" w:cstheme="majorBidi"/>
          <w:sz w:val="24"/>
          <w:szCs w:val="24"/>
        </w:rPr>
        <w:t>l</w:t>
      </w:r>
      <w:r w:rsidR="00571EEA">
        <w:rPr>
          <w:rFonts w:asciiTheme="majorBidi" w:hAnsiTheme="majorBidi" w:cstheme="majorBidi"/>
          <w:sz w:val="24"/>
          <w:szCs w:val="24"/>
        </w:rPr>
        <w:t>uar negeri yang bekerja sama mengembangkan ide-ide JIL.</w:t>
      </w:r>
    </w:p>
    <w:p w:rsidR="00571EEA" w:rsidRDefault="00571EEA" w:rsidP="00D80DA2">
      <w:pPr>
        <w:pStyle w:val="ListParagraph"/>
        <w:ind w:firstLine="556"/>
        <w:rPr>
          <w:rFonts w:asciiTheme="majorBidi" w:hAnsiTheme="majorBidi" w:cstheme="majorBidi"/>
          <w:sz w:val="24"/>
          <w:szCs w:val="24"/>
        </w:rPr>
      </w:pPr>
      <w:r>
        <w:rPr>
          <w:rFonts w:asciiTheme="majorBidi" w:hAnsiTheme="majorBidi" w:cstheme="majorBidi"/>
          <w:sz w:val="24"/>
          <w:szCs w:val="24"/>
        </w:rPr>
        <w:t xml:space="preserve">Kelahiran JIL dilatarbelakangi </w:t>
      </w:r>
      <w:r w:rsidR="005E490B">
        <w:rPr>
          <w:rFonts w:asciiTheme="majorBidi" w:hAnsiTheme="majorBidi" w:cstheme="majorBidi"/>
          <w:sz w:val="24"/>
          <w:szCs w:val="24"/>
        </w:rPr>
        <w:t>oleh kekhawatiran terhadap kelompok Islam fundamentalis yang dianggap selalu memonopoli kebenaran dan memaksa</w:t>
      </w:r>
      <w:r w:rsidR="002C19C1">
        <w:rPr>
          <w:rFonts w:asciiTheme="majorBidi" w:hAnsiTheme="majorBidi" w:cstheme="majorBidi"/>
          <w:sz w:val="24"/>
          <w:szCs w:val="24"/>
        </w:rPr>
        <w:t>kan mereka dengan cara-cara, yang justru tidak sejalan dengan nilai-nilai Islam. Oleh karena itu untuk menghambat atau mengimbangi gerakan Islam militan atau fundamentalis ini kalangan liberal mendeklarasikan sebuah jaringan.</w:t>
      </w:r>
      <w:r w:rsidR="00653B17">
        <w:rPr>
          <w:rStyle w:val="FootnoteReference"/>
          <w:rFonts w:asciiTheme="majorBidi" w:hAnsiTheme="majorBidi" w:cstheme="majorBidi"/>
          <w:sz w:val="24"/>
          <w:szCs w:val="24"/>
        </w:rPr>
        <w:footnoteReference w:id="11"/>
      </w:r>
    </w:p>
    <w:p w:rsidR="005E696B" w:rsidRDefault="002C19C1" w:rsidP="00FC1E16">
      <w:pPr>
        <w:pStyle w:val="ListParagraph"/>
        <w:ind w:firstLine="556"/>
        <w:rPr>
          <w:rFonts w:asciiTheme="majorBidi" w:hAnsiTheme="majorBidi" w:cstheme="majorBidi"/>
          <w:sz w:val="24"/>
          <w:szCs w:val="24"/>
        </w:rPr>
      </w:pPr>
      <w:r>
        <w:rPr>
          <w:rFonts w:asciiTheme="majorBidi" w:hAnsiTheme="majorBidi" w:cstheme="majorBidi"/>
          <w:sz w:val="24"/>
          <w:szCs w:val="24"/>
        </w:rPr>
        <w:t xml:space="preserve">Dalam “deklarasi” pendirinya disebutkan “kekhawatiran akan kebangkitan ‘ekstrimisme’ dan ‘fundamentalis’ agama sempat membuat banyak orang khawatir akhir-akhir ini. JIL juga bermaksud mengimbangi pemikiran kelompok yang bermaksud menerapkan syariat Islam secara formal di Indonesia. </w:t>
      </w:r>
      <w:r w:rsidRPr="005D65A0">
        <w:rPr>
          <w:rFonts w:asciiTheme="majorBidi" w:hAnsiTheme="majorBidi" w:cstheme="majorBidi"/>
          <w:i/>
          <w:iCs/>
          <w:sz w:val="24"/>
          <w:szCs w:val="24"/>
        </w:rPr>
        <w:t>Pertama,</w:t>
      </w:r>
      <w:r>
        <w:rPr>
          <w:rFonts w:asciiTheme="majorBidi" w:hAnsiTheme="majorBidi" w:cstheme="majorBidi"/>
          <w:sz w:val="24"/>
          <w:szCs w:val="24"/>
        </w:rPr>
        <w:t xml:space="preserve"> memperkokoh inklusivisme dan humanisme. </w:t>
      </w:r>
      <w:r w:rsidRPr="005D65A0">
        <w:rPr>
          <w:rFonts w:asciiTheme="majorBidi" w:hAnsiTheme="majorBidi" w:cstheme="majorBidi"/>
          <w:i/>
          <w:iCs/>
          <w:sz w:val="24"/>
          <w:szCs w:val="24"/>
        </w:rPr>
        <w:t>Kedua,</w:t>
      </w:r>
      <w:r>
        <w:rPr>
          <w:rFonts w:asciiTheme="majorBidi" w:hAnsiTheme="majorBidi" w:cstheme="majorBidi"/>
          <w:sz w:val="24"/>
          <w:szCs w:val="24"/>
        </w:rPr>
        <w:t xml:space="preserve"> membangun kehidupan keberagaman yang berdasarkan pada penghormatan atas perbedaan</w:t>
      </w:r>
      <w:r w:rsidR="007629F4">
        <w:rPr>
          <w:rFonts w:asciiTheme="majorBidi" w:hAnsiTheme="majorBidi" w:cstheme="majorBidi"/>
          <w:sz w:val="24"/>
          <w:szCs w:val="24"/>
        </w:rPr>
        <w:t xml:space="preserve">. </w:t>
      </w:r>
      <w:r w:rsidR="007629F4" w:rsidRPr="005D65A0">
        <w:rPr>
          <w:rFonts w:asciiTheme="majorBidi" w:hAnsiTheme="majorBidi" w:cstheme="majorBidi"/>
          <w:i/>
          <w:iCs/>
          <w:sz w:val="24"/>
          <w:szCs w:val="24"/>
        </w:rPr>
        <w:t>Ketiga,</w:t>
      </w:r>
      <w:r w:rsidR="007629F4">
        <w:rPr>
          <w:rFonts w:asciiTheme="majorBidi" w:hAnsiTheme="majorBidi" w:cstheme="majorBidi"/>
          <w:sz w:val="24"/>
          <w:szCs w:val="24"/>
        </w:rPr>
        <w:t xml:space="preserve"> mendukung dan menyebarkan gagasan keagamaan (utamanya Islam), yang pluralis, terbuka </w:t>
      </w:r>
      <w:r w:rsidR="007629F4">
        <w:rPr>
          <w:rFonts w:asciiTheme="majorBidi" w:hAnsiTheme="majorBidi" w:cstheme="majorBidi"/>
          <w:sz w:val="24"/>
          <w:szCs w:val="24"/>
        </w:rPr>
        <w:lastRenderedPageBreak/>
        <w:t xml:space="preserve">dan umanis. </w:t>
      </w:r>
      <w:r w:rsidR="007629F4" w:rsidRPr="005D65A0">
        <w:rPr>
          <w:rFonts w:asciiTheme="majorBidi" w:hAnsiTheme="majorBidi" w:cstheme="majorBidi"/>
          <w:i/>
          <w:iCs/>
          <w:sz w:val="24"/>
          <w:szCs w:val="24"/>
        </w:rPr>
        <w:t>Keempat,</w:t>
      </w:r>
      <w:r w:rsidR="007629F4">
        <w:rPr>
          <w:rFonts w:asciiTheme="majorBidi" w:hAnsiTheme="majorBidi" w:cstheme="majorBidi"/>
          <w:sz w:val="24"/>
          <w:szCs w:val="24"/>
        </w:rPr>
        <w:t xml:space="preserve"> mencegah pandangan-pandangan keagamaan yang militan dan pro-kekerasan tidak mengusai publik.</w:t>
      </w:r>
      <w:r w:rsidR="00F8737A">
        <w:rPr>
          <w:rStyle w:val="FootnoteReference"/>
          <w:rFonts w:asciiTheme="majorBidi" w:hAnsiTheme="majorBidi" w:cstheme="majorBidi"/>
          <w:sz w:val="24"/>
          <w:szCs w:val="24"/>
        </w:rPr>
        <w:footnoteReference w:id="12"/>
      </w:r>
    </w:p>
    <w:p w:rsidR="00053183" w:rsidRPr="00FC1E16" w:rsidRDefault="00053183" w:rsidP="00FC1E16">
      <w:pPr>
        <w:pStyle w:val="ListParagraph"/>
        <w:ind w:firstLine="556"/>
        <w:rPr>
          <w:rFonts w:asciiTheme="majorBidi" w:hAnsiTheme="majorBidi" w:cstheme="majorBidi"/>
          <w:sz w:val="24"/>
          <w:szCs w:val="24"/>
        </w:rPr>
      </w:pPr>
    </w:p>
    <w:p w:rsidR="00AA353D" w:rsidRDefault="00AA353D" w:rsidP="002831D7">
      <w:pPr>
        <w:pStyle w:val="ListParagraph"/>
        <w:numPr>
          <w:ilvl w:val="0"/>
          <w:numId w:val="24"/>
        </w:numPr>
        <w:rPr>
          <w:rFonts w:asciiTheme="majorBidi" w:hAnsiTheme="majorBidi" w:cstheme="majorBidi"/>
          <w:b/>
          <w:bCs/>
          <w:sz w:val="24"/>
          <w:szCs w:val="24"/>
        </w:rPr>
      </w:pPr>
      <w:r>
        <w:rPr>
          <w:rFonts w:asciiTheme="majorBidi" w:hAnsiTheme="majorBidi" w:cstheme="majorBidi"/>
          <w:b/>
          <w:bCs/>
          <w:sz w:val="24"/>
          <w:szCs w:val="24"/>
        </w:rPr>
        <w:t>Landasan Pemikiran, Agenda dan Misi Jaringan Islam Liberal</w:t>
      </w:r>
    </w:p>
    <w:p w:rsidR="007629F4" w:rsidRDefault="007629F4" w:rsidP="007629F4">
      <w:pPr>
        <w:pStyle w:val="ListParagraph"/>
        <w:ind w:firstLine="556"/>
        <w:rPr>
          <w:rFonts w:asciiTheme="majorBidi" w:hAnsiTheme="majorBidi" w:cstheme="majorBidi"/>
          <w:sz w:val="24"/>
          <w:szCs w:val="24"/>
        </w:rPr>
      </w:pPr>
      <w:r>
        <w:rPr>
          <w:rFonts w:asciiTheme="majorBidi" w:hAnsiTheme="majorBidi" w:cstheme="majorBidi"/>
          <w:sz w:val="24"/>
          <w:szCs w:val="24"/>
        </w:rPr>
        <w:t>Landasan penafsiran yang dikembangkan oleh JIL adalah                            (1) membuka pintu ijtihad pada semua dimensi Islam (2) mengutamakan semangat religion etik, buka</w:t>
      </w:r>
      <w:r w:rsidR="005D65A0">
        <w:rPr>
          <w:rFonts w:asciiTheme="majorBidi" w:hAnsiTheme="majorBidi" w:cstheme="majorBidi"/>
          <w:sz w:val="24"/>
          <w:szCs w:val="24"/>
        </w:rPr>
        <w:t>n makna liberal teks (3) memper</w:t>
      </w:r>
      <w:r>
        <w:rPr>
          <w:rFonts w:asciiTheme="majorBidi" w:hAnsiTheme="majorBidi" w:cstheme="majorBidi"/>
          <w:sz w:val="24"/>
          <w:szCs w:val="24"/>
        </w:rPr>
        <w:t>cayai kebenaran yang relatif, terbuka dan floral (4) memihak pada yang minoritas dan tertindas (5) meyakini kebebasan beragama (6) memisahkan otoritas duniawi dan ukhrawi, otoritas keagamaan dan politik.</w:t>
      </w:r>
      <w:r w:rsidR="00AF4F05">
        <w:rPr>
          <w:rStyle w:val="FootnoteReference"/>
          <w:rFonts w:asciiTheme="majorBidi" w:hAnsiTheme="majorBidi" w:cstheme="majorBidi"/>
          <w:sz w:val="24"/>
          <w:szCs w:val="24"/>
        </w:rPr>
        <w:footnoteReference w:id="13"/>
      </w:r>
      <w:r>
        <w:rPr>
          <w:rFonts w:asciiTheme="majorBidi" w:hAnsiTheme="majorBidi" w:cstheme="majorBidi"/>
          <w:sz w:val="24"/>
          <w:szCs w:val="24"/>
        </w:rPr>
        <w:t xml:space="preserve"> Dari enam poin ini, sebenarnya tidak ada satupun yang “baru” dari pemikiran jaringan ini. Karena, pada umumnya pernah dicuatkan oleh kaum intelektual, baik Muslim maupun non-Muslim dalam kazanah pemikiran keislaman pada zaman dahulu.</w:t>
      </w:r>
    </w:p>
    <w:p w:rsidR="007629F4" w:rsidRDefault="007629F4" w:rsidP="007629F4">
      <w:pPr>
        <w:pStyle w:val="ListParagraph"/>
        <w:ind w:firstLine="556"/>
        <w:rPr>
          <w:rFonts w:asciiTheme="majorBidi" w:hAnsiTheme="majorBidi" w:cstheme="majorBidi"/>
          <w:sz w:val="24"/>
          <w:szCs w:val="24"/>
        </w:rPr>
      </w:pPr>
      <w:r>
        <w:rPr>
          <w:rFonts w:asciiTheme="majorBidi" w:hAnsiTheme="majorBidi" w:cstheme="majorBidi"/>
          <w:sz w:val="24"/>
          <w:szCs w:val="24"/>
        </w:rPr>
        <w:t>J</w:t>
      </w:r>
      <w:r w:rsidR="00A23037">
        <w:rPr>
          <w:rFonts w:asciiTheme="majorBidi" w:hAnsiTheme="majorBidi" w:cstheme="majorBidi"/>
          <w:sz w:val="24"/>
          <w:szCs w:val="24"/>
        </w:rPr>
        <w:t>IL mempunyai agenda yang tidak jauh berbeda dengan kalangan</w:t>
      </w:r>
      <w:r w:rsidR="005D65A0">
        <w:rPr>
          <w:rFonts w:asciiTheme="majorBidi" w:hAnsiTheme="majorBidi" w:cstheme="majorBidi"/>
          <w:sz w:val="24"/>
          <w:szCs w:val="24"/>
        </w:rPr>
        <w:t xml:space="preserve"> </w:t>
      </w:r>
      <w:r w:rsidR="00A23037">
        <w:rPr>
          <w:rFonts w:asciiTheme="majorBidi" w:hAnsiTheme="majorBidi" w:cstheme="majorBidi"/>
          <w:sz w:val="24"/>
          <w:szCs w:val="24"/>
        </w:rPr>
        <w:t xml:space="preserve">Islam liberal pada umumnya. Dalam sebuah tulisan berjudul “Empat Agenda Islam Yang Membebaskan”, Luthfi Assyaukani, salah seorang penggagas JIL yang juga dosen di Universitas Paramadina Mulya memperkenalkan empat agenda Islam Liberal. </w:t>
      </w:r>
      <w:r w:rsidR="00A23037" w:rsidRPr="005F420F">
        <w:rPr>
          <w:rFonts w:asciiTheme="majorBidi" w:hAnsiTheme="majorBidi" w:cstheme="majorBidi"/>
          <w:i/>
          <w:iCs/>
          <w:sz w:val="24"/>
          <w:szCs w:val="24"/>
        </w:rPr>
        <w:t>Pertama</w:t>
      </w:r>
      <w:r w:rsidR="00A23037">
        <w:rPr>
          <w:rFonts w:asciiTheme="majorBidi" w:hAnsiTheme="majorBidi" w:cstheme="majorBidi"/>
          <w:sz w:val="24"/>
          <w:szCs w:val="24"/>
        </w:rPr>
        <w:t>, Agenda Politik. Menurut urusan Negara adalah murni urusan dunia, sistem kerajaan dan parlementer (demokrasi) sama saja.</w:t>
      </w:r>
    </w:p>
    <w:p w:rsidR="00A23037" w:rsidRDefault="00A23037" w:rsidP="007629F4">
      <w:pPr>
        <w:pStyle w:val="ListParagraph"/>
        <w:ind w:firstLine="556"/>
        <w:rPr>
          <w:rFonts w:asciiTheme="majorBidi" w:hAnsiTheme="majorBidi" w:cstheme="majorBidi"/>
          <w:sz w:val="24"/>
          <w:szCs w:val="24"/>
        </w:rPr>
      </w:pPr>
      <w:r w:rsidRPr="005F420F">
        <w:rPr>
          <w:rFonts w:asciiTheme="majorBidi" w:hAnsiTheme="majorBidi" w:cstheme="majorBidi"/>
          <w:i/>
          <w:iCs/>
          <w:sz w:val="24"/>
          <w:szCs w:val="24"/>
        </w:rPr>
        <w:lastRenderedPageBreak/>
        <w:t>Kedua</w:t>
      </w:r>
      <w:r>
        <w:rPr>
          <w:rFonts w:asciiTheme="majorBidi" w:hAnsiTheme="majorBidi" w:cstheme="majorBidi"/>
          <w:sz w:val="24"/>
          <w:szCs w:val="24"/>
        </w:rPr>
        <w:t xml:space="preserve">, mengangkat kehidupan antar agama. Menurutnya perlu pencarian teologi pluralisme mengingat semakin majemuknya kehidupan bermasyarakat di </w:t>
      </w:r>
      <w:r w:rsidR="00A334BE">
        <w:rPr>
          <w:rFonts w:asciiTheme="majorBidi" w:hAnsiTheme="majorBidi" w:cstheme="majorBidi"/>
          <w:sz w:val="24"/>
          <w:szCs w:val="24"/>
        </w:rPr>
        <w:t xml:space="preserve">negeri-negeri Islam. </w:t>
      </w:r>
      <w:r w:rsidR="00A334BE" w:rsidRPr="005F420F">
        <w:rPr>
          <w:rFonts w:asciiTheme="majorBidi" w:hAnsiTheme="majorBidi" w:cstheme="majorBidi"/>
          <w:i/>
          <w:iCs/>
          <w:sz w:val="24"/>
          <w:szCs w:val="24"/>
        </w:rPr>
        <w:t>Ketiga</w:t>
      </w:r>
      <w:r w:rsidR="00A334BE">
        <w:rPr>
          <w:rFonts w:asciiTheme="majorBidi" w:hAnsiTheme="majorBidi" w:cstheme="majorBidi"/>
          <w:sz w:val="24"/>
          <w:szCs w:val="24"/>
        </w:rPr>
        <w:t xml:space="preserve">, </w:t>
      </w:r>
      <w:r w:rsidR="00A334BE" w:rsidRPr="00561E71">
        <w:rPr>
          <w:rFonts w:asciiTheme="majorBidi" w:hAnsiTheme="majorBidi" w:cstheme="majorBidi"/>
          <w:sz w:val="24"/>
          <w:szCs w:val="24"/>
        </w:rPr>
        <w:t>Emansipasi Wanita.</w:t>
      </w:r>
      <w:r w:rsidR="00A334BE">
        <w:rPr>
          <w:rFonts w:asciiTheme="majorBidi" w:hAnsiTheme="majorBidi" w:cstheme="majorBidi"/>
          <w:sz w:val="24"/>
          <w:szCs w:val="24"/>
        </w:rPr>
        <w:t xml:space="preserve"> Agenda ini mengajak kaum Muslim untuk memikirkan kembali beberapa doktrin agama yang cenderung merugikan dan mendiskreditkan kaum perempuan. Hal ini karena doktrin-doktrin tersebut dari manapun sumbernya bertentangan dengan semanga</w:t>
      </w:r>
      <w:r w:rsidR="005D65A0">
        <w:rPr>
          <w:rFonts w:asciiTheme="majorBidi" w:hAnsiTheme="majorBidi" w:cstheme="majorBidi"/>
          <w:sz w:val="24"/>
          <w:szCs w:val="24"/>
        </w:rPr>
        <w:t>t</w:t>
      </w:r>
      <w:r w:rsidR="00A334BE">
        <w:rPr>
          <w:rFonts w:asciiTheme="majorBidi" w:hAnsiTheme="majorBidi" w:cstheme="majorBidi"/>
          <w:sz w:val="24"/>
          <w:szCs w:val="24"/>
        </w:rPr>
        <w:t xml:space="preserve"> dasar Islam </w:t>
      </w:r>
      <w:r w:rsidR="0056147E">
        <w:rPr>
          <w:rFonts w:asciiTheme="majorBidi" w:hAnsiTheme="majorBidi" w:cstheme="majorBidi"/>
          <w:sz w:val="24"/>
          <w:szCs w:val="24"/>
        </w:rPr>
        <w:t>yang mengakui persamaan dan menghormati hak-hak semua jenis kelamin.</w:t>
      </w:r>
    </w:p>
    <w:p w:rsidR="0056147E" w:rsidRDefault="0056147E" w:rsidP="007629F4">
      <w:pPr>
        <w:pStyle w:val="ListParagraph"/>
        <w:ind w:firstLine="556"/>
        <w:rPr>
          <w:rFonts w:asciiTheme="majorBidi" w:hAnsiTheme="majorBidi" w:cstheme="majorBidi"/>
          <w:sz w:val="24"/>
          <w:szCs w:val="24"/>
        </w:rPr>
      </w:pPr>
      <w:r w:rsidRPr="005F420F">
        <w:rPr>
          <w:rFonts w:asciiTheme="majorBidi" w:hAnsiTheme="majorBidi" w:cstheme="majorBidi"/>
          <w:i/>
          <w:iCs/>
          <w:sz w:val="24"/>
          <w:szCs w:val="24"/>
        </w:rPr>
        <w:t>Keempat</w:t>
      </w:r>
      <w:r>
        <w:rPr>
          <w:rFonts w:asciiTheme="majorBidi" w:hAnsiTheme="majorBidi" w:cstheme="majorBidi"/>
          <w:sz w:val="24"/>
          <w:szCs w:val="24"/>
        </w:rPr>
        <w:t>, kebebasan berpendapat (secara mutlak). Agenda ini menjadi penting dalam kehidupan kaum Muslim modern, khususnya ketika persoalan ini berkaitan erat dengan masalah-masalah hak-hak asasi manusia (HAM). Islam sudah pasti sangat menghormati hak-hak asasi manusia dan dengan demikian juga menghormati kebebasan berpendapat.</w:t>
      </w:r>
      <w:r w:rsidR="003B1BFE">
        <w:rPr>
          <w:rStyle w:val="FootnoteReference"/>
          <w:rFonts w:asciiTheme="majorBidi" w:hAnsiTheme="majorBidi" w:cstheme="majorBidi"/>
          <w:sz w:val="24"/>
          <w:szCs w:val="24"/>
        </w:rPr>
        <w:footnoteReference w:id="14"/>
      </w:r>
    </w:p>
    <w:p w:rsidR="005E696B" w:rsidRDefault="0056147E" w:rsidP="005E696B">
      <w:pPr>
        <w:pStyle w:val="ListParagraph"/>
        <w:ind w:firstLine="556"/>
        <w:rPr>
          <w:rFonts w:asciiTheme="majorBidi" w:hAnsiTheme="majorBidi" w:cstheme="majorBidi"/>
          <w:sz w:val="24"/>
          <w:szCs w:val="24"/>
        </w:rPr>
      </w:pPr>
      <w:r>
        <w:rPr>
          <w:rFonts w:asciiTheme="majorBidi" w:hAnsiTheme="majorBidi" w:cstheme="majorBidi"/>
          <w:sz w:val="24"/>
          <w:szCs w:val="24"/>
        </w:rPr>
        <w:t xml:space="preserve">Sedangkan misi JIL secara garis besar ada tida misi utama. </w:t>
      </w:r>
      <w:r w:rsidRPr="005F420F">
        <w:rPr>
          <w:rFonts w:asciiTheme="majorBidi" w:hAnsiTheme="majorBidi" w:cstheme="majorBidi"/>
          <w:i/>
          <w:iCs/>
          <w:sz w:val="24"/>
          <w:szCs w:val="24"/>
        </w:rPr>
        <w:t>Pertama</w:t>
      </w:r>
      <w:r>
        <w:rPr>
          <w:rFonts w:asciiTheme="majorBidi" w:hAnsiTheme="majorBidi" w:cstheme="majorBidi"/>
          <w:sz w:val="24"/>
          <w:szCs w:val="24"/>
        </w:rPr>
        <w:t xml:space="preserve">, mengembangkan penafsiran Islam yang liberal yang sesuai dengan prinsip  yang mereka anut, berusaha menyebarkannya kepada seluas mungkin khalayak. </w:t>
      </w:r>
      <w:r w:rsidRPr="005F420F">
        <w:rPr>
          <w:rFonts w:asciiTheme="majorBidi" w:hAnsiTheme="majorBidi" w:cstheme="majorBidi"/>
          <w:i/>
          <w:iCs/>
          <w:sz w:val="24"/>
          <w:szCs w:val="24"/>
        </w:rPr>
        <w:t>Kedua</w:t>
      </w:r>
      <w:r>
        <w:rPr>
          <w:rFonts w:asciiTheme="majorBidi" w:hAnsiTheme="majorBidi" w:cstheme="majorBidi"/>
          <w:sz w:val="24"/>
          <w:szCs w:val="24"/>
        </w:rPr>
        <w:t>, mengusahakan terbukanya ruang dialog yang bebas dari konservatisme. Mereka y</w:t>
      </w:r>
      <w:r w:rsidR="005D65A0">
        <w:rPr>
          <w:rFonts w:asciiTheme="majorBidi" w:hAnsiTheme="majorBidi" w:cstheme="majorBidi"/>
          <w:sz w:val="24"/>
          <w:szCs w:val="24"/>
        </w:rPr>
        <w:t>a</w:t>
      </w:r>
      <w:r>
        <w:rPr>
          <w:rFonts w:asciiTheme="majorBidi" w:hAnsiTheme="majorBidi" w:cstheme="majorBidi"/>
          <w:sz w:val="24"/>
          <w:szCs w:val="24"/>
        </w:rPr>
        <w:t xml:space="preserve">kin, terbukanya ruang dialog akan memekarkan pemikiran dan gerakan Islam yang sehar. </w:t>
      </w:r>
      <w:r w:rsidRPr="005F420F">
        <w:rPr>
          <w:rFonts w:asciiTheme="majorBidi" w:hAnsiTheme="majorBidi" w:cstheme="majorBidi"/>
          <w:i/>
          <w:iCs/>
          <w:sz w:val="24"/>
          <w:szCs w:val="24"/>
        </w:rPr>
        <w:t>Ketiga</w:t>
      </w:r>
      <w:r>
        <w:rPr>
          <w:rFonts w:asciiTheme="majorBidi" w:hAnsiTheme="majorBidi" w:cstheme="majorBidi"/>
          <w:sz w:val="24"/>
          <w:szCs w:val="24"/>
        </w:rPr>
        <w:t xml:space="preserve">, mengupayakan terciptanya struktur sosial dan politik yang adil dan manusiawi. Ditempat lain, Ulil menyebutkan ada tiga kaidah yang hendak dilakukan oleh JIL </w:t>
      </w:r>
      <w:r>
        <w:rPr>
          <w:rFonts w:asciiTheme="majorBidi" w:hAnsiTheme="majorBidi" w:cstheme="majorBidi"/>
          <w:sz w:val="24"/>
          <w:szCs w:val="24"/>
        </w:rPr>
        <w:lastRenderedPageBreak/>
        <w:t xml:space="preserve">yaitu: </w:t>
      </w:r>
      <w:r w:rsidRPr="005F420F">
        <w:rPr>
          <w:rFonts w:asciiTheme="majorBidi" w:hAnsiTheme="majorBidi" w:cstheme="majorBidi"/>
          <w:i/>
          <w:iCs/>
          <w:sz w:val="24"/>
          <w:szCs w:val="24"/>
        </w:rPr>
        <w:t>Pertama</w:t>
      </w:r>
      <w:r>
        <w:rPr>
          <w:rFonts w:asciiTheme="majorBidi" w:hAnsiTheme="majorBidi" w:cstheme="majorBidi"/>
          <w:sz w:val="24"/>
          <w:szCs w:val="24"/>
        </w:rPr>
        <w:t xml:space="preserve">, membuka ruang diskusi, meningkatkan daya kritis masyarakat dan memberikan alternatif pandangan yang berbeda. </w:t>
      </w:r>
      <w:r w:rsidRPr="005D65A0">
        <w:rPr>
          <w:rFonts w:asciiTheme="majorBidi" w:hAnsiTheme="majorBidi" w:cstheme="majorBidi"/>
          <w:i/>
          <w:iCs/>
          <w:sz w:val="24"/>
          <w:szCs w:val="24"/>
        </w:rPr>
        <w:t>Kedua,</w:t>
      </w:r>
      <w:r>
        <w:rPr>
          <w:rFonts w:asciiTheme="majorBidi" w:hAnsiTheme="majorBidi" w:cstheme="majorBidi"/>
          <w:sz w:val="24"/>
          <w:szCs w:val="24"/>
        </w:rPr>
        <w:t xml:space="preserve"> ingin merangsang </w:t>
      </w:r>
      <w:r w:rsidR="00F67CDD">
        <w:rPr>
          <w:rFonts w:asciiTheme="majorBidi" w:hAnsiTheme="majorBidi" w:cstheme="majorBidi"/>
          <w:sz w:val="24"/>
          <w:szCs w:val="24"/>
        </w:rPr>
        <w:t xml:space="preserve">penerbitan buku dan riset-riset. </w:t>
      </w:r>
      <w:r w:rsidR="00F67CDD" w:rsidRPr="005D65A0">
        <w:rPr>
          <w:rFonts w:asciiTheme="majorBidi" w:hAnsiTheme="majorBidi" w:cstheme="majorBidi"/>
          <w:i/>
          <w:iCs/>
          <w:sz w:val="24"/>
          <w:szCs w:val="24"/>
        </w:rPr>
        <w:t>Ketiga,</w:t>
      </w:r>
      <w:r w:rsidR="00F67CDD">
        <w:rPr>
          <w:rFonts w:asciiTheme="majorBidi" w:hAnsiTheme="majorBidi" w:cstheme="majorBidi"/>
          <w:sz w:val="24"/>
          <w:szCs w:val="24"/>
        </w:rPr>
        <w:t xml:space="preserve"> dalam </w:t>
      </w:r>
      <w:r w:rsidR="00160E22">
        <w:rPr>
          <w:rFonts w:asciiTheme="majorBidi" w:hAnsiTheme="majorBidi" w:cstheme="majorBidi"/>
          <w:sz w:val="24"/>
          <w:szCs w:val="24"/>
        </w:rPr>
        <w:t xml:space="preserve">jangka panjang ingin membangun semacam lembaga pendidikan </w:t>
      </w:r>
      <w:r w:rsidR="009033CF">
        <w:rPr>
          <w:rFonts w:asciiTheme="majorBidi" w:hAnsiTheme="majorBidi" w:cstheme="majorBidi"/>
          <w:sz w:val="24"/>
          <w:szCs w:val="24"/>
        </w:rPr>
        <w:t>yang sesuai dengan visi JIL mengenai Islam.</w:t>
      </w:r>
      <w:r w:rsidR="005F420F">
        <w:rPr>
          <w:rStyle w:val="FootnoteReference"/>
          <w:rFonts w:asciiTheme="majorBidi" w:hAnsiTheme="majorBidi" w:cstheme="majorBidi"/>
          <w:sz w:val="24"/>
          <w:szCs w:val="24"/>
        </w:rPr>
        <w:footnoteReference w:id="15"/>
      </w:r>
    </w:p>
    <w:p w:rsidR="00053183" w:rsidRPr="005E696B" w:rsidRDefault="00053183" w:rsidP="005E696B">
      <w:pPr>
        <w:pStyle w:val="ListParagraph"/>
        <w:ind w:firstLine="556"/>
        <w:rPr>
          <w:rFonts w:asciiTheme="majorBidi" w:hAnsiTheme="majorBidi" w:cstheme="majorBidi"/>
          <w:sz w:val="24"/>
          <w:szCs w:val="24"/>
        </w:rPr>
      </w:pPr>
    </w:p>
    <w:p w:rsidR="00AA353D" w:rsidRDefault="00AA353D" w:rsidP="002831D7">
      <w:pPr>
        <w:pStyle w:val="ListParagraph"/>
        <w:numPr>
          <w:ilvl w:val="0"/>
          <w:numId w:val="24"/>
        </w:numPr>
        <w:rPr>
          <w:rFonts w:asciiTheme="majorBidi" w:hAnsiTheme="majorBidi" w:cstheme="majorBidi"/>
          <w:b/>
          <w:bCs/>
          <w:sz w:val="24"/>
          <w:szCs w:val="24"/>
        </w:rPr>
      </w:pPr>
      <w:r>
        <w:rPr>
          <w:rFonts w:asciiTheme="majorBidi" w:hAnsiTheme="majorBidi" w:cstheme="majorBidi"/>
          <w:b/>
          <w:bCs/>
          <w:sz w:val="24"/>
          <w:szCs w:val="24"/>
        </w:rPr>
        <w:t>Koordinator, Anggota dan Konstributor Tulisan</w:t>
      </w:r>
    </w:p>
    <w:p w:rsidR="009033CF" w:rsidRDefault="009033CF" w:rsidP="009033CF">
      <w:pPr>
        <w:pStyle w:val="ListParagraph"/>
        <w:ind w:firstLine="556"/>
        <w:rPr>
          <w:rFonts w:asciiTheme="majorBidi" w:hAnsiTheme="majorBidi" w:cstheme="majorBidi"/>
          <w:sz w:val="24"/>
          <w:szCs w:val="24"/>
        </w:rPr>
      </w:pPr>
      <w:r>
        <w:rPr>
          <w:rFonts w:asciiTheme="majorBidi" w:hAnsiTheme="majorBidi" w:cstheme="majorBidi"/>
          <w:sz w:val="24"/>
          <w:szCs w:val="24"/>
        </w:rPr>
        <w:t xml:space="preserve">Awal berdirinya Jaringan Islam Liberal (JIL) di </w:t>
      </w:r>
      <w:r w:rsidR="007E2438">
        <w:rPr>
          <w:rFonts w:asciiTheme="majorBidi" w:hAnsiTheme="majorBidi" w:cstheme="majorBidi"/>
          <w:sz w:val="24"/>
          <w:szCs w:val="24"/>
        </w:rPr>
        <w:t xml:space="preserve">bawah koordinator </w:t>
      </w:r>
      <w:r>
        <w:rPr>
          <w:rFonts w:asciiTheme="majorBidi" w:hAnsiTheme="majorBidi" w:cstheme="majorBidi"/>
          <w:sz w:val="24"/>
          <w:szCs w:val="24"/>
        </w:rPr>
        <w:t>Ulil Abshar Abdalla, kemudian sejak tahun 2005 Hamid Basaid menggantikan</w:t>
      </w:r>
      <w:r w:rsidR="005D65A0">
        <w:rPr>
          <w:rFonts w:asciiTheme="majorBidi" w:hAnsiTheme="majorBidi" w:cstheme="majorBidi"/>
          <w:sz w:val="24"/>
          <w:szCs w:val="24"/>
        </w:rPr>
        <w:t xml:space="preserve"> </w:t>
      </w:r>
      <w:r>
        <w:rPr>
          <w:rFonts w:asciiTheme="majorBidi" w:hAnsiTheme="majorBidi" w:cstheme="majorBidi"/>
          <w:sz w:val="24"/>
          <w:szCs w:val="24"/>
        </w:rPr>
        <w:t>posisi Ulil. Dalam JIL tidak ada keanggotaan secara formal, siapapun bisa masuk dalam komunitas JIL dan bisa menjadi konstributor tulisan. JIL telah bekerjasama dengan para pakar untuk menjadi konstributor tulisan dalam berbagai buku yang diterbitkan.</w:t>
      </w:r>
    </w:p>
    <w:p w:rsidR="009033CF" w:rsidRDefault="009033CF" w:rsidP="009033CF">
      <w:pPr>
        <w:pStyle w:val="ListParagraph"/>
        <w:ind w:firstLine="556"/>
        <w:rPr>
          <w:rFonts w:asciiTheme="majorBidi" w:hAnsiTheme="majorBidi" w:cstheme="majorBidi"/>
          <w:sz w:val="24"/>
          <w:szCs w:val="24"/>
        </w:rPr>
      </w:pPr>
      <w:r>
        <w:rPr>
          <w:rFonts w:asciiTheme="majorBidi" w:hAnsiTheme="majorBidi" w:cstheme="majorBidi"/>
          <w:sz w:val="24"/>
          <w:szCs w:val="24"/>
        </w:rPr>
        <w:t xml:space="preserve">Tetapi secara redaksi JIL memiliki beberapa orang anggota seperti hasil penelusuran penulis yang didapatkan dari beberapa buku adalah : </w:t>
      </w:r>
      <w:r w:rsidR="008106B4">
        <w:rPr>
          <w:rFonts w:asciiTheme="majorBidi" w:hAnsiTheme="majorBidi" w:cstheme="majorBidi"/>
          <w:sz w:val="24"/>
          <w:szCs w:val="24"/>
        </w:rPr>
        <w:t>Nong Darol Mahmada (Koordinator Pengembangan Media dan Advokasi),</w:t>
      </w:r>
      <w:r w:rsidR="00632D46">
        <w:rPr>
          <w:rStyle w:val="FootnoteReference"/>
          <w:rFonts w:asciiTheme="majorBidi" w:hAnsiTheme="majorBidi" w:cstheme="majorBidi"/>
          <w:sz w:val="24"/>
          <w:szCs w:val="24"/>
        </w:rPr>
        <w:footnoteReference w:id="16"/>
      </w:r>
      <w:r w:rsidR="007E2438">
        <w:rPr>
          <w:rFonts w:asciiTheme="majorBidi" w:hAnsiTheme="majorBidi" w:cstheme="majorBidi"/>
          <w:sz w:val="24"/>
          <w:szCs w:val="24"/>
        </w:rPr>
        <w:t xml:space="preserve"> Abdul Muq</w:t>
      </w:r>
      <w:r w:rsidR="008106B4">
        <w:rPr>
          <w:rFonts w:asciiTheme="majorBidi" w:hAnsiTheme="majorBidi" w:cstheme="majorBidi"/>
          <w:sz w:val="24"/>
          <w:szCs w:val="24"/>
        </w:rPr>
        <w:t>sit</w:t>
      </w:r>
      <w:r w:rsidR="007E2438">
        <w:rPr>
          <w:rFonts w:asciiTheme="majorBidi" w:hAnsiTheme="majorBidi" w:cstheme="majorBidi"/>
          <w:sz w:val="24"/>
          <w:szCs w:val="24"/>
        </w:rPr>
        <w:t>h</w:t>
      </w:r>
      <w:r w:rsidR="008106B4">
        <w:rPr>
          <w:rFonts w:asciiTheme="majorBidi" w:hAnsiTheme="majorBidi" w:cstheme="majorBidi"/>
          <w:sz w:val="24"/>
          <w:szCs w:val="24"/>
        </w:rPr>
        <w:t xml:space="preserve"> Al</w:t>
      </w:r>
      <w:r w:rsidR="007E2438">
        <w:rPr>
          <w:rFonts w:asciiTheme="majorBidi" w:hAnsiTheme="majorBidi" w:cstheme="majorBidi"/>
          <w:sz w:val="24"/>
          <w:szCs w:val="24"/>
        </w:rPr>
        <w:t>-Gh</w:t>
      </w:r>
      <w:r w:rsidR="008106B4">
        <w:rPr>
          <w:rFonts w:asciiTheme="majorBidi" w:hAnsiTheme="majorBidi" w:cstheme="majorBidi"/>
          <w:sz w:val="24"/>
          <w:szCs w:val="24"/>
        </w:rPr>
        <w:t>ozali (Koordinator Divisi Kajian), M. Guntur Romli (Pemimpin Redaksi Islam Liberal), Novriantoni (Redaktur)</w:t>
      </w:r>
      <w:r w:rsidR="00632D46">
        <w:rPr>
          <w:rStyle w:val="FootnoteReference"/>
          <w:rFonts w:asciiTheme="majorBidi" w:hAnsiTheme="majorBidi" w:cstheme="majorBidi"/>
          <w:sz w:val="24"/>
          <w:szCs w:val="24"/>
        </w:rPr>
        <w:footnoteReference w:id="17"/>
      </w:r>
      <w:r w:rsidR="008106B4">
        <w:rPr>
          <w:rFonts w:asciiTheme="majorBidi" w:hAnsiTheme="majorBidi" w:cstheme="majorBidi"/>
          <w:sz w:val="24"/>
          <w:szCs w:val="24"/>
        </w:rPr>
        <w:t>, denga</w:t>
      </w:r>
      <w:r w:rsidR="007E2438">
        <w:rPr>
          <w:rFonts w:asciiTheme="majorBidi" w:hAnsiTheme="majorBidi" w:cstheme="majorBidi"/>
          <w:sz w:val="24"/>
          <w:szCs w:val="24"/>
        </w:rPr>
        <w:t xml:space="preserve">n </w:t>
      </w:r>
      <w:r w:rsidR="008106B4">
        <w:rPr>
          <w:rFonts w:asciiTheme="majorBidi" w:hAnsiTheme="majorBidi" w:cstheme="majorBidi"/>
          <w:sz w:val="24"/>
          <w:szCs w:val="24"/>
        </w:rPr>
        <w:t>orang-orang yang mungkin layak disebut anggota karena intens dalam kajian-kajian JIL, diantaranya : Ikhsan Ali Fauzi, Ahmad Sahal, Budi M</w:t>
      </w:r>
      <w:r w:rsidR="005D65A0">
        <w:rPr>
          <w:rFonts w:asciiTheme="majorBidi" w:hAnsiTheme="majorBidi" w:cstheme="majorBidi"/>
          <w:sz w:val="24"/>
          <w:szCs w:val="24"/>
        </w:rPr>
        <w:t>unawar R</w:t>
      </w:r>
      <w:r w:rsidR="00AA34C6">
        <w:rPr>
          <w:rFonts w:asciiTheme="majorBidi" w:hAnsiTheme="majorBidi" w:cstheme="majorBidi"/>
          <w:sz w:val="24"/>
          <w:szCs w:val="24"/>
        </w:rPr>
        <w:t>ah</w:t>
      </w:r>
      <w:r w:rsidR="005D65A0">
        <w:rPr>
          <w:rFonts w:asciiTheme="majorBidi" w:hAnsiTheme="majorBidi" w:cstheme="majorBidi"/>
          <w:sz w:val="24"/>
          <w:szCs w:val="24"/>
        </w:rPr>
        <w:t>man, Lutfi Asaukani, B</w:t>
      </w:r>
      <w:r w:rsidR="008106B4">
        <w:rPr>
          <w:rFonts w:asciiTheme="majorBidi" w:hAnsiTheme="majorBidi" w:cstheme="majorBidi"/>
          <w:sz w:val="24"/>
          <w:szCs w:val="24"/>
        </w:rPr>
        <w:t xml:space="preserve">urhanudin. Dan </w:t>
      </w:r>
      <w:r w:rsidR="008106B4">
        <w:rPr>
          <w:rFonts w:asciiTheme="majorBidi" w:hAnsiTheme="majorBidi" w:cstheme="majorBidi"/>
          <w:sz w:val="24"/>
          <w:szCs w:val="24"/>
        </w:rPr>
        <w:lastRenderedPageBreak/>
        <w:t>ada sejumlah tokoh yang awalnya adalah anggota yang intens dalam kajian-kajian JIL namun karena kesibukannya</w:t>
      </w:r>
      <w:r w:rsidR="00A4171D">
        <w:rPr>
          <w:rFonts w:asciiTheme="majorBidi" w:hAnsiTheme="majorBidi" w:cstheme="majorBidi"/>
          <w:sz w:val="24"/>
          <w:szCs w:val="24"/>
        </w:rPr>
        <w:t xml:space="preserve"> mereka hanya sekedar menjadi konstributor saja </w:t>
      </w:r>
      <w:r w:rsidR="004F4604">
        <w:rPr>
          <w:rFonts w:asciiTheme="majorBidi" w:hAnsiTheme="majorBidi" w:cstheme="majorBidi"/>
          <w:sz w:val="24"/>
          <w:szCs w:val="24"/>
        </w:rPr>
        <w:t>seperti G</w:t>
      </w:r>
      <w:r w:rsidR="007E2438">
        <w:rPr>
          <w:rFonts w:asciiTheme="majorBidi" w:hAnsiTheme="majorBidi" w:cstheme="majorBidi"/>
          <w:sz w:val="24"/>
          <w:szCs w:val="24"/>
        </w:rPr>
        <w:t>unawan Muhammad, Rizal Malarang</w:t>
      </w:r>
      <w:r w:rsidR="004F4604">
        <w:rPr>
          <w:rFonts w:asciiTheme="majorBidi" w:hAnsiTheme="majorBidi" w:cstheme="majorBidi"/>
          <w:sz w:val="24"/>
          <w:szCs w:val="24"/>
        </w:rPr>
        <w:t>eng, Deni JA, Samsurizal Pangabean, A.E. Priyono, Syaiful Mujani, Hadi Mulyo dan Siti Musdah Mulia.</w:t>
      </w:r>
      <w:r w:rsidR="00735E5B">
        <w:rPr>
          <w:rStyle w:val="FootnoteReference"/>
          <w:rFonts w:asciiTheme="majorBidi" w:hAnsiTheme="majorBidi" w:cstheme="majorBidi"/>
          <w:sz w:val="24"/>
          <w:szCs w:val="24"/>
        </w:rPr>
        <w:footnoteReference w:id="18"/>
      </w:r>
    </w:p>
    <w:p w:rsidR="004F4604" w:rsidRDefault="004F4604" w:rsidP="009033CF">
      <w:pPr>
        <w:pStyle w:val="ListParagraph"/>
        <w:ind w:firstLine="556"/>
        <w:rPr>
          <w:rFonts w:asciiTheme="majorBidi" w:hAnsiTheme="majorBidi" w:cstheme="majorBidi"/>
          <w:sz w:val="24"/>
          <w:szCs w:val="24"/>
        </w:rPr>
      </w:pPr>
      <w:r>
        <w:rPr>
          <w:rFonts w:asciiTheme="majorBidi" w:hAnsiTheme="majorBidi" w:cstheme="majorBidi"/>
          <w:sz w:val="24"/>
          <w:szCs w:val="24"/>
        </w:rPr>
        <w:t>Selain koordinator, dalam JIL ada beberap</w:t>
      </w:r>
      <w:r w:rsidR="00AA34C6">
        <w:rPr>
          <w:rFonts w:asciiTheme="majorBidi" w:hAnsiTheme="majorBidi" w:cstheme="majorBidi"/>
          <w:sz w:val="24"/>
          <w:szCs w:val="24"/>
        </w:rPr>
        <w:t>a orang sebagai kon</w:t>
      </w:r>
      <w:r w:rsidR="007E2438">
        <w:rPr>
          <w:rFonts w:asciiTheme="majorBidi" w:hAnsiTheme="majorBidi" w:cstheme="majorBidi"/>
          <w:sz w:val="24"/>
          <w:szCs w:val="24"/>
        </w:rPr>
        <w:t>tributor tulisan</w:t>
      </w:r>
      <w:r>
        <w:rPr>
          <w:rFonts w:asciiTheme="majorBidi" w:hAnsiTheme="majorBidi" w:cstheme="majorBidi"/>
          <w:sz w:val="24"/>
          <w:szCs w:val="24"/>
        </w:rPr>
        <w:t xml:space="preserve"> merekapun bukan hanya orang-orang yang sepaham dengan JIL, tetapi orang-orang yang tidak sepaham juga bisa menja</w:t>
      </w:r>
      <w:r w:rsidR="00735E5B">
        <w:rPr>
          <w:rFonts w:asciiTheme="majorBidi" w:hAnsiTheme="majorBidi" w:cstheme="majorBidi"/>
          <w:sz w:val="24"/>
          <w:szCs w:val="24"/>
        </w:rPr>
        <w:t xml:space="preserve">di </w:t>
      </w:r>
      <w:r w:rsidRPr="004F4604">
        <w:rPr>
          <w:rFonts w:asciiTheme="majorBidi" w:hAnsiTheme="majorBidi" w:cstheme="majorBidi"/>
          <w:sz w:val="24"/>
          <w:szCs w:val="24"/>
        </w:rPr>
        <w:t xml:space="preserve"> </w:t>
      </w:r>
      <w:r w:rsidR="00AA34C6">
        <w:rPr>
          <w:rFonts w:asciiTheme="majorBidi" w:hAnsiTheme="majorBidi" w:cstheme="majorBidi"/>
          <w:sz w:val="24"/>
          <w:szCs w:val="24"/>
        </w:rPr>
        <w:t>kon</w:t>
      </w:r>
      <w:r>
        <w:rPr>
          <w:rFonts w:asciiTheme="majorBidi" w:hAnsiTheme="majorBidi" w:cstheme="majorBidi"/>
          <w:sz w:val="24"/>
          <w:szCs w:val="24"/>
        </w:rPr>
        <w:t>tributor.</w:t>
      </w:r>
    </w:p>
    <w:p w:rsidR="004F4604" w:rsidRDefault="004F4604" w:rsidP="009033CF">
      <w:pPr>
        <w:pStyle w:val="ListParagraph"/>
        <w:ind w:firstLine="556"/>
        <w:rPr>
          <w:rFonts w:asciiTheme="majorBidi" w:hAnsiTheme="majorBidi" w:cstheme="majorBidi"/>
          <w:sz w:val="24"/>
          <w:szCs w:val="24"/>
        </w:rPr>
      </w:pPr>
      <w:r>
        <w:rPr>
          <w:rFonts w:asciiTheme="majorBidi" w:hAnsiTheme="majorBidi" w:cstheme="majorBidi"/>
          <w:sz w:val="24"/>
          <w:szCs w:val="24"/>
        </w:rPr>
        <w:t>Hasil penelusuran penulis dari beberapa sumber bu</w:t>
      </w:r>
      <w:r w:rsidR="007E2438">
        <w:rPr>
          <w:rFonts w:asciiTheme="majorBidi" w:hAnsiTheme="majorBidi" w:cstheme="majorBidi"/>
          <w:sz w:val="24"/>
          <w:szCs w:val="24"/>
        </w:rPr>
        <w:t>ku dapat ditemukan sejumlah kon</w:t>
      </w:r>
      <w:r>
        <w:rPr>
          <w:rFonts w:asciiTheme="majorBidi" w:hAnsiTheme="majorBidi" w:cstheme="majorBidi"/>
          <w:sz w:val="24"/>
          <w:szCs w:val="24"/>
        </w:rPr>
        <w:t>tributor tulisan JIL, diantaranya :</w:t>
      </w:r>
    </w:p>
    <w:p w:rsidR="004F4604" w:rsidRDefault="004F4604" w:rsidP="004F4604">
      <w:pPr>
        <w:pStyle w:val="ListParagraph"/>
        <w:numPr>
          <w:ilvl w:val="0"/>
          <w:numId w:val="44"/>
        </w:numPr>
        <w:ind w:left="1080"/>
        <w:rPr>
          <w:rFonts w:asciiTheme="majorBidi" w:hAnsiTheme="majorBidi" w:cstheme="majorBidi"/>
          <w:sz w:val="24"/>
          <w:szCs w:val="24"/>
        </w:rPr>
      </w:pPr>
      <w:r>
        <w:rPr>
          <w:rFonts w:asciiTheme="majorBidi" w:hAnsiTheme="majorBidi" w:cstheme="majorBidi"/>
          <w:sz w:val="24"/>
          <w:szCs w:val="24"/>
        </w:rPr>
        <w:t>Abdurrachman Wahid alias Gus Dur (Mantan Ketua Umum PBNU)</w:t>
      </w:r>
    </w:p>
    <w:p w:rsidR="004F4604" w:rsidRDefault="00AA34C6" w:rsidP="004F4604">
      <w:pPr>
        <w:pStyle w:val="ListParagraph"/>
        <w:numPr>
          <w:ilvl w:val="0"/>
          <w:numId w:val="44"/>
        </w:numPr>
        <w:ind w:left="1080"/>
        <w:rPr>
          <w:rFonts w:asciiTheme="majorBidi" w:hAnsiTheme="majorBidi" w:cstheme="majorBidi"/>
          <w:sz w:val="24"/>
          <w:szCs w:val="24"/>
        </w:rPr>
      </w:pPr>
      <w:r>
        <w:rPr>
          <w:rFonts w:asciiTheme="majorBidi" w:hAnsiTheme="majorBidi" w:cstheme="majorBidi"/>
          <w:sz w:val="24"/>
          <w:szCs w:val="24"/>
        </w:rPr>
        <w:t>Nurcholis Madjid</w:t>
      </w:r>
      <w:r w:rsidR="004F4604">
        <w:rPr>
          <w:rFonts w:asciiTheme="majorBidi" w:hAnsiTheme="majorBidi" w:cstheme="majorBidi"/>
          <w:sz w:val="24"/>
          <w:szCs w:val="24"/>
        </w:rPr>
        <w:t xml:space="preserve"> (Rektor Universitas Paramadina Mulya Jakarta)</w:t>
      </w:r>
    </w:p>
    <w:p w:rsidR="004F4604" w:rsidRDefault="004F4604" w:rsidP="004F4604">
      <w:pPr>
        <w:pStyle w:val="ListParagraph"/>
        <w:numPr>
          <w:ilvl w:val="0"/>
          <w:numId w:val="44"/>
        </w:numPr>
        <w:ind w:left="1080"/>
        <w:rPr>
          <w:rFonts w:asciiTheme="majorBidi" w:hAnsiTheme="majorBidi" w:cstheme="majorBidi"/>
          <w:sz w:val="24"/>
          <w:szCs w:val="24"/>
        </w:rPr>
      </w:pPr>
      <w:r>
        <w:rPr>
          <w:rFonts w:asciiTheme="majorBidi" w:hAnsiTheme="majorBidi" w:cstheme="majorBidi"/>
          <w:sz w:val="24"/>
          <w:szCs w:val="24"/>
        </w:rPr>
        <w:t>Azyumardi Azra (Mantan Rektor UIN Jakarta)</w:t>
      </w:r>
    </w:p>
    <w:p w:rsidR="004F4604" w:rsidRDefault="004F4604" w:rsidP="004F4604">
      <w:pPr>
        <w:pStyle w:val="ListParagraph"/>
        <w:numPr>
          <w:ilvl w:val="0"/>
          <w:numId w:val="44"/>
        </w:numPr>
        <w:ind w:left="1080"/>
        <w:rPr>
          <w:rFonts w:asciiTheme="majorBidi" w:hAnsiTheme="majorBidi" w:cstheme="majorBidi"/>
          <w:sz w:val="24"/>
          <w:szCs w:val="24"/>
        </w:rPr>
      </w:pPr>
      <w:r>
        <w:rPr>
          <w:rFonts w:asciiTheme="majorBidi" w:hAnsiTheme="majorBidi" w:cstheme="majorBidi"/>
          <w:sz w:val="24"/>
          <w:szCs w:val="24"/>
        </w:rPr>
        <w:t>Komarudin Hidayat (Rektor UIN Jakarta)</w:t>
      </w:r>
    </w:p>
    <w:p w:rsidR="004F4604" w:rsidRDefault="004F4604" w:rsidP="004F4604">
      <w:pPr>
        <w:pStyle w:val="ListParagraph"/>
        <w:numPr>
          <w:ilvl w:val="0"/>
          <w:numId w:val="44"/>
        </w:numPr>
        <w:ind w:left="1080"/>
        <w:rPr>
          <w:rFonts w:asciiTheme="majorBidi" w:hAnsiTheme="majorBidi" w:cstheme="majorBidi"/>
          <w:sz w:val="24"/>
          <w:szCs w:val="24"/>
        </w:rPr>
      </w:pPr>
      <w:r>
        <w:rPr>
          <w:rFonts w:asciiTheme="majorBidi" w:hAnsiTheme="majorBidi" w:cstheme="majorBidi"/>
          <w:sz w:val="24"/>
          <w:szCs w:val="24"/>
        </w:rPr>
        <w:t>Masdar Farid Mas’udi (Ketua PBNU)</w:t>
      </w:r>
    </w:p>
    <w:p w:rsidR="004F4604" w:rsidRDefault="007E2438" w:rsidP="004F4604">
      <w:pPr>
        <w:pStyle w:val="ListParagraph"/>
        <w:numPr>
          <w:ilvl w:val="0"/>
          <w:numId w:val="44"/>
        </w:numPr>
        <w:ind w:left="1080"/>
        <w:rPr>
          <w:rFonts w:asciiTheme="majorBidi" w:hAnsiTheme="majorBidi" w:cstheme="majorBidi"/>
          <w:sz w:val="24"/>
          <w:szCs w:val="24"/>
        </w:rPr>
      </w:pPr>
      <w:r>
        <w:rPr>
          <w:rFonts w:asciiTheme="majorBidi" w:hAnsiTheme="majorBidi" w:cstheme="majorBidi"/>
          <w:sz w:val="24"/>
          <w:szCs w:val="24"/>
        </w:rPr>
        <w:t>Said Agil S</w:t>
      </w:r>
      <w:r w:rsidR="004F4604">
        <w:rPr>
          <w:rFonts w:asciiTheme="majorBidi" w:hAnsiTheme="majorBidi" w:cstheme="majorBidi"/>
          <w:sz w:val="24"/>
          <w:szCs w:val="24"/>
        </w:rPr>
        <w:t>iraj (Ketua PBNU)</w:t>
      </w:r>
    </w:p>
    <w:p w:rsidR="004F4604" w:rsidRDefault="007E2438" w:rsidP="004F4604">
      <w:pPr>
        <w:pStyle w:val="ListParagraph"/>
        <w:numPr>
          <w:ilvl w:val="0"/>
          <w:numId w:val="44"/>
        </w:numPr>
        <w:ind w:left="1080"/>
        <w:rPr>
          <w:rFonts w:asciiTheme="majorBidi" w:hAnsiTheme="majorBidi" w:cstheme="majorBidi"/>
          <w:sz w:val="24"/>
          <w:szCs w:val="24"/>
        </w:rPr>
      </w:pPr>
      <w:r>
        <w:rPr>
          <w:rFonts w:asciiTheme="majorBidi" w:hAnsiTheme="majorBidi" w:cstheme="majorBidi"/>
          <w:sz w:val="24"/>
          <w:szCs w:val="24"/>
        </w:rPr>
        <w:t>Dawam</w:t>
      </w:r>
      <w:r w:rsidR="004F4604">
        <w:rPr>
          <w:rFonts w:asciiTheme="majorBidi" w:hAnsiTheme="majorBidi" w:cstheme="majorBidi"/>
          <w:sz w:val="24"/>
          <w:szCs w:val="24"/>
        </w:rPr>
        <w:t xml:space="preserve"> Raharjo (PP Muhammadiyah)</w:t>
      </w:r>
    </w:p>
    <w:p w:rsidR="004F4604" w:rsidRDefault="004F4604" w:rsidP="004F4604">
      <w:pPr>
        <w:pStyle w:val="ListParagraph"/>
        <w:numPr>
          <w:ilvl w:val="0"/>
          <w:numId w:val="44"/>
        </w:numPr>
        <w:ind w:left="1080"/>
        <w:rPr>
          <w:rFonts w:asciiTheme="majorBidi" w:hAnsiTheme="majorBidi" w:cstheme="majorBidi"/>
          <w:sz w:val="24"/>
          <w:szCs w:val="24"/>
        </w:rPr>
      </w:pPr>
      <w:r>
        <w:rPr>
          <w:rFonts w:asciiTheme="majorBidi" w:hAnsiTheme="majorBidi" w:cstheme="majorBidi"/>
          <w:sz w:val="24"/>
          <w:szCs w:val="24"/>
        </w:rPr>
        <w:t>Jalaludin Rahmat (Yayasan Mu</w:t>
      </w:r>
      <w:r w:rsidR="007E2438">
        <w:rPr>
          <w:rFonts w:asciiTheme="majorBidi" w:hAnsiTheme="majorBidi" w:cstheme="majorBidi"/>
          <w:sz w:val="24"/>
          <w:szCs w:val="24"/>
        </w:rPr>
        <w:t>th</w:t>
      </w:r>
      <w:r>
        <w:rPr>
          <w:rFonts w:asciiTheme="majorBidi" w:hAnsiTheme="majorBidi" w:cstheme="majorBidi"/>
          <w:sz w:val="24"/>
          <w:szCs w:val="24"/>
        </w:rPr>
        <w:t>ahari Bandung)</w:t>
      </w:r>
    </w:p>
    <w:p w:rsidR="004F4604" w:rsidRDefault="004F4604" w:rsidP="004F4604">
      <w:pPr>
        <w:pStyle w:val="ListParagraph"/>
        <w:numPr>
          <w:ilvl w:val="0"/>
          <w:numId w:val="44"/>
        </w:numPr>
        <w:ind w:left="1080"/>
        <w:rPr>
          <w:rFonts w:asciiTheme="majorBidi" w:hAnsiTheme="majorBidi" w:cstheme="majorBidi"/>
          <w:sz w:val="24"/>
          <w:szCs w:val="24"/>
        </w:rPr>
      </w:pPr>
      <w:r>
        <w:rPr>
          <w:rFonts w:asciiTheme="majorBidi" w:hAnsiTheme="majorBidi" w:cstheme="majorBidi"/>
          <w:sz w:val="24"/>
          <w:szCs w:val="24"/>
        </w:rPr>
        <w:t>Nasarudin Umar (Rektor PTIQ Jakarta)</w:t>
      </w:r>
    </w:p>
    <w:p w:rsidR="004F4604" w:rsidRDefault="004F4604" w:rsidP="004F4604">
      <w:pPr>
        <w:pStyle w:val="ListParagraph"/>
        <w:numPr>
          <w:ilvl w:val="0"/>
          <w:numId w:val="44"/>
        </w:numPr>
        <w:ind w:left="1080"/>
        <w:rPr>
          <w:rFonts w:asciiTheme="majorBidi" w:hAnsiTheme="majorBidi" w:cstheme="majorBidi"/>
          <w:sz w:val="24"/>
          <w:szCs w:val="24"/>
        </w:rPr>
      </w:pPr>
      <w:r>
        <w:rPr>
          <w:rFonts w:asciiTheme="majorBidi" w:hAnsiTheme="majorBidi" w:cstheme="majorBidi"/>
          <w:sz w:val="24"/>
          <w:szCs w:val="24"/>
        </w:rPr>
        <w:t xml:space="preserve">Djohan Efendi (Ketua Umum ICRP) </w:t>
      </w:r>
    </w:p>
    <w:p w:rsidR="004F4604" w:rsidRDefault="004F4604" w:rsidP="004F4604">
      <w:pPr>
        <w:pStyle w:val="ListParagraph"/>
        <w:numPr>
          <w:ilvl w:val="0"/>
          <w:numId w:val="44"/>
        </w:numPr>
        <w:ind w:left="1080"/>
        <w:rPr>
          <w:rFonts w:asciiTheme="majorBidi" w:hAnsiTheme="majorBidi" w:cstheme="majorBidi"/>
          <w:sz w:val="24"/>
          <w:szCs w:val="24"/>
        </w:rPr>
      </w:pPr>
      <w:r>
        <w:rPr>
          <w:rFonts w:asciiTheme="majorBidi" w:hAnsiTheme="majorBidi" w:cstheme="majorBidi"/>
          <w:sz w:val="24"/>
          <w:szCs w:val="24"/>
        </w:rPr>
        <w:t>Maria Ulfah Anshor (Ketua Umum Fatayat NU)</w:t>
      </w:r>
    </w:p>
    <w:p w:rsidR="004F4604" w:rsidRDefault="004F4604" w:rsidP="004F4604">
      <w:pPr>
        <w:pStyle w:val="ListParagraph"/>
        <w:numPr>
          <w:ilvl w:val="0"/>
          <w:numId w:val="44"/>
        </w:numPr>
        <w:ind w:left="1080"/>
        <w:rPr>
          <w:rFonts w:asciiTheme="majorBidi" w:hAnsiTheme="majorBidi" w:cstheme="majorBidi"/>
          <w:sz w:val="24"/>
          <w:szCs w:val="24"/>
        </w:rPr>
      </w:pPr>
      <w:r>
        <w:rPr>
          <w:rFonts w:asciiTheme="majorBidi" w:hAnsiTheme="majorBidi" w:cstheme="majorBidi"/>
          <w:sz w:val="24"/>
          <w:szCs w:val="24"/>
        </w:rPr>
        <w:lastRenderedPageBreak/>
        <w:t>Zakiyudin Baydowi (Presiden JIMM)</w:t>
      </w:r>
    </w:p>
    <w:p w:rsidR="004F4604" w:rsidRDefault="004F4604" w:rsidP="004F4604">
      <w:pPr>
        <w:pStyle w:val="ListParagraph"/>
        <w:numPr>
          <w:ilvl w:val="0"/>
          <w:numId w:val="44"/>
        </w:numPr>
        <w:ind w:left="1080"/>
        <w:rPr>
          <w:rFonts w:asciiTheme="majorBidi" w:hAnsiTheme="majorBidi" w:cstheme="majorBidi"/>
          <w:sz w:val="24"/>
          <w:szCs w:val="24"/>
        </w:rPr>
      </w:pPr>
      <w:r>
        <w:rPr>
          <w:rFonts w:asciiTheme="majorBidi" w:hAnsiTheme="majorBidi" w:cstheme="majorBidi"/>
          <w:sz w:val="24"/>
          <w:szCs w:val="24"/>
        </w:rPr>
        <w:t>Ade Armando (UI Depok)</w:t>
      </w:r>
    </w:p>
    <w:p w:rsidR="004F4604" w:rsidRDefault="007E2438" w:rsidP="004F4604">
      <w:pPr>
        <w:pStyle w:val="ListParagraph"/>
        <w:numPr>
          <w:ilvl w:val="0"/>
          <w:numId w:val="44"/>
        </w:numPr>
        <w:ind w:left="1080"/>
        <w:rPr>
          <w:rFonts w:asciiTheme="majorBidi" w:hAnsiTheme="majorBidi" w:cstheme="majorBidi"/>
          <w:sz w:val="24"/>
          <w:szCs w:val="24"/>
        </w:rPr>
      </w:pPr>
      <w:r>
        <w:rPr>
          <w:rFonts w:asciiTheme="majorBidi" w:hAnsiTheme="majorBidi" w:cstheme="majorBidi"/>
          <w:sz w:val="24"/>
          <w:szCs w:val="24"/>
        </w:rPr>
        <w:t>Taufik Adanan Amal (IAIN</w:t>
      </w:r>
      <w:r w:rsidR="004F4604">
        <w:rPr>
          <w:rFonts w:asciiTheme="majorBidi" w:hAnsiTheme="majorBidi" w:cstheme="majorBidi"/>
          <w:sz w:val="24"/>
          <w:szCs w:val="24"/>
        </w:rPr>
        <w:t xml:space="preserve"> Alaudin Ujung Pandang)</w:t>
      </w:r>
      <w:r w:rsidR="00735E5B">
        <w:rPr>
          <w:rStyle w:val="FootnoteReference"/>
          <w:rFonts w:asciiTheme="majorBidi" w:hAnsiTheme="majorBidi" w:cstheme="majorBidi"/>
          <w:sz w:val="24"/>
          <w:szCs w:val="24"/>
        </w:rPr>
        <w:footnoteReference w:id="19"/>
      </w:r>
    </w:p>
    <w:p w:rsidR="004F4604" w:rsidRDefault="004F4604" w:rsidP="004F4604">
      <w:pPr>
        <w:pStyle w:val="ListParagraph"/>
        <w:numPr>
          <w:ilvl w:val="0"/>
          <w:numId w:val="44"/>
        </w:numPr>
        <w:ind w:left="1080"/>
        <w:rPr>
          <w:rFonts w:asciiTheme="majorBidi" w:hAnsiTheme="majorBidi" w:cstheme="majorBidi"/>
          <w:sz w:val="24"/>
          <w:szCs w:val="24"/>
        </w:rPr>
      </w:pPr>
      <w:r>
        <w:rPr>
          <w:rFonts w:asciiTheme="majorBidi" w:hAnsiTheme="majorBidi" w:cstheme="majorBidi"/>
          <w:sz w:val="24"/>
          <w:szCs w:val="24"/>
        </w:rPr>
        <w:t>A. Mustofa Bisri (Mustasar NU)</w:t>
      </w:r>
    </w:p>
    <w:p w:rsidR="004F4604" w:rsidRDefault="004F4604" w:rsidP="004F4604">
      <w:pPr>
        <w:pStyle w:val="ListParagraph"/>
        <w:numPr>
          <w:ilvl w:val="0"/>
          <w:numId w:val="44"/>
        </w:numPr>
        <w:ind w:left="1080"/>
        <w:rPr>
          <w:rFonts w:asciiTheme="majorBidi" w:hAnsiTheme="majorBidi" w:cstheme="majorBidi"/>
          <w:sz w:val="24"/>
          <w:szCs w:val="24"/>
        </w:rPr>
      </w:pPr>
      <w:r>
        <w:rPr>
          <w:rFonts w:asciiTheme="majorBidi" w:hAnsiTheme="majorBidi" w:cstheme="majorBidi"/>
          <w:sz w:val="24"/>
          <w:szCs w:val="24"/>
        </w:rPr>
        <w:t>Rumadi (PPSDM UIN Jakarta)</w:t>
      </w:r>
    </w:p>
    <w:p w:rsidR="004F4604" w:rsidRDefault="004F4604" w:rsidP="004F4604">
      <w:pPr>
        <w:pStyle w:val="ListParagraph"/>
        <w:numPr>
          <w:ilvl w:val="0"/>
          <w:numId w:val="44"/>
        </w:numPr>
        <w:ind w:left="1080"/>
        <w:rPr>
          <w:rFonts w:asciiTheme="majorBidi" w:hAnsiTheme="majorBidi" w:cstheme="majorBidi"/>
          <w:sz w:val="24"/>
          <w:szCs w:val="24"/>
        </w:rPr>
      </w:pPr>
      <w:r>
        <w:rPr>
          <w:rFonts w:asciiTheme="majorBidi" w:hAnsiTheme="majorBidi" w:cstheme="majorBidi"/>
          <w:sz w:val="24"/>
          <w:szCs w:val="24"/>
        </w:rPr>
        <w:t>Zainun Kamal (Dosen UIN Jakarta)</w:t>
      </w:r>
    </w:p>
    <w:p w:rsidR="004F4604" w:rsidRDefault="004F4604" w:rsidP="004F4604">
      <w:pPr>
        <w:pStyle w:val="ListParagraph"/>
        <w:numPr>
          <w:ilvl w:val="0"/>
          <w:numId w:val="44"/>
        </w:numPr>
        <w:ind w:left="1080"/>
        <w:rPr>
          <w:rFonts w:asciiTheme="majorBidi" w:hAnsiTheme="majorBidi" w:cstheme="majorBidi"/>
          <w:sz w:val="24"/>
          <w:szCs w:val="24"/>
        </w:rPr>
      </w:pPr>
      <w:r>
        <w:rPr>
          <w:rFonts w:asciiTheme="majorBidi" w:hAnsiTheme="majorBidi" w:cstheme="majorBidi"/>
          <w:sz w:val="24"/>
          <w:szCs w:val="24"/>
        </w:rPr>
        <w:t>Kautsar Azhari Noer (Guru Besar UIN Jakarta)</w:t>
      </w:r>
    </w:p>
    <w:p w:rsidR="004F4604" w:rsidRDefault="004F4604" w:rsidP="004F4604">
      <w:pPr>
        <w:pStyle w:val="ListParagraph"/>
        <w:numPr>
          <w:ilvl w:val="0"/>
          <w:numId w:val="44"/>
        </w:numPr>
        <w:ind w:left="1080"/>
        <w:rPr>
          <w:rFonts w:asciiTheme="majorBidi" w:hAnsiTheme="majorBidi" w:cstheme="majorBidi"/>
          <w:sz w:val="24"/>
          <w:szCs w:val="24"/>
        </w:rPr>
      </w:pPr>
      <w:r>
        <w:rPr>
          <w:rFonts w:asciiTheme="majorBidi" w:hAnsiTheme="majorBidi" w:cstheme="majorBidi"/>
          <w:sz w:val="24"/>
          <w:szCs w:val="24"/>
        </w:rPr>
        <w:t>Zuha</w:t>
      </w:r>
      <w:r w:rsidR="007E2438">
        <w:rPr>
          <w:rFonts w:asciiTheme="majorBidi" w:hAnsiTheme="majorBidi" w:cstheme="majorBidi"/>
          <w:sz w:val="24"/>
          <w:szCs w:val="24"/>
        </w:rPr>
        <w:t>iri Misrawi (Intelektual Muda NU</w:t>
      </w:r>
      <w:r>
        <w:rPr>
          <w:rFonts w:asciiTheme="majorBidi" w:hAnsiTheme="majorBidi" w:cstheme="majorBidi"/>
          <w:sz w:val="24"/>
          <w:szCs w:val="24"/>
        </w:rPr>
        <w:t>)</w:t>
      </w:r>
    </w:p>
    <w:p w:rsidR="004F4604" w:rsidRDefault="004F4604" w:rsidP="004F4604">
      <w:pPr>
        <w:pStyle w:val="ListParagraph"/>
        <w:numPr>
          <w:ilvl w:val="0"/>
          <w:numId w:val="44"/>
        </w:numPr>
        <w:ind w:left="1080"/>
        <w:rPr>
          <w:rFonts w:asciiTheme="majorBidi" w:hAnsiTheme="majorBidi" w:cstheme="majorBidi"/>
          <w:sz w:val="24"/>
          <w:szCs w:val="24"/>
        </w:rPr>
      </w:pPr>
      <w:r>
        <w:rPr>
          <w:rFonts w:asciiTheme="majorBidi" w:hAnsiTheme="majorBidi" w:cstheme="majorBidi"/>
          <w:sz w:val="24"/>
          <w:szCs w:val="24"/>
        </w:rPr>
        <w:t>A. Gaus AF (Universitas Paramadina Mulya Jakarta)</w:t>
      </w:r>
    </w:p>
    <w:p w:rsidR="004F4604" w:rsidRDefault="004F4604" w:rsidP="004F4604">
      <w:pPr>
        <w:pStyle w:val="ListParagraph"/>
        <w:numPr>
          <w:ilvl w:val="0"/>
          <w:numId w:val="44"/>
        </w:numPr>
        <w:ind w:left="1080"/>
        <w:rPr>
          <w:rFonts w:asciiTheme="majorBidi" w:hAnsiTheme="majorBidi" w:cstheme="majorBidi"/>
          <w:sz w:val="24"/>
          <w:szCs w:val="24"/>
        </w:rPr>
      </w:pPr>
      <w:r>
        <w:rPr>
          <w:rFonts w:asciiTheme="majorBidi" w:hAnsiTheme="majorBidi" w:cstheme="majorBidi"/>
          <w:sz w:val="24"/>
          <w:szCs w:val="24"/>
        </w:rPr>
        <w:t>Mun’im A. Sirry (Universitas Paramadina Mulya Jakarta)</w:t>
      </w:r>
    </w:p>
    <w:p w:rsidR="004F4604" w:rsidRDefault="004F4604" w:rsidP="004F4604">
      <w:pPr>
        <w:pStyle w:val="ListParagraph"/>
        <w:numPr>
          <w:ilvl w:val="0"/>
          <w:numId w:val="44"/>
        </w:numPr>
        <w:ind w:left="1080"/>
        <w:rPr>
          <w:rFonts w:asciiTheme="majorBidi" w:hAnsiTheme="majorBidi" w:cstheme="majorBidi"/>
          <w:sz w:val="24"/>
          <w:szCs w:val="24"/>
        </w:rPr>
      </w:pPr>
      <w:r>
        <w:rPr>
          <w:rFonts w:asciiTheme="majorBidi" w:hAnsiTheme="majorBidi" w:cstheme="majorBidi"/>
          <w:sz w:val="24"/>
          <w:szCs w:val="24"/>
        </w:rPr>
        <w:t>Arskal Salim (Dosen Syari’ah UIN Jakarta)</w:t>
      </w:r>
    </w:p>
    <w:p w:rsidR="004F4604" w:rsidRDefault="004F4604" w:rsidP="004F4604">
      <w:pPr>
        <w:pStyle w:val="ListParagraph"/>
        <w:numPr>
          <w:ilvl w:val="0"/>
          <w:numId w:val="44"/>
        </w:numPr>
        <w:ind w:left="1080"/>
        <w:rPr>
          <w:rFonts w:asciiTheme="majorBidi" w:hAnsiTheme="majorBidi" w:cstheme="majorBidi"/>
          <w:sz w:val="24"/>
          <w:szCs w:val="24"/>
        </w:rPr>
      </w:pPr>
      <w:r>
        <w:rPr>
          <w:rFonts w:asciiTheme="majorBidi" w:hAnsiTheme="majorBidi" w:cstheme="majorBidi"/>
          <w:sz w:val="24"/>
          <w:szCs w:val="24"/>
        </w:rPr>
        <w:t>Bachtiar Efendi (Lembaga PP Muhammadiyah)</w:t>
      </w:r>
    </w:p>
    <w:p w:rsidR="004F4604" w:rsidRDefault="004F4604" w:rsidP="00525A11">
      <w:pPr>
        <w:pStyle w:val="ListParagraph"/>
        <w:numPr>
          <w:ilvl w:val="0"/>
          <w:numId w:val="44"/>
        </w:numPr>
        <w:ind w:left="1080"/>
        <w:rPr>
          <w:rFonts w:asciiTheme="majorBidi" w:hAnsiTheme="majorBidi" w:cstheme="majorBidi"/>
          <w:sz w:val="24"/>
          <w:szCs w:val="24"/>
        </w:rPr>
      </w:pPr>
      <w:r>
        <w:rPr>
          <w:rFonts w:asciiTheme="majorBidi" w:hAnsiTheme="majorBidi" w:cstheme="majorBidi"/>
          <w:sz w:val="24"/>
          <w:szCs w:val="24"/>
        </w:rPr>
        <w:t>Cecep Ramli (</w:t>
      </w:r>
      <w:r w:rsidR="00525A11">
        <w:rPr>
          <w:rFonts w:asciiTheme="majorBidi" w:hAnsiTheme="majorBidi" w:cstheme="majorBidi"/>
          <w:sz w:val="24"/>
          <w:szCs w:val="24"/>
        </w:rPr>
        <w:t>Koordinator IIMAN</w:t>
      </w:r>
      <w:r>
        <w:rPr>
          <w:rFonts w:asciiTheme="majorBidi" w:hAnsiTheme="majorBidi" w:cstheme="majorBidi"/>
          <w:sz w:val="24"/>
          <w:szCs w:val="24"/>
        </w:rPr>
        <w:t>)</w:t>
      </w:r>
    </w:p>
    <w:p w:rsidR="004F4604" w:rsidRDefault="004F4604" w:rsidP="004F4604">
      <w:pPr>
        <w:pStyle w:val="ListParagraph"/>
        <w:numPr>
          <w:ilvl w:val="0"/>
          <w:numId w:val="44"/>
        </w:numPr>
        <w:ind w:left="1080"/>
        <w:rPr>
          <w:rFonts w:asciiTheme="majorBidi" w:hAnsiTheme="majorBidi" w:cstheme="majorBidi"/>
          <w:sz w:val="24"/>
          <w:szCs w:val="24"/>
        </w:rPr>
      </w:pPr>
      <w:r>
        <w:rPr>
          <w:rFonts w:asciiTheme="majorBidi" w:hAnsiTheme="majorBidi" w:cstheme="majorBidi"/>
          <w:sz w:val="24"/>
          <w:szCs w:val="24"/>
        </w:rPr>
        <w:t>Eef Syaifullah Fatah (</w:t>
      </w:r>
      <w:r w:rsidR="00525A11">
        <w:rPr>
          <w:rFonts w:asciiTheme="majorBidi" w:hAnsiTheme="majorBidi" w:cstheme="majorBidi"/>
          <w:sz w:val="24"/>
          <w:szCs w:val="24"/>
        </w:rPr>
        <w:t>Dosen Fisip UI</w:t>
      </w:r>
      <w:r>
        <w:rPr>
          <w:rFonts w:asciiTheme="majorBidi" w:hAnsiTheme="majorBidi" w:cstheme="majorBidi"/>
          <w:sz w:val="24"/>
          <w:szCs w:val="24"/>
        </w:rPr>
        <w:t>)</w:t>
      </w:r>
    </w:p>
    <w:p w:rsidR="004F4604" w:rsidRPr="004F4604" w:rsidRDefault="004F4604" w:rsidP="004F4604">
      <w:pPr>
        <w:pStyle w:val="ListParagraph"/>
        <w:numPr>
          <w:ilvl w:val="0"/>
          <w:numId w:val="44"/>
        </w:numPr>
        <w:ind w:left="1080"/>
        <w:rPr>
          <w:rFonts w:asciiTheme="majorBidi" w:hAnsiTheme="majorBidi" w:cstheme="majorBidi"/>
          <w:sz w:val="24"/>
          <w:szCs w:val="24"/>
        </w:rPr>
      </w:pPr>
      <w:r>
        <w:rPr>
          <w:rFonts w:asciiTheme="majorBidi" w:hAnsiTheme="majorBidi" w:cstheme="majorBidi"/>
          <w:sz w:val="24"/>
          <w:szCs w:val="24"/>
        </w:rPr>
        <w:t>Sumanto Al-Qurtubi (</w:t>
      </w:r>
      <w:r w:rsidR="00525A11">
        <w:rPr>
          <w:rFonts w:asciiTheme="majorBidi" w:hAnsiTheme="majorBidi" w:cstheme="majorBidi"/>
          <w:sz w:val="24"/>
          <w:szCs w:val="24"/>
        </w:rPr>
        <w:t>Lakpesdam NU Jawa Tengah</w:t>
      </w:r>
      <w:r>
        <w:rPr>
          <w:rFonts w:asciiTheme="majorBidi" w:hAnsiTheme="majorBidi" w:cstheme="majorBidi"/>
          <w:sz w:val="24"/>
          <w:szCs w:val="24"/>
        </w:rPr>
        <w:t>)</w:t>
      </w:r>
      <w:r w:rsidR="00735E5B">
        <w:rPr>
          <w:rStyle w:val="FootnoteReference"/>
          <w:rFonts w:asciiTheme="majorBidi" w:hAnsiTheme="majorBidi" w:cstheme="majorBidi"/>
          <w:sz w:val="24"/>
          <w:szCs w:val="24"/>
        </w:rPr>
        <w:footnoteReference w:id="20"/>
      </w:r>
    </w:p>
    <w:p w:rsidR="004F4604" w:rsidRDefault="00525A11" w:rsidP="003C6879">
      <w:pPr>
        <w:pStyle w:val="ListParagraph"/>
        <w:ind w:firstLine="556"/>
        <w:rPr>
          <w:rFonts w:asciiTheme="majorBidi" w:hAnsiTheme="majorBidi" w:cstheme="majorBidi"/>
          <w:sz w:val="24"/>
          <w:szCs w:val="24"/>
        </w:rPr>
      </w:pPr>
      <w:r>
        <w:rPr>
          <w:rFonts w:asciiTheme="majorBidi" w:hAnsiTheme="majorBidi" w:cstheme="majorBidi"/>
          <w:sz w:val="24"/>
          <w:szCs w:val="24"/>
        </w:rPr>
        <w:t>Masih banyak lagi konstributor tulisan JIL yang tidak tertuliskan dalam penulisan tesis ini.</w:t>
      </w:r>
    </w:p>
    <w:p w:rsidR="005E696B" w:rsidRPr="00525A11" w:rsidRDefault="005E696B" w:rsidP="003C6879">
      <w:pPr>
        <w:pStyle w:val="ListParagraph"/>
        <w:ind w:firstLine="556"/>
        <w:rPr>
          <w:rFonts w:asciiTheme="majorBidi" w:hAnsiTheme="majorBidi" w:cstheme="majorBidi"/>
          <w:sz w:val="24"/>
          <w:szCs w:val="24"/>
        </w:rPr>
      </w:pPr>
    </w:p>
    <w:p w:rsidR="00AA353D" w:rsidRDefault="00AA353D" w:rsidP="002831D7">
      <w:pPr>
        <w:pStyle w:val="ListParagraph"/>
        <w:numPr>
          <w:ilvl w:val="0"/>
          <w:numId w:val="24"/>
        </w:numPr>
        <w:rPr>
          <w:rFonts w:asciiTheme="majorBidi" w:hAnsiTheme="majorBidi" w:cstheme="majorBidi"/>
          <w:b/>
          <w:bCs/>
          <w:sz w:val="24"/>
          <w:szCs w:val="24"/>
        </w:rPr>
      </w:pPr>
      <w:r>
        <w:rPr>
          <w:rFonts w:asciiTheme="majorBidi" w:hAnsiTheme="majorBidi" w:cstheme="majorBidi"/>
          <w:b/>
          <w:bCs/>
          <w:sz w:val="24"/>
          <w:szCs w:val="24"/>
        </w:rPr>
        <w:t xml:space="preserve">Pendukung dan Penentang </w:t>
      </w:r>
      <w:r w:rsidR="00BF14D9">
        <w:rPr>
          <w:rFonts w:asciiTheme="majorBidi" w:hAnsiTheme="majorBidi" w:cstheme="majorBidi"/>
          <w:b/>
          <w:bCs/>
          <w:sz w:val="24"/>
          <w:szCs w:val="24"/>
        </w:rPr>
        <w:t>Jaringan Islam Liberal</w:t>
      </w:r>
    </w:p>
    <w:p w:rsidR="003E1421" w:rsidRDefault="00525A11" w:rsidP="00525A11">
      <w:pPr>
        <w:pStyle w:val="ListParagraph"/>
        <w:ind w:firstLine="556"/>
        <w:rPr>
          <w:rFonts w:asciiTheme="majorBidi" w:hAnsiTheme="majorBidi" w:cstheme="majorBidi"/>
          <w:sz w:val="24"/>
          <w:szCs w:val="24"/>
        </w:rPr>
      </w:pPr>
      <w:r>
        <w:rPr>
          <w:rFonts w:asciiTheme="majorBidi" w:hAnsiTheme="majorBidi" w:cstheme="majorBidi"/>
          <w:sz w:val="24"/>
          <w:szCs w:val="24"/>
        </w:rPr>
        <w:t>Lahirnya JIL yang mengusung liberalism mengundang pro-kontra sehingga muncul kelompok atau tokoh yang terang-terangan mendukung atau menentang JIL. JIL yang didominasi oleh kaum muda</w:t>
      </w:r>
      <w:r w:rsidR="007E2438">
        <w:rPr>
          <w:rFonts w:asciiTheme="majorBidi" w:hAnsiTheme="majorBidi" w:cstheme="majorBidi"/>
          <w:sz w:val="24"/>
          <w:szCs w:val="24"/>
        </w:rPr>
        <w:t xml:space="preserve"> Nahdlatul </w:t>
      </w:r>
      <w:r w:rsidR="007E2438">
        <w:rPr>
          <w:rFonts w:asciiTheme="majorBidi" w:hAnsiTheme="majorBidi" w:cstheme="majorBidi"/>
          <w:sz w:val="24"/>
          <w:szCs w:val="24"/>
        </w:rPr>
        <w:lastRenderedPageBreak/>
        <w:t>Ulama (NU) dan sejum</w:t>
      </w:r>
      <w:r>
        <w:rPr>
          <w:rFonts w:asciiTheme="majorBidi" w:hAnsiTheme="majorBidi" w:cstheme="majorBidi"/>
          <w:sz w:val="24"/>
          <w:szCs w:val="24"/>
        </w:rPr>
        <w:t>lah kaum mu</w:t>
      </w:r>
      <w:r w:rsidR="007E2438">
        <w:rPr>
          <w:rFonts w:asciiTheme="majorBidi" w:hAnsiTheme="majorBidi" w:cstheme="majorBidi"/>
          <w:sz w:val="24"/>
          <w:szCs w:val="24"/>
        </w:rPr>
        <w:t>d</w:t>
      </w:r>
      <w:r>
        <w:rPr>
          <w:rFonts w:asciiTheme="majorBidi" w:hAnsiTheme="majorBidi" w:cstheme="majorBidi"/>
          <w:sz w:val="24"/>
          <w:szCs w:val="24"/>
        </w:rPr>
        <w:t>a Muhammadiyah pun tak lepas dari berbagai kritik. Kritik metodologi salah satuny</w:t>
      </w:r>
      <w:r w:rsidR="00E46345">
        <w:rPr>
          <w:rFonts w:asciiTheme="majorBidi" w:hAnsiTheme="majorBidi" w:cstheme="majorBidi"/>
          <w:sz w:val="24"/>
          <w:szCs w:val="24"/>
        </w:rPr>
        <w:t>a datang dari Haida</w:t>
      </w:r>
      <w:r>
        <w:rPr>
          <w:rFonts w:asciiTheme="majorBidi" w:hAnsiTheme="majorBidi" w:cstheme="majorBidi"/>
          <w:sz w:val="24"/>
          <w:szCs w:val="24"/>
        </w:rPr>
        <w:t>r Bagir, Direktur Mizan Bandung. Ia menulis kolom di Republika, 20 Maret 2002. “Islam Lieberal Butuh Metodologi”.</w:t>
      </w:r>
      <w:r w:rsidR="003F7C6D">
        <w:rPr>
          <w:rFonts w:asciiTheme="majorBidi" w:hAnsiTheme="majorBidi" w:cstheme="majorBidi"/>
          <w:sz w:val="24"/>
          <w:szCs w:val="24"/>
        </w:rPr>
        <w:t xml:space="preserve"> Pada tanggal 4 Agustus 200</w:t>
      </w:r>
      <w:r>
        <w:rPr>
          <w:rFonts w:asciiTheme="majorBidi" w:hAnsiTheme="majorBidi" w:cstheme="majorBidi"/>
          <w:sz w:val="24"/>
          <w:szCs w:val="24"/>
        </w:rPr>
        <w:t xml:space="preserve">2, Departemen data dan </w:t>
      </w:r>
      <w:r w:rsidR="003E1421">
        <w:rPr>
          <w:rFonts w:asciiTheme="majorBidi" w:hAnsiTheme="majorBidi" w:cstheme="majorBidi"/>
          <w:sz w:val="24"/>
          <w:szCs w:val="24"/>
        </w:rPr>
        <w:t>informasi Majelis Mujahidin Indonesia (MMI) melancarkan somasi kepada RCTI dan SCTV karena menayangkan iklan “Islam Warna-warni” dari JIL.</w:t>
      </w:r>
      <w:r w:rsidR="003C6879">
        <w:rPr>
          <w:rStyle w:val="FootnoteReference"/>
          <w:rFonts w:asciiTheme="majorBidi" w:hAnsiTheme="majorBidi" w:cstheme="majorBidi"/>
          <w:sz w:val="24"/>
          <w:szCs w:val="24"/>
        </w:rPr>
        <w:footnoteReference w:id="21"/>
      </w:r>
    </w:p>
    <w:p w:rsidR="0000354C" w:rsidRDefault="003E1421" w:rsidP="00525A11">
      <w:pPr>
        <w:pStyle w:val="ListParagraph"/>
        <w:ind w:firstLine="556"/>
        <w:rPr>
          <w:rFonts w:asciiTheme="majorBidi" w:hAnsiTheme="majorBidi" w:cstheme="majorBidi"/>
          <w:sz w:val="24"/>
          <w:szCs w:val="24"/>
        </w:rPr>
      </w:pPr>
      <w:r>
        <w:rPr>
          <w:rFonts w:asciiTheme="majorBidi" w:hAnsiTheme="majorBidi" w:cstheme="majorBidi"/>
          <w:sz w:val="24"/>
          <w:szCs w:val="24"/>
        </w:rPr>
        <w:t xml:space="preserve">Nahdlatul Ulama (NU) juga memberikan reaksi, seperti NU Jawa Timur secara tegas menentang JIL dengan mengeluarkan rekomendasi (tausiyah) </w:t>
      </w:r>
      <w:r w:rsidR="0000354C">
        <w:rPr>
          <w:rFonts w:asciiTheme="majorBidi" w:hAnsiTheme="majorBidi" w:cstheme="majorBidi"/>
          <w:sz w:val="24"/>
          <w:szCs w:val="24"/>
        </w:rPr>
        <w:t>dalam Konferensi Wilayah PWNU Jawa Timur, 11-13 Oktober 2002. Bunyinya “Kepada</w:t>
      </w:r>
      <w:r w:rsidR="003F7C6D">
        <w:rPr>
          <w:rFonts w:asciiTheme="majorBidi" w:hAnsiTheme="majorBidi" w:cstheme="majorBidi"/>
          <w:sz w:val="24"/>
          <w:szCs w:val="24"/>
        </w:rPr>
        <w:t xml:space="preserve"> </w:t>
      </w:r>
      <w:r w:rsidR="0000354C">
        <w:rPr>
          <w:rFonts w:asciiTheme="majorBidi" w:hAnsiTheme="majorBidi" w:cstheme="majorBidi"/>
          <w:sz w:val="24"/>
          <w:szCs w:val="24"/>
        </w:rPr>
        <w:t>PWNU Jawa Timur agar segera menginstruksikan kepada warga NU mewaspadai dan mencegah pemikiran Islam Liberal dalam masyarakat. Apabila pemikiran Islam Liberal dimunculkan oleh pengurus NU (disemua tingkatan) diharapkan ada sanksi, baik berupa teguran keras maupun sanksi organisasi (sekalipun dianulir dari kepengurusan).</w:t>
      </w:r>
      <w:r w:rsidR="003C6879">
        <w:rPr>
          <w:rStyle w:val="FootnoteReference"/>
          <w:rFonts w:asciiTheme="majorBidi" w:hAnsiTheme="majorBidi" w:cstheme="majorBidi"/>
          <w:sz w:val="24"/>
          <w:szCs w:val="24"/>
        </w:rPr>
        <w:footnoteReference w:id="22"/>
      </w:r>
    </w:p>
    <w:p w:rsidR="002E3449" w:rsidRDefault="0000354C" w:rsidP="002E3449">
      <w:pPr>
        <w:pStyle w:val="ListParagraph"/>
        <w:ind w:firstLine="556"/>
        <w:rPr>
          <w:rFonts w:asciiTheme="majorBidi" w:hAnsiTheme="majorBidi" w:cstheme="majorBidi"/>
          <w:sz w:val="24"/>
          <w:szCs w:val="24"/>
        </w:rPr>
      </w:pPr>
      <w:r>
        <w:rPr>
          <w:rFonts w:asciiTheme="majorBidi" w:hAnsiTheme="majorBidi" w:cstheme="majorBidi"/>
          <w:sz w:val="24"/>
          <w:szCs w:val="24"/>
        </w:rPr>
        <w:t xml:space="preserve">Berbagai kelompok Islam juga menentang keberadaan JIL. Sepuluh agamawan yang </w:t>
      </w:r>
      <w:r w:rsidR="003E1421">
        <w:rPr>
          <w:rFonts w:asciiTheme="majorBidi" w:hAnsiTheme="majorBidi" w:cstheme="majorBidi"/>
          <w:sz w:val="24"/>
          <w:szCs w:val="24"/>
        </w:rPr>
        <w:t xml:space="preserve"> </w:t>
      </w:r>
      <w:r w:rsidR="00165675">
        <w:rPr>
          <w:rFonts w:asciiTheme="majorBidi" w:hAnsiTheme="majorBidi" w:cstheme="majorBidi"/>
          <w:sz w:val="24"/>
          <w:szCs w:val="24"/>
        </w:rPr>
        <w:t>terga</w:t>
      </w:r>
      <w:r w:rsidR="003F7C6D">
        <w:rPr>
          <w:rFonts w:asciiTheme="majorBidi" w:hAnsiTheme="majorBidi" w:cstheme="majorBidi"/>
          <w:sz w:val="24"/>
          <w:szCs w:val="24"/>
        </w:rPr>
        <w:t>bung dalam Forum Ulama Islam (F</w:t>
      </w:r>
      <w:r w:rsidR="00165675">
        <w:rPr>
          <w:rFonts w:asciiTheme="majorBidi" w:hAnsiTheme="majorBidi" w:cstheme="majorBidi"/>
          <w:sz w:val="24"/>
          <w:szCs w:val="24"/>
        </w:rPr>
        <w:t>UI), pada tanggal 30 November 2002, berkumpul di masjid Al-Fajar Bandung, pada intinya mereka menuntut penegak hukum untuk membongkar dan membubarkan Jaringan Islam Liberal.</w:t>
      </w:r>
      <w:r w:rsidR="003C6879">
        <w:rPr>
          <w:rStyle w:val="FootnoteReference"/>
          <w:rFonts w:asciiTheme="majorBidi" w:hAnsiTheme="majorBidi" w:cstheme="majorBidi"/>
          <w:sz w:val="24"/>
          <w:szCs w:val="24"/>
        </w:rPr>
        <w:footnoteReference w:id="23"/>
      </w:r>
      <w:r w:rsidR="002E3449">
        <w:rPr>
          <w:rFonts w:asciiTheme="majorBidi" w:hAnsiTheme="majorBidi" w:cstheme="majorBidi"/>
          <w:sz w:val="24"/>
          <w:szCs w:val="24"/>
        </w:rPr>
        <w:t xml:space="preserve"> </w:t>
      </w:r>
    </w:p>
    <w:p w:rsidR="00165675" w:rsidRPr="002E3449" w:rsidRDefault="00165675" w:rsidP="002E3449">
      <w:pPr>
        <w:pStyle w:val="ListParagraph"/>
        <w:ind w:firstLine="556"/>
        <w:rPr>
          <w:rFonts w:asciiTheme="majorBidi" w:hAnsiTheme="majorBidi" w:cstheme="majorBidi"/>
          <w:sz w:val="24"/>
          <w:szCs w:val="24"/>
        </w:rPr>
      </w:pPr>
      <w:r w:rsidRPr="002E3449">
        <w:rPr>
          <w:rFonts w:asciiTheme="majorBidi" w:hAnsiTheme="majorBidi" w:cstheme="majorBidi"/>
          <w:sz w:val="24"/>
          <w:szCs w:val="24"/>
        </w:rPr>
        <w:lastRenderedPageBreak/>
        <w:t xml:space="preserve">Reaksi keras juga dilakukan oleh Majelis Ulama Indonesia (MUI), dalam Munas VII MUI Tahun 2005 di Jakarta mengeluarkan fatwa haram terhadap </w:t>
      </w:r>
      <w:r w:rsidRPr="002E3449">
        <w:rPr>
          <w:rFonts w:asciiTheme="majorBidi" w:hAnsiTheme="majorBidi" w:cstheme="majorBidi"/>
          <w:i/>
          <w:iCs/>
          <w:sz w:val="24"/>
          <w:szCs w:val="24"/>
        </w:rPr>
        <w:t>Pluralisme, Liberalisme</w:t>
      </w:r>
      <w:r w:rsidRPr="002E3449">
        <w:rPr>
          <w:rFonts w:asciiTheme="majorBidi" w:hAnsiTheme="majorBidi" w:cstheme="majorBidi"/>
          <w:sz w:val="24"/>
          <w:szCs w:val="24"/>
        </w:rPr>
        <w:t xml:space="preserve"> dan </w:t>
      </w:r>
      <w:r w:rsidRPr="002E3449">
        <w:rPr>
          <w:rFonts w:asciiTheme="majorBidi" w:hAnsiTheme="majorBidi" w:cstheme="majorBidi"/>
          <w:i/>
          <w:iCs/>
          <w:sz w:val="24"/>
          <w:szCs w:val="24"/>
        </w:rPr>
        <w:t>Sekulerisme</w:t>
      </w:r>
      <w:r w:rsidRPr="002E3449">
        <w:rPr>
          <w:rFonts w:asciiTheme="majorBidi" w:hAnsiTheme="majorBidi" w:cstheme="majorBidi"/>
          <w:sz w:val="24"/>
          <w:szCs w:val="24"/>
        </w:rPr>
        <w:t xml:space="preserve"> Agama.</w:t>
      </w:r>
      <w:r w:rsidR="003C6879">
        <w:rPr>
          <w:rStyle w:val="FootnoteReference"/>
          <w:rFonts w:asciiTheme="majorBidi" w:hAnsiTheme="majorBidi" w:cstheme="majorBidi"/>
          <w:sz w:val="24"/>
          <w:szCs w:val="24"/>
        </w:rPr>
        <w:footnoteReference w:id="24"/>
      </w:r>
    </w:p>
    <w:p w:rsidR="00165675" w:rsidRDefault="00165675" w:rsidP="00525A11">
      <w:pPr>
        <w:pStyle w:val="ListParagraph"/>
        <w:ind w:firstLine="556"/>
        <w:rPr>
          <w:rFonts w:asciiTheme="majorBidi" w:hAnsiTheme="majorBidi" w:cstheme="majorBidi"/>
          <w:sz w:val="24"/>
          <w:szCs w:val="24"/>
        </w:rPr>
      </w:pPr>
      <w:r>
        <w:rPr>
          <w:rFonts w:asciiTheme="majorBidi" w:hAnsiTheme="majorBidi" w:cstheme="majorBidi"/>
          <w:sz w:val="24"/>
          <w:szCs w:val="24"/>
        </w:rPr>
        <w:t xml:space="preserve">Kritik dalam bentuk buku juga bermunculan, seperti buku </w:t>
      </w:r>
      <w:r w:rsidRPr="00E46345">
        <w:rPr>
          <w:rFonts w:asciiTheme="majorBidi" w:hAnsiTheme="majorBidi" w:cstheme="majorBidi"/>
          <w:i/>
          <w:iCs/>
          <w:sz w:val="24"/>
          <w:szCs w:val="24"/>
        </w:rPr>
        <w:t>“Bahaya Islam Liberal”</w:t>
      </w:r>
      <w:r>
        <w:rPr>
          <w:rFonts w:asciiTheme="majorBidi" w:hAnsiTheme="majorBidi" w:cstheme="majorBidi"/>
          <w:sz w:val="24"/>
          <w:szCs w:val="24"/>
        </w:rPr>
        <w:t xml:space="preserve"> dan </w:t>
      </w:r>
      <w:r w:rsidRPr="00E46345">
        <w:rPr>
          <w:rFonts w:asciiTheme="majorBidi" w:hAnsiTheme="majorBidi" w:cstheme="majorBidi"/>
          <w:i/>
          <w:iCs/>
          <w:sz w:val="24"/>
          <w:szCs w:val="24"/>
        </w:rPr>
        <w:t>“Mewaspadai Bahaya JIL dan FLA”</w:t>
      </w:r>
      <w:r>
        <w:rPr>
          <w:rFonts w:asciiTheme="majorBidi" w:hAnsiTheme="majorBidi" w:cstheme="majorBidi"/>
          <w:sz w:val="24"/>
          <w:szCs w:val="24"/>
        </w:rPr>
        <w:t xml:space="preserve"> karya Hartono </w:t>
      </w:r>
      <w:r w:rsidR="00E46345">
        <w:rPr>
          <w:rFonts w:asciiTheme="majorBidi" w:hAnsiTheme="majorBidi" w:cstheme="majorBidi"/>
          <w:sz w:val="24"/>
          <w:szCs w:val="24"/>
        </w:rPr>
        <w:t>Ahmad Jaiz.</w:t>
      </w:r>
      <w:r w:rsidR="00415C2F">
        <w:rPr>
          <w:rFonts w:asciiTheme="majorBidi" w:hAnsiTheme="majorBidi" w:cstheme="majorBidi"/>
          <w:sz w:val="24"/>
          <w:szCs w:val="24"/>
        </w:rPr>
        <w:t xml:space="preserve"> </w:t>
      </w:r>
      <w:r w:rsidR="00415C2F" w:rsidRPr="00E46345">
        <w:rPr>
          <w:rFonts w:asciiTheme="majorBidi" w:hAnsiTheme="majorBidi" w:cstheme="majorBidi"/>
          <w:i/>
          <w:iCs/>
          <w:sz w:val="24"/>
          <w:szCs w:val="24"/>
        </w:rPr>
        <w:t>“Islam Liberal: Sejarah, Konsepsi, Penyimpangan dan Jawabannya”</w:t>
      </w:r>
      <w:r w:rsidR="00415C2F">
        <w:rPr>
          <w:rFonts w:asciiTheme="majorBidi" w:hAnsiTheme="majorBidi" w:cstheme="majorBidi"/>
          <w:sz w:val="24"/>
          <w:szCs w:val="24"/>
        </w:rPr>
        <w:t xml:space="preserve"> karya Adian Husaini</w:t>
      </w:r>
      <w:r w:rsidR="00E46345">
        <w:rPr>
          <w:rFonts w:asciiTheme="majorBidi" w:hAnsiTheme="majorBidi" w:cstheme="majorBidi"/>
          <w:sz w:val="24"/>
          <w:szCs w:val="24"/>
        </w:rPr>
        <w:t>.</w:t>
      </w:r>
      <w:r w:rsidR="00415C2F" w:rsidRPr="00E46345">
        <w:rPr>
          <w:rFonts w:asciiTheme="majorBidi" w:hAnsiTheme="majorBidi" w:cstheme="majorBidi"/>
          <w:i/>
          <w:iCs/>
          <w:sz w:val="24"/>
          <w:szCs w:val="24"/>
        </w:rPr>
        <w:t>“Pengaruh Kristen-Orientalis terhadap Islam Liberal”</w:t>
      </w:r>
      <w:r w:rsidR="00E46345">
        <w:rPr>
          <w:rFonts w:asciiTheme="majorBidi" w:hAnsiTheme="majorBidi" w:cstheme="majorBidi"/>
          <w:sz w:val="24"/>
          <w:szCs w:val="24"/>
        </w:rPr>
        <w:t xml:space="preserve"> Karya Admin Anmas. </w:t>
      </w:r>
      <w:r w:rsidR="00415C2F">
        <w:rPr>
          <w:rFonts w:asciiTheme="majorBidi" w:hAnsiTheme="majorBidi" w:cstheme="majorBidi"/>
          <w:sz w:val="24"/>
          <w:szCs w:val="24"/>
        </w:rPr>
        <w:t xml:space="preserve">Semua buku tersebut pada dasarnya </w:t>
      </w:r>
      <w:r w:rsidR="003E165B">
        <w:rPr>
          <w:rFonts w:asciiTheme="majorBidi" w:hAnsiTheme="majorBidi" w:cstheme="majorBidi"/>
          <w:sz w:val="24"/>
          <w:szCs w:val="24"/>
        </w:rPr>
        <w:t>menghujat model pemikiran</w:t>
      </w:r>
      <w:r w:rsidR="00E46345">
        <w:rPr>
          <w:rFonts w:asciiTheme="majorBidi" w:hAnsiTheme="majorBidi" w:cstheme="majorBidi"/>
          <w:sz w:val="24"/>
          <w:szCs w:val="24"/>
        </w:rPr>
        <w:t xml:space="preserve"> </w:t>
      </w:r>
      <w:r w:rsidR="003E165B">
        <w:rPr>
          <w:rFonts w:asciiTheme="majorBidi" w:hAnsiTheme="majorBidi" w:cstheme="majorBidi"/>
          <w:sz w:val="24"/>
          <w:szCs w:val="24"/>
        </w:rPr>
        <w:t>JIL dan menyatakannya sesat dan berbahaya.</w:t>
      </w:r>
    </w:p>
    <w:p w:rsidR="00BA1220" w:rsidRDefault="00BD046D" w:rsidP="00525A11">
      <w:pPr>
        <w:pStyle w:val="ListParagraph"/>
        <w:ind w:firstLine="556"/>
        <w:rPr>
          <w:rFonts w:asciiTheme="majorBidi" w:hAnsiTheme="majorBidi" w:cstheme="majorBidi"/>
          <w:sz w:val="24"/>
          <w:szCs w:val="24"/>
        </w:rPr>
      </w:pPr>
      <w:r>
        <w:rPr>
          <w:rFonts w:asciiTheme="majorBidi" w:hAnsiTheme="majorBidi" w:cstheme="majorBidi"/>
          <w:sz w:val="24"/>
          <w:szCs w:val="24"/>
        </w:rPr>
        <w:t>Pasca keluarnya fatwa MUI, pada tanggal 6 September 2005, digelar dia</w:t>
      </w:r>
      <w:r w:rsidR="007E2438">
        <w:rPr>
          <w:rFonts w:asciiTheme="majorBidi" w:hAnsiTheme="majorBidi" w:cstheme="majorBidi"/>
          <w:sz w:val="24"/>
          <w:szCs w:val="24"/>
        </w:rPr>
        <w:t>log antara muspika Matraman, JIL</w:t>
      </w:r>
      <w:r>
        <w:rPr>
          <w:rFonts w:asciiTheme="majorBidi" w:hAnsiTheme="majorBidi" w:cstheme="majorBidi"/>
          <w:sz w:val="24"/>
          <w:szCs w:val="24"/>
        </w:rPr>
        <w:t xml:space="preserve"> dan Forum Umat Islam Utan Kayu (FUI-UK), terkait </w:t>
      </w:r>
      <w:r w:rsidR="00F3659C">
        <w:rPr>
          <w:rFonts w:asciiTheme="majorBidi" w:hAnsiTheme="majorBidi" w:cstheme="majorBidi"/>
          <w:sz w:val="24"/>
          <w:szCs w:val="24"/>
        </w:rPr>
        <w:t xml:space="preserve">permintaan FUI-UK pembubaran JIL. Aksi FUI-UK yang diwakili Syaifudi Tanjung sebenarnya bukan yang pertama, sebelumnya </w:t>
      </w:r>
      <w:r w:rsidR="00E40F35">
        <w:rPr>
          <w:rFonts w:asciiTheme="majorBidi" w:hAnsiTheme="majorBidi" w:cstheme="majorBidi"/>
          <w:sz w:val="24"/>
          <w:szCs w:val="24"/>
        </w:rPr>
        <w:t>ratusan massa dari Front Pembela Islam (FPI) dan Hizbu Tahrir Indonesia (HTI) sempat hendak melurug kantor JIL. Saat itu tanggal 7 Agustus 2005, ratusan massa tersebut berkumpul terlebih dahulu di Masjid Al-Azhar seusai shalat Jum’at.</w:t>
      </w:r>
      <w:r w:rsidR="007B2396">
        <w:rPr>
          <w:rStyle w:val="FootnoteReference"/>
          <w:rFonts w:asciiTheme="majorBidi" w:hAnsiTheme="majorBidi" w:cstheme="majorBidi"/>
          <w:sz w:val="24"/>
          <w:szCs w:val="24"/>
        </w:rPr>
        <w:footnoteReference w:id="25"/>
      </w:r>
    </w:p>
    <w:p w:rsidR="00E40F35" w:rsidRDefault="00804AE1" w:rsidP="00525A11">
      <w:pPr>
        <w:pStyle w:val="ListParagraph"/>
        <w:ind w:firstLine="556"/>
        <w:rPr>
          <w:rFonts w:asciiTheme="majorBidi" w:hAnsiTheme="majorBidi" w:cstheme="majorBidi"/>
          <w:sz w:val="24"/>
          <w:szCs w:val="24"/>
        </w:rPr>
      </w:pPr>
      <w:r>
        <w:rPr>
          <w:rFonts w:asciiTheme="majorBidi" w:hAnsiTheme="majorBidi" w:cstheme="majorBidi"/>
          <w:sz w:val="24"/>
          <w:szCs w:val="24"/>
        </w:rPr>
        <w:t xml:space="preserve">Ketika kelompok orang bertubi-tubi menghujat JIL, </w:t>
      </w:r>
      <w:r w:rsidR="00AA41BB">
        <w:rPr>
          <w:rFonts w:asciiTheme="majorBidi" w:hAnsiTheme="majorBidi" w:cstheme="majorBidi"/>
          <w:sz w:val="24"/>
          <w:szCs w:val="24"/>
        </w:rPr>
        <w:t>muncul pula sekelompok orang yang mendukung JIL, baik perorangan maupun secara organisasi. Pada saat MUI mengeluarkan fatwa mengharamkan liberalism, markas JIL direncanakan akan dilurug oleh sekelompok orang seperti FUI-</w:t>
      </w:r>
      <w:r w:rsidR="00AA41BB">
        <w:rPr>
          <w:rFonts w:asciiTheme="majorBidi" w:hAnsiTheme="majorBidi" w:cstheme="majorBidi"/>
          <w:sz w:val="24"/>
          <w:szCs w:val="24"/>
        </w:rPr>
        <w:lastRenderedPageBreak/>
        <w:t>UK, FUUI, FPI, HTI dan lain-lain. Pada saat itu berkumpullah pembela JIL, yaitu sejumlah tokoh seperti Indra J. Piliang, Dawam Raharjo, Syafi’i Anwar, Musdah Mulia, Hamid Basya’ib. Mereka sudah berkumpul di Kedai Tempo, kantin di komunitas Utan</w:t>
      </w:r>
      <w:r w:rsidR="003C6879">
        <w:rPr>
          <w:rFonts w:asciiTheme="majorBidi" w:hAnsiTheme="majorBidi" w:cstheme="majorBidi"/>
          <w:sz w:val="24"/>
          <w:szCs w:val="24"/>
        </w:rPr>
        <w:t xml:space="preserve"> </w:t>
      </w:r>
      <w:r w:rsidR="00AA41BB">
        <w:rPr>
          <w:rFonts w:asciiTheme="majorBidi" w:hAnsiTheme="majorBidi" w:cstheme="majorBidi"/>
          <w:sz w:val="24"/>
          <w:szCs w:val="24"/>
        </w:rPr>
        <w:t>Kayu.</w:t>
      </w:r>
      <w:r w:rsidR="007B2396">
        <w:rPr>
          <w:rStyle w:val="FootnoteReference"/>
          <w:rFonts w:asciiTheme="majorBidi" w:hAnsiTheme="majorBidi" w:cstheme="majorBidi"/>
          <w:sz w:val="24"/>
          <w:szCs w:val="24"/>
        </w:rPr>
        <w:footnoteReference w:id="26"/>
      </w:r>
    </w:p>
    <w:p w:rsidR="00AA41BB" w:rsidRDefault="00AA41BB" w:rsidP="00F37CBE">
      <w:pPr>
        <w:pStyle w:val="ListParagraph"/>
        <w:ind w:firstLine="556"/>
        <w:rPr>
          <w:rFonts w:asciiTheme="majorBidi" w:hAnsiTheme="majorBidi" w:cstheme="majorBidi"/>
          <w:sz w:val="24"/>
          <w:szCs w:val="24"/>
        </w:rPr>
      </w:pPr>
      <w:r>
        <w:rPr>
          <w:rFonts w:asciiTheme="majorBidi" w:hAnsiTheme="majorBidi" w:cstheme="majorBidi"/>
          <w:sz w:val="24"/>
          <w:szCs w:val="24"/>
        </w:rPr>
        <w:t xml:space="preserve">Ada juga sejumlah organisasi yang hadir memberikan dukungan, seperti perwakilan dari Himpunan Mahasiswa Islam (HMI), Pusat </w:t>
      </w:r>
      <w:r w:rsidR="00F37CBE">
        <w:rPr>
          <w:rFonts w:asciiTheme="majorBidi" w:hAnsiTheme="majorBidi" w:cstheme="majorBidi"/>
          <w:sz w:val="24"/>
          <w:szCs w:val="24"/>
        </w:rPr>
        <w:t>Pengembangan Sumber Daya Manusia (PPSDM) UIN Jakarta, Forum Mahasiswa Ciputat (FORMACI), Lajnah Peng</w:t>
      </w:r>
      <w:r w:rsidR="00E46345">
        <w:rPr>
          <w:rFonts w:asciiTheme="majorBidi" w:hAnsiTheme="majorBidi" w:cstheme="majorBidi"/>
          <w:sz w:val="24"/>
          <w:szCs w:val="24"/>
        </w:rPr>
        <w:t>embangan Sumberdaya Manusia (LAJ</w:t>
      </w:r>
      <w:r w:rsidR="00F37CBE">
        <w:rPr>
          <w:rFonts w:asciiTheme="majorBidi" w:hAnsiTheme="majorBidi" w:cstheme="majorBidi"/>
          <w:sz w:val="24"/>
          <w:szCs w:val="24"/>
        </w:rPr>
        <w:t>PESDAM), Nahdlatul Ulama (NU), Aliansi Jurnalis Independen (AJI) dan sejumlah organisasi lainnya.</w:t>
      </w:r>
      <w:r w:rsidR="005E4CA0">
        <w:rPr>
          <w:rStyle w:val="FootnoteReference"/>
          <w:rFonts w:asciiTheme="majorBidi" w:hAnsiTheme="majorBidi" w:cstheme="majorBidi"/>
          <w:sz w:val="24"/>
          <w:szCs w:val="24"/>
        </w:rPr>
        <w:footnoteReference w:id="27"/>
      </w:r>
    </w:p>
    <w:p w:rsidR="00D10961" w:rsidRDefault="00D10961" w:rsidP="00D10961">
      <w:pPr>
        <w:pStyle w:val="ListParagraph"/>
        <w:ind w:firstLine="556"/>
        <w:rPr>
          <w:rFonts w:asciiTheme="majorBidi" w:hAnsiTheme="majorBidi" w:cstheme="majorBidi"/>
          <w:sz w:val="24"/>
          <w:szCs w:val="24"/>
        </w:rPr>
      </w:pPr>
    </w:p>
    <w:p w:rsidR="00D10961" w:rsidRDefault="00D10961" w:rsidP="00D10961">
      <w:pPr>
        <w:pStyle w:val="ListParagraph"/>
        <w:ind w:firstLine="556"/>
        <w:rPr>
          <w:rFonts w:asciiTheme="majorBidi" w:hAnsiTheme="majorBidi" w:cstheme="majorBidi"/>
          <w:sz w:val="24"/>
          <w:szCs w:val="24"/>
        </w:rPr>
      </w:pPr>
    </w:p>
    <w:p w:rsidR="00D10961" w:rsidRDefault="00D10961" w:rsidP="00D10961">
      <w:pPr>
        <w:pStyle w:val="ListParagraph"/>
        <w:ind w:firstLine="556"/>
        <w:rPr>
          <w:rFonts w:asciiTheme="majorBidi" w:hAnsiTheme="majorBidi" w:cstheme="majorBidi"/>
          <w:sz w:val="24"/>
          <w:szCs w:val="24"/>
        </w:rPr>
      </w:pPr>
    </w:p>
    <w:p w:rsidR="005E696B" w:rsidRDefault="005E696B" w:rsidP="006614A8">
      <w:pPr>
        <w:pStyle w:val="ListParagraph"/>
        <w:ind w:firstLine="556"/>
        <w:rPr>
          <w:rFonts w:asciiTheme="majorBidi" w:hAnsiTheme="majorBidi" w:cstheme="majorBidi"/>
          <w:sz w:val="24"/>
          <w:szCs w:val="24"/>
        </w:rPr>
      </w:pPr>
    </w:p>
    <w:p w:rsidR="005E696B" w:rsidRDefault="005E696B" w:rsidP="006614A8">
      <w:pPr>
        <w:pStyle w:val="ListParagraph"/>
        <w:ind w:firstLine="556"/>
        <w:rPr>
          <w:rFonts w:asciiTheme="majorBidi" w:hAnsiTheme="majorBidi" w:cstheme="majorBidi"/>
          <w:sz w:val="24"/>
          <w:szCs w:val="24"/>
        </w:rPr>
      </w:pPr>
    </w:p>
    <w:p w:rsidR="005E696B" w:rsidRDefault="005E696B" w:rsidP="006614A8">
      <w:pPr>
        <w:pStyle w:val="ListParagraph"/>
        <w:ind w:firstLine="556"/>
        <w:rPr>
          <w:rFonts w:asciiTheme="majorBidi" w:hAnsiTheme="majorBidi" w:cstheme="majorBidi"/>
          <w:sz w:val="24"/>
          <w:szCs w:val="24"/>
        </w:rPr>
      </w:pPr>
    </w:p>
    <w:p w:rsidR="009B104C" w:rsidRDefault="004536B1" w:rsidP="0048198B">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 </w:t>
      </w:r>
    </w:p>
    <w:p w:rsidR="009B104C" w:rsidRDefault="009B104C" w:rsidP="008447A3">
      <w:pPr>
        <w:spacing w:line="360" w:lineRule="auto"/>
        <w:ind w:left="0" w:firstLine="0"/>
        <w:rPr>
          <w:rFonts w:asciiTheme="majorBidi" w:hAnsiTheme="majorBidi" w:cstheme="majorBidi"/>
          <w:b/>
          <w:bCs/>
          <w:sz w:val="24"/>
          <w:szCs w:val="24"/>
        </w:rPr>
      </w:pPr>
    </w:p>
    <w:sectPr w:rsidR="009B104C" w:rsidSect="00E95378">
      <w:headerReference w:type="default" r:id="rId9"/>
      <w:pgSz w:w="11906" w:h="16838" w:code="9"/>
      <w:pgMar w:top="2268" w:right="1701" w:bottom="1701" w:left="2268" w:header="709" w:footer="709" w:gutter="0"/>
      <w:pgNumType w:start="8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285" w:rsidRDefault="00027285" w:rsidP="00D315D1">
      <w:pPr>
        <w:spacing w:line="240" w:lineRule="auto"/>
      </w:pPr>
      <w:r>
        <w:separator/>
      </w:r>
    </w:p>
  </w:endnote>
  <w:endnote w:type="continuationSeparator" w:id="1">
    <w:p w:rsidR="00027285" w:rsidRDefault="00027285" w:rsidP="00D315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DecoType Naskh Variants">
    <w:altName w:val="Times New Roman"/>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285" w:rsidRDefault="00027285" w:rsidP="00D315D1">
      <w:pPr>
        <w:spacing w:line="240" w:lineRule="auto"/>
      </w:pPr>
      <w:r>
        <w:separator/>
      </w:r>
    </w:p>
  </w:footnote>
  <w:footnote w:type="continuationSeparator" w:id="1">
    <w:p w:rsidR="00027285" w:rsidRDefault="00027285" w:rsidP="00D315D1">
      <w:pPr>
        <w:spacing w:line="240" w:lineRule="auto"/>
      </w:pPr>
      <w:r>
        <w:continuationSeparator/>
      </w:r>
    </w:p>
  </w:footnote>
  <w:footnote w:id="2">
    <w:p w:rsidR="003A72C6" w:rsidRPr="00D55B87" w:rsidRDefault="003A72C6" w:rsidP="00D55B87">
      <w:pPr>
        <w:spacing w:line="240" w:lineRule="auto"/>
        <w:ind w:left="0" w:firstLine="709"/>
        <w:rPr>
          <w:rFonts w:asciiTheme="majorBidi" w:hAnsiTheme="majorBidi" w:cstheme="majorBidi"/>
          <w:color w:val="000000"/>
          <w:sz w:val="20"/>
          <w:szCs w:val="20"/>
        </w:rPr>
      </w:pPr>
      <w:r w:rsidRPr="00D55B87">
        <w:rPr>
          <w:rStyle w:val="FootnoteReference"/>
          <w:rFonts w:asciiTheme="majorBidi" w:hAnsiTheme="majorBidi" w:cstheme="majorBidi"/>
          <w:sz w:val="20"/>
          <w:szCs w:val="20"/>
        </w:rPr>
        <w:footnoteRef/>
      </w:r>
      <w:r w:rsidRPr="00D55B87">
        <w:rPr>
          <w:rFonts w:asciiTheme="majorBidi" w:hAnsiTheme="majorBidi" w:cstheme="majorBidi"/>
          <w:sz w:val="20"/>
          <w:szCs w:val="20"/>
        </w:rPr>
        <w:t xml:space="preserve"> </w:t>
      </w:r>
      <w:r w:rsidR="00D55B87" w:rsidRPr="00D55B87">
        <w:rPr>
          <w:rFonts w:asciiTheme="majorBidi" w:hAnsiTheme="majorBidi" w:cstheme="majorBidi"/>
          <w:color w:val="000000"/>
          <w:sz w:val="20"/>
          <w:szCs w:val="20"/>
        </w:rPr>
        <w:t xml:space="preserve">Dewan Redaksi Ensiklopedi Islam, </w:t>
      </w:r>
      <w:r w:rsidR="00D55B87" w:rsidRPr="00D55B87">
        <w:rPr>
          <w:rFonts w:asciiTheme="majorBidi" w:hAnsiTheme="majorBidi" w:cstheme="majorBidi"/>
          <w:i/>
          <w:iCs/>
          <w:color w:val="000000"/>
          <w:sz w:val="20"/>
          <w:szCs w:val="20"/>
        </w:rPr>
        <w:t>Ensiklopedi Islam</w:t>
      </w:r>
      <w:r w:rsidR="00D55B87" w:rsidRPr="00D55B87">
        <w:rPr>
          <w:rFonts w:asciiTheme="majorBidi" w:hAnsiTheme="majorBidi" w:cstheme="majorBidi"/>
          <w:color w:val="000000"/>
          <w:sz w:val="20"/>
          <w:szCs w:val="20"/>
        </w:rPr>
        <w:t>, Jakarta: PT. Ichtiar Baru Van Hoeve, 1994,</w:t>
      </w:r>
      <w:r w:rsidRPr="00D55B87">
        <w:rPr>
          <w:rFonts w:asciiTheme="majorBidi" w:hAnsiTheme="majorBidi" w:cstheme="majorBidi"/>
          <w:sz w:val="20"/>
          <w:szCs w:val="20"/>
        </w:rPr>
        <w:t xml:space="preserve"> h. 122</w:t>
      </w:r>
    </w:p>
  </w:footnote>
  <w:footnote w:id="3">
    <w:p w:rsidR="003A72C6" w:rsidRPr="00D55B87" w:rsidRDefault="00131C6F" w:rsidP="00D55B87">
      <w:pPr>
        <w:pStyle w:val="FootnoteText"/>
        <w:ind w:left="0" w:firstLine="709"/>
        <w:rPr>
          <w:rFonts w:asciiTheme="majorBidi" w:hAnsiTheme="majorBidi" w:cstheme="majorBidi"/>
        </w:rPr>
      </w:pPr>
      <w:r>
        <w:rPr>
          <w:rStyle w:val="FootnoteReference"/>
          <w:rFonts w:asciiTheme="majorBidi" w:hAnsiTheme="majorBidi" w:cstheme="majorBidi"/>
        </w:rPr>
        <w:t xml:space="preserve"> </w:t>
      </w:r>
      <w:r w:rsidR="003A72C6" w:rsidRPr="00D55B87">
        <w:rPr>
          <w:rStyle w:val="FootnoteReference"/>
          <w:rFonts w:asciiTheme="majorBidi" w:hAnsiTheme="majorBidi" w:cstheme="majorBidi"/>
        </w:rPr>
        <w:footnoteRef/>
      </w:r>
      <w:r w:rsidR="003A72C6" w:rsidRPr="00D55B87">
        <w:rPr>
          <w:rFonts w:asciiTheme="majorBidi" w:hAnsiTheme="majorBidi" w:cstheme="majorBidi"/>
        </w:rPr>
        <w:t xml:space="preserve"> Pedoman Dasar MUI dan http/www.mui.ord.id./mui_in/about.php diakses </w:t>
      </w:r>
      <w:r w:rsidR="00D55B87" w:rsidRPr="00D55B87">
        <w:rPr>
          <w:rFonts w:asciiTheme="majorBidi" w:hAnsiTheme="majorBidi" w:cstheme="majorBidi"/>
        </w:rPr>
        <w:t>hari Sabtu tanggal 25 Oktober 2014 Jam 13.45 Wib</w:t>
      </w:r>
    </w:p>
  </w:footnote>
  <w:footnote w:id="4">
    <w:p w:rsidR="003A72C6" w:rsidRPr="00D55B87" w:rsidRDefault="003A72C6" w:rsidP="00D55B87">
      <w:pPr>
        <w:pStyle w:val="FootnoteText"/>
        <w:ind w:left="0" w:firstLine="709"/>
        <w:rPr>
          <w:rFonts w:asciiTheme="majorBidi" w:hAnsiTheme="majorBidi" w:cstheme="majorBidi"/>
        </w:rPr>
      </w:pPr>
      <w:r w:rsidRPr="00D55B87">
        <w:rPr>
          <w:rStyle w:val="FootnoteReference"/>
          <w:rFonts w:asciiTheme="majorBidi" w:hAnsiTheme="majorBidi" w:cstheme="majorBidi"/>
        </w:rPr>
        <w:footnoteRef/>
      </w:r>
      <w:r w:rsidRPr="00D55B87">
        <w:rPr>
          <w:rFonts w:asciiTheme="majorBidi" w:hAnsiTheme="majorBidi" w:cstheme="majorBidi"/>
        </w:rPr>
        <w:t xml:space="preserve"> “Sekilas tentang kami” dari http/www.mui.ord.id./mui_in/about.php diakses </w:t>
      </w:r>
      <w:r w:rsidR="00D55B87" w:rsidRPr="00D55B87">
        <w:rPr>
          <w:rFonts w:asciiTheme="majorBidi" w:hAnsiTheme="majorBidi" w:cstheme="majorBidi"/>
        </w:rPr>
        <w:t>hari Sabtu tanggal 25</w:t>
      </w:r>
      <w:r w:rsidRPr="00D55B87">
        <w:rPr>
          <w:rFonts w:asciiTheme="majorBidi" w:hAnsiTheme="majorBidi" w:cstheme="majorBidi"/>
        </w:rPr>
        <w:t xml:space="preserve"> </w:t>
      </w:r>
      <w:r w:rsidR="00D55B87" w:rsidRPr="00D55B87">
        <w:rPr>
          <w:rFonts w:asciiTheme="majorBidi" w:hAnsiTheme="majorBidi" w:cstheme="majorBidi"/>
        </w:rPr>
        <w:t>Oktober 2014 Jam 15.30 Wib</w:t>
      </w:r>
    </w:p>
  </w:footnote>
  <w:footnote w:id="5">
    <w:p w:rsidR="00C55916" w:rsidRPr="00D55B87" w:rsidRDefault="00C55916" w:rsidP="00C55916">
      <w:pPr>
        <w:pStyle w:val="FootnoteText"/>
        <w:ind w:left="0" w:firstLine="709"/>
        <w:rPr>
          <w:rFonts w:asciiTheme="majorBidi" w:hAnsiTheme="majorBidi" w:cstheme="majorBidi"/>
        </w:rPr>
      </w:pPr>
      <w:r w:rsidRPr="00C55916">
        <w:rPr>
          <w:rStyle w:val="FootnoteReference"/>
          <w:rFonts w:asciiTheme="majorBidi" w:hAnsiTheme="majorBidi" w:cstheme="majorBidi"/>
        </w:rPr>
        <w:footnoteRef/>
      </w:r>
      <w:r w:rsidRPr="00C55916">
        <w:rPr>
          <w:rFonts w:asciiTheme="majorBidi" w:hAnsiTheme="majorBidi" w:cstheme="majorBidi"/>
        </w:rPr>
        <w:t xml:space="preserve"> </w:t>
      </w:r>
      <w:r>
        <w:rPr>
          <w:rFonts w:asciiTheme="majorBidi" w:hAnsiTheme="majorBidi" w:cstheme="majorBidi"/>
        </w:rPr>
        <w:t>T</w:t>
      </w:r>
      <w:r w:rsidRPr="00C55916">
        <w:rPr>
          <w:rFonts w:asciiTheme="majorBidi" w:hAnsiTheme="majorBidi" w:cstheme="majorBidi"/>
        </w:rPr>
        <w:t xml:space="preserve">idak nampak dari luar namun nyata dan ada dinamikanya, karena infra struktur lebih berada di ruang-ruang pemberdayaan masyarakat, sehingga aksinya hanya dapat dilihat dengan cara mendalami masyarakat tersebut. </w:t>
      </w:r>
      <w:r>
        <w:rPr>
          <w:rFonts w:asciiTheme="majorBidi" w:hAnsiTheme="majorBidi" w:cstheme="majorBidi"/>
        </w:rPr>
        <w:t xml:space="preserve">Baca </w:t>
      </w:r>
      <w:r w:rsidRPr="00D55B87">
        <w:rPr>
          <w:rFonts w:asciiTheme="majorBidi" w:hAnsiTheme="majorBidi" w:cstheme="majorBidi"/>
        </w:rPr>
        <w:t xml:space="preserve">Jimly, Asshiddiqie, </w:t>
      </w:r>
      <w:r w:rsidRPr="00D55B87">
        <w:rPr>
          <w:rFonts w:asciiTheme="majorBidi" w:hAnsiTheme="majorBidi" w:cstheme="majorBidi"/>
          <w:i/>
          <w:iCs/>
        </w:rPr>
        <w:t>Format Kelembagaan Negara dan  Pergeseran Kekuasaan Dalam UUD</w:t>
      </w:r>
      <w:r w:rsidRPr="00D55B87">
        <w:rPr>
          <w:rFonts w:asciiTheme="majorBidi" w:hAnsiTheme="majorBidi" w:cstheme="majorBidi"/>
        </w:rPr>
        <w:t xml:space="preserve"> </w:t>
      </w:r>
      <w:r w:rsidRPr="00D55B87">
        <w:rPr>
          <w:rFonts w:asciiTheme="majorBidi" w:hAnsiTheme="majorBidi" w:cstheme="majorBidi"/>
          <w:i/>
          <w:iCs/>
        </w:rPr>
        <w:t>1945</w:t>
      </w:r>
      <w:r w:rsidRPr="00D55B87">
        <w:rPr>
          <w:rFonts w:asciiTheme="majorBidi" w:hAnsiTheme="majorBidi" w:cstheme="majorBidi"/>
        </w:rPr>
        <w:t>, (Jakarta: UI Press, 2004), h. 72</w:t>
      </w:r>
      <w:r>
        <w:rPr>
          <w:rFonts w:asciiTheme="majorBidi" w:hAnsiTheme="majorBidi" w:cstheme="majorBidi"/>
        </w:rPr>
        <w:t xml:space="preserve"> -73</w:t>
      </w:r>
    </w:p>
    <w:p w:rsidR="00C55916" w:rsidRPr="00C55916" w:rsidRDefault="00C55916" w:rsidP="00C55916">
      <w:pPr>
        <w:pStyle w:val="FootnoteText"/>
        <w:ind w:left="0" w:firstLine="709"/>
        <w:rPr>
          <w:rFonts w:asciiTheme="majorBidi" w:hAnsiTheme="majorBidi" w:cstheme="majorBidi"/>
        </w:rPr>
      </w:pPr>
    </w:p>
  </w:footnote>
  <w:footnote w:id="6">
    <w:p w:rsidR="003A72C6" w:rsidRPr="00D55B87" w:rsidRDefault="003A72C6" w:rsidP="00D55B87">
      <w:pPr>
        <w:pStyle w:val="FootnoteText"/>
        <w:ind w:left="0" w:firstLine="709"/>
        <w:rPr>
          <w:rFonts w:asciiTheme="majorBidi" w:hAnsiTheme="majorBidi" w:cstheme="majorBidi"/>
        </w:rPr>
      </w:pPr>
      <w:r w:rsidRPr="00D55B87">
        <w:rPr>
          <w:rStyle w:val="FootnoteReference"/>
          <w:rFonts w:asciiTheme="majorBidi" w:hAnsiTheme="majorBidi" w:cstheme="majorBidi"/>
        </w:rPr>
        <w:footnoteRef/>
      </w:r>
      <w:r w:rsidRPr="00D55B87">
        <w:rPr>
          <w:rFonts w:asciiTheme="majorBidi" w:hAnsiTheme="majorBidi" w:cstheme="majorBidi"/>
        </w:rPr>
        <w:t xml:space="preserve"> KH. Ma’ruf Amin, </w:t>
      </w:r>
      <w:r w:rsidRPr="00D55B87">
        <w:rPr>
          <w:rFonts w:asciiTheme="majorBidi" w:hAnsiTheme="majorBidi" w:cstheme="majorBidi"/>
          <w:i/>
          <w:iCs/>
        </w:rPr>
        <w:t>Pengantar dalam Buku Himpunan Fatwa MUI</w:t>
      </w:r>
      <w:r w:rsidRPr="00D55B87">
        <w:rPr>
          <w:rFonts w:asciiTheme="majorBidi" w:hAnsiTheme="majorBidi" w:cstheme="majorBidi"/>
        </w:rPr>
        <w:t>, (Jakarta : Departemen Agama, 2003),h. vii</w:t>
      </w:r>
    </w:p>
  </w:footnote>
  <w:footnote w:id="7">
    <w:p w:rsidR="003A72C6" w:rsidRPr="00D55B87" w:rsidRDefault="003A72C6" w:rsidP="00D55B87">
      <w:pPr>
        <w:pStyle w:val="FootnoteText"/>
        <w:ind w:left="0" w:firstLine="709"/>
        <w:rPr>
          <w:rFonts w:asciiTheme="majorBidi" w:hAnsiTheme="majorBidi" w:cstheme="majorBidi"/>
        </w:rPr>
      </w:pPr>
      <w:r w:rsidRPr="00D55B87">
        <w:rPr>
          <w:rStyle w:val="FootnoteReference"/>
          <w:rFonts w:asciiTheme="majorBidi" w:hAnsiTheme="majorBidi" w:cstheme="majorBidi"/>
        </w:rPr>
        <w:footnoteRef/>
      </w:r>
      <w:r w:rsidRPr="00D55B87">
        <w:rPr>
          <w:rFonts w:asciiTheme="majorBidi" w:hAnsiTheme="majorBidi" w:cstheme="majorBidi"/>
        </w:rPr>
        <w:t xml:space="preserve"> Tim Depag RI, </w:t>
      </w:r>
      <w:r w:rsidRPr="00D55B87">
        <w:rPr>
          <w:rFonts w:asciiTheme="majorBidi" w:hAnsiTheme="majorBidi" w:cstheme="majorBidi"/>
          <w:i/>
          <w:iCs/>
        </w:rPr>
        <w:t>Buku Himpunan Fatwa MUI</w:t>
      </w:r>
      <w:r w:rsidRPr="00D55B87">
        <w:rPr>
          <w:rFonts w:asciiTheme="majorBidi" w:hAnsiTheme="majorBidi" w:cstheme="majorBidi"/>
        </w:rPr>
        <w:t>, (Jakarta : Departemen Agama, 2003), h. 9-12</w:t>
      </w:r>
    </w:p>
  </w:footnote>
  <w:footnote w:id="8">
    <w:p w:rsidR="003A72C6" w:rsidRPr="00D55B87" w:rsidRDefault="003A72C6" w:rsidP="00D55B87">
      <w:pPr>
        <w:pStyle w:val="FootnoteText"/>
        <w:ind w:left="0" w:firstLine="709"/>
        <w:rPr>
          <w:rFonts w:asciiTheme="majorBidi" w:hAnsiTheme="majorBidi" w:cstheme="majorBidi"/>
        </w:rPr>
      </w:pPr>
      <w:r w:rsidRPr="00D55B87">
        <w:rPr>
          <w:rStyle w:val="FootnoteReference"/>
          <w:rFonts w:asciiTheme="majorBidi" w:hAnsiTheme="majorBidi" w:cstheme="majorBidi"/>
        </w:rPr>
        <w:footnoteRef/>
      </w:r>
      <w:r w:rsidRPr="00D55B87">
        <w:rPr>
          <w:rFonts w:asciiTheme="majorBidi" w:hAnsiTheme="majorBidi" w:cstheme="majorBidi"/>
        </w:rPr>
        <w:t xml:space="preserve"> </w:t>
      </w:r>
      <w:r w:rsidRPr="00C5767A">
        <w:rPr>
          <w:rFonts w:asciiTheme="majorBidi" w:hAnsiTheme="majorBidi" w:cstheme="majorBidi"/>
          <w:i/>
          <w:iCs/>
        </w:rPr>
        <w:t>Ibid</w:t>
      </w:r>
      <w:r w:rsidR="00C5767A">
        <w:rPr>
          <w:rFonts w:asciiTheme="majorBidi" w:hAnsiTheme="majorBidi" w:cstheme="majorBidi"/>
          <w:i/>
          <w:iCs/>
        </w:rPr>
        <w:t>.</w:t>
      </w:r>
      <w:r w:rsidRPr="00C5767A">
        <w:rPr>
          <w:rFonts w:asciiTheme="majorBidi" w:hAnsiTheme="majorBidi" w:cstheme="majorBidi"/>
          <w:i/>
          <w:iCs/>
        </w:rPr>
        <w:t>,</w:t>
      </w:r>
      <w:r w:rsidRPr="00D55B87">
        <w:rPr>
          <w:rFonts w:asciiTheme="majorBidi" w:hAnsiTheme="majorBidi" w:cstheme="majorBidi"/>
        </w:rPr>
        <w:t xml:space="preserve"> h. ix</w:t>
      </w:r>
    </w:p>
  </w:footnote>
  <w:footnote w:id="9">
    <w:p w:rsidR="003A72C6" w:rsidRPr="00D55B87" w:rsidRDefault="003A72C6" w:rsidP="00D55B87">
      <w:pPr>
        <w:pStyle w:val="FootnoteText"/>
        <w:ind w:left="0" w:firstLine="709"/>
        <w:rPr>
          <w:rFonts w:asciiTheme="majorBidi" w:hAnsiTheme="majorBidi" w:cstheme="majorBidi"/>
        </w:rPr>
      </w:pPr>
      <w:r w:rsidRPr="00D55B87">
        <w:rPr>
          <w:rStyle w:val="FootnoteReference"/>
          <w:rFonts w:asciiTheme="majorBidi" w:hAnsiTheme="majorBidi" w:cstheme="majorBidi"/>
        </w:rPr>
        <w:footnoteRef/>
      </w:r>
      <w:r w:rsidRPr="00D55B87">
        <w:rPr>
          <w:rFonts w:asciiTheme="majorBidi" w:hAnsiTheme="majorBidi" w:cstheme="majorBidi"/>
        </w:rPr>
        <w:t xml:space="preserve"> Taufik Abdullah, </w:t>
      </w:r>
      <w:r w:rsidRPr="00D55B87">
        <w:rPr>
          <w:rFonts w:asciiTheme="majorBidi" w:hAnsiTheme="majorBidi" w:cstheme="majorBidi"/>
          <w:i/>
          <w:iCs/>
        </w:rPr>
        <w:t>Ensiklopedia Tematis Dunia Islam</w:t>
      </w:r>
      <w:r w:rsidRPr="00D55B87">
        <w:rPr>
          <w:rFonts w:asciiTheme="majorBidi" w:hAnsiTheme="majorBidi" w:cstheme="majorBidi"/>
        </w:rPr>
        <w:t>, (Jakarta : PT. Ichtiar Varu Van Hoeve, 2002), h. 125</w:t>
      </w:r>
    </w:p>
  </w:footnote>
  <w:footnote w:id="10">
    <w:p w:rsidR="004C151F" w:rsidRPr="00D55B87" w:rsidRDefault="004C151F" w:rsidP="00D55B87">
      <w:pPr>
        <w:pStyle w:val="FootnoteText"/>
        <w:ind w:left="0" w:firstLine="709"/>
        <w:rPr>
          <w:rFonts w:asciiTheme="majorBidi" w:hAnsiTheme="majorBidi" w:cstheme="majorBidi"/>
        </w:rPr>
      </w:pPr>
      <w:r w:rsidRPr="00D55B87">
        <w:rPr>
          <w:rStyle w:val="FootnoteReference"/>
          <w:rFonts w:asciiTheme="majorBidi" w:hAnsiTheme="majorBidi" w:cstheme="majorBidi"/>
        </w:rPr>
        <w:footnoteRef/>
      </w:r>
      <w:r w:rsidRPr="00D55B87">
        <w:rPr>
          <w:rFonts w:asciiTheme="majorBidi" w:hAnsiTheme="majorBidi" w:cstheme="majorBidi"/>
        </w:rPr>
        <w:t xml:space="preserve"> Ashan’any, </w:t>
      </w:r>
      <w:r w:rsidRPr="00D55B87">
        <w:rPr>
          <w:rFonts w:asciiTheme="majorBidi" w:hAnsiTheme="majorBidi" w:cstheme="majorBidi"/>
          <w:i/>
          <w:iCs/>
        </w:rPr>
        <w:t>Subulussal</w:t>
      </w:r>
      <w:r w:rsidRPr="00D55B87">
        <w:rPr>
          <w:rFonts w:asciiTheme="majorBidi" w:hAnsiTheme="majorBidi" w:cstheme="majorBidi"/>
        </w:rPr>
        <w:t>â</w:t>
      </w:r>
      <w:r w:rsidRPr="00D55B87">
        <w:rPr>
          <w:rFonts w:asciiTheme="majorBidi" w:hAnsiTheme="majorBidi" w:cstheme="majorBidi"/>
          <w:i/>
          <w:iCs/>
        </w:rPr>
        <w:t xml:space="preserve">m, </w:t>
      </w:r>
      <w:r w:rsidRPr="00D55B87">
        <w:rPr>
          <w:rFonts w:asciiTheme="majorBidi" w:hAnsiTheme="majorBidi" w:cstheme="majorBidi"/>
        </w:rPr>
        <w:t xml:space="preserve">(Bairut: Dar al-Fikr, tt), h.463 Lihat juga Abi Abdillah Muhammad bin Ismail al-Bukhari, </w:t>
      </w:r>
      <w:r w:rsidRPr="00D55B87">
        <w:rPr>
          <w:rFonts w:asciiTheme="majorBidi" w:hAnsiTheme="majorBidi" w:cstheme="majorBidi"/>
          <w:i/>
          <w:iCs/>
        </w:rPr>
        <w:t>Shahih Bukhari,</w:t>
      </w:r>
      <w:r w:rsidRPr="00D55B87">
        <w:rPr>
          <w:rFonts w:asciiTheme="majorBidi" w:hAnsiTheme="majorBidi" w:cstheme="majorBidi"/>
        </w:rPr>
        <w:t>(Bairut: Dar Fikri, tt), h. 242</w:t>
      </w:r>
    </w:p>
  </w:footnote>
  <w:footnote w:id="11">
    <w:p w:rsidR="003A72C6" w:rsidRPr="00D55B87" w:rsidRDefault="003A72C6" w:rsidP="00D55B87">
      <w:pPr>
        <w:pStyle w:val="FootnoteText"/>
        <w:ind w:left="0" w:firstLine="709"/>
        <w:rPr>
          <w:rFonts w:asciiTheme="majorBidi" w:hAnsiTheme="majorBidi" w:cstheme="majorBidi"/>
        </w:rPr>
      </w:pPr>
      <w:r w:rsidRPr="00D55B87">
        <w:rPr>
          <w:rStyle w:val="FootnoteReference"/>
          <w:rFonts w:asciiTheme="majorBidi" w:hAnsiTheme="majorBidi" w:cstheme="majorBidi"/>
        </w:rPr>
        <w:footnoteRef/>
      </w:r>
      <w:r w:rsidRPr="00D55B87">
        <w:rPr>
          <w:rFonts w:asciiTheme="majorBidi" w:hAnsiTheme="majorBidi" w:cstheme="majorBidi"/>
        </w:rPr>
        <w:t xml:space="preserve"> Adian Husaini an Nuim Hidayat, </w:t>
      </w:r>
      <w:r w:rsidRPr="00D55B87">
        <w:rPr>
          <w:rFonts w:asciiTheme="majorBidi" w:hAnsiTheme="majorBidi" w:cstheme="majorBidi"/>
          <w:i/>
          <w:iCs/>
        </w:rPr>
        <w:t>Islam Liberal: Sejarah, Konsepsi, Penyimpangan dan Jawabannya</w:t>
      </w:r>
      <w:r w:rsidRPr="00D55B87">
        <w:rPr>
          <w:rFonts w:asciiTheme="majorBidi" w:hAnsiTheme="majorBidi" w:cstheme="majorBidi"/>
        </w:rPr>
        <w:t xml:space="preserve"> (Jakarta : Gema Insani Press, 2003), h. 8</w:t>
      </w:r>
    </w:p>
  </w:footnote>
  <w:footnote w:id="12">
    <w:p w:rsidR="003A72C6" w:rsidRPr="00D55B87" w:rsidRDefault="003A72C6" w:rsidP="00D55B87">
      <w:pPr>
        <w:pStyle w:val="FootnoteText"/>
        <w:ind w:left="0" w:firstLine="709"/>
        <w:rPr>
          <w:rFonts w:asciiTheme="majorBidi" w:hAnsiTheme="majorBidi" w:cstheme="majorBidi"/>
        </w:rPr>
      </w:pPr>
      <w:r w:rsidRPr="00D55B87">
        <w:rPr>
          <w:rStyle w:val="FootnoteReference"/>
          <w:rFonts w:asciiTheme="majorBidi" w:hAnsiTheme="majorBidi" w:cstheme="majorBidi"/>
        </w:rPr>
        <w:footnoteRef/>
      </w:r>
      <w:r w:rsidRPr="00D55B87">
        <w:rPr>
          <w:rFonts w:asciiTheme="majorBidi" w:hAnsiTheme="majorBidi" w:cstheme="majorBidi"/>
        </w:rPr>
        <w:t xml:space="preserve"> Kamaruzzaman Bustaman Ahmad., </w:t>
      </w:r>
      <w:r w:rsidRPr="00D55B87">
        <w:rPr>
          <w:rFonts w:asciiTheme="majorBidi" w:hAnsiTheme="majorBidi" w:cstheme="majorBidi"/>
          <w:i/>
          <w:iCs/>
        </w:rPr>
        <w:t>Wajah Baru Islam di Indonesia</w:t>
      </w:r>
      <w:r w:rsidRPr="00D55B87">
        <w:rPr>
          <w:rFonts w:asciiTheme="majorBidi" w:hAnsiTheme="majorBidi" w:cstheme="majorBidi"/>
        </w:rPr>
        <w:t xml:space="preserve"> (Yogyakarta : UII Press, 2004), h. 89-90</w:t>
      </w:r>
    </w:p>
  </w:footnote>
  <w:footnote w:id="13">
    <w:p w:rsidR="003A72C6" w:rsidRPr="00D55B87" w:rsidRDefault="003A72C6" w:rsidP="00D55B87">
      <w:pPr>
        <w:pStyle w:val="FootnoteText"/>
        <w:ind w:left="0" w:firstLine="709"/>
        <w:rPr>
          <w:rFonts w:asciiTheme="majorBidi" w:hAnsiTheme="majorBidi" w:cstheme="majorBidi"/>
        </w:rPr>
      </w:pPr>
      <w:r w:rsidRPr="00D55B87">
        <w:rPr>
          <w:rStyle w:val="FootnoteReference"/>
          <w:rFonts w:asciiTheme="majorBidi" w:hAnsiTheme="majorBidi" w:cstheme="majorBidi"/>
        </w:rPr>
        <w:footnoteRef/>
      </w:r>
      <w:r w:rsidRPr="00D55B87">
        <w:rPr>
          <w:rFonts w:asciiTheme="majorBidi" w:hAnsiTheme="majorBidi" w:cstheme="majorBidi"/>
        </w:rPr>
        <w:t xml:space="preserve"> Yudhie Haryono, </w:t>
      </w:r>
      <w:r w:rsidRPr="00D55B87">
        <w:rPr>
          <w:rFonts w:asciiTheme="majorBidi" w:hAnsiTheme="majorBidi" w:cstheme="majorBidi"/>
          <w:i/>
          <w:iCs/>
        </w:rPr>
        <w:t>Post Islam Liberal</w:t>
      </w:r>
      <w:r w:rsidRPr="00D55B87">
        <w:rPr>
          <w:rFonts w:asciiTheme="majorBidi" w:hAnsiTheme="majorBidi" w:cstheme="majorBidi"/>
        </w:rPr>
        <w:t>, (Bekasi : Airlangga Pribadi, 2002), h. 2256-288</w:t>
      </w:r>
    </w:p>
  </w:footnote>
  <w:footnote w:id="14">
    <w:p w:rsidR="003A72C6" w:rsidRPr="00D55B87" w:rsidRDefault="003A72C6" w:rsidP="00D55B87">
      <w:pPr>
        <w:pStyle w:val="FootnoteText"/>
        <w:ind w:left="0" w:firstLine="709"/>
        <w:rPr>
          <w:rFonts w:asciiTheme="majorBidi" w:hAnsiTheme="majorBidi" w:cstheme="majorBidi"/>
        </w:rPr>
      </w:pPr>
      <w:r w:rsidRPr="00D55B87">
        <w:rPr>
          <w:rStyle w:val="FootnoteReference"/>
          <w:rFonts w:asciiTheme="majorBidi" w:hAnsiTheme="majorBidi" w:cstheme="majorBidi"/>
        </w:rPr>
        <w:footnoteRef/>
      </w:r>
      <w:r w:rsidR="005D65A0">
        <w:rPr>
          <w:rFonts w:asciiTheme="majorBidi" w:hAnsiTheme="majorBidi" w:cstheme="majorBidi"/>
        </w:rPr>
        <w:t xml:space="preserve"> Kamaruzzaman Bustaman Ahmad., </w:t>
      </w:r>
      <w:r w:rsidR="005D65A0" w:rsidRPr="005D65A0">
        <w:rPr>
          <w:rFonts w:asciiTheme="majorBidi" w:hAnsiTheme="majorBidi" w:cstheme="majorBidi"/>
          <w:i/>
          <w:iCs/>
        </w:rPr>
        <w:t>op.c</w:t>
      </w:r>
      <w:r w:rsidRPr="005D65A0">
        <w:rPr>
          <w:rFonts w:asciiTheme="majorBidi" w:hAnsiTheme="majorBidi" w:cstheme="majorBidi"/>
          <w:i/>
          <w:iCs/>
        </w:rPr>
        <w:t>it.,</w:t>
      </w:r>
      <w:r w:rsidRPr="00D55B87">
        <w:rPr>
          <w:rFonts w:asciiTheme="majorBidi" w:hAnsiTheme="majorBidi" w:cstheme="majorBidi"/>
        </w:rPr>
        <w:t xml:space="preserve"> h. 95</w:t>
      </w:r>
    </w:p>
  </w:footnote>
  <w:footnote w:id="15">
    <w:p w:rsidR="003A72C6" w:rsidRPr="00D55B87" w:rsidRDefault="003A72C6" w:rsidP="00D55B87">
      <w:pPr>
        <w:pStyle w:val="FootnoteText"/>
        <w:ind w:left="0" w:firstLine="709"/>
        <w:rPr>
          <w:rFonts w:asciiTheme="majorBidi" w:hAnsiTheme="majorBidi" w:cstheme="majorBidi"/>
        </w:rPr>
      </w:pPr>
      <w:r w:rsidRPr="00D55B87">
        <w:rPr>
          <w:rStyle w:val="FootnoteReference"/>
          <w:rFonts w:asciiTheme="majorBidi" w:hAnsiTheme="majorBidi" w:cstheme="majorBidi"/>
        </w:rPr>
        <w:footnoteRef/>
      </w:r>
      <w:r w:rsidRPr="00D55B87">
        <w:rPr>
          <w:rFonts w:asciiTheme="majorBidi" w:hAnsiTheme="majorBidi" w:cstheme="majorBidi"/>
        </w:rPr>
        <w:t xml:space="preserve"> Qodir Zuli, </w:t>
      </w:r>
      <w:r w:rsidRPr="00D55B87">
        <w:rPr>
          <w:rFonts w:asciiTheme="majorBidi" w:hAnsiTheme="majorBidi" w:cstheme="majorBidi"/>
          <w:i/>
          <w:iCs/>
        </w:rPr>
        <w:t>Islam Liberal Al:Paradigma Baru Wacana dan Aksi Islam Indonesia</w:t>
      </w:r>
      <w:r w:rsidRPr="00D55B87">
        <w:rPr>
          <w:rFonts w:asciiTheme="majorBidi" w:hAnsiTheme="majorBidi" w:cstheme="majorBidi"/>
        </w:rPr>
        <w:t>, (Yogyakarta: Pustaka Pelajar, 2003), h. 79.</w:t>
      </w:r>
    </w:p>
  </w:footnote>
  <w:footnote w:id="16">
    <w:p w:rsidR="003A72C6" w:rsidRPr="00D55B87" w:rsidRDefault="003A72C6" w:rsidP="00D55B87">
      <w:pPr>
        <w:pStyle w:val="FootnoteText"/>
        <w:ind w:left="0" w:firstLine="709"/>
        <w:rPr>
          <w:rFonts w:asciiTheme="majorBidi" w:hAnsiTheme="majorBidi" w:cstheme="majorBidi"/>
        </w:rPr>
      </w:pPr>
      <w:r w:rsidRPr="00D55B87">
        <w:rPr>
          <w:rStyle w:val="FootnoteReference"/>
          <w:rFonts w:asciiTheme="majorBidi" w:hAnsiTheme="majorBidi" w:cstheme="majorBidi"/>
        </w:rPr>
        <w:footnoteRef/>
      </w:r>
      <w:r w:rsidRPr="00D55B87">
        <w:rPr>
          <w:rFonts w:asciiTheme="majorBidi" w:hAnsiTheme="majorBidi" w:cstheme="majorBidi"/>
        </w:rPr>
        <w:t xml:space="preserve"> Abdul Muqsith </w:t>
      </w:r>
      <w:r w:rsidR="005D65A0">
        <w:rPr>
          <w:rFonts w:asciiTheme="majorBidi" w:hAnsiTheme="majorBidi" w:cstheme="majorBidi"/>
        </w:rPr>
        <w:t>al-</w:t>
      </w:r>
      <w:r w:rsidRPr="00D55B87">
        <w:rPr>
          <w:rFonts w:asciiTheme="majorBidi" w:hAnsiTheme="majorBidi" w:cstheme="majorBidi"/>
        </w:rPr>
        <w:t xml:space="preserve">Ghazali, </w:t>
      </w:r>
      <w:r w:rsidRPr="00D55B87">
        <w:rPr>
          <w:rFonts w:asciiTheme="majorBidi" w:hAnsiTheme="majorBidi" w:cstheme="majorBidi"/>
          <w:i/>
          <w:iCs/>
        </w:rPr>
        <w:t>Ijtihad Islam Liberal</w:t>
      </w:r>
      <w:r w:rsidRPr="00D55B87">
        <w:rPr>
          <w:rFonts w:asciiTheme="majorBidi" w:hAnsiTheme="majorBidi" w:cstheme="majorBidi"/>
        </w:rPr>
        <w:t>, (Jakarta : Jaringan Islam Liberal, 2005), h. 285</w:t>
      </w:r>
    </w:p>
  </w:footnote>
  <w:footnote w:id="17">
    <w:p w:rsidR="003A72C6" w:rsidRPr="00D55B87" w:rsidRDefault="003A72C6" w:rsidP="00D55B87">
      <w:pPr>
        <w:pStyle w:val="FootnoteText"/>
        <w:ind w:left="0" w:firstLine="709"/>
        <w:rPr>
          <w:rFonts w:asciiTheme="majorBidi" w:hAnsiTheme="majorBidi" w:cstheme="majorBidi"/>
        </w:rPr>
      </w:pPr>
      <w:r w:rsidRPr="00D55B87">
        <w:rPr>
          <w:rStyle w:val="FootnoteReference"/>
          <w:rFonts w:asciiTheme="majorBidi" w:hAnsiTheme="majorBidi" w:cstheme="majorBidi"/>
        </w:rPr>
        <w:footnoteRef/>
      </w:r>
      <w:r w:rsidRPr="00D55B87">
        <w:rPr>
          <w:rFonts w:asciiTheme="majorBidi" w:hAnsiTheme="majorBidi" w:cstheme="majorBidi"/>
        </w:rPr>
        <w:t xml:space="preserve"> Majalah Syi’ah, No. 47/V/Oktober 2005, h. 56</w:t>
      </w:r>
    </w:p>
  </w:footnote>
  <w:footnote w:id="18">
    <w:p w:rsidR="003A72C6" w:rsidRPr="00AF1A10" w:rsidRDefault="003A72C6" w:rsidP="00AF1A10">
      <w:pPr>
        <w:spacing w:line="240" w:lineRule="auto"/>
        <w:ind w:left="0" w:firstLine="720"/>
        <w:rPr>
          <w:rFonts w:asciiTheme="majorBidi" w:hAnsiTheme="majorBidi" w:cstheme="majorBidi"/>
          <w:sz w:val="20"/>
          <w:szCs w:val="20"/>
        </w:rPr>
      </w:pPr>
      <w:r w:rsidRPr="00AF1A10">
        <w:rPr>
          <w:rStyle w:val="FootnoteReference"/>
          <w:rFonts w:asciiTheme="majorBidi" w:hAnsiTheme="majorBidi" w:cstheme="majorBidi"/>
          <w:sz w:val="20"/>
          <w:szCs w:val="20"/>
        </w:rPr>
        <w:footnoteRef/>
      </w:r>
      <w:r w:rsidRPr="00AF1A10">
        <w:rPr>
          <w:rFonts w:asciiTheme="majorBidi" w:hAnsiTheme="majorBidi" w:cstheme="majorBidi"/>
          <w:sz w:val="20"/>
          <w:szCs w:val="20"/>
        </w:rPr>
        <w:t xml:space="preserve"> </w:t>
      </w:r>
      <w:hyperlink r:id="rId1" w:history="1">
        <w:r w:rsidR="00AF1A10" w:rsidRPr="00AF1A10">
          <w:rPr>
            <w:rStyle w:val="Hyperlink"/>
            <w:rFonts w:asciiTheme="majorBidi" w:hAnsiTheme="majorBidi" w:cstheme="majorBidi"/>
            <w:color w:val="auto"/>
            <w:sz w:val="20"/>
            <w:szCs w:val="20"/>
          </w:rPr>
          <w:t>http://www.islamib.com</w:t>
        </w:r>
      </w:hyperlink>
      <w:r w:rsidR="00AF1A10" w:rsidRPr="00AF1A10">
        <w:rPr>
          <w:rFonts w:asciiTheme="majorBidi" w:hAnsiTheme="majorBidi" w:cstheme="majorBidi"/>
          <w:sz w:val="20"/>
          <w:szCs w:val="20"/>
        </w:rPr>
        <w:t xml:space="preserve"> </w:t>
      </w:r>
      <w:r w:rsidR="00AF1A10" w:rsidRPr="003F7C6D">
        <w:rPr>
          <w:rFonts w:asciiTheme="majorBidi" w:hAnsiTheme="majorBidi" w:cstheme="majorBidi"/>
          <w:i/>
          <w:iCs/>
          <w:sz w:val="20"/>
          <w:szCs w:val="20"/>
        </w:rPr>
        <w:t>“Nikah Beda Agama”,</w:t>
      </w:r>
      <w:r w:rsidR="00AF1A10" w:rsidRPr="00AF1A10">
        <w:rPr>
          <w:rFonts w:asciiTheme="majorBidi" w:hAnsiTheme="majorBidi" w:cstheme="majorBidi"/>
          <w:sz w:val="20"/>
          <w:szCs w:val="20"/>
        </w:rPr>
        <w:t xml:space="preserve"> Zainun Kamal, Tanggal 30 Juni 2002</w:t>
      </w:r>
    </w:p>
  </w:footnote>
  <w:footnote w:id="19">
    <w:p w:rsidR="003A72C6" w:rsidRPr="00D55B87" w:rsidRDefault="003A72C6" w:rsidP="00D55B87">
      <w:pPr>
        <w:pStyle w:val="FootnoteText"/>
        <w:ind w:left="0" w:firstLine="709"/>
        <w:rPr>
          <w:rFonts w:asciiTheme="majorBidi" w:hAnsiTheme="majorBidi" w:cstheme="majorBidi"/>
        </w:rPr>
      </w:pPr>
      <w:r w:rsidRPr="00D55B87">
        <w:rPr>
          <w:rStyle w:val="FootnoteReference"/>
          <w:rFonts w:asciiTheme="majorBidi" w:hAnsiTheme="majorBidi" w:cstheme="majorBidi"/>
        </w:rPr>
        <w:footnoteRef/>
      </w:r>
      <w:r w:rsidRPr="00D55B87">
        <w:rPr>
          <w:rFonts w:asciiTheme="majorBidi" w:hAnsiTheme="majorBidi" w:cstheme="majorBidi"/>
        </w:rPr>
        <w:t xml:space="preserve"> A</w:t>
      </w:r>
      <w:r w:rsidR="003F7C6D">
        <w:rPr>
          <w:rFonts w:asciiTheme="majorBidi" w:hAnsiTheme="majorBidi" w:cstheme="majorBidi"/>
        </w:rPr>
        <w:t xml:space="preserve">dian Husaini dan Nuim Hidayat, </w:t>
      </w:r>
      <w:r w:rsidR="003F7C6D" w:rsidRPr="003F7C6D">
        <w:rPr>
          <w:rFonts w:asciiTheme="majorBidi" w:hAnsiTheme="majorBidi" w:cstheme="majorBidi"/>
          <w:i/>
          <w:iCs/>
        </w:rPr>
        <w:t>op.c</w:t>
      </w:r>
      <w:r w:rsidRPr="003F7C6D">
        <w:rPr>
          <w:rFonts w:asciiTheme="majorBidi" w:hAnsiTheme="majorBidi" w:cstheme="majorBidi"/>
          <w:i/>
          <w:iCs/>
        </w:rPr>
        <w:t>it</w:t>
      </w:r>
      <w:r w:rsidR="003F7C6D">
        <w:rPr>
          <w:rFonts w:asciiTheme="majorBidi" w:hAnsiTheme="majorBidi" w:cstheme="majorBidi"/>
          <w:i/>
          <w:iCs/>
        </w:rPr>
        <w:t>.</w:t>
      </w:r>
      <w:r w:rsidRPr="003F7C6D">
        <w:rPr>
          <w:rFonts w:asciiTheme="majorBidi" w:hAnsiTheme="majorBidi" w:cstheme="majorBidi"/>
          <w:i/>
          <w:iCs/>
        </w:rPr>
        <w:t>,</w:t>
      </w:r>
      <w:r w:rsidRPr="00D55B87">
        <w:rPr>
          <w:rFonts w:asciiTheme="majorBidi" w:hAnsiTheme="majorBidi" w:cstheme="majorBidi"/>
        </w:rPr>
        <w:t xml:space="preserve"> h. 5-6</w:t>
      </w:r>
    </w:p>
  </w:footnote>
  <w:footnote w:id="20">
    <w:p w:rsidR="003A72C6" w:rsidRPr="00D55B87" w:rsidRDefault="003A72C6" w:rsidP="00D55B87">
      <w:pPr>
        <w:pStyle w:val="FootnoteText"/>
        <w:ind w:left="0" w:firstLine="709"/>
        <w:rPr>
          <w:rFonts w:asciiTheme="majorBidi" w:hAnsiTheme="majorBidi" w:cstheme="majorBidi"/>
        </w:rPr>
      </w:pPr>
      <w:r w:rsidRPr="00D55B87">
        <w:rPr>
          <w:rStyle w:val="FootnoteReference"/>
          <w:rFonts w:asciiTheme="majorBidi" w:hAnsiTheme="majorBidi" w:cstheme="majorBidi"/>
        </w:rPr>
        <w:footnoteRef/>
      </w:r>
      <w:r w:rsidR="003F7C6D">
        <w:rPr>
          <w:rFonts w:asciiTheme="majorBidi" w:hAnsiTheme="majorBidi" w:cstheme="majorBidi"/>
        </w:rPr>
        <w:t xml:space="preserve"> Abdul Muqsith Ghazali, </w:t>
      </w:r>
      <w:r w:rsidR="003F7C6D" w:rsidRPr="003F7C6D">
        <w:rPr>
          <w:rFonts w:asciiTheme="majorBidi" w:hAnsiTheme="majorBidi" w:cstheme="majorBidi"/>
          <w:i/>
          <w:iCs/>
        </w:rPr>
        <w:t>op.c</w:t>
      </w:r>
      <w:r w:rsidRPr="003F7C6D">
        <w:rPr>
          <w:rFonts w:asciiTheme="majorBidi" w:hAnsiTheme="majorBidi" w:cstheme="majorBidi"/>
          <w:i/>
          <w:iCs/>
        </w:rPr>
        <w:t>it</w:t>
      </w:r>
      <w:r w:rsidR="003F7C6D">
        <w:rPr>
          <w:rFonts w:asciiTheme="majorBidi" w:hAnsiTheme="majorBidi" w:cstheme="majorBidi"/>
          <w:i/>
          <w:iCs/>
        </w:rPr>
        <w:t>.</w:t>
      </w:r>
      <w:r w:rsidRPr="003F7C6D">
        <w:rPr>
          <w:rFonts w:asciiTheme="majorBidi" w:hAnsiTheme="majorBidi" w:cstheme="majorBidi"/>
          <w:i/>
          <w:iCs/>
        </w:rPr>
        <w:t>,</w:t>
      </w:r>
      <w:r w:rsidRPr="00D55B87">
        <w:rPr>
          <w:rFonts w:asciiTheme="majorBidi" w:hAnsiTheme="majorBidi" w:cstheme="majorBidi"/>
        </w:rPr>
        <w:t xml:space="preserve"> h. 285-286.</w:t>
      </w:r>
    </w:p>
  </w:footnote>
  <w:footnote w:id="21">
    <w:p w:rsidR="003A72C6" w:rsidRPr="00D55B87" w:rsidRDefault="003A72C6" w:rsidP="00D55B87">
      <w:pPr>
        <w:pStyle w:val="FootnoteText"/>
        <w:ind w:left="0" w:firstLine="709"/>
        <w:rPr>
          <w:rFonts w:asciiTheme="majorBidi" w:hAnsiTheme="majorBidi" w:cstheme="majorBidi"/>
        </w:rPr>
      </w:pPr>
      <w:r w:rsidRPr="00D55B87">
        <w:rPr>
          <w:rStyle w:val="FootnoteReference"/>
          <w:rFonts w:asciiTheme="majorBidi" w:hAnsiTheme="majorBidi" w:cstheme="majorBidi"/>
        </w:rPr>
        <w:footnoteRef/>
      </w:r>
      <w:r w:rsidRPr="00D55B87">
        <w:rPr>
          <w:rFonts w:asciiTheme="majorBidi" w:hAnsiTheme="majorBidi" w:cstheme="majorBidi"/>
        </w:rPr>
        <w:t xml:space="preserve"> Asrori S. Karni. </w:t>
      </w:r>
      <w:r w:rsidRPr="00D55B87">
        <w:rPr>
          <w:rFonts w:asciiTheme="majorBidi" w:hAnsiTheme="majorBidi" w:cstheme="majorBidi"/>
          <w:i/>
          <w:iCs/>
        </w:rPr>
        <w:t>Akar Islam Liberal</w:t>
      </w:r>
      <w:r w:rsidRPr="00D55B87">
        <w:rPr>
          <w:rFonts w:asciiTheme="majorBidi" w:hAnsiTheme="majorBidi" w:cstheme="majorBidi"/>
        </w:rPr>
        <w:t>, Majalah Gatra No. 02-03 Tahun X, 6 Desember 2003, h. 109</w:t>
      </w:r>
    </w:p>
  </w:footnote>
  <w:footnote w:id="22">
    <w:p w:rsidR="003A72C6" w:rsidRPr="00D55B87" w:rsidRDefault="003A72C6" w:rsidP="00D55B87">
      <w:pPr>
        <w:pStyle w:val="FootnoteText"/>
        <w:ind w:left="0" w:firstLine="709"/>
        <w:rPr>
          <w:rFonts w:asciiTheme="majorBidi" w:hAnsiTheme="majorBidi" w:cstheme="majorBidi"/>
          <w:i/>
          <w:iCs/>
        </w:rPr>
      </w:pPr>
      <w:r w:rsidRPr="00D55B87">
        <w:rPr>
          <w:rStyle w:val="FootnoteReference"/>
          <w:rFonts w:asciiTheme="majorBidi" w:hAnsiTheme="majorBidi" w:cstheme="majorBidi"/>
        </w:rPr>
        <w:footnoteRef/>
      </w:r>
      <w:r w:rsidRPr="00D55B87">
        <w:rPr>
          <w:rFonts w:asciiTheme="majorBidi" w:hAnsiTheme="majorBidi" w:cstheme="majorBidi"/>
        </w:rPr>
        <w:t xml:space="preserve"> </w:t>
      </w:r>
      <w:r w:rsidRPr="00D55B87">
        <w:rPr>
          <w:rFonts w:asciiTheme="majorBidi" w:hAnsiTheme="majorBidi" w:cstheme="majorBidi"/>
          <w:i/>
          <w:iCs/>
        </w:rPr>
        <w:t>Ibid</w:t>
      </w:r>
    </w:p>
  </w:footnote>
  <w:footnote w:id="23">
    <w:p w:rsidR="003A72C6" w:rsidRPr="00D55B87" w:rsidRDefault="003A72C6" w:rsidP="00D55B87">
      <w:pPr>
        <w:pStyle w:val="FootnoteText"/>
        <w:ind w:left="0" w:firstLine="709"/>
        <w:rPr>
          <w:rFonts w:asciiTheme="majorBidi" w:hAnsiTheme="majorBidi" w:cstheme="majorBidi"/>
        </w:rPr>
      </w:pPr>
      <w:r w:rsidRPr="00D55B87">
        <w:rPr>
          <w:rStyle w:val="FootnoteReference"/>
          <w:rFonts w:asciiTheme="majorBidi" w:hAnsiTheme="majorBidi" w:cstheme="majorBidi"/>
        </w:rPr>
        <w:footnoteRef/>
      </w:r>
      <w:r w:rsidRPr="00D55B87">
        <w:rPr>
          <w:rFonts w:asciiTheme="majorBidi" w:hAnsiTheme="majorBidi" w:cstheme="majorBidi"/>
        </w:rPr>
        <w:t xml:space="preserve"> </w:t>
      </w:r>
      <w:r w:rsidRPr="00D55B87">
        <w:rPr>
          <w:rFonts w:asciiTheme="majorBidi" w:hAnsiTheme="majorBidi" w:cstheme="majorBidi"/>
          <w:i/>
          <w:iCs/>
        </w:rPr>
        <w:t>Ibid,</w:t>
      </w:r>
      <w:r w:rsidRPr="00D55B87">
        <w:rPr>
          <w:rFonts w:asciiTheme="majorBidi" w:hAnsiTheme="majorBidi" w:cstheme="majorBidi"/>
        </w:rPr>
        <w:t xml:space="preserve"> h. 107</w:t>
      </w:r>
    </w:p>
  </w:footnote>
  <w:footnote w:id="24">
    <w:p w:rsidR="003A72C6" w:rsidRPr="00D55B87" w:rsidRDefault="003A72C6" w:rsidP="00D55B87">
      <w:pPr>
        <w:pStyle w:val="FootnoteText"/>
        <w:ind w:left="0" w:firstLine="709"/>
        <w:rPr>
          <w:rFonts w:asciiTheme="majorBidi" w:hAnsiTheme="majorBidi" w:cstheme="majorBidi"/>
        </w:rPr>
      </w:pPr>
      <w:r w:rsidRPr="00D55B87">
        <w:rPr>
          <w:rStyle w:val="FootnoteReference"/>
          <w:rFonts w:asciiTheme="majorBidi" w:hAnsiTheme="majorBidi" w:cstheme="majorBidi"/>
        </w:rPr>
        <w:footnoteRef/>
      </w:r>
      <w:r w:rsidRPr="00D55B87">
        <w:rPr>
          <w:rFonts w:asciiTheme="majorBidi" w:hAnsiTheme="majorBidi" w:cstheme="majorBidi"/>
        </w:rPr>
        <w:t xml:space="preserve"> M. Karsayuda, </w:t>
      </w:r>
      <w:r w:rsidRPr="00D55B87">
        <w:rPr>
          <w:rFonts w:asciiTheme="majorBidi" w:hAnsiTheme="majorBidi" w:cstheme="majorBidi"/>
          <w:i/>
          <w:iCs/>
        </w:rPr>
        <w:t>Fatwa MUI Dalam Pernikahan Beda Agama</w:t>
      </w:r>
      <w:r w:rsidRPr="00D55B87">
        <w:rPr>
          <w:rFonts w:asciiTheme="majorBidi" w:hAnsiTheme="majorBidi" w:cstheme="majorBidi"/>
        </w:rPr>
        <w:t>, (Jakarta : Total Meida, 2006), h. 203-211</w:t>
      </w:r>
    </w:p>
  </w:footnote>
  <w:footnote w:id="25">
    <w:p w:rsidR="003A72C6" w:rsidRPr="00D55B87" w:rsidRDefault="003A72C6" w:rsidP="00D55B87">
      <w:pPr>
        <w:pStyle w:val="FootnoteText"/>
        <w:ind w:left="0" w:firstLine="709"/>
        <w:rPr>
          <w:rFonts w:asciiTheme="majorBidi" w:hAnsiTheme="majorBidi" w:cstheme="majorBidi"/>
        </w:rPr>
      </w:pPr>
      <w:r w:rsidRPr="00D55B87">
        <w:rPr>
          <w:rStyle w:val="FootnoteReference"/>
          <w:rFonts w:asciiTheme="majorBidi" w:hAnsiTheme="majorBidi" w:cstheme="majorBidi"/>
        </w:rPr>
        <w:footnoteRef/>
      </w:r>
      <w:r w:rsidR="003F7C6D">
        <w:rPr>
          <w:rFonts w:asciiTheme="majorBidi" w:hAnsiTheme="majorBidi" w:cstheme="majorBidi"/>
        </w:rPr>
        <w:t xml:space="preserve"> Majalah Syi’ah, </w:t>
      </w:r>
      <w:r w:rsidR="003F7C6D" w:rsidRPr="003F7C6D">
        <w:rPr>
          <w:rFonts w:asciiTheme="majorBidi" w:hAnsiTheme="majorBidi" w:cstheme="majorBidi"/>
          <w:i/>
          <w:iCs/>
        </w:rPr>
        <w:t>op.c</w:t>
      </w:r>
      <w:r w:rsidRPr="003F7C6D">
        <w:rPr>
          <w:rFonts w:asciiTheme="majorBidi" w:hAnsiTheme="majorBidi" w:cstheme="majorBidi"/>
          <w:i/>
          <w:iCs/>
        </w:rPr>
        <w:t>it.,</w:t>
      </w:r>
      <w:r w:rsidRPr="00D55B87">
        <w:rPr>
          <w:rFonts w:asciiTheme="majorBidi" w:hAnsiTheme="majorBidi" w:cstheme="majorBidi"/>
        </w:rPr>
        <w:t xml:space="preserve"> h. 57</w:t>
      </w:r>
    </w:p>
  </w:footnote>
  <w:footnote w:id="26">
    <w:p w:rsidR="003A72C6" w:rsidRPr="00D55B87" w:rsidRDefault="003A72C6" w:rsidP="00D55B87">
      <w:pPr>
        <w:pStyle w:val="FootnoteText"/>
        <w:ind w:left="0" w:firstLine="709"/>
        <w:rPr>
          <w:rFonts w:asciiTheme="majorBidi" w:hAnsiTheme="majorBidi" w:cstheme="majorBidi"/>
        </w:rPr>
      </w:pPr>
      <w:r w:rsidRPr="00D55B87">
        <w:rPr>
          <w:rStyle w:val="FootnoteReference"/>
          <w:rFonts w:asciiTheme="majorBidi" w:hAnsiTheme="majorBidi" w:cstheme="majorBidi"/>
        </w:rPr>
        <w:footnoteRef/>
      </w:r>
      <w:r w:rsidRPr="00D55B87">
        <w:rPr>
          <w:rFonts w:asciiTheme="majorBidi" w:hAnsiTheme="majorBidi" w:cstheme="majorBidi"/>
        </w:rPr>
        <w:t xml:space="preserve"> </w:t>
      </w:r>
      <w:r w:rsidRPr="00D55B87">
        <w:rPr>
          <w:rFonts w:asciiTheme="majorBidi" w:hAnsiTheme="majorBidi" w:cstheme="majorBidi"/>
          <w:i/>
          <w:iCs/>
        </w:rPr>
        <w:t>Ibid.</w:t>
      </w:r>
    </w:p>
  </w:footnote>
  <w:footnote w:id="27">
    <w:p w:rsidR="003A72C6" w:rsidRPr="00D55B87" w:rsidRDefault="003A72C6" w:rsidP="00D55B87">
      <w:pPr>
        <w:pStyle w:val="FootnoteText"/>
        <w:ind w:left="0" w:firstLine="709"/>
        <w:rPr>
          <w:rFonts w:asciiTheme="majorBidi" w:hAnsiTheme="majorBidi" w:cstheme="majorBidi"/>
          <w:i/>
          <w:iCs/>
        </w:rPr>
      </w:pPr>
      <w:r w:rsidRPr="00D55B87">
        <w:rPr>
          <w:rStyle w:val="FootnoteReference"/>
          <w:rFonts w:asciiTheme="majorBidi" w:hAnsiTheme="majorBidi" w:cstheme="majorBidi"/>
        </w:rPr>
        <w:footnoteRef/>
      </w:r>
      <w:r w:rsidRPr="00D55B87">
        <w:rPr>
          <w:rFonts w:asciiTheme="majorBidi" w:hAnsiTheme="majorBidi" w:cstheme="majorBidi"/>
        </w:rPr>
        <w:t xml:space="preserve"> </w:t>
      </w:r>
      <w:r w:rsidRPr="00D55B87">
        <w:rPr>
          <w:rFonts w:asciiTheme="majorBidi" w:hAnsiTheme="majorBidi" w:cstheme="majorBidi"/>
          <w:i/>
          <w:iCs/>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0861"/>
      <w:docPartObj>
        <w:docPartGallery w:val="Page Numbers (Top of Page)"/>
        <w:docPartUnique/>
      </w:docPartObj>
    </w:sdtPr>
    <w:sdtEndPr>
      <w:rPr>
        <w:rFonts w:asciiTheme="majorBidi" w:hAnsiTheme="majorBidi" w:cstheme="majorBidi"/>
        <w:sz w:val="24"/>
        <w:szCs w:val="24"/>
      </w:rPr>
    </w:sdtEndPr>
    <w:sdtContent>
      <w:p w:rsidR="003A72C6" w:rsidRPr="009375D7" w:rsidRDefault="00644628">
        <w:pPr>
          <w:pStyle w:val="Header"/>
          <w:jc w:val="right"/>
          <w:rPr>
            <w:rFonts w:asciiTheme="majorBidi" w:hAnsiTheme="majorBidi" w:cstheme="majorBidi"/>
            <w:sz w:val="24"/>
            <w:szCs w:val="24"/>
          </w:rPr>
        </w:pPr>
        <w:r w:rsidRPr="009375D7">
          <w:rPr>
            <w:rFonts w:asciiTheme="majorBidi" w:hAnsiTheme="majorBidi" w:cstheme="majorBidi"/>
            <w:sz w:val="24"/>
            <w:szCs w:val="24"/>
          </w:rPr>
          <w:fldChar w:fldCharType="begin"/>
        </w:r>
        <w:r w:rsidR="003A72C6" w:rsidRPr="009375D7">
          <w:rPr>
            <w:rFonts w:asciiTheme="majorBidi" w:hAnsiTheme="majorBidi" w:cstheme="majorBidi"/>
            <w:sz w:val="24"/>
            <w:szCs w:val="24"/>
          </w:rPr>
          <w:instrText xml:space="preserve"> PAGE   \* MERGEFORMAT </w:instrText>
        </w:r>
        <w:r w:rsidRPr="009375D7">
          <w:rPr>
            <w:rFonts w:asciiTheme="majorBidi" w:hAnsiTheme="majorBidi" w:cstheme="majorBidi"/>
            <w:sz w:val="24"/>
            <w:szCs w:val="24"/>
          </w:rPr>
          <w:fldChar w:fldCharType="separate"/>
        </w:r>
        <w:r w:rsidR="009375D7">
          <w:rPr>
            <w:rFonts w:asciiTheme="majorBidi" w:hAnsiTheme="majorBidi" w:cstheme="majorBidi"/>
            <w:noProof/>
            <w:sz w:val="24"/>
            <w:szCs w:val="24"/>
          </w:rPr>
          <w:t>86</w:t>
        </w:r>
        <w:r w:rsidRPr="009375D7">
          <w:rPr>
            <w:rFonts w:asciiTheme="majorBidi" w:hAnsiTheme="majorBidi" w:cstheme="majorBidi"/>
            <w:sz w:val="24"/>
            <w:szCs w:val="24"/>
          </w:rPr>
          <w:fldChar w:fldCharType="end"/>
        </w:r>
      </w:p>
    </w:sdtContent>
  </w:sdt>
  <w:p w:rsidR="003A72C6" w:rsidRDefault="003A72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1A6C"/>
    <w:multiLevelType w:val="hybridMultilevel"/>
    <w:tmpl w:val="6C36B8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1349A1"/>
    <w:multiLevelType w:val="hybridMultilevel"/>
    <w:tmpl w:val="713099AE"/>
    <w:lvl w:ilvl="0" w:tplc="FBC08A7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2260BB3"/>
    <w:multiLevelType w:val="hybridMultilevel"/>
    <w:tmpl w:val="421A492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A46E84"/>
    <w:multiLevelType w:val="hybridMultilevel"/>
    <w:tmpl w:val="C8C0E3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865DBE"/>
    <w:multiLevelType w:val="hybridMultilevel"/>
    <w:tmpl w:val="4DBEF2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A31E50"/>
    <w:multiLevelType w:val="hybridMultilevel"/>
    <w:tmpl w:val="237E03EC"/>
    <w:lvl w:ilvl="0" w:tplc="CF8A82E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D052050"/>
    <w:multiLevelType w:val="hybridMultilevel"/>
    <w:tmpl w:val="3A727DC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4D65E3"/>
    <w:multiLevelType w:val="hybridMultilevel"/>
    <w:tmpl w:val="6686C15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21F5C78"/>
    <w:multiLevelType w:val="hybridMultilevel"/>
    <w:tmpl w:val="A51826C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455CB5"/>
    <w:multiLevelType w:val="hybridMultilevel"/>
    <w:tmpl w:val="C2167E62"/>
    <w:lvl w:ilvl="0" w:tplc="90C422D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6381649"/>
    <w:multiLevelType w:val="hybridMultilevel"/>
    <w:tmpl w:val="E2985F70"/>
    <w:lvl w:ilvl="0" w:tplc="7370285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66135AC"/>
    <w:multiLevelType w:val="hybridMultilevel"/>
    <w:tmpl w:val="CB5AE2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7C802D4"/>
    <w:multiLevelType w:val="hybridMultilevel"/>
    <w:tmpl w:val="2FA64D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BE5617B"/>
    <w:multiLevelType w:val="hybridMultilevel"/>
    <w:tmpl w:val="DB36599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CCC0192"/>
    <w:multiLevelType w:val="hybridMultilevel"/>
    <w:tmpl w:val="2C728962"/>
    <w:lvl w:ilvl="0" w:tplc="62DAAF6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1E490985"/>
    <w:multiLevelType w:val="hybridMultilevel"/>
    <w:tmpl w:val="72D83A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F8D0C71"/>
    <w:multiLevelType w:val="hybridMultilevel"/>
    <w:tmpl w:val="90B044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3B048F5"/>
    <w:multiLevelType w:val="hybridMultilevel"/>
    <w:tmpl w:val="D5A83BB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6007662"/>
    <w:multiLevelType w:val="hybridMultilevel"/>
    <w:tmpl w:val="51BACB36"/>
    <w:lvl w:ilvl="0" w:tplc="7EE4814C">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62A5336"/>
    <w:multiLevelType w:val="hybridMultilevel"/>
    <w:tmpl w:val="6A4EB70A"/>
    <w:lvl w:ilvl="0" w:tplc="7694711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268B677A"/>
    <w:multiLevelType w:val="hybridMultilevel"/>
    <w:tmpl w:val="6A42D314"/>
    <w:lvl w:ilvl="0" w:tplc="102018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0502273"/>
    <w:multiLevelType w:val="hybridMultilevel"/>
    <w:tmpl w:val="859423B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12042BE"/>
    <w:multiLevelType w:val="hybridMultilevel"/>
    <w:tmpl w:val="EB2EF3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427037A"/>
    <w:multiLevelType w:val="hybridMultilevel"/>
    <w:tmpl w:val="86643B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576394B"/>
    <w:multiLevelType w:val="hybridMultilevel"/>
    <w:tmpl w:val="1AA0DAB0"/>
    <w:lvl w:ilvl="0" w:tplc="F6EC728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384613B2"/>
    <w:multiLevelType w:val="hybridMultilevel"/>
    <w:tmpl w:val="22E28DD6"/>
    <w:lvl w:ilvl="0" w:tplc="1270CA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393E4514"/>
    <w:multiLevelType w:val="hybridMultilevel"/>
    <w:tmpl w:val="C11CD2A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A0636D5"/>
    <w:multiLevelType w:val="hybridMultilevel"/>
    <w:tmpl w:val="EB20DCE0"/>
    <w:lvl w:ilvl="0" w:tplc="8C1ED16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3DB0428B"/>
    <w:multiLevelType w:val="hybridMultilevel"/>
    <w:tmpl w:val="3910947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FA309B0"/>
    <w:multiLevelType w:val="hybridMultilevel"/>
    <w:tmpl w:val="DBC837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2D367D1"/>
    <w:multiLevelType w:val="hybridMultilevel"/>
    <w:tmpl w:val="DFC07AA0"/>
    <w:lvl w:ilvl="0" w:tplc="23B6753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495B62A2"/>
    <w:multiLevelType w:val="hybridMultilevel"/>
    <w:tmpl w:val="C9CE6520"/>
    <w:lvl w:ilvl="0" w:tplc="396C3AC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4CF63ECF"/>
    <w:multiLevelType w:val="hybridMultilevel"/>
    <w:tmpl w:val="D32CF846"/>
    <w:lvl w:ilvl="0" w:tplc="BA4ED42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4DD95062"/>
    <w:multiLevelType w:val="hybridMultilevel"/>
    <w:tmpl w:val="AECC523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41158EB"/>
    <w:multiLevelType w:val="hybridMultilevel"/>
    <w:tmpl w:val="2E3046DC"/>
    <w:lvl w:ilvl="0" w:tplc="3C2A926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55A72079"/>
    <w:multiLevelType w:val="hybridMultilevel"/>
    <w:tmpl w:val="B436E9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68D1911"/>
    <w:multiLevelType w:val="hybridMultilevel"/>
    <w:tmpl w:val="3B28C1A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6A7086F"/>
    <w:multiLevelType w:val="hybridMultilevel"/>
    <w:tmpl w:val="08341E5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B6B55E3"/>
    <w:multiLevelType w:val="hybridMultilevel"/>
    <w:tmpl w:val="61D49E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1345F6A"/>
    <w:multiLevelType w:val="hybridMultilevel"/>
    <w:tmpl w:val="3A681028"/>
    <w:lvl w:ilvl="0" w:tplc="238CF2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62D54343"/>
    <w:multiLevelType w:val="hybridMultilevel"/>
    <w:tmpl w:val="1CAEB5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9483F1F"/>
    <w:multiLevelType w:val="hybridMultilevel"/>
    <w:tmpl w:val="5D70EA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CC107EE"/>
    <w:multiLevelType w:val="hybridMultilevel"/>
    <w:tmpl w:val="0804F8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327726C"/>
    <w:multiLevelType w:val="hybridMultilevel"/>
    <w:tmpl w:val="6A142186"/>
    <w:lvl w:ilvl="0" w:tplc="D41A9F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50A5FCA"/>
    <w:multiLevelType w:val="hybridMultilevel"/>
    <w:tmpl w:val="CF64E604"/>
    <w:lvl w:ilvl="0" w:tplc="8F6EFB4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76487CC8"/>
    <w:multiLevelType w:val="hybridMultilevel"/>
    <w:tmpl w:val="4DDE9068"/>
    <w:lvl w:ilvl="0" w:tplc="CDD4F4F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nsid w:val="770126D0"/>
    <w:multiLevelType w:val="hybridMultilevel"/>
    <w:tmpl w:val="11125986"/>
    <w:lvl w:ilvl="0" w:tplc="A912CAB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770A0834"/>
    <w:multiLevelType w:val="hybridMultilevel"/>
    <w:tmpl w:val="126AAF7A"/>
    <w:lvl w:ilvl="0" w:tplc="5A829ED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7C576BA6"/>
    <w:multiLevelType w:val="hybridMultilevel"/>
    <w:tmpl w:val="4DBEF2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5"/>
  </w:num>
  <w:num w:numId="2">
    <w:abstractNumId w:val="16"/>
  </w:num>
  <w:num w:numId="3">
    <w:abstractNumId w:val="36"/>
  </w:num>
  <w:num w:numId="4">
    <w:abstractNumId w:val="14"/>
  </w:num>
  <w:num w:numId="5">
    <w:abstractNumId w:val="27"/>
  </w:num>
  <w:num w:numId="6">
    <w:abstractNumId w:val="31"/>
  </w:num>
  <w:num w:numId="7">
    <w:abstractNumId w:val="24"/>
  </w:num>
  <w:num w:numId="8">
    <w:abstractNumId w:val="32"/>
  </w:num>
  <w:num w:numId="9">
    <w:abstractNumId w:val="33"/>
  </w:num>
  <w:num w:numId="10">
    <w:abstractNumId w:val="44"/>
  </w:num>
  <w:num w:numId="11">
    <w:abstractNumId w:val="19"/>
  </w:num>
  <w:num w:numId="12">
    <w:abstractNumId w:val="10"/>
  </w:num>
  <w:num w:numId="13">
    <w:abstractNumId w:val="11"/>
  </w:num>
  <w:num w:numId="14">
    <w:abstractNumId w:val="47"/>
  </w:num>
  <w:num w:numId="15">
    <w:abstractNumId w:val="48"/>
  </w:num>
  <w:num w:numId="16">
    <w:abstractNumId w:val="4"/>
  </w:num>
  <w:num w:numId="17">
    <w:abstractNumId w:val="40"/>
  </w:num>
  <w:num w:numId="18">
    <w:abstractNumId w:val="7"/>
  </w:num>
  <w:num w:numId="19">
    <w:abstractNumId w:val="3"/>
  </w:num>
  <w:num w:numId="20">
    <w:abstractNumId w:val="22"/>
  </w:num>
  <w:num w:numId="21">
    <w:abstractNumId w:val="18"/>
  </w:num>
  <w:num w:numId="22">
    <w:abstractNumId w:val="29"/>
  </w:num>
  <w:num w:numId="23">
    <w:abstractNumId w:val="38"/>
  </w:num>
  <w:num w:numId="24">
    <w:abstractNumId w:val="23"/>
  </w:num>
  <w:num w:numId="25">
    <w:abstractNumId w:val="42"/>
  </w:num>
  <w:num w:numId="26">
    <w:abstractNumId w:val="39"/>
  </w:num>
  <w:num w:numId="27">
    <w:abstractNumId w:val="6"/>
  </w:num>
  <w:num w:numId="28">
    <w:abstractNumId w:val="21"/>
  </w:num>
  <w:num w:numId="29">
    <w:abstractNumId w:val="20"/>
  </w:num>
  <w:num w:numId="30">
    <w:abstractNumId w:val="46"/>
  </w:num>
  <w:num w:numId="31">
    <w:abstractNumId w:val="8"/>
  </w:num>
  <w:num w:numId="32">
    <w:abstractNumId w:val="13"/>
  </w:num>
  <w:num w:numId="33">
    <w:abstractNumId w:val="28"/>
  </w:num>
  <w:num w:numId="34">
    <w:abstractNumId w:val="17"/>
  </w:num>
  <w:num w:numId="35">
    <w:abstractNumId w:val="5"/>
  </w:num>
  <w:num w:numId="36">
    <w:abstractNumId w:val="45"/>
  </w:num>
  <w:num w:numId="37">
    <w:abstractNumId w:val="9"/>
  </w:num>
  <w:num w:numId="38">
    <w:abstractNumId w:val="30"/>
  </w:num>
  <w:num w:numId="39">
    <w:abstractNumId w:val="34"/>
  </w:num>
  <w:num w:numId="40">
    <w:abstractNumId w:val="1"/>
  </w:num>
  <w:num w:numId="41">
    <w:abstractNumId w:val="25"/>
  </w:num>
  <w:num w:numId="42">
    <w:abstractNumId w:val="43"/>
  </w:num>
  <w:num w:numId="43">
    <w:abstractNumId w:val="2"/>
  </w:num>
  <w:num w:numId="44">
    <w:abstractNumId w:val="37"/>
  </w:num>
  <w:num w:numId="45">
    <w:abstractNumId w:val="26"/>
  </w:num>
  <w:num w:numId="46">
    <w:abstractNumId w:val="0"/>
  </w:num>
  <w:num w:numId="47">
    <w:abstractNumId w:val="12"/>
  </w:num>
  <w:num w:numId="48">
    <w:abstractNumId w:val="15"/>
  </w:num>
  <w:num w:numId="49">
    <w:abstractNumId w:val="4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footnotePr>
    <w:footnote w:id="0"/>
    <w:footnote w:id="1"/>
  </w:footnotePr>
  <w:endnotePr>
    <w:endnote w:id="0"/>
    <w:endnote w:id="1"/>
  </w:endnotePr>
  <w:compat/>
  <w:rsids>
    <w:rsidRoot w:val="00D93624"/>
    <w:rsid w:val="000008F3"/>
    <w:rsid w:val="0000138D"/>
    <w:rsid w:val="0000354C"/>
    <w:rsid w:val="00003960"/>
    <w:rsid w:val="00004A45"/>
    <w:rsid w:val="000102A0"/>
    <w:rsid w:val="000104FC"/>
    <w:rsid w:val="00011319"/>
    <w:rsid w:val="00011FCC"/>
    <w:rsid w:val="00015743"/>
    <w:rsid w:val="0001717A"/>
    <w:rsid w:val="00021143"/>
    <w:rsid w:val="000215F9"/>
    <w:rsid w:val="00021E01"/>
    <w:rsid w:val="0002215A"/>
    <w:rsid w:val="00027285"/>
    <w:rsid w:val="00030C65"/>
    <w:rsid w:val="00032133"/>
    <w:rsid w:val="00035845"/>
    <w:rsid w:val="00036153"/>
    <w:rsid w:val="00037858"/>
    <w:rsid w:val="00040A0F"/>
    <w:rsid w:val="00044944"/>
    <w:rsid w:val="00046491"/>
    <w:rsid w:val="000518C7"/>
    <w:rsid w:val="0005192A"/>
    <w:rsid w:val="00053183"/>
    <w:rsid w:val="00055D8C"/>
    <w:rsid w:val="00061CB5"/>
    <w:rsid w:val="00065D39"/>
    <w:rsid w:val="00065FE2"/>
    <w:rsid w:val="00067A33"/>
    <w:rsid w:val="00073D51"/>
    <w:rsid w:val="00080B7D"/>
    <w:rsid w:val="00081023"/>
    <w:rsid w:val="00081DAE"/>
    <w:rsid w:val="00082624"/>
    <w:rsid w:val="00083577"/>
    <w:rsid w:val="00084149"/>
    <w:rsid w:val="00085C30"/>
    <w:rsid w:val="00086F03"/>
    <w:rsid w:val="0008710E"/>
    <w:rsid w:val="0009129E"/>
    <w:rsid w:val="00091D96"/>
    <w:rsid w:val="000930AB"/>
    <w:rsid w:val="00093831"/>
    <w:rsid w:val="00095899"/>
    <w:rsid w:val="000A09FC"/>
    <w:rsid w:val="000A6237"/>
    <w:rsid w:val="000A66BA"/>
    <w:rsid w:val="000B1172"/>
    <w:rsid w:val="000B5323"/>
    <w:rsid w:val="000B69AD"/>
    <w:rsid w:val="000C3161"/>
    <w:rsid w:val="000C3710"/>
    <w:rsid w:val="000C6491"/>
    <w:rsid w:val="000C7290"/>
    <w:rsid w:val="000D236D"/>
    <w:rsid w:val="000D3A53"/>
    <w:rsid w:val="000D4BA4"/>
    <w:rsid w:val="000D777D"/>
    <w:rsid w:val="000D798A"/>
    <w:rsid w:val="000E147A"/>
    <w:rsid w:val="000E1905"/>
    <w:rsid w:val="000E6401"/>
    <w:rsid w:val="000F1CBE"/>
    <w:rsid w:val="000F5B7D"/>
    <w:rsid w:val="000F5DA4"/>
    <w:rsid w:val="001051E5"/>
    <w:rsid w:val="00105805"/>
    <w:rsid w:val="0010690D"/>
    <w:rsid w:val="0010693D"/>
    <w:rsid w:val="00107622"/>
    <w:rsid w:val="00107766"/>
    <w:rsid w:val="00115D60"/>
    <w:rsid w:val="00115DD0"/>
    <w:rsid w:val="001202B7"/>
    <w:rsid w:val="00125573"/>
    <w:rsid w:val="001304D4"/>
    <w:rsid w:val="00130A55"/>
    <w:rsid w:val="00131C6F"/>
    <w:rsid w:val="0013374D"/>
    <w:rsid w:val="001416DA"/>
    <w:rsid w:val="0015186A"/>
    <w:rsid w:val="00153B07"/>
    <w:rsid w:val="00154B0A"/>
    <w:rsid w:val="001555B2"/>
    <w:rsid w:val="00155977"/>
    <w:rsid w:val="001603FE"/>
    <w:rsid w:val="00160E22"/>
    <w:rsid w:val="00160E24"/>
    <w:rsid w:val="001621FB"/>
    <w:rsid w:val="00165675"/>
    <w:rsid w:val="00165A6F"/>
    <w:rsid w:val="001670E0"/>
    <w:rsid w:val="00172978"/>
    <w:rsid w:val="00174729"/>
    <w:rsid w:val="0017728E"/>
    <w:rsid w:val="0017739D"/>
    <w:rsid w:val="001776CC"/>
    <w:rsid w:val="00177952"/>
    <w:rsid w:val="001828D6"/>
    <w:rsid w:val="00183AF9"/>
    <w:rsid w:val="001861A9"/>
    <w:rsid w:val="001919DB"/>
    <w:rsid w:val="001924EE"/>
    <w:rsid w:val="00195BEC"/>
    <w:rsid w:val="001967AE"/>
    <w:rsid w:val="001971E7"/>
    <w:rsid w:val="001A133E"/>
    <w:rsid w:val="001A2EA6"/>
    <w:rsid w:val="001A3124"/>
    <w:rsid w:val="001A31A8"/>
    <w:rsid w:val="001A3462"/>
    <w:rsid w:val="001A55BE"/>
    <w:rsid w:val="001A5A3B"/>
    <w:rsid w:val="001A5DDD"/>
    <w:rsid w:val="001B0B51"/>
    <w:rsid w:val="001B6EDB"/>
    <w:rsid w:val="001C204D"/>
    <w:rsid w:val="001C7C28"/>
    <w:rsid w:val="001D06DC"/>
    <w:rsid w:val="001D1C2F"/>
    <w:rsid w:val="001D4538"/>
    <w:rsid w:val="001D6B40"/>
    <w:rsid w:val="001E1200"/>
    <w:rsid w:val="001E1AFA"/>
    <w:rsid w:val="001E1ECA"/>
    <w:rsid w:val="001E293B"/>
    <w:rsid w:val="001E2A73"/>
    <w:rsid w:val="001E3C7A"/>
    <w:rsid w:val="001F18B4"/>
    <w:rsid w:val="001F74A4"/>
    <w:rsid w:val="002001C0"/>
    <w:rsid w:val="0020033F"/>
    <w:rsid w:val="002015B4"/>
    <w:rsid w:val="002032D8"/>
    <w:rsid w:val="00205454"/>
    <w:rsid w:val="0021196F"/>
    <w:rsid w:val="00211BAD"/>
    <w:rsid w:val="002147F8"/>
    <w:rsid w:val="0021512E"/>
    <w:rsid w:val="00220804"/>
    <w:rsid w:val="0022144E"/>
    <w:rsid w:val="00222F9A"/>
    <w:rsid w:val="00231A13"/>
    <w:rsid w:val="00233111"/>
    <w:rsid w:val="00237B22"/>
    <w:rsid w:val="00243395"/>
    <w:rsid w:val="00244778"/>
    <w:rsid w:val="00245BD5"/>
    <w:rsid w:val="00246C8C"/>
    <w:rsid w:val="00251E50"/>
    <w:rsid w:val="002538DB"/>
    <w:rsid w:val="002549CF"/>
    <w:rsid w:val="00254FBB"/>
    <w:rsid w:val="00260A16"/>
    <w:rsid w:val="002610C6"/>
    <w:rsid w:val="002625F5"/>
    <w:rsid w:val="00262BCE"/>
    <w:rsid w:val="002639C6"/>
    <w:rsid w:val="0026497A"/>
    <w:rsid w:val="00267D1D"/>
    <w:rsid w:val="00271241"/>
    <w:rsid w:val="00271CA9"/>
    <w:rsid w:val="00272022"/>
    <w:rsid w:val="002732C0"/>
    <w:rsid w:val="0027548A"/>
    <w:rsid w:val="00276A32"/>
    <w:rsid w:val="002819A6"/>
    <w:rsid w:val="002831D7"/>
    <w:rsid w:val="002838AA"/>
    <w:rsid w:val="0028714B"/>
    <w:rsid w:val="00287AAE"/>
    <w:rsid w:val="00287F0C"/>
    <w:rsid w:val="00291FA7"/>
    <w:rsid w:val="002963F7"/>
    <w:rsid w:val="0029743C"/>
    <w:rsid w:val="002A26F1"/>
    <w:rsid w:val="002A3A19"/>
    <w:rsid w:val="002A4F6B"/>
    <w:rsid w:val="002A6479"/>
    <w:rsid w:val="002B18CB"/>
    <w:rsid w:val="002B1B64"/>
    <w:rsid w:val="002B51DA"/>
    <w:rsid w:val="002B76B1"/>
    <w:rsid w:val="002C19C1"/>
    <w:rsid w:val="002C1EBB"/>
    <w:rsid w:val="002C29D2"/>
    <w:rsid w:val="002C6D7C"/>
    <w:rsid w:val="002C7CEB"/>
    <w:rsid w:val="002E0395"/>
    <w:rsid w:val="002E11AB"/>
    <w:rsid w:val="002E2915"/>
    <w:rsid w:val="002E3449"/>
    <w:rsid w:val="002E3AB1"/>
    <w:rsid w:val="002F2837"/>
    <w:rsid w:val="002F2F4F"/>
    <w:rsid w:val="002F508B"/>
    <w:rsid w:val="002F5DFC"/>
    <w:rsid w:val="002F7902"/>
    <w:rsid w:val="002F7FE5"/>
    <w:rsid w:val="00300B3D"/>
    <w:rsid w:val="00305F2B"/>
    <w:rsid w:val="00311771"/>
    <w:rsid w:val="00311918"/>
    <w:rsid w:val="00311A38"/>
    <w:rsid w:val="00316AED"/>
    <w:rsid w:val="00320F56"/>
    <w:rsid w:val="00321834"/>
    <w:rsid w:val="003240A0"/>
    <w:rsid w:val="00324853"/>
    <w:rsid w:val="00330180"/>
    <w:rsid w:val="00330D3F"/>
    <w:rsid w:val="00331C38"/>
    <w:rsid w:val="00332534"/>
    <w:rsid w:val="0033260A"/>
    <w:rsid w:val="00333A82"/>
    <w:rsid w:val="003345C8"/>
    <w:rsid w:val="00335EE5"/>
    <w:rsid w:val="00336B95"/>
    <w:rsid w:val="00340CA6"/>
    <w:rsid w:val="00342A3C"/>
    <w:rsid w:val="00345F71"/>
    <w:rsid w:val="00346B68"/>
    <w:rsid w:val="00354D4C"/>
    <w:rsid w:val="0035543E"/>
    <w:rsid w:val="00360A59"/>
    <w:rsid w:val="003628DA"/>
    <w:rsid w:val="003639C7"/>
    <w:rsid w:val="00373A58"/>
    <w:rsid w:val="0037585D"/>
    <w:rsid w:val="0038097B"/>
    <w:rsid w:val="00382344"/>
    <w:rsid w:val="00385C35"/>
    <w:rsid w:val="0039041D"/>
    <w:rsid w:val="0039236C"/>
    <w:rsid w:val="00394926"/>
    <w:rsid w:val="00394CFE"/>
    <w:rsid w:val="00397EC3"/>
    <w:rsid w:val="00397F84"/>
    <w:rsid w:val="003A0C6C"/>
    <w:rsid w:val="003A1454"/>
    <w:rsid w:val="003A1D78"/>
    <w:rsid w:val="003A72C6"/>
    <w:rsid w:val="003A768A"/>
    <w:rsid w:val="003A793A"/>
    <w:rsid w:val="003B1BFE"/>
    <w:rsid w:val="003B2A86"/>
    <w:rsid w:val="003B3774"/>
    <w:rsid w:val="003B5B56"/>
    <w:rsid w:val="003B5EDF"/>
    <w:rsid w:val="003C1932"/>
    <w:rsid w:val="003C6745"/>
    <w:rsid w:val="003C6879"/>
    <w:rsid w:val="003C693B"/>
    <w:rsid w:val="003D2E2E"/>
    <w:rsid w:val="003E0862"/>
    <w:rsid w:val="003E0CC6"/>
    <w:rsid w:val="003E10E4"/>
    <w:rsid w:val="003E1421"/>
    <w:rsid w:val="003E165B"/>
    <w:rsid w:val="003E4EF5"/>
    <w:rsid w:val="003F19B5"/>
    <w:rsid w:val="003F2E08"/>
    <w:rsid w:val="003F7C6D"/>
    <w:rsid w:val="004012C0"/>
    <w:rsid w:val="00402F86"/>
    <w:rsid w:val="0040308E"/>
    <w:rsid w:val="004045F6"/>
    <w:rsid w:val="00406634"/>
    <w:rsid w:val="004103A2"/>
    <w:rsid w:val="00415B1A"/>
    <w:rsid w:val="00415C2F"/>
    <w:rsid w:val="00416218"/>
    <w:rsid w:val="0041727D"/>
    <w:rsid w:val="0042294D"/>
    <w:rsid w:val="004245E1"/>
    <w:rsid w:val="00425045"/>
    <w:rsid w:val="00426B60"/>
    <w:rsid w:val="0043173C"/>
    <w:rsid w:val="004323A0"/>
    <w:rsid w:val="00432953"/>
    <w:rsid w:val="00436AC9"/>
    <w:rsid w:val="0044394D"/>
    <w:rsid w:val="00444BA9"/>
    <w:rsid w:val="004458F8"/>
    <w:rsid w:val="0044604F"/>
    <w:rsid w:val="004472FA"/>
    <w:rsid w:val="0045156D"/>
    <w:rsid w:val="00452CCB"/>
    <w:rsid w:val="00453344"/>
    <w:rsid w:val="004536B1"/>
    <w:rsid w:val="00453A11"/>
    <w:rsid w:val="004569CF"/>
    <w:rsid w:val="00457C49"/>
    <w:rsid w:val="00462331"/>
    <w:rsid w:val="0046286F"/>
    <w:rsid w:val="00463F96"/>
    <w:rsid w:val="004726B1"/>
    <w:rsid w:val="00473A2E"/>
    <w:rsid w:val="00474A1E"/>
    <w:rsid w:val="00474D5A"/>
    <w:rsid w:val="0047549F"/>
    <w:rsid w:val="004761DE"/>
    <w:rsid w:val="00476D7C"/>
    <w:rsid w:val="00477FA6"/>
    <w:rsid w:val="0048198B"/>
    <w:rsid w:val="00483A25"/>
    <w:rsid w:val="0049194B"/>
    <w:rsid w:val="00495218"/>
    <w:rsid w:val="004959CC"/>
    <w:rsid w:val="00497D32"/>
    <w:rsid w:val="004A3229"/>
    <w:rsid w:val="004A7D96"/>
    <w:rsid w:val="004B0BFA"/>
    <w:rsid w:val="004B1D7D"/>
    <w:rsid w:val="004B2D08"/>
    <w:rsid w:val="004B3BEC"/>
    <w:rsid w:val="004B5B06"/>
    <w:rsid w:val="004B6291"/>
    <w:rsid w:val="004B6E8A"/>
    <w:rsid w:val="004C151F"/>
    <w:rsid w:val="004C1888"/>
    <w:rsid w:val="004D276A"/>
    <w:rsid w:val="004D2E1F"/>
    <w:rsid w:val="004D31E2"/>
    <w:rsid w:val="004D4C20"/>
    <w:rsid w:val="004E22BE"/>
    <w:rsid w:val="004E3336"/>
    <w:rsid w:val="004E3783"/>
    <w:rsid w:val="004E43DC"/>
    <w:rsid w:val="004E48DB"/>
    <w:rsid w:val="004E729E"/>
    <w:rsid w:val="004F2B08"/>
    <w:rsid w:val="004F4604"/>
    <w:rsid w:val="004F7542"/>
    <w:rsid w:val="005001B8"/>
    <w:rsid w:val="00502598"/>
    <w:rsid w:val="005026D6"/>
    <w:rsid w:val="00506881"/>
    <w:rsid w:val="0051229C"/>
    <w:rsid w:val="00513782"/>
    <w:rsid w:val="00514B30"/>
    <w:rsid w:val="005170E1"/>
    <w:rsid w:val="005206DA"/>
    <w:rsid w:val="005208C8"/>
    <w:rsid w:val="00523AF2"/>
    <w:rsid w:val="00525A11"/>
    <w:rsid w:val="00530CCA"/>
    <w:rsid w:val="0053165F"/>
    <w:rsid w:val="00532519"/>
    <w:rsid w:val="0053462F"/>
    <w:rsid w:val="0053490B"/>
    <w:rsid w:val="005352F7"/>
    <w:rsid w:val="005357D3"/>
    <w:rsid w:val="005366CB"/>
    <w:rsid w:val="0053690A"/>
    <w:rsid w:val="00536D94"/>
    <w:rsid w:val="00541D51"/>
    <w:rsid w:val="0054236A"/>
    <w:rsid w:val="0054489B"/>
    <w:rsid w:val="00544B62"/>
    <w:rsid w:val="00546EF5"/>
    <w:rsid w:val="00550270"/>
    <w:rsid w:val="00553B4A"/>
    <w:rsid w:val="0056147E"/>
    <w:rsid w:val="00561E71"/>
    <w:rsid w:val="00562745"/>
    <w:rsid w:val="00562A1E"/>
    <w:rsid w:val="00571EEA"/>
    <w:rsid w:val="00581643"/>
    <w:rsid w:val="00581AFC"/>
    <w:rsid w:val="00585095"/>
    <w:rsid w:val="00587042"/>
    <w:rsid w:val="0059304F"/>
    <w:rsid w:val="005961EC"/>
    <w:rsid w:val="00597107"/>
    <w:rsid w:val="005A056A"/>
    <w:rsid w:val="005A1344"/>
    <w:rsid w:val="005A250B"/>
    <w:rsid w:val="005A32CC"/>
    <w:rsid w:val="005A56B2"/>
    <w:rsid w:val="005A772E"/>
    <w:rsid w:val="005A7751"/>
    <w:rsid w:val="005A7D79"/>
    <w:rsid w:val="005B11D5"/>
    <w:rsid w:val="005B5A7B"/>
    <w:rsid w:val="005C1FAA"/>
    <w:rsid w:val="005C2195"/>
    <w:rsid w:val="005C251E"/>
    <w:rsid w:val="005C4B78"/>
    <w:rsid w:val="005C7483"/>
    <w:rsid w:val="005D27B3"/>
    <w:rsid w:val="005D346A"/>
    <w:rsid w:val="005D5119"/>
    <w:rsid w:val="005D65A0"/>
    <w:rsid w:val="005D697B"/>
    <w:rsid w:val="005D7DBC"/>
    <w:rsid w:val="005E44D5"/>
    <w:rsid w:val="005E490B"/>
    <w:rsid w:val="005E4CA0"/>
    <w:rsid w:val="005E5DE9"/>
    <w:rsid w:val="005E66DF"/>
    <w:rsid w:val="005E696B"/>
    <w:rsid w:val="005F0352"/>
    <w:rsid w:val="005F355E"/>
    <w:rsid w:val="005F420F"/>
    <w:rsid w:val="0060135E"/>
    <w:rsid w:val="00604EAA"/>
    <w:rsid w:val="00605799"/>
    <w:rsid w:val="00605A5D"/>
    <w:rsid w:val="00607DFB"/>
    <w:rsid w:val="00610AF3"/>
    <w:rsid w:val="006114B7"/>
    <w:rsid w:val="00612BB8"/>
    <w:rsid w:val="00614CA1"/>
    <w:rsid w:val="00617CBA"/>
    <w:rsid w:val="00620C49"/>
    <w:rsid w:val="00621786"/>
    <w:rsid w:val="0062523E"/>
    <w:rsid w:val="006252A2"/>
    <w:rsid w:val="00625B49"/>
    <w:rsid w:val="00626293"/>
    <w:rsid w:val="00626BD1"/>
    <w:rsid w:val="00627ADF"/>
    <w:rsid w:val="006303D5"/>
    <w:rsid w:val="006308BE"/>
    <w:rsid w:val="00630E76"/>
    <w:rsid w:val="00632D46"/>
    <w:rsid w:val="00637351"/>
    <w:rsid w:val="0064340B"/>
    <w:rsid w:val="00644628"/>
    <w:rsid w:val="00650524"/>
    <w:rsid w:val="00650C73"/>
    <w:rsid w:val="00652296"/>
    <w:rsid w:val="00653002"/>
    <w:rsid w:val="00653825"/>
    <w:rsid w:val="00653B17"/>
    <w:rsid w:val="00654AFF"/>
    <w:rsid w:val="00655AF2"/>
    <w:rsid w:val="00660EC0"/>
    <w:rsid w:val="006614A8"/>
    <w:rsid w:val="00662880"/>
    <w:rsid w:val="00663C3B"/>
    <w:rsid w:val="00665FF5"/>
    <w:rsid w:val="00666FB6"/>
    <w:rsid w:val="00673D7B"/>
    <w:rsid w:val="00674AD2"/>
    <w:rsid w:val="00675C7E"/>
    <w:rsid w:val="00676D98"/>
    <w:rsid w:val="00677004"/>
    <w:rsid w:val="00680D51"/>
    <w:rsid w:val="006839AE"/>
    <w:rsid w:val="0068407C"/>
    <w:rsid w:val="00692562"/>
    <w:rsid w:val="00693716"/>
    <w:rsid w:val="00695424"/>
    <w:rsid w:val="00697D03"/>
    <w:rsid w:val="006A02CA"/>
    <w:rsid w:val="006A14B7"/>
    <w:rsid w:val="006A32F5"/>
    <w:rsid w:val="006A7C16"/>
    <w:rsid w:val="006A7E7D"/>
    <w:rsid w:val="006B1E3C"/>
    <w:rsid w:val="006B47B2"/>
    <w:rsid w:val="006B5D8A"/>
    <w:rsid w:val="006B7DAC"/>
    <w:rsid w:val="006C3AB3"/>
    <w:rsid w:val="006C4878"/>
    <w:rsid w:val="006C6FA4"/>
    <w:rsid w:val="006D22BA"/>
    <w:rsid w:val="006D4868"/>
    <w:rsid w:val="006E1E9C"/>
    <w:rsid w:val="006E3001"/>
    <w:rsid w:val="006E35B3"/>
    <w:rsid w:val="006E48B0"/>
    <w:rsid w:val="006E7001"/>
    <w:rsid w:val="006F494F"/>
    <w:rsid w:val="006F4AB8"/>
    <w:rsid w:val="006F7ECB"/>
    <w:rsid w:val="00703B54"/>
    <w:rsid w:val="00703D1B"/>
    <w:rsid w:val="0070676E"/>
    <w:rsid w:val="00707931"/>
    <w:rsid w:val="0071117C"/>
    <w:rsid w:val="00712155"/>
    <w:rsid w:val="0071277C"/>
    <w:rsid w:val="00713E94"/>
    <w:rsid w:val="00715F90"/>
    <w:rsid w:val="00723174"/>
    <w:rsid w:val="007237EA"/>
    <w:rsid w:val="0072398A"/>
    <w:rsid w:val="00731669"/>
    <w:rsid w:val="007322AF"/>
    <w:rsid w:val="0073270F"/>
    <w:rsid w:val="00735E5B"/>
    <w:rsid w:val="00737212"/>
    <w:rsid w:val="007418A9"/>
    <w:rsid w:val="007447A8"/>
    <w:rsid w:val="00746A36"/>
    <w:rsid w:val="0074768E"/>
    <w:rsid w:val="00747CE9"/>
    <w:rsid w:val="0075613E"/>
    <w:rsid w:val="00762943"/>
    <w:rsid w:val="007629F4"/>
    <w:rsid w:val="00763397"/>
    <w:rsid w:val="00765707"/>
    <w:rsid w:val="007663FA"/>
    <w:rsid w:val="007675A6"/>
    <w:rsid w:val="00771BBE"/>
    <w:rsid w:val="00774ACD"/>
    <w:rsid w:val="00777558"/>
    <w:rsid w:val="007805C8"/>
    <w:rsid w:val="00782926"/>
    <w:rsid w:val="00784033"/>
    <w:rsid w:val="00786137"/>
    <w:rsid w:val="00786E4F"/>
    <w:rsid w:val="0079098D"/>
    <w:rsid w:val="00790FBC"/>
    <w:rsid w:val="0079259D"/>
    <w:rsid w:val="00794012"/>
    <w:rsid w:val="00797F10"/>
    <w:rsid w:val="007A04E1"/>
    <w:rsid w:val="007A09C6"/>
    <w:rsid w:val="007A287E"/>
    <w:rsid w:val="007B2396"/>
    <w:rsid w:val="007B55A6"/>
    <w:rsid w:val="007B7A8B"/>
    <w:rsid w:val="007C0174"/>
    <w:rsid w:val="007D03A2"/>
    <w:rsid w:val="007D1577"/>
    <w:rsid w:val="007D2F07"/>
    <w:rsid w:val="007D3F0B"/>
    <w:rsid w:val="007D6B18"/>
    <w:rsid w:val="007E2438"/>
    <w:rsid w:val="007E51B5"/>
    <w:rsid w:val="007E70EB"/>
    <w:rsid w:val="007F0DFC"/>
    <w:rsid w:val="007F3AC3"/>
    <w:rsid w:val="00804AE1"/>
    <w:rsid w:val="008106B4"/>
    <w:rsid w:val="0081077D"/>
    <w:rsid w:val="008109A3"/>
    <w:rsid w:val="00810B14"/>
    <w:rsid w:val="008116E8"/>
    <w:rsid w:val="00812479"/>
    <w:rsid w:val="00812BFA"/>
    <w:rsid w:val="00813F18"/>
    <w:rsid w:val="00815C50"/>
    <w:rsid w:val="008166F3"/>
    <w:rsid w:val="0082146B"/>
    <w:rsid w:val="0082157C"/>
    <w:rsid w:val="00821788"/>
    <w:rsid w:val="00821D0F"/>
    <w:rsid w:val="00822790"/>
    <w:rsid w:val="00825988"/>
    <w:rsid w:val="00825FF7"/>
    <w:rsid w:val="008262CC"/>
    <w:rsid w:val="00827F78"/>
    <w:rsid w:val="0083070B"/>
    <w:rsid w:val="00835780"/>
    <w:rsid w:val="00844388"/>
    <w:rsid w:val="008447A3"/>
    <w:rsid w:val="00845AD9"/>
    <w:rsid w:val="0084720E"/>
    <w:rsid w:val="0085036E"/>
    <w:rsid w:val="00850847"/>
    <w:rsid w:val="008517BC"/>
    <w:rsid w:val="00852FBF"/>
    <w:rsid w:val="00853ACD"/>
    <w:rsid w:val="00853B3E"/>
    <w:rsid w:val="0086214A"/>
    <w:rsid w:val="00862FF1"/>
    <w:rsid w:val="00871C9B"/>
    <w:rsid w:val="00875483"/>
    <w:rsid w:val="008754DD"/>
    <w:rsid w:val="0088148A"/>
    <w:rsid w:val="00881BB3"/>
    <w:rsid w:val="00881C86"/>
    <w:rsid w:val="008833C1"/>
    <w:rsid w:val="00885BDD"/>
    <w:rsid w:val="0089019B"/>
    <w:rsid w:val="008909FD"/>
    <w:rsid w:val="008A078E"/>
    <w:rsid w:val="008A1A91"/>
    <w:rsid w:val="008A4796"/>
    <w:rsid w:val="008A517A"/>
    <w:rsid w:val="008A62E9"/>
    <w:rsid w:val="008B1EC2"/>
    <w:rsid w:val="008B2B69"/>
    <w:rsid w:val="008C1720"/>
    <w:rsid w:val="008C4C98"/>
    <w:rsid w:val="008C706A"/>
    <w:rsid w:val="008D2123"/>
    <w:rsid w:val="008D3604"/>
    <w:rsid w:val="008D674D"/>
    <w:rsid w:val="008E16B8"/>
    <w:rsid w:val="008E3E6E"/>
    <w:rsid w:val="008E59A5"/>
    <w:rsid w:val="008F0230"/>
    <w:rsid w:val="008F20C4"/>
    <w:rsid w:val="008F2FBE"/>
    <w:rsid w:val="008F432D"/>
    <w:rsid w:val="008F6555"/>
    <w:rsid w:val="009033CF"/>
    <w:rsid w:val="00903CFE"/>
    <w:rsid w:val="00905377"/>
    <w:rsid w:val="00910E76"/>
    <w:rsid w:val="0091345B"/>
    <w:rsid w:val="009147C4"/>
    <w:rsid w:val="009165E4"/>
    <w:rsid w:val="00926564"/>
    <w:rsid w:val="00932860"/>
    <w:rsid w:val="00936DA0"/>
    <w:rsid w:val="00936FB3"/>
    <w:rsid w:val="009375D7"/>
    <w:rsid w:val="00937D6A"/>
    <w:rsid w:val="009419E5"/>
    <w:rsid w:val="00950116"/>
    <w:rsid w:val="009517AF"/>
    <w:rsid w:val="0095181E"/>
    <w:rsid w:val="00951F66"/>
    <w:rsid w:val="0095475D"/>
    <w:rsid w:val="00956CF0"/>
    <w:rsid w:val="009672E3"/>
    <w:rsid w:val="00967797"/>
    <w:rsid w:val="00971441"/>
    <w:rsid w:val="009716AB"/>
    <w:rsid w:val="00972CA7"/>
    <w:rsid w:val="00974A16"/>
    <w:rsid w:val="00975CEA"/>
    <w:rsid w:val="009779DC"/>
    <w:rsid w:val="0098066A"/>
    <w:rsid w:val="00980A29"/>
    <w:rsid w:val="00980DE1"/>
    <w:rsid w:val="00980EFB"/>
    <w:rsid w:val="009865A8"/>
    <w:rsid w:val="00990AC9"/>
    <w:rsid w:val="009958A9"/>
    <w:rsid w:val="00995A49"/>
    <w:rsid w:val="009A06DE"/>
    <w:rsid w:val="009A4053"/>
    <w:rsid w:val="009A5658"/>
    <w:rsid w:val="009A6D1F"/>
    <w:rsid w:val="009B0BC9"/>
    <w:rsid w:val="009B0EF7"/>
    <w:rsid w:val="009B104C"/>
    <w:rsid w:val="009B2FA4"/>
    <w:rsid w:val="009B46C4"/>
    <w:rsid w:val="009B5A18"/>
    <w:rsid w:val="009C3D3D"/>
    <w:rsid w:val="009C3E4B"/>
    <w:rsid w:val="009C3F0B"/>
    <w:rsid w:val="009C452C"/>
    <w:rsid w:val="009C64C5"/>
    <w:rsid w:val="009C7191"/>
    <w:rsid w:val="009D137B"/>
    <w:rsid w:val="009D2DFF"/>
    <w:rsid w:val="009D3C9C"/>
    <w:rsid w:val="009D4200"/>
    <w:rsid w:val="009D67C1"/>
    <w:rsid w:val="009F2796"/>
    <w:rsid w:val="009F462E"/>
    <w:rsid w:val="009F53D2"/>
    <w:rsid w:val="009F574E"/>
    <w:rsid w:val="009F5955"/>
    <w:rsid w:val="009F7893"/>
    <w:rsid w:val="00A07B8F"/>
    <w:rsid w:val="00A1062D"/>
    <w:rsid w:val="00A10F7C"/>
    <w:rsid w:val="00A172C0"/>
    <w:rsid w:val="00A175F6"/>
    <w:rsid w:val="00A2179E"/>
    <w:rsid w:val="00A23037"/>
    <w:rsid w:val="00A23650"/>
    <w:rsid w:val="00A3203B"/>
    <w:rsid w:val="00A334BE"/>
    <w:rsid w:val="00A33E22"/>
    <w:rsid w:val="00A341A2"/>
    <w:rsid w:val="00A342FD"/>
    <w:rsid w:val="00A40D52"/>
    <w:rsid w:val="00A4171D"/>
    <w:rsid w:val="00A42CE5"/>
    <w:rsid w:val="00A43D4C"/>
    <w:rsid w:val="00A43F7E"/>
    <w:rsid w:val="00A44A4F"/>
    <w:rsid w:val="00A4546E"/>
    <w:rsid w:val="00A47E0C"/>
    <w:rsid w:val="00A54412"/>
    <w:rsid w:val="00A545EA"/>
    <w:rsid w:val="00A54906"/>
    <w:rsid w:val="00A5491F"/>
    <w:rsid w:val="00A55AEF"/>
    <w:rsid w:val="00A57FE4"/>
    <w:rsid w:val="00A609FD"/>
    <w:rsid w:val="00A6284E"/>
    <w:rsid w:val="00A63368"/>
    <w:rsid w:val="00A64869"/>
    <w:rsid w:val="00A80A2E"/>
    <w:rsid w:val="00A828C6"/>
    <w:rsid w:val="00A871AB"/>
    <w:rsid w:val="00A933AA"/>
    <w:rsid w:val="00A95422"/>
    <w:rsid w:val="00A960E6"/>
    <w:rsid w:val="00A97289"/>
    <w:rsid w:val="00AA06C6"/>
    <w:rsid w:val="00AA191B"/>
    <w:rsid w:val="00AA1C1F"/>
    <w:rsid w:val="00AA34C6"/>
    <w:rsid w:val="00AA353D"/>
    <w:rsid w:val="00AA3DFA"/>
    <w:rsid w:val="00AA41BB"/>
    <w:rsid w:val="00AA5636"/>
    <w:rsid w:val="00AA714C"/>
    <w:rsid w:val="00AB0DF4"/>
    <w:rsid w:val="00AB30C9"/>
    <w:rsid w:val="00AD7BCA"/>
    <w:rsid w:val="00AE2DFB"/>
    <w:rsid w:val="00AE3C03"/>
    <w:rsid w:val="00AE5710"/>
    <w:rsid w:val="00AE71A8"/>
    <w:rsid w:val="00AE7FBC"/>
    <w:rsid w:val="00AF1A10"/>
    <w:rsid w:val="00AF236F"/>
    <w:rsid w:val="00AF2E5A"/>
    <w:rsid w:val="00AF31C3"/>
    <w:rsid w:val="00AF4CF6"/>
    <w:rsid w:val="00AF4F05"/>
    <w:rsid w:val="00AF5F11"/>
    <w:rsid w:val="00AF71B3"/>
    <w:rsid w:val="00B005BB"/>
    <w:rsid w:val="00B015F7"/>
    <w:rsid w:val="00B02187"/>
    <w:rsid w:val="00B06016"/>
    <w:rsid w:val="00B13AAB"/>
    <w:rsid w:val="00B155CE"/>
    <w:rsid w:val="00B201B3"/>
    <w:rsid w:val="00B22D5C"/>
    <w:rsid w:val="00B23544"/>
    <w:rsid w:val="00B27524"/>
    <w:rsid w:val="00B3064E"/>
    <w:rsid w:val="00B37A41"/>
    <w:rsid w:val="00B42F58"/>
    <w:rsid w:val="00B439E6"/>
    <w:rsid w:val="00B452C0"/>
    <w:rsid w:val="00B5610A"/>
    <w:rsid w:val="00B57EA1"/>
    <w:rsid w:val="00B62670"/>
    <w:rsid w:val="00B63FCD"/>
    <w:rsid w:val="00B673CD"/>
    <w:rsid w:val="00B71153"/>
    <w:rsid w:val="00B74998"/>
    <w:rsid w:val="00B75FB0"/>
    <w:rsid w:val="00B81AC4"/>
    <w:rsid w:val="00B85B3A"/>
    <w:rsid w:val="00B91D8B"/>
    <w:rsid w:val="00B95811"/>
    <w:rsid w:val="00B96D82"/>
    <w:rsid w:val="00B97502"/>
    <w:rsid w:val="00BA1220"/>
    <w:rsid w:val="00BA18C0"/>
    <w:rsid w:val="00BA771F"/>
    <w:rsid w:val="00BB0424"/>
    <w:rsid w:val="00BB0482"/>
    <w:rsid w:val="00BB2078"/>
    <w:rsid w:val="00BB2B2E"/>
    <w:rsid w:val="00BB4211"/>
    <w:rsid w:val="00BB538F"/>
    <w:rsid w:val="00BB77B1"/>
    <w:rsid w:val="00BC122C"/>
    <w:rsid w:val="00BC2F47"/>
    <w:rsid w:val="00BC3ED0"/>
    <w:rsid w:val="00BC45F4"/>
    <w:rsid w:val="00BD046D"/>
    <w:rsid w:val="00BD29B5"/>
    <w:rsid w:val="00BD5677"/>
    <w:rsid w:val="00BD5710"/>
    <w:rsid w:val="00BD6763"/>
    <w:rsid w:val="00BD7E9C"/>
    <w:rsid w:val="00BE12D9"/>
    <w:rsid w:val="00BE2C39"/>
    <w:rsid w:val="00BF0FE9"/>
    <w:rsid w:val="00BF14D9"/>
    <w:rsid w:val="00BF69C5"/>
    <w:rsid w:val="00C00FF5"/>
    <w:rsid w:val="00C0378D"/>
    <w:rsid w:val="00C043B8"/>
    <w:rsid w:val="00C05DBE"/>
    <w:rsid w:val="00C0708C"/>
    <w:rsid w:val="00C122C3"/>
    <w:rsid w:val="00C13465"/>
    <w:rsid w:val="00C142AE"/>
    <w:rsid w:val="00C14D32"/>
    <w:rsid w:val="00C164AD"/>
    <w:rsid w:val="00C27AB5"/>
    <w:rsid w:val="00C27D19"/>
    <w:rsid w:val="00C36514"/>
    <w:rsid w:val="00C36ED5"/>
    <w:rsid w:val="00C37B18"/>
    <w:rsid w:val="00C45451"/>
    <w:rsid w:val="00C47F94"/>
    <w:rsid w:val="00C51B86"/>
    <w:rsid w:val="00C520DA"/>
    <w:rsid w:val="00C52F03"/>
    <w:rsid w:val="00C53E56"/>
    <w:rsid w:val="00C54FD5"/>
    <w:rsid w:val="00C55916"/>
    <w:rsid w:val="00C5767A"/>
    <w:rsid w:val="00C66178"/>
    <w:rsid w:val="00C669A3"/>
    <w:rsid w:val="00C71EFF"/>
    <w:rsid w:val="00C76253"/>
    <w:rsid w:val="00C778DF"/>
    <w:rsid w:val="00C77F20"/>
    <w:rsid w:val="00C84EB5"/>
    <w:rsid w:val="00C85E2B"/>
    <w:rsid w:val="00C870D2"/>
    <w:rsid w:val="00C91111"/>
    <w:rsid w:val="00C95ABC"/>
    <w:rsid w:val="00C97C1D"/>
    <w:rsid w:val="00CA01FB"/>
    <w:rsid w:val="00CA17D4"/>
    <w:rsid w:val="00CA1EB0"/>
    <w:rsid w:val="00CA291F"/>
    <w:rsid w:val="00CA472C"/>
    <w:rsid w:val="00CB14C7"/>
    <w:rsid w:val="00CC13CE"/>
    <w:rsid w:val="00CC2953"/>
    <w:rsid w:val="00CC33BA"/>
    <w:rsid w:val="00CC4E88"/>
    <w:rsid w:val="00CC54D3"/>
    <w:rsid w:val="00CC60E6"/>
    <w:rsid w:val="00CC703E"/>
    <w:rsid w:val="00CC7D56"/>
    <w:rsid w:val="00CD29D4"/>
    <w:rsid w:val="00CD3F7C"/>
    <w:rsid w:val="00CE1F83"/>
    <w:rsid w:val="00CE61FF"/>
    <w:rsid w:val="00CE79E7"/>
    <w:rsid w:val="00CE7B9A"/>
    <w:rsid w:val="00CF3FD7"/>
    <w:rsid w:val="00CF4467"/>
    <w:rsid w:val="00CF4F50"/>
    <w:rsid w:val="00D01DD3"/>
    <w:rsid w:val="00D021FE"/>
    <w:rsid w:val="00D03E7F"/>
    <w:rsid w:val="00D03F4A"/>
    <w:rsid w:val="00D05C09"/>
    <w:rsid w:val="00D061F8"/>
    <w:rsid w:val="00D10961"/>
    <w:rsid w:val="00D12890"/>
    <w:rsid w:val="00D23DE2"/>
    <w:rsid w:val="00D248C3"/>
    <w:rsid w:val="00D24C8B"/>
    <w:rsid w:val="00D24CD1"/>
    <w:rsid w:val="00D24D67"/>
    <w:rsid w:val="00D26673"/>
    <w:rsid w:val="00D268E6"/>
    <w:rsid w:val="00D27592"/>
    <w:rsid w:val="00D30D8E"/>
    <w:rsid w:val="00D315D1"/>
    <w:rsid w:val="00D32BD9"/>
    <w:rsid w:val="00D334FF"/>
    <w:rsid w:val="00D350D4"/>
    <w:rsid w:val="00D36755"/>
    <w:rsid w:val="00D42D2E"/>
    <w:rsid w:val="00D43A14"/>
    <w:rsid w:val="00D44492"/>
    <w:rsid w:val="00D50A9C"/>
    <w:rsid w:val="00D513EA"/>
    <w:rsid w:val="00D55B87"/>
    <w:rsid w:val="00D61218"/>
    <w:rsid w:val="00D639AC"/>
    <w:rsid w:val="00D63A36"/>
    <w:rsid w:val="00D7024D"/>
    <w:rsid w:val="00D72C9B"/>
    <w:rsid w:val="00D73600"/>
    <w:rsid w:val="00D760B5"/>
    <w:rsid w:val="00D76E35"/>
    <w:rsid w:val="00D80DA2"/>
    <w:rsid w:val="00D83409"/>
    <w:rsid w:val="00D83E9A"/>
    <w:rsid w:val="00D84B59"/>
    <w:rsid w:val="00D866EF"/>
    <w:rsid w:val="00D87CB7"/>
    <w:rsid w:val="00D906F8"/>
    <w:rsid w:val="00D91A6C"/>
    <w:rsid w:val="00D93624"/>
    <w:rsid w:val="00D95153"/>
    <w:rsid w:val="00D960D7"/>
    <w:rsid w:val="00D973E6"/>
    <w:rsid w:val="00DA27F2"/>
    <w:rsid w:val="00DA27FC"/>
    <w:rsid w:val="00DA2BBD"/>
    <w:rsid w:val="00DA322B"/>
    <w:rsid w:val="00DA352E"/>
    <w:rsid w:val="00DA3CDA"/>
    <w:rsid w:val="00DA46B4"/>
    <w:rsid w:val="00DB0235"/>
    <w:rsid w:val="00DB6109"/>
    <w:rsid w:val="00DB6EE9"/>
    <w:rsid w:val="00DD09C5"/>
    <w:rsid w:val="00DD3F16"/>
    <w:rsid w:val="00DD46A2"/>
    <w:rsid w:val="00DD4B5D"/>
    <w:rsid w:val="00DE0B1C"/>
    <w:rsid w:val="00DE56E7"/>
    <w:rsid w:val="00DF0851"/>
    <w:rsid w:val="00DF0874"/>
    <w:rsid w:val="00DF096D"/>
    <w:rsid w:val="00DF181B"/>
    <w:rsid w:val="00DF2CB8"/>
    <w:rsid w:val="00DF4C74"/>
    <w:rsid w:val="00DF76FE"/>
    <w:rsid w:val="00E0021B"/>
    <w:rsid w:val="00E06970"/>
    <w:rsid w:val="00E0738C"/>
    <w:rsid w:val="00E110A4"/>
    <w:rsid w:val="00E11DE2"/>
    <w:rsid w:val="00E15FCA"/>
    <w:rsid w:val="00E20C14"/>
    <w:rsid w:val="00E24FCD"/>
    <w:rsid w:val="00E3752F"/>
    <w:rsid w:val="00E40F35"/>
    <w:rsid w:val="00E42C72"/>
    <w:rsid w:val="00E4496C"/>
    <w:rsid w:val="00E453C1"/>
    <w:rsid w:val="00E45B44"/>
    <w:rsid w:val="00E46345"/>
    <w:rsid w:val="00E51A22"/>
    <w:rsid w:val="00E51CF1"/>
    <w:rsid w:val="00E54A2D"/>
    <w:rsid w:val="00E55D30"/>
    <w:rsid w:val="00E5650A"/>
    <w:rsid w:val="00E574B2"/>
    <w:rsid w:val="00E62C1E"/>
    <w:rsid w:val="00E638F6"/>
    <w:rsid w:val="00E709B3"/>
    <w:rsid w:val="00E712C0"/>
    <w:rsid w:val="00E76C20"/>
    <w:rsid w:val="00E77723"/>
    <w:rsid w:val="00E83409"/>
    <w:rsid w:val="00E8591C"/>
    <w:rsid w:val="00E929A7"/>
    <w:rsid w:val="00E93E0B"/>
    <w:rsid w:val="00E9490B"/>
    <w:rsid w:val="00E95378"/>
    <w:rsid w:val="00EA0720"/>
    <w:rsid w:val="00EA32A6"/>
    <w:rsid w:val="00EA5EC4"/>
    <w:rsid w:val="00EB097A"/>
    <w:rsid w:val="00EB09B5"/>
    <w:rsid w:val="00EB1D63"/>
    <w:rsid w:val="00EB1E57"/>
    <w:rsid w:val="00EB24A4"/>
    <w:rsid w:val="00EB5934"/>
    <w:rsid w:val="00EC3A09"/>
    <w:rsid w:val="00EC42CC"/>
    <w:rsid w:val="00EC7E0D"/>
    <w:rsid w:val="00ED057E"/>
    <w:rsid w:val="00ED270D"/>
    <w:rsid w:val="00EE1B6B"/>
    <w:rsid w:val="00EE61D8"/>
    <w:rsid w:val="00EF0D4C"/>
    <w:rsid w:val="00EF12DD"/>
    <w:rsid w:val="00EF3B5A"/>
    <w:rsid w:val="00EF6EC5"/>
    <w:rsid w:val="00F007D6"/>
    <w:rsid w:val="00F04387"/>
    <w:rsid w:val="00F11D3C"/>
    <w:rsid w:val="00F126F4"/>
    <w:rsid w:val="00F20AC2"/>
    <w:rsid w:val="00F25DEA"/>
    <w:rsid w:val="00F35B67"/>
    <w:rsid w:val="00F3659C"/>
    <w:rsid w:val="00F37CBE"/>
    <w:rsid w:val="00F4043D"/>
    <w:rsid w:val="00F47507"/>
    <w:rsid w:val="00F53046"/>
    <w:rsid w:val="00F53C5C"/>
    <w:rsid w:val="00F5573A"/>
    <w:rsid w:val="00F56912"/>
    <w:rsid w:val="00F657D5"/>
    <w:rsid w:val="00F67CDD"/>
    <w:rsid w:val="00F70840"/>
    <w:rsid w:val="00F73770"/>
    <w:rsid w:val="00F76D9C"/>
    <w:rsid w:val="00F82D2F"/>
    <w:rsid w:val="00F8345D"/>
    <w:rsid w:val="00F839FC"/>
    <w:rsid w:val="00F85119"/>
    <w:rsid w:val="00F86025"/>
    <w:rsid w:val="00F861C8"/>
    <w:rsid w:val="00F8737A"/>
    <w:rsid w:val="00F9034A"/>
    <w:rsid w:val="00F90512"/>
    <w:rsid w:val="00F92DD7"/>
    <w:rsid w:val="00F95107"/>
    <w:rsid w:val="00F97D06"/>
    <w:rsid w:val="00FA0F1E"/>
    <w:rsid w:val="00FA6098"/>
    <w:rsid w:val="00FB08E2"/>
    <w:rsid w:val="00FB0A53"/>
    <w:rsid w:val="00FB0D62"/>
    <w:rsid w:val="00FB7CE5"/>
    <w:rsid w:val="00FC1B30"/>
    <w:rsid w:val="00FC1BBD"/>
    <w:rsid w:val="00FC1E16"/>
    <w:rsid w:val="00FC3B59"/>
    <w:rsid w:val="00FC44C9"/>
    <w:rsid w:val="00FC7492"/>
    <w:rsid w:val="00FD1FB1"/>
    <w:rsid w:val="00FD62EC"/>
    <w:rsid w:val="00FD7D95"/>
    <w:rsid w:val="00FE0CF9"/>
    <w:rsid w:val="00FE3585"/>
    <w:rsid w:val="00FE52ED"/>
    <w:rsid w:val="00FE5A2C"/>
    <w:rsid w:val="00FE7D9C"/>
    <w:rsid w:val="00FF1275"/>
    <w:rsid w:val="00FF1646"/>
    <w:rsid w:val="00FF4245"/>
    <w:rsid w:val="00FF7FB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C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624"/>
    <w:pPr>
      <w:ind w:left="720"/>
      <w:contextualSpacing/>
    </w:pPr>
  </w:style>
  <w:style w:type="paragraph" w:styleId="Header">
    <w:name w:val="header"/>
    <w:basedOn w:val="Normal"/>
    <w:link w:val="HeaderChar"/>
    <w:uiPriority w:val="99"/>
    <w:unhideWhenUsed/>
    <w:rsid w:val="00D315D1"/>
    <w:pPr>
      <w:tabs>
        <w:tab w:val="center" w:pos="4513"/>
        <w:tab w:val="right" w:pos="9026"/>
      </w:tabs>
      <w:spacing w:line="240" w:lineRule="auto"/>
    </w:pPr>
  </w:style>
  <w:style w:type="character" w:customStyle="1" w:styleId="HeaderChar">
    <w:name w:val="Header Char"/>
    <w:basedOn w:val="DefaultParagraphFont"/>
    <w:link w:val="Header"/>
    <w:uiPriority w:val="99"/>
    <w:rsid w:val="00D315D1"/>
  </w:style>
  <w:style w:type="paragraph" w:styleId="Footer">
    <w:name w:val="footer"/>
    <w:basedOn w:val="Normal"/>
    <w:link w:val="FooterChar"/>
    <w:uiPriority w:val="99"/>
    <w:semiHidden/>
    <w:unhideWhenUsed/>
    <w:rsid w:val="00D315D1"/>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D315D1"/>
  </w:style>
  <w:style w:type="character" w:styleId="Hyperlink">
    <w:name w:val="Hyperlink"/>
    <w:basedOn w:val="DefaultParagraphFont"/>
    <w:uiPriority w:val="99"/>
    <w:unhideWhenUsed/>
    <w:rsid w:val="00C37B18"/>
    <w:rPr>
      <w:color w:val="0000FF" w:themeColor="hyperlink"/>
      <w:u w:val="single"/>
    </w:rPr>
  </w:style>
  <w:style w:type="paragraph" w:styleId="FootnoteText">
    <w:name w:val="footnote text"/>
    <w:basedOn w:val="Normal"/>
    <w:link w:val="FootnoteTextChar"/>
    <w:uiPriority w:val="99"/>
    <w:unhideWhenUsed/>
    <w:rsid w:val="008F20C4"/>
    <w:pPr>
      <w:spacing w:line="240" w:lineRule="auto"/>
    </w:pPr>
    <w:rPr>
      <w:sz w:val="20"/>
      <w:szCs w:val="20"/>
    </w:rPr>
  </w:style>
  <w:style w:type="character" w:customStyle="1" w:styleId="FootnoteTextChar">
    <w:name w:val="Footnote Text Char"/>
    <w:basedOn w:val="DefaultParagraphFont"/>
    <w:link w:val="FootnoteText"/>
    <w:uiPriority w:val="99"/>
    <w:rsid w:val="008F20C4"/>
    <w:rPr>
      <w:sz w:val="20"/>
      <w:szCs w:val="20"/>
    </w:rPr>
  </w:style>
  <w:style w:type="character" w:styleId="FootnoteReference">
    <w:name w:val="footnote reference"/>
    <w:basedOn w:val="DefaultParagraphFont"/>
    <w:uiPriority w:val="99"/>
    <w:semiHidden/>
    <w:unhideWhenUsed/>
    <w:rsid w:val="008F20C4"/>
    <w:rPr>
      <w:vertAlign w:val="superscript"/>
    </w:rPr>
  </w:style>
  <w:style w:type="paragraph" w:styleId="BalloonText">
    <w:name w:val="Balloon Text"/>
    <w:basedOn w:val="Normal"/>
    <w:link w:val="BalloonTextChar"/>
    <w:uiPriority w:val="99"/>
    <w:semiHidden/>
    <w:unhideWhenUsed/>
    <w:rsid w:val="00476D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D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mliberal@yahoogroup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slami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E7749-CD14-49B7-8221-4BD78C59A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29</Pages>
  <Words>5446</Words>
  <Characters>31047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win7</dc:creator>
  <cp:lastModifiedBy>ASUS</cp:lastModifiedBy>
  <cp:revision>75</cp:revision>
  <cp:lastPrinted>2015-02-24T09:01:00Z</cp:lastPrinted>
  <dcterms:created xsi:type="dcterms:W3CDTF">2014-11-05T09:46:00Z</dcterms:created>
  <dcterms:modified xsi:type="dcterms:W3CDTF">2015-03-02T11:07:00Z</dcterms:modified>
</cp:coreProperties>
</file>