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ADE" w:rsidRPr="004437D7" w:rsidRDefault="00F61ADE" w:rsidP="00B10111">
      <w:pPr>
        <w:pStyle w:val="NoSpacing"/>
        <w:spacing w:line="480" w:lineRule="auto"/>
        <w:jc w:val="center"/>
        <w:rPr>
          <w:rFonts w:ascii="Times New Roman" w:hAnsi="Times New Roman"/>
          <w:b/>
          <w:sz w:val="24"/>
          <w:szCs w:val="24"/>
        </w:rPr>
      </w:pPr>
      <w:r w:rsidRPr="004437D7">
        <w:rPr>
          <w:rFonts w:ascii="Times New Roman" w:hAnsi="Times New Roman"/>
          <w:b/>
          <w:sz w:val="24"/>
          <w:szCs w:val="24"/>
          <w:lang w:val="id-ID"/>
        </w:rPr>
        <w:t>BAB II</w:t>
      </w:r>
      <w:r w:rsidRPr="004437D7">
        <w:rPr>
          <w:rFonts w:ascii="Times New Roman" w:hAnsi="Times New Roman"/>
          <w:b/>
          <w:sz w:val="24"/>
          <w:szCs w:val="24"/>
        </w:rPr>
        <w:t>I</w:t>
      </w:r>
    </w:p>
    <w:p w:rsidR="00F61ADE" w:rsidRPr="004437D7" w:rsidRDefault="00F61ADE" w:rsidP="00B10111">
      <w:pPr>
        <w:pStyle w:val="NoSpacing"/>
        <w:spacing w:line="480" w:lineRule="auto"/>
        <w:jc w:val="center"/>
        <w:rPr>
          <w:rFonts w:ascii="Times New Roman" w:hAnsi="Times New Roman"/>
          <w:b/>
          <w:sz w:val="24"/>
          <w:szCs w:val="24"/>
          <w:lang w:val="id-ID"/>
        </w:rPr>
      </w:pPr>
      <w:r w:rsidRPr="004437D7">
        <w:rPr>
          <w:rFonts w:ascii="Times New Roman" w:hAnsi="Times New Roman"/>
          <w:b/>
          <w:sz w:val="24"/>
          <w:szCs w:val="24"/>
          <w:lang w:val="id-ID"/>
        </w:rPr>
        <w:t>PRO</w:t>
      </w:r>
      <w:r w:rsidRPr="004437D7">
        <w:rPr>
          <w:rFonts w:ascii="Times New Roman" w:hAnsi="Times New Roman"/>
          <w:b/>
          <w:sz w:val="24"/>
          <w:szCs w:val="24"/>
        </w:rPr>
        <w:t>F</w:t>
      </w:r>
      <w:r w:rsidRPr="004437D7">
        <w:rPr>
          <w:rFonts w:ascii="Times New Roman" w:hAnsi="Times New Roman"/>
          <w:b/>
          <w:sz w:val="24"/>
          <w:szCs w:val="24"/>
          <w:lang w:val="id-ID"/>
        </w:rPr>
        <w:t>IL DAERAH</w:t>
      </w:r>
    </w:p>
    <w:p w:rsidR="00F61ADE" w:rsidRPr="00F06559" w:rsidRDefault="00F61ADE" w:rsidP="00F06559">
      <w:pPr>
        <w:tabs>
          <w:tab w:val="left" w:pos="1134"/>
        </w:tabs>
        <w:ind w:left="450"/>
        <w:rPr>
          <w:rFonts w:ascii="Times New Roman" w:hAnsi="Times New Roman" w:cs="Times New Roman"/>
          <w:sz w:val="24"/>
          <w:szCs w:val="24"/>
        </w:rPr>
      </w:pPr>
    </w:p>
    <w:p w:rsidR="00F61ADE" w:rsidRPr="004437D7" w:rsidRDefault="00F61ADE" w:rsidP="004A44D9">
      <w:pPr>
        <w:pStyle w:val="NoSpacing"/>
        <w:numPr>
          <w:ilvl w:val="0"/>
          <w:numId w:val="2"/>
        </w:numPr>
        <w:tabs>
          <w:tab w:val="left" w:pos="450"/>
        </w:tabs>
        <w:spacing w:line="480" w:lineRule="auto"/>
        <w:ind w:left="0" w:firstLine="0"/>
        <w:rPr>
          <w:rFonts w:ascii="Times New Roman" w:hAnsi="Times New Roman"/>
          <w:b/>
          <w:sz w:val="24"/>
          <w:szCs w:val="24"/>
        </w:rPr>
      </w:pPr>
      <w:r w:rsidRPr="004437D7">
        <w:rPr>
          <w:rFonts w:ascii="Times New Roman" w:hAnsi="Times New Roman"/>
          <w:b/>
          <w:sz w:val="24"/>
          <w:szCs w:val="24"/>
        </w:rPr>
        <w:t>Gambaran Umum Masyarakat Batak</w:t>
      </w:r>
    </w:p>
    <w:p w:rsidR="00A702A8" w:rsidRDefault="00F06559" w:rsidP="0075655F">
      <w:pPr>
        <w:tabs>
          <w:tab w:val="left" w:pos="1134"/>
        </w:tabs>
        <w:ind w:left="450"/>
        <w:rPr>
          <w:rFonts w:ascii="Times New Roman" w:hAnsi="Times New Roman" w:cs="Times New Roman"/>
          <w:sz w:val="24"/>
          <w:szCs w:val="24"/>
        </w:rPr>
      </w:pPr>
      <w:r>
        <w:rPr>
          <w:rFonts w:ascii="Times New Roman" w:hAnsi="Times New Roman" w:cs="Times New Roman"/>
          <w:sz w:val="24"/>
          <w:szCs w:val="24"/>
        </w:rPr>
        <w:tab/>
      </w:r>
      <w:r w:rsidR="00F61ADE" w:rsidRPr="004437D7">
        <w:rPr>
          <w:rFonts w:ascii="Times New Roman" w:hAnsi="Times New Roman" w:cs="Times New Roman"/>
          <w:sz w:val="24"/>
          <w:szCs w:val="24"/>
        </w:rPr>
        <w:t>Sub-suku bangsa Batak menempati suatu wila</w:t>
      </w:r>
      <w:r w:rsidR="00A702A8">
        <w:rPr>
          <w:rFonts w:ascii="Times New Roman" w:hAnsi="Times New Roman" w:cs="Times New Roman"/>
          <w:sz w:val="24"/>
          <w:szCs w:val="24"/>
        </w:rPr>
        <w:t>yah yang cukup luas di propinsi</w:t>
      </w:r>
      <w:r w:rsidR="00F61ADE" w:rsidRPr="004437D7">
        <w:rPr>
          <w:rFonts w:ascii="Times New Roman" w:hAnsi="Times New Roman" w:cs="Times New Roman"/>
          <w:sz w:val="24"/>
          <w:szCs w:val="24"/>
        </w:rPr>
        <w:t>Sumatera  bagian Utara terletak pada 1</w:t>
      </w:r>
      <w:r w:rsidR="00F61ADE" w:rsidRPr="00A702A8">
        <w:rPr>
          <w:rFonts w:ascii="Times New Roman" w:hAnsi="Times New Roman" w:cs="Times New Roman"/>
          <w:sz w:val="24"/>
          <w:szCs w:val="24"/>
          <w:vertAlign w:val="superscript"/>
        </w:rPr>
        <w:t>o</w:t>
      </w:r>
      <w:r w:rsidR="00F61ADE" w:rsidRPr="004437D7">
        <w:rPr>
          <w:rFonts w:ascii="Times New Roman" w:hAnsi="Times New Roman" w:cs="Times New Roman"/>
          <w:sz w:val="24"/>
          <w:szCs w:val="24"/>
        </w:rPr>
        <w:t>-4</w:t>
      </w:r>
      <w:r w:rsidR="00F61ADE" w:rsidRPr="00A702A8">
        <w:rPr>
          <w:rFonts w:ascii="Times New Roman" w:hAnsi="Times New Roman" w:cs="Times New Roman"/>
          <w:sz w:val="24"/>
          <w:szCs w:val="24"/>
          <w:vertAlign w:val="superscript"/>
        </w:rPr>
        <w:t xml:space="preserve">o </w:t>
      </w:r>
      <w:r w:rsidR="00F61ADE" w:rsidRPr="004437D7">
        <w:rPr>
          <w:rFonts w:ascii="Times New Roman" w:hAnsi="Times New Roman" w:cs="Times New Roman"/>
          <w:sz w:val="24"/>
          <w:szCs w:val="24"/>
        </w:rPr>
        <w:t>Lintang Utara dan 98</w:t>
      </w:r>
      <w:r w:rsidR="00F61ADE" w:rsidRPr="00A702A8">
        <w:rPr>
          <w:rFonts w:ascii="Times New Roman" w:hAnsi="Times New Roman" w:cs="Times New Roman"/>
          <w:sz w:val="24"/>
          <w:szCs w:val="24"/>
          <w:vertAlign w:val="superscript"/>
        </w:rPr>
        <w:t>o</w:t>
      </w:r>
      <w:r w:rsidR="00F61ADE" w:rsidRPr="004437D7">
        <w:rPr>
          <w:rFonts w:ascii="Times New Roman" w:hAnsi="Times New Roman" w:cs="Times New Roman"/>
          <w:sz w:val="24"/>
          <w:szCs w:val="24"/>
        </w:rPr>
        <w:t>-100</w:t>
      </w:r>
      <w:r w:rsidR="00F61ADE" w:rsidRPr="00A702A8">
        <w:rPr>
          <w:rFonts w:ascii="Times New Roman" w:hAnsi="Times New Roman" w:cs="Times New Roman"/>
          <w:sz w:val="24"/>
          <w:szCs w:val="24"/>
          <w:vertAlign w:val="superscript"/>
        </w:rPr>
        <w:t>o</w:t>
      </w:r>
      <w:r w:rsidR="00F61ADE" w:rsidRPr="004437D7">
        <w:rPr>
          <w:rFonts w:ascii="Times New Roman" w:hAnsi="Times New Roman" w:cs="Times New Roman"/>
          <w:sz w:val="24"/>
          <w:szCs w:val="24"/>
        </w:rPr>
        <w:t xml:space="preserve"> bujur Timur. Apabila dilihat dari segi tempat-tempat yang dihuni oleh sub-suku Batak ini meliputi wilayah yang berada mulai dari daerah Istimewa Aceh, dan Selat Malaka pada bagian Utara, sebahagian daerah Riau, Sumatera Barat, dan Samudera Indonesia pada bagian selatan,, Indonesia pada bagian Barat, Selat Malaka pada bagian Timur</w:t>
      </w:r>
      <w:r w:rsidR="00F61ADE" w:rsidRPr="004437D7">
        <w:rPr>
          <w:rStyle w:val="FootnoteReference"/>
          <w:rFonts w:ascii="Times New Roman" w:hAnsi="Times New Roman" w:cs="Times New Roman"/>
          <w:sz w:val="24"/>
          <w:szCs w:val="24"/>
        </w:rPr>
        <w:footnoteReference w:id="2"/>
      </w:r>
      <w:r w:rsidR="00F61ADE" w:rsidRPr="004437D7">
        <w:rPr>
          <w:rFonts w:ascii="Times New Roman" w:hAnsi="Times New Roman" w:cs="Times New Roman"/>
          <w:sz w:val="24"/>
          <w:szCs w:val="24"/>
        </w:rPr>
        <w:t>.</w:t>
      </w:r>
    </w:p>
    <w:p w:rsidR="00A702A8" w:rsidRDefault="0075655F" w:rsidP="0075655F">
      <w:pPr>
        <w:tabs>
          <w:tab w:val="left" w:pos="1134"/>
        </w:tabs>
        <w:ind w:left="450"/>
        <w:rPr>
          <w:rFonts w:ascii="Times New Roman" w:hAnsi="Times New Roman" w:cs="Times New Roman"/>
          <w:sz w:val="24"/>
          <w:szCs w:val="24"/>
        </w:rPr>
      </w:pPr>
      <w:r>
        <w:rPr>
          <w:rFonts w:ascii="Times New Roman" w:hAnsi="Times New Roman" w:cs="Times New Roman"/>
          <w:sz w:val="24"/>
          <w:szCs w:val="24"/>
        </w:rPr>
        <w:tab/>
      </w:r>
      <w:r w:rsidR="00F61ADE" w:rsidRPr="004437D7">
        <w:rPr>
          <w:rFonts w:ascii="Times New Roman" w:hAnsi="Times New Roman" w:cs="Times New Roman"/>
          <w:sz w:val="24"/>
          <w:szCs w:val="24"/>
        </w:rPr>
        <w:t>Sumatera Utara memiliki l</w:t>
      </w:r>
      <w:r w:rsidR="00D62B6C">
        <w:rPr>
          <w:rFonts w:ascii="Times New Roman" w:hAnsi="Times New Roman" w:cs="Times New Roman"/>
          <w:sz w:val="24"/>
          <w:szCs w:val="24"/>
        </w:rPr>
        <w:t>uas total sebesar 181.860,65 km</w:t>
      </w:r>
      <w:r w:rsidR="00F61ADE" w:rsidRPr="004437D7">
        <w:rPr>
          <w:rFonts w:ascii="Times New Roman" w:hAnsi="Times New Roman" w:cs="Times New Roman"/>
          <w:sz w:val="24"/>
          <w:szCs w:val="24"/>
        </w:rPr>
        <w:t xml:space="preserve"> yang terdiri dari luas daratan 71.680,68</w:t>
      </w:r>
      <w:r w:rsidR="00D62B6C">
        <w:rPr>
          <w:rFonts w:ascii="Times New Roman" w:hAnsi="Times New Roman" w:cs="Times New Roman"/>
          <w:sz w:val="24"/>
          <w:szCs w:val="24"/>
        </w:rPr>
        <w:t xml:space="preserve"> km</w:t>
      </w:r>
      <w:r w:rsidR="00F61ADE" w:rsidRPr="004437D7">
        <w:rPr>
          <w:rFonts w:ascii="Times New Roman" w:hAnsi="Times New Roman" w:cs="Times New Roman"/>
          <w:sz w:val="24"/>
          <w:szCs w:val="24"/>
        </w:rPr>
        <w:t xml:space="preserve"> a</w:t>
      </w:r>
      <w:r w:rsidR="006F3A96">
        <w:rPr>
          <w:rFonts w:ascii="Times New Roman" w:hAnsi="Times New Roman" w:cs="Times New Roman"/>
          <w:sz w:val="24"/>
          <w:szCs w:val="24"/>
        </w:rPr>
        <w:t>tau 3,73% dari luas wilayah Repu</w:t>
      </w:r>
      <w:r w:rsidR="00F61ADE" w:rsidRPr="004437D7">
        <w:rPr>
          <w:rFonts w:ascii="Times New Roman" w:hAnsi="Times New Roman" w:cs="Times New Roman"/>
          <w:sz w:val="24"/>
          <w:szCs w:val="24"/>
        </w:rPr>
        <w:t>blik Indonesia dan luas lautan sebesar 110.000,65 km</w:t>
      </w:r>
      <w:r w:rsidR="00F61ADE" w:rsidRPr="004A44D9">
        <w:rPr>
          <w:rFonts w:ascii="Times New Roman" w:hAnsi="Times New Roman" w:cs="Times New Roman"/>
          <w:sz w:val="24"/>
          <w:szCs w:val="24"/>
          <w:vertAlign w:val="superscript"/>
        </w:rPr>
        <w:t>2</w:t>
      </w:r>
      <w:r w:rsidR="00F61ADE" w:rsidRPr="004437D7">
        <w:rPr>
          <w:rFonts w:ascii="Times New Roman" w:hAnsi="Times New Roman" w:cs="Times New Roman"/>
          <w:sz w:val="24"/>
          <w:szCs w:val="24"/>
        </w:rPr>
        <w:t xml:space="preserve"> yang sebahagian besar berada di pantai pulau Sumatera dan sebahagian kecil berada di Pulau Nias, Pulau Batu serta beberapa pulau kecil yang berada di perairan bagian Barat maupun bagian Timur Sumatera.</w:t>
      </w:r>
    </w:p>
    <w:p w:rsidR="00F61ADE" w:rsidRDefault="00A702A8" w:rsidP="0075655F">
      <w:pPr>
        <w:tabs>
          <w:tab w:val="left" w:pos="1134"/>
        </w:tabs>
        <w:ind w:left="450"/>
        <w:rPr>
          <w:rFonts w:ascii="Times New Roman" w:hAnsi="Times New Roman" w:cs="Times New Roman"/>
          <w:sz w:val="24"/>
          <w:szCs w:val="24"/>
        </w:rPr>
      </w:pPr>
      <w:r>
        <w:rPr>
          <w:rFonts w:ascii="Times New Roman" w:hAnsi="Times New Roman" w:cs="Times New Roman"/>
          <w:sz w:val="24"/>
          <w:szCs w:val="24"/>
        </w:rPr>
        <w:tab/>
      </w:r>
      <w:r w:rsidR="00F61ADE" w:rsidRPr="004437D7">
        <w:rPr>
          <w:rFonts w:ascii="Times New Roman" w:hAnsi="Times New Roman" w:cs="Times New Roman"/>
          <w:sz w:val="24"/>
          <w:szCs w:val="24"/>
        </w:rPr>
        <w:t xml:space="preserve"> Penduduk tanah Batak adalah Suku Batak. Suku Batak ini terbagi-bagi </w:t>
      </w:r>
      <w:r w:rsidR="004A44D9">
        <w:rPr>
          <w:rFonts w:ascii="Times New Roman" w:hAnsi="Times New Roman" w:cs="Times New Roman"/>
          <w:sz w:val="24"/>
          <w:szCs w:val="24"/>
        </w:rPr>
        <w:t xml:space="preserve">  </w:t>
      </w:r>
      <w:r w:rsidR="00F61ADE" w:rsidRPr="004437D7">
        <w:rPr>
          <w:rFonts w:ascii="Times New Roman" w:hAnsi="Times New Roman" w:cs="Times New Roman"/>
          <w:sz w:val="24"/>
          <w:szCs w:val="24"/>
        </w:rPr>
        <w:t xml:space="preserve">ke dalam berbagai sub-suku. yang berbeda dialog bahasa di antara </w:t>
      </w:r>
      <w:r w:rsidR="00484253">
        <w:rPr>
          <w:rFonts w:ascii="Times New Roman" w:hAnsi="Times New Roman" w:cs="Times New Roman"/>
          <w:sz w:val="24"/>
          <w:szCs w:val="24"/>
        </w:rPr>
        <w:t>s</w:t>
      </w:r>
      <w:r w:rsidR="00F61ADE" w:rsidRPr="004437D7">
        <w:rPr>
          <w:rFonts w:ascii="Times New Roman" w:hAnsi="Times New Roman" w:cs="Times New Roman"/>
          <w:sz w:val="24"/>
          <w:szCs w:val="24"/>
        </w:rPr>
        <w:t>masing-masing  sub-suku yaitu:</w:t>
      </w:r>
    </w:p>
    <w:p w:rsidR="00697E96" w:rsidRPr="004437D7" w:rsidRDefault="00697E96" w:rsidP="00B10111">
      <w:pPr>
        <w:tabs>
          <w:tab w:val="left" w:pos="450"/>
        </w:tabs>
        <w:spacing w:after="0"/>
        <w:rPr>
          <w:rFonts w:ascii="Times New Roman" w:hAnsi="Times New Roman" w:cs="Times New Roman"/>
          <w:sz w:val="24"/>
          <w:szCs w:val="24"/>
        </w:rPr>
      </w:pPr>
    </w:p>
    <w:p w:rsidR="004A44D9" w:rsidRPr="004A44D9" w:rsidRDefault="00F61ADE" w:rsidP="0075655F">
      <w:pPr>
        <w:pStyle w:val="NoSpacing"/>
        <w:numPr>
          <w:ilvl w:val="0"/>
          <w:numId w:val="1"/>
        </w:numPr>
        <w:tabs>
          <w:tab w:val="left" w:pos="567"/>
          <w:tab w:val="left" w:pos="1418"/>
        </w:tabs>
        <w:spacing w:line="480" w:lineRule="auto"/>
        <w:ind w:left="1134" w:firstLine="0"/>
        <w:rPr>
          <w:rFonts w:ascii="Times New Roman" w:hAnsi="Times New Roman"/>
          <w:sz w:val="24"/>
          <w:szCs w:val="24"/>
        </w:rPr>
      </w:pPr>
      <w:r w:rsidRPr="004437D7">
        <w:rPr>
          <w:rFonts w:ascii="Times New Roman" w:hAnsi="Times New Roman"/>
          <w:sz w:val="24"/>
          <w:szCs w:val="24"/>
        </w:rPr>
        <w:lastRenderedPageBreak/>
        <w:t>Batak Karo yang terletak di bagian Utara Danau Toba</w:t>
      </w:r>
    </w:p>
    <w:p w:rsidR="004A44D9" w:rsidRPr="004A44D9" w:rsidRDefault="00F61ADE" w:rsidP="00697E96">
      <w:pPr>
        <w:pStyle w:val="NoSpacing"/>
        <w:numPr>
          <w:ilvl w:val="0"/>
          <w:numId w:val="1"/>
        </w:numPr>
        <w:tabs>
          <w:tab w:val="left" w:pos="567"/>
        </w:tabs>
        <w:spacing w:line="480" w:lineRule="auto"/>
        <w:ind w:left="1134" w:firstLine="0"/>
        <w:rPr>
          <w:rFonts w:ascii="Times New Roman" w:hAnsi="Times New Roman"/>
          <w:sz w:val="24"/>
          <w:szCs w:val="24"/>
        </w:rPr>
      </w:pPr>
      <w:r w:rsidRPr="004A44D9">
        <w:rPr>
          <w:rFonts w:ascii="Times New Roman" w:hAnsi="Times New Roman"/>
          <w:sz w:val="24"/>
          <w:szCs w:val="24"/>
        </w:rPr>
        <w:t>Batak Pakpak atau Dairi yang terletak di bagian Barat Tapanul</w:t>
      </w:r>
      <w:r w:rsidR="004A44D9">
        <w:rPr>
          <w:rFonts w:ascii="Times New Roman" w:hAnsi="Times New Roman"/>
          <w:sz w:val="24"/>
          <w:szCs w:val="24"/>
          <w:lang w:val="id-ID"/>
        </w:rPr>
        <w:t>i</w:t>
      </w:r>
    </w:p>
    <w:p w:rsidR="004A44D9" w:rsidRPr="004A44D9" w:rsidRDefault="00F61ADE" w:rsidP="00697E96">
      <w:pPr>
        <w:pStyle w:val="NoSpacing"/>
        <w:numPr>
          <w:ilvl w:val="0"/>
          <w:numId w:val="1"/>
        </w:numPr>
        <w:tabs>
          <w:tab w:val="left" w:pos="567"/>
        </w:tabs>
        <w:spacing w:line="480" w:lineRule="auto"/>
        <w:ind w:left="1134" w:firstLine="0"/>
        <w:rPr>
          <w:rFonts w:ascii="Times New Roman" w:hAnsi="Times New Roman"/>
          <w:sz w:val="24"/>
          <w:szCs w:val="24"/>
        </w:rPr>
      </w:pPr>
      <w:r w:rsidRPr="004A44D9">
        <w:rPr>
          <w:rFonts w:ascii="Times New Roman" w:hAnsi="Times New Roman"/>
          <w:sz w:val="24"/>
          <w:szCs w:val="24"/>
        </w:rPr>
        <w:t>Batak Simalungun yang terletak di bagian Timur Danau Toba</w:t>
      </w:r>
    </w:p>
    <w:p w:rsidR="004A44D9" w:rsidRPr="004A44D9" w:rsidRDefault="00F61ADE" w:rsidP="00697E96">
      <w:pPr>
        <w:pStyle w:val="NoSpacing"/>
        <w:numPr>
          <w:ilvl w:val="0"/>
          <w:numId w:val="1"/>
        </w:numPr>
        <w:tabs>
          <w:tab w:val="left" w:pos="567"/>
        </w:tabs>
        <w:spacing w:line="480" w:lineRule="auto"/>
        <w:ind w:left="1134" w:firstLine="0"/>
        <w:rPr>
          <w:rFonts w:ascii="Times New Roman" w:hAnsi="Times New Roman"/>
          <w:sz w:val="24"/>
          <w:szCs w:val="24"/>
        </w:rPr>
      </w:pPr>
      <w:r w:rsidRPr="004A44D9">
        <w:rPr>
          <w:rFonts w:ascii="Times New Roman" w:hAnsi="Times New Roman"/>
          <w:sz w:val="24"/>
          <w:szCs w:val="24"/>
        </w:rPr>
        <w:t xml:space="preserve">Batak Toba yang terletak di tanah Batak pusat dan di sebelah Utara </w:t>
      </w:r>
      <w:r w:rsidR="004A44D9">
        <w:rPr>
          <w:rFonts w:ascii="Times New Roman" w:hAnsi="Times New Roman"/>
          <w:sz w:val="24"/>
          <w:szCs w:val="24"/>
          <w:lang w:val="id-ID"/>
        </w:rPr>
        <w:t xml:space="preserve">  </w:t>
      </w:r>
    </w:p>
    <w:p w:rsidR="004A44D9" w:rsidRDefault="004A44D9" w:rsidP="00697E96">
      <w:pPr>
        <w:pStyle w:val="NoSpacing"/>
        <w:tabs>
          <w:tab w:val="left" w:pos="567"/>
        </w:tabs>
        <w:spacing w:line="480" w:lineRule="auto"/>
        <w:ind w:left="1134"/>
        <w:rPr>
          <w:rFonts w:ascii="Times New Roman" w:hAnsi="Times New Roman"/>
          <w:sz w:val="24"/>
          <w:szCs w:val="24"/>
          <w:lang w:val="id-ID"/>
        </w:rPr>
      </w:pPr>
      <w:r>
        <w:rPr>
          <w:rFonts w:ascii="Times New Roman" w:hAnsi="Times New Roman"/>
          <w:sz w:val="24"/>
          <w:szCs w:val="24"/>
          <w:lang w:val="id-ID"/>
        </w:rPr>
        <w:tab/>
      </w:r>
      <w:r w:rsidR="00F61ADE" w:rsidRPr="004A44D9">
        <w:rPr>
          <w:rFonts w:ascii="Times New Roman" w:hAnsi="Times New Roman"/>
          <w:sz w:val="24"/>
          <w:szCs w:val="24"/>
        </w:rPr>
        <w:t>Padang Lawas</w:t>
      </w:r>
    </w:p>
    <w:p w:rsidR="00F61ADE" w:rsidRPr="004A44D9" w:rsidRDefault="00F61ADE" w:rsidP="00697E96">
      <w:pPr>
        <w:pStyle w:val="NoSpacing"/>
        <w:numPr>
          <w:ilvl w:val="0"/>
          <w:numId w:val="1"/>
        </w:numPr>
        <w:tabs>
          <w:tab w:val="left" w:pos="1418"/>
        </w:tabs>
        <w:spacing w:line="480" w:lineRule="auto"/>
        <w:ind w:left="1418" w:hanging="284"/>
        <w:rPr>
          <w:rFonts w:ascii="Times New Roman" w:hAnsi="Times New Roman"/>
          <w:sz w:val="24"/>
          <w:szCs w:val="24"/>
        </w:rPr>
      </w:pPr>
      <w:r w:rsidRPr="004437D7">
        <w:rPr>
          <w:rFonts w:ascii="Times New Roman" w:hAnsi="Times New Roman"/>
          <w:sz w:val="24"/>
          <w:szCs w:val="24"/>
        </w:rPr>
        <w:t xml:space="preserve">Batak Mandailing yang terletak di tanah Mandailing dan </w:t>
      </w:r>
      <w:r w:rsidR="004A44D9">
        <w:rPr>
          <w:rFonts w:ascii="Times New Roman" w:hAnsi="Times New Roman"/>
          <w:sz w:val="24"/>
          <w:szCs w:val="24"/>
          <w:lang w:val="id-ID"/>
        </w:rPr>
        <w:t xml:space="preserve"> </w:t>
      </w:r>
      <w:r w:rsidR="00697E96">
        <w:rPr>
          <w:rFonts w:ascii="Times New Roman" w:hAnsi="Times New Roman"/>
          <w:sz w:val="24"/>
          <w:szCs w:val="24"/>
          <w:lang w:val="id-ID"/>
        </w:rPr>
        <w:t xml:space="preserve">  </w:t>
      </w:r>
      <w:r w:rsidRPr="004A44D9">
        <w:rPr>
          <w:rFonts w:ascii="Times New Roman" w:hAnsi="Times New Roman"/>
          <w:sz w:val="24"/>
          <w:szCs w:val="24"/>
        </w:rPr>
        <w:t>sebahagian Padang Lawas bagian Selatan, dan</w:t>
      </w:r>
    </w:p>
    <w:p w:rsidR="004A44D9" w:rsidRPr="004A44D9" w:rsidRDefault="00F61ADE" w:rsidP="00697E96">
      <w:pPr>
        <w:pStyle w:val="NoSpacing"/>
        <w:numPr>
          <w:ilvl w:val="0"/>
          <w:numId w:val="1"/>
        </w:numPr>
        <w:tabs>
          <w:tab w:val="left" w:pos="990"/>
        </w:tabs>
        <w:spacing w:line="480" w:lineRule="auto"/>
        <w:ind w:left="1134" w:firstLine="0"/>
        <w:rPr>
          <w:rFonts w:ascii="Times New Roman" w:hAnsi="Times New Roman"/>
          <w:sz w:val="24"/>
          <w:szCs w:val="24"/>
        </w:rPr>
      </w:pPr>
      <w:r w:rsidRPr="004437D7">
        <w:rPr>
          <w:rFonts w:ascii="Times New Roman" w:hAnsi="Times New Roman"/>
          <w:sz w:val="24"/>
          <w:szCs w:val="24"/>
        </w:rPr>
        <w:t xml:space="preserve">Batak Angkola yang terletak di daerah Sipirok, Padang Lawas, dan </w:t>
      </w:r>
    </w:p>
    <w:p w:rsidR="00F61ADE" w:rsidRDefault="004A44D9" w:rsidP="00697E96">
      <w:pPr>
        <w:pStyle w:val="NoSpacing"/>
        <w:tabs>
          <w:tab w:val="left" w:pos="990"/>
        </w:tabs>
        <w:spacing w:line="480" w:lineRule="auto"/>
        <w:ind w:left="1134"/>
        <w:rPr>
          <w:rFonts w:ascii="Times New Roman" w:hAnsi="Times New Roman"/>
          <w:sz w:val="24"/>
          <w:szCs w:val="24"/>
          <w:lang w:val="id-ID"/>
        </w:rPr>
      </w:pPr>
      <w:r>
        <w:rPr>
          <w:rFonts w:ascii="Times New Roman" w:hAnsi="Times New Roman"/>
          <w:sz w:val="24"/>
          <w:szCs w:val="24"/>
          <w:lang w:val="id-ID"/>
        </w:rPr>
        <w:tab/>
      </w:r>
      <w:r w:rsidR="00F61ADE" w:rsidRPr="004437D7">
        <w:rPr>
          <w:rFonts w:ascii="Times New Roman" w:hAnsi="Times New Roman"/>
          <w:sz w:val="24"/>
          <w:szCs w:val="24"/>
        </w:rPr>
        <w:t>setengah dari tanah Sibolga bagian Selatan</w:t>
      </w:r>
      <w:r w:rsidR="00F61ADE" w:rsidRPr="004437D7">
        <w:rPr>
          <w:rStyle w:val="FootnoteReference"/>
          <w:rFonts w:ascii="Times New Roman" w:hAnsi="Times New Roman"/>
          <w:sz w:val="24"/>
          <w:szCs w:val="24"/>
        </w:rPr>
        <w:footnoteReference w:id="3"/>
      </w:r>
      <w:r w:rsidR="00F61ADE" w:rsidRPr="004437D7">
        <w:rPr>
          <w:rFonts w:ascii="Times New Roman" w:hAnsi="Times New Roman"/>
          <w:sz w:val="24"/>
          <w:szCs w:val="24"/>
        </w:rPr>
        <w:t>.</w:t>
      </w:r>
    </w:p>
    <w:p w:rsidR="007D5C30" w:rsidRDefault="0075655F" w:rsidP="007D5C30">
      <w:pPr>
        <w:tabs>
          <w:tab w:val="left" w:pos="1134"/>
        </w:tabs>
        <w:ind w:left="450"/>
        <w:rPr>
          <w:rFonts w:ascii="Times New Roman" w:hAnsi="Times New Roman" w:cs="Times New Roman"/>
          <w:sz w:val="24"/>
          <w:szCs w:val="24"/>
        </w:rPr>
      </w:pPr>
      <w:r>
        <w:rPr>
          <w:rFonts w:ascii="Times New Roman" w:hAnsi="Times New Roman" w:cs="Times New Roman"/>
          <w:sz w:val="24"/>
          <w:szCs w:val="24"/>
        </w:rPr>
        <w:tab/>
      </w:r>
      <w:r w:rsidR="00F61ADE" w:rsidRPr="004437D7">
        <w:rPr>
          <w:rFonts w:ascii="Times New Roman" w:hAnsi="Times New Roman" w:cs="Times New Roman"/>
          <w:sz w:val="24"/>
          <w:szCs w:val="24"/>
        </w:rPr>
        <w:t>Batak Angkola ini juga dibagi kepada tiga bagian daerah yaitu Angkola Sipirok, Angkola Julu, dan Angkola Jae.</w:t>
      </w:r>
      <w:r w:rsidR="00A702A8">
        <w:rPr>
          <w:rFonts w:ascii="Times New Roman" w:hAnsi="Times New Roman" w:cs="Times New Roman"/>
          <w:sz w:val="24"/>
          <w:szCs w:val="24"/>
        </w:rPr>
        <w:t xml:space="preserve"> </w:t>
      </w:r>
      <w:r w:rsidR="00F61ADE" w:rsidRPr="004437D7">
        <w:rPr>
          <w:rFonts w:ascii="Times New Roman" w:hAnsi="Times New Roman" w:cs="Times New Roman"/>
          <w:sz w:val="24"/>
          <w:szCs w:val="24"/>
        </w:rPr>
        <w:t>Angkola sebenarnya merupakan sebuah sebutan untuk sebuah daerah, sebutannya berada dalam kawasan kabupaten Tapanuli Selatan, namun kabupaten tersebut telah dibagi kepada beberapa wilayah tingkat II y</w:t>
      </w:r>
      <w:r w:rsidR="00AD37F2">
        <w:rPr>
          <w:rFonts w:ascii="Times New Roman" w:hAnsi="Times New Roman" w:cs="Times New Roman"/>
          <w:sz w:val="24"/>
          <w:szCs w:val="24"/>
        </w:rPr>
        <w:t>aitu kabupaten Tapanuli Selatan</w:t>
      </w:r>
      <w:r w:rsidR="00F61ADE" w:rsidRPr="004437D7">
        <w:rPr>
          <w:rFonts w:ascii="Times New Roman" w:hAnsi="Times New Roman" w:cs="Times New Roman"/>
          <w:sz w:val="24"/>
          <w:szCs w:val="24"/>
        </w:rPr>
        <w:t xml:space="preserve">, Kota Padangsidimpuan, Kabupaten Padang Lawas Utara, dan Kabupaten Padang Lawas. </w:t>
      </w:r>
    </w:p>
    <w:p w:rsidR="007D5C30" w:rsidRDefault="007D5C30" w:rsidP="007D5C30">
      <w:pPr>
        <w:tabs>
          <w:tab w:val="left" w:pos="1134"/>
        </w:tabs>
        <w:ind w:left="450"/>
        <w:rPr>
          <w:rFonts w:ascii="Times New Roman" w:hAnsi="Times New Roman" w:cs="Times New Roman"/>
          <w:sz w:val="24"/>
          <w:szCs w:val="24"/>
        </w:rPr>
      </w:pPr>
      <w:r>
        <w:rPr>
          <w:rFonts w:ascii="Times New Roman" w:hAnsi="Times New Roman" w:cs="Times New Roman"/>
          <w:sz w:val="24"/>
          <w:szCs w:val="24"/>
        </w:rPr>
        <w:tab/>
      </w:r>
      <w:r w:rsidR="00F61ADE" w:rsidRPr="004437D7">
        <w:rPr>
          <w:rFonts w:ascii="Times New Roman" w:hAnsi="Times New Roman" w:cs="Times New Roman"/>
          <w:sz w:val="24"/>
          <w:szCs w:val="24"/>
        </w:rPr>
        <w:t>Dengan demikian daerah ini dapat dikatakan  Angkola bagian Selatan. Angkola sendiri berdasarkan riwayatnya berasal dari bahasa Arab</w:t>
      </w:r>
      <w:r w:rsidR="00F61ADE" w:rsidRPr="004437D7">
        <w:rPr>
          <w:rStyle w:val="FootnoteReference"/>
          <w:rFonts w:ascii="Times New Roman" w:hAnsi="Times New Roman" w:cs="Times New Roman"/>
          <w:sz w:val="24"/>
          <w:szCs w:val="24"/>
        </w:rPr>
        <w:footnoteReference w:id="4"/>
      </w:r>
      <w:r w:rsidR="00F61ADE" w:rsidRPr="004437D7">
        <w:rPr>
          <w:rFonts w:ascii="Times New Roman" w:hAnsi="Times New Roman" w:cs="Times New Roman"/>
          <w:sz w:val="24"/>
          <w:szCs w:val="24"/>
        </w:rPr>
        <w:t xml:space="preserve"> yang mana Angkola dahulu lebih dikenal dengan sebutan Angkola Sipirok dengan wilayah yang cukup luas yang meliputi perbatasan, Tapanuli Utara, Batang Toru, Simangumban, Hopang, Sipirok, Saipar Dolok Hole, dan yang </w:t>
      </w:r>
      <w:r w:rsidR="00F61ADE" w:rsidRPr="004437D7">
        <w:rPr>
          <w:rFonts w:ascii="Times New Roman" w:hAnsi="Times New Roman" w:cs="Times New Roman"/>
          <w:sz w:val="24"/>
          <w:szCs w:val="24"/>
        </w:rPr>
        <w:lastRenderedPageBreak/>
        <w:t>berbatasan langsung dengan Kabupaten Labuhan Batu. Wilayah ini dibedakan juga dengan Mandailing karena Mandailing juga berbatasan di sebelah Selatanya dengan Angkola yaitu dalam pertemuan Sungai Batang Gadis dengan Sungai Batang Angkola.</w:t>
      </w:r>
    </w:p>
    <w:p w:rsidR="007D5C30" w:rsidRDefault="007D5C30" w:rsidP="007D5C30">
      <w:pPr>
        <w:tabs>
          <w:tab w:val="left" w:pos="1134"/>
        </w:tabs>
        <w:ind w:left="450"/>
        <w:rPr>
          <w:rFonts w:ascii="Times New Roman" w:hAnsi="Times New Roman" w:cs="Times New Roman"/>
          <w:sz w:val="24"/>
          <w:szCs w:val="24"/>
        </w:rPr>
      </w:pPr>
      <w:r>
        <w:rPr>
          <w:rFonts w:ascii="Times New Roman" w:hAnsi="Times New Roman" w:cs="Times New Roman"/>
          <w:sz w:val="24"/>
          <w:szCs w:val="24"/>
        </w:rPr>
        <w:tab/>
      </w:r>
      <w:r w:rsidR="00F61ADE" w:rsidRPr="004437D7">
        <w:rPr>
          <w:rFonts w:ascii="Times New Roman" w:hAnsi="Times New Roman" w:cs="Times New Roman"/>
          <w:sz w:val="24"/>
          <w:szCs w:val="24"/>
        </w:rPr>
        <w:t>Apabila dilihat gambaran umum geografis dan hasil bumi, dan peternakan  yang dihasilkan oleh wilayah-wilayah Batak mulai pada zaman dahulu cukup banyak dan masih berkembang sampai sekarang, walaupun pada umumnya tanah Batak adalah daerah pegunungan. Bila dibandingkan luas wilayah pegunungan dan dataran rendah, maka dataran rendahnya sangat sempit, karena itu hutan merupakan wajah tanah Barak, walaupun dibeberapa tempat merupakan hutan ilalang</w:t>
      </w:r>
      <w:r w:rsidR="00F61ADE" w:rsidRPr="004437D7">
        <w:rPr>
          <w:rStyle w:val="FootnoteReference"/>
          <w:rFonts w:ascii="Times New Roman" w:hAnsi="Times New Roman" w:cs="Times New Roman"/>
          <w:sz w:val="24"/>
          <w:szCs w:val="24"/>
        </w:rPr>
        <w:footnoteReference w:id="5"/>
      </w:r>
      <w:r w:rsidR="00F61ADE" w:rsidRPr="004437D7">
        <w:rPr>
          <w:rFonts w:ascii="Times New Roman" w:hAnsi="Times New Roman" w:cs="Times New Roman"/>
          <w:sz w:val="24"/>
          <w:szCs w:val="24"/>
        </w:rPr>
        <w:t>.</w:t>
      </w:r>
    </w:p>
    <w:p w:rsidR="007D5C30" w:rsidRDefault="007D5C30" w:rsidP="007D5C30">
      <w:pPr>
        <w:tabs>
          <w:tab w:val="left" w:pos="1134"/>
        </w:tabs>
        <w:ind w:left="450"/>
        <w:rPr>
          <w:rFonts w:ascii="Times New Roman" w:hAnsi="Times New Roman" w:cs="Times New Roman"/>
          <w:sz w:val="24"/>
          <w:szCs w:val="24"/>
        </w:rPr>
      </w:pPr>
      <w:r>
        <w:rPr>
          <w:rFonts w:ascii="Times New Roman" w:hAnsi="Times New Roman" w:cs="Times New Roman"/>
          <w:sz w:val="24"/>
          <w:szCs w:val="24"/>
        </w:rPr>
        <w:tab/>
      </w:r>
      <w:r w:rsidR="00F61ADE" w:rsidRPr="004437D7">
        <w:rPr>
          <w:rFonts w:ascii="Times New Roman" w:hAnsi="Times New Roman" w:cs="Times New Roman"/>
          <w:sz w:val="24"/>
          <w:szCs w:val="24"/>
        </w:rPr>
        <w:t>Masyarakat Suku Batak merupakan masyarakat yang gemar bercocok tanam. Hasil bumi yang terkenal sejak dahulu dari tanah Batak ialah kapur barus, kemenyan, kulit manis, rotan, tembakau, karet, dan kopi. Selain dari hasil yang telah tersebut di atas masyarakat Batak juga menghasilkan beras sebagai makanan utama yang banyak dihasilkan oleh penduduk di daerah-daerah yang berada di Sumatera Utara seperti Toba, Holbung, Balige, Silindung, Sipirok, Padangsidimpuan, dan Panyabungan.</w:t>
      </w:r>
    </w:p>
    <w:p w:rsidR="006D137C" w:rsidRDefault="007D5C30" w:rsidP="006D137C">
      <w:pPr>
        <w:tabs>
          <w:tab w:val="left" w:pos="1134"/>
        </w:tabs>
        <w:ind w:left="450"/>
        <w:rPr>
          <w:rFonts w:ascii="Times New Roman" w:hAnsi="Times New Roman" w:cs="Times New Roman"/>
          <w:sz w:val="24"/>
          <w:szCs w:val="24"/>
        </w:rPr>
      </w:pPr>
      <w:r>
        <w:rPr>
          <w:rFonts w:ascii="Times New Roman" w:hAnsi="Times New Roman" w:cs="Times New Roman"/>
          <w:sz w:val="24"/>
          <w:szCs w:val="24"/>
        </w:rPr>
        <w:tab/>
      </w:r>
      <w:r w:rsidR="00F61ADE" w:rsidRPr="004437D7">
        <w:rPr>
          <w:rFonts w:ascii="Times New Roman" w:hAnsi="Times New Roman" w:cs="Times New Roman"/>
          <w:sz w:val="24"/>
          <w:szCs w:val="24"/>
        </w:rPr>
        <w:t xml:space="preserve">Di daerah-daerah tepi Danau Toba dan di Pulau Samosir merupakan tempat mata pencaharian masyarakat untuk menangkap ikan. Penangkapan ikan juga dilakukan dengan sangat intensif dengan musim-musim tertentu. </w:t>
      </w:r>
    </w:p>
    <w:p w:rsidR="006D137C" w:rsidRDefault="006D137C" w:rsidP="006D137C">
      <w:pPr>
        <w:tabs>
          <w:tab w:val="left" w:pos="1134"/>
        </w:tabs>
        <w:ind w:left="450"/>
        <w:rPr>
          <w:rFonts w:ascii="Times New Roman" w:hAnsi="Times New Roman" w:cs="Times New Roman"/>
          <w:sz w:val="24"/>
          <w:szCs w:val="24"/>
        </w:rPr>
      </w:pPr>
      <w:r>
        <w:rPr>
          <w:rFonts w:ascii="Times New Roman" w:hAnsi="Times New Roman" w:cs="Times New Roman"/>
          <w:sz w:val="24"/>
          <w:szCs w:val="24"/>
        </w:rPr>
        <w:lastRenderedPageBreak/>
        <w:tab/>
      </w:r>
      <w:r w:rsidR="00F61ADE" w:rsidRPr="004437D7">
        <w:rPr>
          <w:rFonts w:ascii="Times New Roman" w:hAnsi="Times New Roman" w:cs="Times New Roman"/>
          <w:sz w:val="24"/>
          <w:szCs w:val="24"/>
          <w:lang w:val="en-NZ"/>
        </w:rPr>
        <w:t>Di samping bercocok tanam, dan mencari ikan usaha peternakan juga merupakan mata pencaharian bagi masyarakat Batak. Yang biasa diperdagangkan, oleh masyarakat Batak seperti ternak kerbau, lembu, babi dan kuda</w:t>
      </w:r>
      <w:r w:rsidR="00F61ADE" w:rsidRPr="004437D7">
        <w:rPr>
          <w:rStyle w:val="FootnoteReference"/>
          <w:rFonts w:ascii="Times New Roman" w:hAnsi="Times New Roman" w:cs="Times New Roman"/>
          <w:sz w:val="24"/>
          <w:szCs w:val="24"/>
          <w:lang w:val="en-NZ"/>
        </w:rPr>
        <w:footnoteReference w:id="6"/>
      </w:r>
      <w:r w:rsidR="00F61ADE" w:rsidRPr="004437D7">
        <w:rPr>
          <w:rFonts w:ascii="Times New Roman" w:hAnsi="Times New Roman" w:cs="Times New Roman"/>
          <w:sz w:val="24"/>
          <w:szCs w:val="24"/>
          <w:lang w:val="en-NZ"/>
        </w:rPr>
        <w:t xml:space="preserve"> yang biasa berada di daerah Simalungun, Silindung, Toba, pedalaman Pulau Samosir, Padang Lawas, lembah-lembah Sipirok, lembah-lembah Batang Angkola dan Batang Gadis. </w:t>
      </w:r>
    </w:p>
    <w:p w:rsidR="00400990" w:rsidRPr="00F94A68" w:rsidRDefault="006D137C" w:rsidP="00F94A68">
      <w:pPr>
        <w:tabs>
          <w:tab w:val="left" w:pos="1134"/>
        </w:tabs>
        <w:ind w:left="450"/>
        <w:rPr>
          <w:rFonts w:ascii="Times New Roman" w:hAnsi="Times New Roman" w:cs="Times New Roman"/>
          <w:sz w:val="24"/>
          <w:szCs w:val="24"/>
          <w:lang w:val="en-US"/>
        </w:rPr>
      </w:pPr>
      <w:r>
        <w:rPr>
          <w:rFonts w:ascii="Times New Roman" w:hAnsi="Times New Roman" w:cs="Times New Roman"/>
          <w:sz w:val="24"/>
          <w:szCs w:val="24"/>
        </w:rPr>
        <w:tab/>
      </w:r>
      <w:r w:rsidR="00F61ADE" w:rsidRPr="004437D7">
        <w:rPr>
          <w:rFonts w:ascii="Times New Roman" w:hAnsi="Times New Roman" w:cs="Times New Roman"/>
          <w:sz w:val="24"/>
          <w:szCs w:val="24"/>
          <w:lang w:val="en-NZ"/>
        </w:rPr>
        <w:t>Apabila dilihat dari sisi spesialis wilayah ini tidak terdapat perbedaan pada Suku Batak karena tidak hanya orang-orang yang tinggal di daerah pegunungan yang bisa beternak kerbau, lembu, dan kuda, akan tetapi mereka yang tinggal di dataran rendah juga bisa beternak tersebut dan sangat erat hubunganya dengan kebutuhan penduduk yaitu dalam bidang adat istiadat (pesta adat) maupun membantu masyarakat dalam membajak sawah.</w:t>
      </w:r>
    </w:p>
    <w:p w:rsidR="00F61ADE" w:rsidRPr="004437D7" w:rsidRDefault="00F61ADE" w:rsidP="004A44D9">
      <w:pPr>
        <w:pStyle w:val="NoSpacing"/>
        <w:numPr>
          <w:ilvl w:val="0"/>
          <w:numId w:val="2"/>
        </w:numPr>
        <w:tabs>
          <w:tab w:val="left" w:pos="360"/>
        </w:tabs>
        <w:spacing w:line="480" w:lineRule="auto"/>
        <w:ind w:left="0" w:firstLine="0"/>
        <w:rPr>
          <w:rFonts w:ascii="Times New Roman" w:hAnsi="Times New Roman"/>
          <w:b/>
          <w:sz w:val="24"/>
          <w:szCs w:val="24"/>
          <w:lang w:val="en-NZ"/>
        </w:rPr>
      </w:pPr>
      <w:r w:rsidRPr="004437D7">
        <w:rPr>
          <w:rFonts w:ascii="Times New Roman" w:hAnsi="Times New Roman"/>
          <w:b/>
          <w:sz w:val="24"/>
          <w:szCs w:val="24"/>
          <w:lang w:val="en-NZ"/>
        </w:rPr>
        <w:t xml:space="preserve">Letak Geografis </w:t>
      </w:r>
      <w:r w:rsidRPr="004437D7">
        <w:rPr>
          <w:rFonts w:ascii="Times New Roman" w:hAnsi="Times New Roman"/>
          <w:b/>
          <w:sz w:val="24"/>
          <w:szCs w:val="24"/>
          <w:lang w:val="id-ID"/>
        </w:rPr>
        <w:t>Kecamatan Sipirok</w:t>
      </w:r>
    </w:p>
    <w:p w:rsidR="006D137C" w:rsidRDefault="00A702A8" w:rsidP="006D137C">
      <w:pPr>
        <w:tabs>
          <w:tab w:val="left" w:pos="1134"/>
        </w:tabs>
        <w:ind w:left="450"/>
        <w:rPr>
          <w:rFonts w:ascii="Times New Roman" w:hAnsi="Times New Roman" w:cs="Times New Roman"/>
          <w:sz w:val="24"/>
          <w:szCs w:val="24"/>
        </w:rPr>
      </w:pPr>
      <w:r>
        <w:rPr>
          <w:rFonts w:ascii="Times New Roman" w:hAnsi="Times New Roman" w:cs="Times New Roman"/>
          <w:b/>
          <w:sz w:val="24"/>
          <w:szCs w:val="24"/>
        </w:rPr>
        <w:tab/>
      </w:r>
      <w:r w:rsidR="00F61ADE" w:rsidRPr="004437D7">
        <w:rPr>
          <w:rFonts w:ascii="Times New Roman" w:hAnsi="Times New Roman" w:cs="Times New Roman"/>
          <w:sz w:val="24"/>
          <w:szCs w:val="24"/>
          <w:lang w:val="en-NZ"/>
        </w:rPr>
        <w:t xml:space="preserve">Daerah </w:t>
      </w:r>
      <w:r w:rsidR="00F61ADE" w:rsidRPr="004437D7">
        <w:rPr>
          <w:rFonts w:ascii="Times New Roman" w:hAnsi="Times New Roman" w:cs="Times New Roman"/>
          <w:sz w:val="24"/>
          <w:szCs w:val="24"/>
        </w:rPr>
        <w:t xml:space="preserve">Kecamatan Sipirok </w:t>
      </w:r>
      <w:r w:rsidR="00F61ADE" w:rsidRPr="004437D7">
        <w:rPr>
          <w:rFonts w:ascii="Times New Roman" w:hAnsi="Times New Roman" w:cs="Times New Roman"/>
          <w:sz w:val="24"/>
          <w:szCs w:val="24"/>
          <w:lang w:val="en-NZ"/>
        </w:rPr>
        <w:t>merupakan satu ke</w:t>
      </w:r>
      <w:r w:rsidR="00F61ADE" w:rsidRPr="004437D7">
        <w:rPr>
          <w:rFonts w:ascii="Times New Roman" w:hAnsi="Times New Roman" w:cs="Times New Roman"/>
          <w:sz w:val="24"/>
          <w:szCs w:val="24"/>
        </w:rPr>
        <w:t xml:space="preserve">camatan </w:t>
      </w:r>
      <w:r w:rsidR="00F61ADE" w:rsidRPr="004437D7">
        <w:rPr>
          <w:rFonts w:ascii="Times New Roman" w:hAnsi="Times New Roman" w:cs="Times New Roman"/>
          <w:sz w:val="24"/>
          <w:szCs w:val="24"/>
          <w:lang w:val="en-NZ"/>
        </w:rPr>
        <w:t>yang ada di K</w:t>
      </w:r>
      <w:r w:rsidR="00F61ADE" w:rsidRPr="004437D7">
        <w:rPr>
          <w:rFonts w:ascii="Times New Roman" w:hAnsi="Times New Roman" w:cs="Times New Roman"/>
          <w:sz w:val="24"/>
          <w:szCs w:val="24"/>
        </w:rPr>
        <w:t xml:space="preserve">abupaten Tapanuli </w:t>
      </w:r>
      <w:r w:rsidR="00F61ADE" w:rsidRPr="004437D7">
        <w:rPr>
          <w:rFonts w:ascii="Times New Roman" w:hAnsi="Times New Roman" w:cs="Times New Roman"/>
          <w:sz w:val="24"/>
          <w:szCs w:val="24"/>
          <w:lang w:val="en-NZ"/>
        </w:rPr>
        <w:t>Selatan.  Secara geografis Ke</w:t>
      </w:r>
      <w:r w:rsidR="00F61ADE" w:rsidRPr="004437D7">
        <w:rPr>
          <w:rFonts w:ascii="Times New Roman" w:hAnsi="Times New Roman" w:cs="Times New Roman"/>
          <w:sz w:val="24"/>
          <w:szCs w:val="24"/>
        </w:rPr>
        <w:t xml:space="preserve">camatan Sipirok </w:t>
      </w:r>
      <w:r w:rsidR="00F61ADE" w:rsidRPr="004437D7">
        <w:rPr>
          <w:rFonts w:ascii="Times New Roman" w:hAnsi="Times New Roman" w:cs="Times New Roman"/>
          <w:sz w:val="24"/>
          <w:szCs w:val="24"/>
          <w:lang w:val="en-NZ"/>
        </w:rPr>
        <w:t>ini  terletak pada 99</w:t>
      </w:r>
      <w:r w:rsidR="00F61ADE" w:rsidRPr="004437D7">
        <w:rPr>
          <w:rFonts w:ascii="Times New Roman" w:hAnsi="Times New Roman" w:cs="Times New Roman"/>
          <w:sz w:val="24"/>
          <w:szCs w:val="24"/>
          <w:vertAlign w:val="superscript"/>
          <w:lang w:val="en-NZ"/>
        </w:rPr>
        <w:t>0</w:t>
      </w:r>
      <w:r w:rsidR="00F61ADE" w:rsidRPr="004437D7">
        <w:rPr>
          <w:rFonts w:ascii="Times New Roman" w:hAnsi="Times New Roman" w:cs="Times New Roman"/>
          <w:sz w:val="24"/>
          <w:szCs w:val="24"/>
          <w:lang w:val="en-NZ"/>
        </w:rPr>
        <w:t xml:space="preserve"> 18’ 53” Bujur Timur dan 01</w:t>
      </w:r>
      <w:r w:rsidR="00F61ADE" w:rsidRPr="004437D7">
        <w:rPr>
          <w:rFonts w:ascii="Times New Roman" w:hAnsi="Times New Roman" w:cs="Times New Roman"/>
          <w:sz w:val="24"/>
          <w:szCs w:val="24"/>
          <w:vertAlign w:val="superscript"/>
          <w:lang w:val="en-NZ"/>
        </w:rPr>
        <w:t>0</w:t>
      </w:r>
      <w:r w:rsidR="00F61ADE" w:rsidRPr="004437D7">
        <w:rPr>
          <w:rFonts w:ascii="Times New Roman" w:hAnsi="Times New Roman" w:cs="Times New Roman"/>
          <w:sz w:val="24"/>
          <w:szCs w:val="24"/>
          <w:lang w:val="en-NZ"/>
        </w:rPr>
        <w:t xml:space="preserve"> 28’ 19” Lintang Selatan dengan ketinggian di atas permukaan laut sekitar 260-1100 m. K</w:t>
      </w:r>
      <w:r w:rsidR="00F61ADE" w:rsidRPr="004437D7">
        <w:rPr>
          <w:rFonts w:ascii="Times New Roman" w:hAnsi="Times New Roman" w:cs="Times New Roman"/>
          <w:sz w:val="24"/>
          <w:szCs w:val="24"/>
        </w:rPr>
        <w:t xml:space="preserve">ecamatan ini adalah salah satu dari beberapa kecamatan yang ada di Kabupaten Tapanuli Selatan yaitu: Kecamatan Tano Tombangan, Kecamatan Sayur Matinggi, Kecamatan Batang Angkola, Kecamatan Angkola Selatan, Kecamatan Angkola Sangkunur, Kecamatan Muara Batang Toru, Kecamatan Angkola </w:t>
      </w:r>
      <w:r w:rsidR="00F61ADE" w:rsidRPr="004437D7">
        <w:rPr>
          <w:rFonts w:ascii="Times New Roman" w:hAnsi="Times New Roman" w:cs="Times New Roman"/>
          <w:sz w:val="24"/>
          <w:szCs w:val="24"/>
        </w:rPr>
        <w:lastRenderedPageBreak/>
        <w:t xml:space="preserve">Barat, Kecamatan Angkola Timur, Kecamatan Marancar, Kecamatan Batang Toru, Kecamatan Arse, Kecamatan Saipar Dolok Hole, </w:t>
      </w:r>
      <w:r w:rsidR="00046D83" w:rsidRPr="004437D7">
        <w:rPr>
          <w:rFonts w:ascii="Times New Roman" w:hAnsi="Times New Roman" w:cs="Times New Roman"/>
          <w:sz w:val="24"/>
          <w:szCs w:val="24"/>
        </w:rPr>
        <w:t xml:space="preserve">dan </w:t>
      </w:r>
      <w:r w:rsidR="00F61ADE" w:rsidRPr="004437D7">
        <w:rPr>
          <w:rFonts w:ascii="Times New Roman" w:hAnsi="Times New Roman" w:cs="Times New Roman"/>
          <w:sz w:val="24"/>
          <w:szCs w:val="24"/>
        </w:rPr>
        <w:t>Kecamatan Aek Bilah</w:t>
      </w:r>
    </w:p>
    <w:p w:rsidR="006D137C" w:rsidRDefault="006D137C" w:rsidP="006D137C">
      <w:pPr>
        <w:tabs>
          <w:tab w:val="left" w:pos="1134"/>
        </w:tabs>
        <w:ind w:left="450"/>
        <w:rPr>
          <w:rFonts w:ascii="Times New Roman" w:hAnsi="Times New Roman" w:cs="Times New Roman"/>
          <w:sz w:val="24"/>
          <w:szCs w:val="24"/>
        </w:rPr>
      </w:pPr>
      <w:r>
        <w:rPr>
          <w:rFonts w:ascii="Times New Roman" w:hAnsi="Times New Roman" w:cs="Times New Roman"/>
          <w:sz w:val="24"/>
          <w:szCs w:val="24"/>
        </w:rPr>
        <w:tab/>
      </w:r>
      <w:r w:rsidR="00F61ADE" w:rsidRPr="004437D7">
        <w:rPr>
          <w:rFonts w:ascii="Times New Roman" w:hAnsi="Times New Roman" w:cs="Times New Roman"/>
          <w:sz w:val="24"/>
          <w:szCs w:val="24"/>
        </w:rPr>
        <w:t>Kecamatan Sipirok ini berbatasan dengan beberapa daerah yang akan menopangnya yang mana sebelah Utara berbatasan dengan Hutaim Baru, sebelah Selatan berbatasan dengan Tolang, sebelah Timur berbatasan dengan Bunga Bondar, dan sebelah Barat berbatasan dengan Bara Siai. Kecamatan ini juga terdiri dari 6 kelurahan yaitu :Pasar Sipirok, Bagas Nagodang, Hutasuhut, Baringin, Bunga Bondar, dan Parau Sotar dan juga terdiri dari 34 desa yang telah dibina dalam kecamatan sipirok ini</w:t>
      </w:r>
      <w:r w:rsidR="00F61ADE" w:rsidRPr="004437D7">
        <w:rPr>
          <w:rStyle w:val="FootnoteReference"/>
          <w:rFonts w:ascii="Times New Roman" w:hAnsi="Times New Roman" w:cs="Times New Roman"/>
          <w:sz w:val="24"/>
          <w:szCs w:val="24"/>
        </w:rPr>
        <w:footnoteReference w:id="7"/>
      </w:r>
      <w:r w:rsidR="00F61ADE" w:rsidRPr="004437D7">
        <w:rPr>
          <w:rFonts w:ascii="Times New Roman" w:hAnsi="Times New Roman" w:cs="Times New Roman"/>
          <w:sz w:val="24"/>
          <w:szCs w:val="24"/>
        </w:rPr>
        <w:t xml:space="preserve">. </w:t>
      </w:r>
    </w:p>
    <w:p w:rsidR="006D137C" w:rsidRPr="006D137C" w:rsidRDefault="006D137C" w:rsidP="00400990">
      <w:pPr>
        <w:tabs>
          <w:tab w:val="left" w:pos="1134"/>
        </w:tabs>
        <w:ind w:left="450"/>
        <w:rPr>
          <w:rFonts w:ascii="Times New Roman" w:hAnsi="Times New Roman" w:cs="Times New Roman"/>
          <w:sz w:val="24"/>
          <w:szCs w:val="24"/>
        </w:rPr>
      </w:pPr>
      <w:r>
        <w:rPr>
          <w:rFonts w:ascii="Times New Roman" w:hAnsi="Times New Roman" w:cs="Times New Roman"/>
          <w:sz w:val="24"/>
          <w:szCs w:val="24"/>
        </w:rPr>
        <w:tab/>
      </w:r>
      <w:r w:rsidR="00F61ADE" w:rsidRPr="004437D7">
        <w:rPr>
          <w:rFonts w:ascii="Times New Roman" w:hAnsi="Times New Roman" w:cs="Times New Roman"/>
          <w:sz w:val="24"/>
          <w:szCs w:val="24"/>
        </w:rPr>
        <w:t>Kondisi dalam Kecamatan Sipirok ini bervariasi karena di daerah ini terdapat dataran rendah, dan pegunungan Jumlah Luas Wilayah Kecamatan Sipirok sekitar 2,30 ha/</w:t>
      </w:r>
      <w:r w:rsidR="00F61ADE" w:rsidRPr="004437D7">
        <w:rPr>
          <w:rFonts w:ascii="Times New Roman" w:hAnsi="Times New Roman" w:cs="Times New Roman"/>
          <w:sz w:val="24"/>
          <w:szCs w:val="24"/>
          <w:vertAlign w:val="superscript"/>
        </w:rPr>
        <w:t>2</w:t>
      </w:r>
      <w:r w:rsidR="00F61ADE" w:rsidRPr="004437D7">
        <w:rPr>
          <w:rFonts w:ascii="Times New Roman" w:hAnsi="Times New Roman" w:cs="Times New Roman"/>
          <w:sz w:val="24"/>
          <w:szCs w:val="24"/>
        </w:rPr>
        <w:t xml:space="preserve"> yang terletak di daerah Pusat Sipirok. wilayah-wilayah yang terdapat di daerah Sipirok terdiri dari 0,72 ha/</w:t>
      </w:r>
      <w:r w:rsidR="00F61ADE" w:rsidRPr="004437D7">
        <w:rPr>
          <w:rFonts w:ascii="Times New Roman" w:hAnsi="Times New Roman" w:cs="Times New Roman"/>
          <w:sz w:val="24"/>
          <w:szCs w:val="24"/>
          <w:vertAlign w:val="superscript"/>
        </w:rPr>
        <w:t>2</w:t>
      </w:r>
      <w:r w:rsidR="00F61ADE" w:rsidRPr="004437D7">
        <w:rPr>
          <w:rFonts w:ascii="Times New Roman" w:hAnsi="Times New Roman" w:cs="Times New Roman"/>
          <w:sz w:val="24"/>
          <w:szCs w:val="24"/>
        </w:rPr>
        <w:t>, sebagian besar pemukiman, 0.48 ha/</w:t>
      </w:r>
      <w:r w:rsidR="00F61ADE" w:rsidRPr="004437D7">
        <w:rPr>
          <w:rFonts w:ascii="Times New Roman" w:hAnsi="Times New Roman" w:cs="Times New Roman"/>
          <w:sz w:val="24"/>
          <w:szCs w:val="24"/>
          <w:vertAlign w:val="superscript"/>
        </w:rPr>
        <w:t>2</w:t>
      </w:r>
      <w:r w:rsidR="00F61ADE" w:rsidRPr="004437D7">
        <w:rPr>
          <w:rFonts w:ascii="Times New Roman" w:hAnsi="Times New Roman" w:cs="Times New Roman"/>
          <w:sz w:val="24"/>
          <w:szCs w:val="24"/>
        </w:rPr>
        <w:t xml:space="preserve"> , dijadikan sebagai pekarangan, 0.52 ha/</w:t>
      </w:r>
      <w:r w:rsidR="00F61ADE" w:rsidRPr="004437D7">
        <w:rPr>
          <w:rFonts w:ascii="Times New Roman" w:hAnsi="Times New Roman" w:cs="Times New Roman"/>
          <w:sz w:val="24"/>
          <w:szCs w:val="24"/>
          <w:vertAlign w:val="superscript"/>
        </w:rPr>
        <w:t>2</w:t>
      </w:r>
      <w:r w:rsidR="00F61ADE" w:rsidRPr="004437D7">
        <w:rPr>
          <w:rFonts w:ascii="Times New Roman" w:hAnsi="Times New Roman" w:cs="Times New Roman"/>
          <w:sz w:val="24"/>
          <w:szCs w:val="24"/>
        </w:rPr>
        <w:t>, di jadikan sebagai persawahan dan perkebunan, 0.08 ha/</w:t>
      </w:r>
      <w:r w:rsidR="00F61ADE" w:rsidRPr="004437D7">
        <w:rPr>
          <w:rFonts w:ascii="Times New Roman" w:hAnsi="Times New Roman" w:cs="Times New Roman"/>
          <w:sz w:val="24"/>
          <w:szCs w:val="24"/>
          <w:vertAlign w:val="superscript"/>
        </w:rPr>
        <w:t>2</w:t>
      </w:r>
      <w:r w:rsidR="00F61ADE" w:rsidRPr="004437D7">
        <w:rPr>
          <w:rFonts w:ascii="Times New Roman" w:hAnsi="Times New Roman" w:cs="Times New Roman"/>
          <w:sz w:val="24"/>
          <w:szCs w:val="24"/>
        </w:rPr>
        <w:t xml:space="preserve"> , dijadikan lahan untuk perkantoran bagi Kabupaten Tapanuli Selatan, dan 0.50 ha/</w:t>
      </w:r>
      <w:r w:rsidR="00F61ADE" w:rsidRPr="004437D7">
        <w:rPr>
          <w:rFonts w:ascii="Times New Roman" w:hAnsi="Times New Roman" w:cs="Times New Roman"/>
          <w:sz w:val="24"/>
          <w:szCs w:val="24"/>
          <w:vertAlign w:val="superscript"/>
        </w:rPr>
        <w:t xml:space="preserve">2 </w:t>
      </w:r>
      <w:r w:rsidR="00F61ADE" w:rsidRPr="004437D7">
        <w:rPr>
          <w:rFonts w:ascii="Times New Roman" w:hAnsi="Times New Roman" w:cs="Times New Roman"/>
          <w:sz w:val="24"/>
          <w:szCs w:val="24"/>
        </w:rPr>
        <w:t>perkuburan.</w:t>
      </w:r>
      <w:r w:rsidR="00F61ADE" w:rsidRPr="004437D7">
        <w:rPr>
          <w:rFonts w:ascii="Times New Roman" w:hAnsi="Times New Roman" w:cs="Times New Roman"/>
          <w:sz w:val="24"/>
          <w:szCs w:val="24"/>
          <w:vertAlign w:val="superscript"/>
        </w:rPr>
        <w:t xml:space="preserve">  </w:t>
      </w:r>
    </w:p>
    <w:p w:rsidR="00F61ADE" w:rsidRPr="001C3D84" w:rsidRDefault="00F61ADE" w:rsidP="004A44D9">
      <w:pPr>
        <w:pStyle w:val="NoSpacing"/>
        <w:numPr>
          <w:ilvl w:val="0"/>
          <w:numId w:val="2"/>
        </w:numPr>
        <w:tabs>
          <w:tab w:val="left" w:pos="360"/>
        </w:tabs>
        <w:spacing w:line="480" w:lineRule="auto"/>
        <w:ind w:left="0" w:firstLine="0"/>
        <w:rPr>
          <w:rFonts w:ascii="Times New Roman" w:hAnsi="Times New Roman"/>
          <w:b/>
          <w:sz w:val="24"/>
          <w:szCs w:val="24"/>
          <w:lang w:val="en-NZ"/>
        </w:rPr>
      </w:pPr>
      <w:r w:rsidRPr="004437D7">
        <w:rPr>
          <w:rFonts w:ascii="Times New Roman" w:hAnsi="Times New Roman"/>
          <w:b/>
          <w:sz w:val="24"/>
          <w:szCs w:val="24"/>
          <w:lang w:val="en-NZ"/>
        </w:rPr>
        <w:t>S</w:t>
      </w:r>
      <w:r w:rsidRPr="004437D7">
        <w:rPr>
          <w:rFonts w:ascii="Times New Roman" w:hAnsi="Times New Roman"/>
          <w:b/>
          <w:sz w:val="24"/>
          <w:szCs w:val="24"/>
          <w:lang w:val="id-ID"/>
        </w:rPr>
        <w:t>osial Ekonomi Masyarakat Kecamatan Sipirok</w:t>
      </w:r>
    </w:p>
    <w:p w:rsidR="00A702A8" w:rsidRDefault="00A702A8" w:rsidP="006D137C">
      <w:pPr>
        <w:tabs>
          <w:tab w:val="left" w:pos="1134"/>
        </w:tabs>
        <w:ind w:left="450"/>
        <w:rPr>
          <w:rFonts w:ascii="Times New Roman" w:hAnsi="Times New Roman" w:cs="Times New Roman"/>
          <w:sz w:val="24"/>
          <w:szCs w:val="24"/>
        </w:rPr>
      </w:pPr>
      <w:r>
        <w:rPr>
          <w:rFonts w:ascii="Times New Roman" w:hAnsi="Times New Roman" w:cs="Times New Roman"/>
          <w:b/>
          <w:sz w:val="24"/>
          <w:szCs w:val="24"/>
        </w:rPr>
        <w:tab/>
      </w:r>
      <w:r w:rsidR="00F61ADE" w:rsidRPr="004437D7">
        <w:rPr>
          <w:rFonts w:ascii="Times New Roman" w:hAnsi="Times New Roman" w:cs="Times New Roman"/>
          <w:sz w:val="24"/>
          <w:szCs w:val="24"/>
          <w:lang w:val="en-NZ"/>
        </w:rPr>
        <w:t xml:space="preserve">Masyarakat </w:t>
      </w:r>
      <w:r w:rsidR="00F61ADE" w:rsidRPr="004437D7">
        <w:rPr>
          <w:rFonts w:ascii="Times New Roman" w:hAnsi="Times New Roman" w:cs="Times New Roman"/>
          <w:sz w:val="24"/>
          <w:szCs w:val="24"/>
        </w:rPr>
        <w:t>Sipirok</w:t>
      </w:r>
      <w:r w:rsidR="00F61ADE" w:rsidRPr="004437D7">
        <w:rPr>
          <w:rFonts w:ascii="Times New Roman" w:hAnsi="Times New Roman" w:cs="Times New Roman"/>
          <w:sz w:val="24"/>
          <w:szCs w:val="24"/>
          <w:lang w:val="en-NZ"/>
        </w:rPr>
        <w:t xml:space="preserve"> sebagian besar bermata pencarian sebagai </w:t>
      </w:r>
      <w:r w:rsidR="00F61ADE" w:rsidRPr="004437D7">
        <w:rPr>
          <w:rFonts w:ascii="Times New Roman" w:hAnsi="Times New Roman" w:cs="Times New Roman"/>
          <w:sz w:val="24"/>
          <w:szCs w:val="24"/>
        </w:rPr>
        <w:t>petani</w:t>
      </w:r>
      <w:r w:rsidR="00F61ADE" w:rsidRPr="004437D7">
        <w:rPr>
          <w:rFonts w:ascii="Times New Roman" w:hAnsi="Times New Roman" w:cs="Times New Roman"/>
          <w:sz w:val="24"/>
          <w:szCs w:val="24"/>
          <w:lang w:val="en-NZ"/>
        </w:rPr>
        <w:t xml:space="preserve">. Hal ini </w:t>
      </w:r>
      <w:r w:rsidR="00F61ADE" w:rsidRPr="006D137C">
        <w:rPr>
          <w:rFonts w:ascii="Times New Roman" w:hAnsi="Times New Roman" w:cs="Times New Roman"/>
          <w:sz w:val="24"/>
          <w:szCs w:val="24"/>
        </w:rPr>
        <w:t>disebabkan</w:t>
      </w:r>
      <w:r w:rsidR="00F61ADE" w:rsidRPr="004437D7">
        <w:rPr>
          <w:rFonts w:ascii="Times New Roman" w:hAnsi="Times New Roman" w:cs="Times New Roman"/>
          <w:sz w:val="24"/>
          <w:szCs w:val="24"/>
          <w:lang w:val="en-NZ"/>
        </w:rPr>
        <w:t xml:space="preserve"> karena sebagian besar daerah ini </w:t>
      </w:r>
      <w:r w:rsidR="00F61ADE" w:rsidRPr="004437D7">
        <w:rPr>
          <w:rFonts w:ascii="Times New Roman" w:hAnsi="Times New Roman" w:cs="Times New Roman"/>
          <w:sz w:val="24"/>
          <w:szCs w:val="24"/>
        </w:rPr>
        <w:t>terdiri dari daerah persawahan</w:t>
      </w:r>
      <w:r w:rsidR="00F61ADE" w:rsidRPr="004437D7">
        <w:rPr>
          <w:rFonts w:ascii="Times New Roman" w:hAnsi="Times New Roman" w:cs="Times New Roman"/>
          <w:sz w:val="24"/>
          <w:szCs w:val="24"/>
          <w:lang w:val="en-NZ"/>
        </w:rPr>
        <w:t xml:space="preserve"> </w:t>
      </w:r>
      <w:r w:rsidR="00F61ADE" w:rsidRPr="004437D7">
        <w:rPr>
          <w:rFonts w:ascii="Times New Roman" w:hAnsi="Times New Roman" w:cs="Times New Roman"/>
          <w:sz w:val="24"/>
          <w:szCs w:val="24"/>
        </w:rPr>
        <w:t xml:space="preserve">hanya sedikit penduduk daerah ini menjadi pegawai negeri, </w:t>
      </w:r>
      <w:r w:rsidR="00F61ADE" w:rsidRPr="004437D7">
        <w:rPr>
          <w:rFonts w:ascii="Times New Roman" w:hAnsi="Times New Roman" w:cs="Times New Roman"/>
          <w:sz w:val="24"/>
          <w:szCs w:val="24"/>
        </w:rPr>
        <w:lastRenderedPageBreak/>
        <w:t>Selain itu masyarakat setempat ada yang berpropesi sebagai sopir, pedagang, wiraswastaan tidak sedikit juga masyarakat yang  menjadi pengangguran</w:t>
      </w:r>
      <w:r w:rsidR="00F61ADE" w:rsidRPr="004437D7">
        <w:rPr>
          <w:rStyle w:val="FootnoteReference"/>
          <w:rFonts w:ascii="Times New Roman" w:hAnsi="Times New Roman" w:cs="Times New Roman"/>
          <w:sz w:val="24"/>
          <w:szCs w:val="24"/>
          <w:lang w:val="en-NZ"/>
        </w:rPr>
        <w:footnoteReference w:id="8"/>
      </w:r>
      <w:r w:rsidR="00F61ADE" w:rsidRPr="004437D7">
        <w:rPr>
          <w:rFonts w:ascii="Times New Roman" w:hAnsi="Times New Roman" w:cs="Times New Roman"/>
          <w:sz w:val="24"/>
          <w:szCs w:val="24"/>
        </w:rPr>
        <w:t>.</w:t>
      </w:r>
    </w:p>
    <w:p w:rsidR="001C3D84" w:rsidRDefault="00F61ADE" w:rsidP="001C3D84">
      <w:pPr>
        <w:tabs>
          <w:tab w:val="left" w:pos="450"/>
        </w:tabs>
        <w:jc w:val="center"/>
        <w:rPr>
          <w:rFonts w:ascii="Times New Roman" w:hAnsi="Times New Roman"/>
          <w:sz w:val="24"/>
          <w:szCs w:val="24"/>
        </w:rPr>
      </w:pPr>
      <w:r w:rsidRPr="004437D7">
        <w:rPr>
          <w:rFonts w:ascii="Times New Roman" w:hAnsi="Times New Roman"/>
          <w:sz w:val="24"/>
          <w:szCs w:val="24"/>
        </w:rPr>
        <w:t>Data mata pencaharian masyarakat Sipirok</w:t>
      </w:r>
      <w:r w:rsidRPr="004437D7">
        <w:rPr>
          <w:rStyle w:val="FootnoteReference"/>
          <w:rFonts w:ascii="Times New Roman" w:hAnsi="Times New Roman"/>
          <w:sz w:val="24"/>
          <w:szCs w:val="24"/>
        </w:rPr>
        <w:footnoteReference w:id="9"/>
      </w:r>
    </w:p>
    <w:tbl>
      <w:tblPr>
        <w:tblStyle w:val="TableGrid"/>
        <w:tblpPr w:leftFromText="180" w:rightFromText="180" w:vertAnchor="text" w:horzAnchor="margin" w:tblpX="-1128" w:tblpY="88"/>
        <w:tblW w:w="10445" w:type="dxa"/>
        <w:tblLayout w:type="fixed"/>
        <w:tblLook w:val="04A0"/>
      </w:tblPr>
      <w:tblGrid>
        <w:gridCol w:w="1858"/>
        <w:gridCol w:w="1069"/>
        <w:gridCol w:w="791"/>
        <w:gridCol w:w="715"/>
        <w:gridCol w:w="716"/>
        <w:gridCol w:w="1145"/>
        <w:gridCol w:w="1002"/>
        <w:gridCol w:w="1288"/>
        <w:gridCol w:w="1002"/>
        <w:gridCol w:w="859"/>
      </w:tblGrid>
      <w:tr w:rsidR="00A702A8" w:rsidRPr="004437D7" w:rsidTr="001C3D84">
        <w:trPr>
          <w:trHeight w:val="829"/>
        </w:trPr>
        <w:tc>
          <w:tcPr>
            <w:tcW w:w="1858" w:type="dxa"/>
            <w:vAlign w:val="center"/>
          </w:tcPr>
          <w:p w:rsidR="00A702A8" w:rsidRPr="00A702A8" w:rsidRDefault="00A702A8" w:rsidP="00921A28">
            <w:pPr>
              <w:tabs>
                <w:tab w:val="left" w:pos="450"/>
              </w:tabs>
              <w:jc w:val="center"/>
              <w:rPr>
                <w:rFonts w:ascii="Times New Roman" w:hAnsi="Times New Roman" w:cs="Times New Roman"/>
                <w:sz w:val="24"/>
                <w:szCs w:val="24"/>
              </w:rPr>
            </w:pPr>
            <w:r w:rsidRPr="00A702A8">
              <w:rPr>
                <w:rFonts w:ascii="Times New Roman" w:hAnsi="Times New Roman" w:cs="Times New Roman"/>
                <w:sz w:val="24"/>
                <w:szCs w:val="24"/>
              </w:rPr>
              <w:t>DESA</w:t>
            </w:r>
          </w:p>
        </w:tc>
        <w:tc>
          <w:tcPr>
            <w:tcW w:w="1069" w:type="dxa"/>
            <w:vAlign w:val="center"/>
          </w:tcPr>
          <w:p w:rsidR="00A702A8" w:rsidRPr="00A702A8" w:rsidRDefault="00A702A8" w:rsidP="00921A28">
            <w:pPr>
              <w:tabs>
                <w:tab w:val="left" w:pos="450"/>
              </w:tabs>
              <w:jc w:val="center"/>
              <w:rPr>
                <w:rFonts w:ascii="Times New Roman" w:hAnsi="Times New Roman" w:cs="Times New Roman"/>
                <w:sz w:val="24"/>
                <w:szCs w:val="24"/>
              </w:rPr>
            </w:pPr>
            <w:r w:rsidRPr="00A702A8">
              <w:rPr>
                <w:rFonts w:ascii="Times New Roman" w:hAnsi="Times New Roman" w:cs="Times New Roman"/>
                <w:sz w:val="24"/>
                <w:szCs w:val="24"/>
              </w:rPr>
              <w:t>Tidak Kerja</w:t>
            </w:r>
          </w:p>
        </w:tc>
        <w:tc>
          <w:tcPr>
            <w:tcW w:w="791" w:type="dxa"/>
            <w:vAlign w:val="center"/>
          </w:tcPr>
          <w:p w:rsidR="00A702A8" w:rsidRPr="00A702A8" w:rsidRDefault="00A702A8" w:rsidP="00921A28">
            <w:pPr>
              <w:tabs>
                <w:tab w:val="left" w:pos="450"/>
              </w:tabs>
              <w:jc w:val="center"/>
              <w:rPr>
                <w:rFonts w:ascii="Times New Roman" w:hAnsi="Times New Roman" w:cs="Times New Roman"/>
                <w:sz w:val="24"/>
                <w:szCs w:val="24"/>
              </w:rPr>
            </w:pPr>
            <w:r w:rsidRPr="00A702A8">
              <w:rPr>
                <w:rFonts w:ascii="Times New Roman" w:hAnsi="Times New Roman" w:cs="Times New Roman"/>
                <w:sz w:val="24"/>
                <w:szCs w:val="24"/>
              </w:rPr>
              <w:t>MHS</w:t>
            </w:r>
          </w:p>
        </w:tc>
        <w:tc>
          <w:tcPr>
            <w:tcW w:w="715" w:type="dxa"/>
            <w:vAlign w:val="center"/>
          </w:tcPr>
          <w:p w:rsidR="00A702A8" w:rsidRPr="00A702A8" w:rsidRDefault="00A702A8" w:rsidP="00921A28">
            <w:pPr>
              <w:tabs>
                <w:tab w:val="left" w:pos="450"/>
              </w:tabs>
              <w:jc w:val="center"/>
              <w:rPr>
                <w:rFonts w:ascii="Times New Roman" w:hAnsi="Times New Roman" w:cs="Times New Roman"/>
                <w:sz w:val="24"/>
                <w:szCs w:val="24"/>
              </w:rPr>
            </w:pPr>
            <w:r w:rsidRPr="00A702A8">
              <w:rPr>
                <w:rFonts w:ascii="Times New Roman" w:hAnsi="Times New Roman" w:cs="Times New Roman"/>
                <w:sz w:val="24"/>
                <w:szCs w:val="24"/>
              </w:rPr>
              <w:t>TNI</w:t>
            </w:r>
          </w:p>
        </w:tc>
        <w:tc>
          <w:tcPr>
            <w:tcW w:w="716" w:type="dxa"/>
            <w:vAlign w:val="center"/>
          </w:tcPr>
          <w:p w:rsidR="00A702A8" w:rsidRPr="00A702A8" w:rsidRDefault="00A702A8" w:rsidP="00921A28">
            <w:pPr>
              <w:tabs>
                <w:tab w:val="left" w:pos="450"/>
              </w:tabs>
              <w:jc w:val="center"/>
              <w:rPr>
                <w:rFonts w:ascii="Times New Roman" w:hAnsi="Times New Roman" w:cs="Times New Roman"/>
                <w:sz w:val="24"/>
                <w:szCs w:val="24"/>
              </w:rPr>
            </w:pPr>
            <w:r w:rsidRPr="00A702A8">
              <w:rPr>
                <w:rFonts w:ascii="Times New Roman" w:hAnsi="Times New Roman" w:cs="Times New Roman"/>
                <w:sz w:val="24"/>
                <w:szCs w:val="24"/>
              </w:rPr>
              <w:t>PNS</w:t>
            </w:r>
          </w:p>
        </w:tc>
        <w:tc>
          <w:tcPr>
            <w:tcW w:w="1145" w:type="dxa"/>
            <w:vAlign w:val="center"/>
          </w:tcPr>
          <w:p w:rsidR="00A702A8" w:rsidRPr="00A702A8" w:rsidRDefault="00A702A8" w:rsidP="00921A28">
            <w:pPr>
              <w:tabs>
                <w:tab w:val="left" w:pos="450"/>
              </w:tabs>
              <w:jc w:val="center"/>
              <w:rPr>
                <w:rFonts w:ascii="Times New Roman" w:hAnsi="Times New Roman" w:cs="Times New Roman"/>
                <w:sz w:val="24"/>
                <w:szCs w:val="24"/>
              </w:rPr>
            </w:pPr>
            <w:r w:rsidRPr="00A702A8">
              <w:rPr>
                <w:rFonts w:ascii="Times New Roman" w:hAnsi="Times New Roman" w:cs="Times New Roman"/>
                <w:sz w:val="24"/>
                <w:szCs w:val="24"/>
              </w:rPr>
              <w:t>PETANI</w:t>
            </w:r>
          </w:p>
        </w:tc>
        <w:tc>
          <w:tcPr>
            <w:tcW w:w="1002" w:type="dxa"/>
            <w:vAlign w:val="center"/>
          </w:tcPr>
          <w:p w:rsidR="00A702A8" w:rsidRPr="00A702A8" w:rsidRDefault="00A702A8" w:rsidP="00921A28">
            <w:pPr>
              <w:tabs>
                <w:tab w:val="left" w:pos="450"/>
              </w:tabs>
              <w:jc w:val="center"/>
              <w:rPr>
                <w:rFonts w:ascii="Times New Roman" w:hAnsi="Times New Roman" w:cs="Times New Roman"/>
                <w:sz w:val="24"/>
                <w:szCs w:val="24"/>
              </w:rPr>
            </w:pPr>
            <w:r w:rsidRPr="00A702A8">
              <w:rPr>
                <w:rFonts w:ascii="Times New Roman" w:hAnsi="Times New Roman" w:cs="Times New Roman"/>
                <w:sz w:val="24"/>
                <w:szCs w:val="24"/>
              </w:rPr>
              <w:t>SOPIR</w:t>
            </w:r>
          </w:p>
        </w:tc>
        <w:tc>
          <w:tcPr>
            <w:tcW w:w="1288" w:type="dxa"/>
            <w:vAlign w:val="center"/>
          </w:tcPr>
          <w:p w:rsidR="00A702A8" w:rsidRPr="00A702A8" w:rsidRDefault="00A702A8" w:rsidP="00921A28">
            <w:pPr>
              <w:tabs>
                <w:tab w:val="left" w:pos="450"/>
              </w:tabs>
              <w:jc w:val="center"/>
              <w:rPr>
                <w:rFonts w:ascii="Times New Roman" w:hAnsi="Times New Roman" w:cs="Times New Roman"/>
                <w:sz w:val="24"/>
                <w:szCs w:val="24"/>
              </w:rPr>
            </w:pPr>
            <w:r w:rsidRPr="00A702A8">
              <w:rPr>
                <w:rFonts w:ascii="Times New Roman" w:hAnsi="Times New Roman" w:cs="Times New Roman"/>
                <w:sz w:val="24"/>
                <w:szCs w:val="24"/>
              </w:rPr>
              <w:t>Pedagang</w:t>
            </w:r>
          </w:p>
        </w:tc>
        <w:tc>
          <w:tcPr>
            <w:tcW w:w="1002" w:type="dxa"/>
            <w:vAlign w:val="center"/>
          </w:tcPr>
          <w:p w:rsidR="00A702A8" w:rsidRPr="00A702A8" w:rsidRDefault="00A702A8" w:rsidP="00921A28">
            <w:pPr>
              <w:tabs>
                <w:tab w:val="left" w:pos="450"/>
              </w:tabs>
              <w:jc w:val="center"/>
              <w:rPr>
                <w:rFonts w:ascii="Times New Roman" w:hAnsi="Times New Roman" w:cs="Times New Roman"/>
                <w:sz w:val="24"/>
                <w:szCs w:val="24"/>
              </w:rPr>
            </w:pPr>
            <w:r w:rsidRPr="00A702A8">
              <w:rPr>
                <w:rFonts w:ascii="Times New Roman" w:hAnsi="Times New Roman" w:cs="Times New Roman"/>
                <w:sz w:val="24"/>
                <w:szCs w:val="24"/>
              </w:rPr>
              <w:t>Wira</w:t>
            </w:r>
            <w:r>
              <w:rPr>
                <w:rFonts w:ascii="Times New Roman" w:hAnsi="Times New Roman" w:cs="Times New Roman"/>
                <w:sz w:val="24"/>
                <w:szCs w:val="24"/>
              </w:rPr>
              <w:t xml:space="preserve"> </w:t>
            </w:r>
            <w:r w:rsidRPr="00A702A8">
              <w:rPr>
                <w:rFonts w:ascii="Times New Roman" w:hAnsi="Times New Roman" w:cs="Times New Roman"/>
                <w:sz w:val="24"/>
                <w:szCs w:val="24"/>
              </w:rPr>
              <w:t>swasta</w:t>
            </w:r>
          </w:p>
        </w:tc>
        <w:tc>
          <w:tcPr>
            <w:tcW w:w="859" w:type="dxa"/>
            <w:vAlign w:val="center"/>
          </w:tcPr>
          <w:p w:rsidR="00A702A8" w:rsidRPr="00A702A8" w:rsidRDefault="00A702A8" w:rsidP="00921A28">
            <w:pPr>
              <w:tabs>
                <w:tab w:val="left" w:pos="450"/>
              </w:tabs>
              <w:ind w:right="-108"/>
              <w:jc w:val="center"/>
              <w:rPr>
                <w:rFonts w:ascii="Times New Roman" w:hAnsi="Times New Roman" w:cs="Times New Roman"/>
                <w:sz w:val="24"/>
                <w:szCs w:val="24"/>
              </w:rPr>
            </w:pPr>
            <w:r w:rsidRPr="00A702A8">
              <w:rPr>
                <w:rFonts w:ascii="Times New Roman" w:hAnsi="Times New Roman" w:cs="Times New Roman"/>
                <w:sz w:val="24"/>
                <w:szCs w:val="24"/>
              </w:rPr>
              <w:t>Jumlah</w:t>
            </w:r>
          </w:p>
        </w:tc>
      </w:tr>
      <w:tr w:rsidR="00A702A8" w:rsidRPr="004437D7" w:rsidTr="001C3D84">
        <w:trPr>
          <w:trHeight w:val="415"/>
        </w:trPr>
        <w:tc>
          <w:tcPr>
            <w:tcW w:w="1858" w:type="dxa"/>
            <w:vAlign w:val="center"/>
          </w:tcPr>
          <w:p w:rsidR="00A702A8" w:rsidRPr="004437D7" w:rsidRDefault="00A702A8" w:rsidP="00921A28">
            <w:pPr>
              <w:tabs>
                <w:tab w:val="left" w:pos="450"/>
              </w:tabs>
              <w:jc w:val="left"/>
              <w:rPr>
                <w:rFonts w:ascii="Times New Roman" w:hAnsi="Times New Roman" w:cs="Times New Roman"/>
                <w:sz w:val="24"/>
                <w:szCs w:val="24"/>
              </w:rPr>
            </w:pPr>
            <w:r w:rsidRPr="004437D7">
              <w:rPr>
                <w:rFonts w:ascii="Times New Roman" w:hAnsi="Times New Roman" w:cs="Times New Roman"/>
                <w:sz w:val="24"/>
                <w:szCs w:val="24"/>
              </w:rPr>
              <w:t>Pasar Sipirok</w:t>
            </w:r>
          </w:p>
        </w:tc>
        <w:tc>
          <w:tcPr>
            <w:tcW w:w="1069"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848</w:t>
            </w:r>
          </w:p>
        </w:tc>
        <w:tc>
          <w:tcPr>
            <w:tcW w:w="791"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831</w:t>
            </w:r>
          </w:p>
        </w:tc>
        <w:tc>
          <w:tcPr>
            <w:tcW w:w="715"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181</w:t>
            </w:r>
          </w:p>
        </w:tc>
        <w:tc>
          <w:tcPr>
            <w:tcW w:w="716"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22</w:t>
            </w:r>
          </w:p>
        </w:tc>
        <w:tc>
          <w:tcPr>
            <w:tcW w:w="1145"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283</w:t>
            </w:r>
          </w:p>
        </w:tc>
        <w:tc>
          <w:tcPr>
            <w:tcW w:w="1002"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26</w:t>
            </w:r>
          </w:p>
        </w:tc>
        <w:tc>
          <w:tcPr>
            <w:tcW w:w="1288"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23</w:t>
            </w:r>
          </w:p>
        </w:tc>
        <w:tc>
          <w:tcPr>
            <w:tcW w:w="1002"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524</w:t>
            </w:r>
          </w:p>
        </w:tc>
        <w:tc>
          <w:tcPr>
            <w:tcW w:w="859"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2740</w:t>
            </w:r>
          </w:p>
        </w:tc>
      </w:tr>
      <w:tr w:rsidR="00A702A8" w:rsidRPr="004437D7" w:rsidTr="001C3D84">
        <w:trPr>
          <w:trHeight w:val="415"/>
        </w:trPr>
        <w:tc>
          <w:tcPr>
            <w:tcW w:w="1858" w:type="dxa"/>
            <w:vAlign w:val="center"/>
          </w:tcPr>
          <w:p w:rsidR="00A702A8" w:rsidRPr="004437D7" w:rsidRDefault="00A702A8" w:rsidP="00921A28">
            <w:pPr>
              <w:tabs>
                <w:tab w:val="left" w:pos="450"/>
              </w:tabs>
              <w:jc w:val="left"/>
              <w:rPr>
                <w:rFonts w:ascii="Times New Roman" w:hAnsi="Times New Roman" w:cs="Times New Roman"/>
                <w:sz w:val="24"/>
                <w:szCs w:val="24"/>
              </w:rPr>
            </w:pPr>
            <w:r w:rsidRPr="004437D7">
              <w:rPr>
                <w:rFonts w:ascii="Times New Roman" w:hAnsi="Times New Roman" w:cs="Times New Roman"/>
                <w:sz w:val="24"/>
                <w:szCs w:val="24"/>
              </w:rPr>
              <w:t>Baringin</w:t>
            </w:r>
          </w:p>
        </w:tc>
        <w:tc>
          <w:tcPr>
            <w:tcW w:w="1069"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860</w:t>
            </w:r>
          </w:p>
        </w:tc>
        <w:tc>
          <w:tcPr>
            <w:tcW w:w="791"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752</w:t>
            </w:r>
          </w:p>
        </w:tc>
        <w:tc>
          <w:tcPr>
            <w:tcW w:w="715"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71</w:t>
            </w:r>
          </w:p>
        </w:tc>
        <w:tc>
          <w:tcPr>
            <w:tcW w:w="716"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6</w:t>
            </w:r>
          </w:p>
        </w:tc>
        <w:tc>
          <w:tcPr>
            <w:tcW w:w="1145"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929</w:t>
            </w:r>
          </w:p>
        </w:tc>
        <w:tc>
          <w:tcPr>
            <w:tcW w:w="1002"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5</w:t>
            </w:r>
          </w:p>
        </w:tc>
        <w:tc>
          <w:tcPr>
            <w:tcW w:w="1288"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3</w:t>
            </w:r>
          </w:p>
        </w:tc>
        <w:tc>
          <w:tcPr>
            <w:tcW w:w="1002"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227</w:t>
            </w:r>
          </w:p>
        </w:tc>
        <w:tc>
          <w:tcPr>
            <w:tcW w:w="859"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2782</w:t>
            </w:r>
          </w:p>
        </w:tc>
      </w:tr>
      <w:tr w:rsidR="00A702A8" w:rsidRPr="004437D7" w:rsidTr="001C3D84">
        <w:trPr>
          <w:trHeight w:val="477"/>
        </w:trPr>
        <w:tc>
          <w:tcPr>
            <w:tcW w:w="1858" w:type="dxa"/>
            <w:vAlign w:val="center"/>
          </w:tcPr>
          <w:p w:rsidR="00A702A8" w:rsidRPr="004437D7" w:rsidRDefault="00A702A8" w:rsidP="00921A28">
            <w:pPr>
              <w:tabs>
                <w:tab w:val="left" w:pos="450"/>
              </w:tabs>
              <w:jc w:val="left"/>
              <w:rPr>
                <w:rFonts w:ascii="Times New Roman" w:hAnsi="Times New Roman" w:cs="Times New Roman"/>
                <w:sz w:val="24"/>
                <w:szCs w:val="24"/>
              </w:rPr>
            </w:pPr>
            <w:r w:rsidRPr="004437D7">
              <w:rPr>
                <w:rFonts w:ascii="Times New Roman" w:hAnsi="Times New Roman" w:cs="Times New Roman"/>
                <w:sz w:val="24"/>
                <w:szCs w:val="24"/>
              </w:rPr>
              <w:t>Bunga Bondar</w:t>
            </w:r>
          </w:p>
        </w:tc>
        <w:tc>
          <w:tcPr>
            <w:tcW w:w="1069"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596</w:t>
            </w:r>
          </w:p>
        </w:tc>
        <w:tc>
          <w:tcPr>
            <w:tcW w:w="791"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589</w:t>
            </w:r>
          </w:p>
        </w:tc>
        <w:tc>
          <w:tcPr>
            <w:tcW w:w="715"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25</w:t>
            </w:r>
          </w:p>
        </w:tc>
        <w:tc>
          <w:tcPr>
            <w:tcW w:w="716"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w:t>
            </w:r>
          </w:p>
        </w:tc>
        <w:tc>
          <w:tcPr>
            <w:tcW w:w="1145"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871</w:t>
            </w:r>
          </w:p>
        </w:tc>
        <w:tc>
          <w:tcPr>
            <w:tcW w:w="1002"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4</w:t>
            </w:r>
          </w:p>
        </w:tc>
        <w:tc>
          <w:tcPr>
            <w:tcW w:w="1288"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3</w:t>
            </w:r>
          </w:p>
        </w:tc>
        <w:tc>
          <w:tcPr>
            <w:tcW w:w="1002"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119</w:t>
            </w:r>
          </w:p>
        </w:tc>
        <w:tc>
          <w:tcPr>
            <w:tcW w:w="859" w:type="dxa"/>
            <w:vAlign w:val="center"/>
          </w:tcPr>
          <w:p w:rsidR="00A702A8" w:rsidRPr="004437D7" w:rsidRDefault="00A702A8" w:rsidP="00921A28">
            <w:pPr>
              <w:tabs>
                <w:tab w:val="left" w:pos="776"/>
              </w:tabs>
              <w:jc w:val="center"/>
              <w:rPr>
                <w:rFonts w:ascii="Times New Roman" w:hAnsi="Times New Roman" w:cs="Times New Roman"/>
                <w:sz w:val="24"/>
                <w:szCs w:val="24"/>
              </w:rPr>
            </w:pPr>
            <w:r w:rsidRPr="004437D7">
              <w:rPr>
                <w:rFonts w:ascii="Times New Roman" w:hAnsi="Times New Roman" w:cs="Times New Roman"/>
                <w:sz w:val="24"/>
                <w:szCs w:val="24"/>
              </w:rPr>
              <w:t>2207</w:t>
            </w:r>
          </w:p>
        </w:tc>
      </w:tr>
      <w:tr w:rsidR="00A702A8" w:rsidRPr="004437D7" w:rsidTr="001C3D84">
        <w:trPr>
          <w:trHeight w:val="415"/>
        </w:trPr>
        <w:tc>
          <w:tcPr>
            <w:tcW w:w="1858" w:type="dxa"/>
            <w:vAlign w:val="center"/>
          </w:tcPr>
          <w:p w:rsidR="00A702A8" w:rsidRPr="004437D7" w:rsidRDefault="00A702A8" w:rsidP="00921A28">
            <w:pPr>
              <w:tabs>
                <w:tab w:val="left" w:pos="450"/>
              </w:tabs>
              <w:jc w:val="left"/>
              <w:rPr>
                <w:rFonts w:ascii="Times New Roman" w:hAnsi="Times New Roman" w:cs="Times New Roman"/>
                <w:sz w:val="24"/>
                <w:szCs w:val="24"/>
              </w:rPr>
            </w:pPr>
            <w:r w:rsidRPr="004437D7">
              <w:rPr>
                <w:rFonts w:ascii="Times New Roman" w:hAnsi="Times New Roman" w:cs="Times New Roman"/>
                <w:sz w:val="24"/>
                <w:szCs w:val="24"/>
              </w:rPr>
              <w:t>Hutasuhut</w:t>
            </w:r>
          </w:p>
        </w:tc>
        <w:tc>
          <w:tcPr>
            <w:tcW w:w="1069"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548</w:t>
            </w:r>
          </w:p>
        </w:tc>
        <w:tc>
          <w:tcPr>
            <w:tcW w:w="791"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466</w:t>
            </w:r>
          </w:p>
        </w:tc>
        <w:tc>
          <w:tcPr>
            <w:tcW w:w="715"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57</w:t>
            </w:r>
          </w:p>
        </w:tc>
        <w:tc>
          <w:tcPr>
            <w:tcW w:w="716"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3</w:t>
            </w:r>
          </w:p>
        </w:tc>
        <w:tc>
          <w:tcPr>
            <w:tcW w:w="1145"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517</w:t>
            </w:r>
          </w:p>
        </w:tc>
        <w:tc>
          <w:tcPr>
            <w:tcW w:w="1002"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10</w:t>
            </w:r>
          </w:p>
        </w:tc>
        <w:tc>
          <w:tcPr>
            <w:tcW w:w="1288"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3</w:t>
            </w:r>
          </w:p>
        </w:tc>
        <w:tc>
          <w:tcPr>
            <w:tcW w:w="1002"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168</w:t>
            </w:r>
          </w:p>
        </w:tc>
        <w:tc>
          <w:tcPr>
            <w:tcW w:w="859"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1772</w:t>
            </w:r>
          </w:p>
        </w:tc>
      </w:tr>
      <w:tr w:rsidR="00A702A8" w:rsidRPr="004437D7" w:rsidTr="001C3D84">
        <w:trPr>
          <w:trHeight w:val="851"/>
        </w:trPr>
        <w:tc>
          <w:tcPr>
            <w:tcW w:w="1858" w:type="dxa"/>
            <w:vAlign w:val="center"/>
          </w:tcPr>
          <w:p w:rsidR="00A702A8" w:rsidRPr="004437D7" w:rsidRDefault="00A702A8" w:rsidP="00921A28">
            <w:pPr>
              <w:tabs>
                <w:tab w:val="left" w:pos="450"/>
              </w:tabs>
              <w:jc w:val="left"/>
              <w:rPr>
                <w:rFonts w:ascii="Times New Roman" w:hAnsi="Times New Roman" w:cs="Times New Roman"/>
                <w:sz w:val="24"/>
                <w:szCs w:val="24"/>
              </w:rPr>
            </w:pPr>
            <w:r w:rsidRPr="004437D7">
              <w:rPr>
                <w:rFonts w:ascii="Times New Roman" w:hAnsi="Times New Roman" w:cs="Times New Roman"/>
                <w:sz w:val="24"/>
                <w:szCs w:val="24"/>
              </w:rPr>
              <w:t>Bagas Naodang</w:t>
            </w:r>
          </w:p>
        </w:tc>
        <w:tc>
          <w:tcPr>
            <w:tcW w:w="1069"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717</w:t>
            </w:r>
          </w:p>
        </w:tc>
        <w:tc>
          <w:tcPr>
            <w:tcW w:w="791"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455</w:t>
            </w:r>
          </w:p>
        </w:tc>
        <w:tc>
          <w:tcPr>
            <w:tcW w:w="715"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48</w:t>
            </w:r>
          </w:p>
        </w:tc>
        <w:tc>
          <w:tcPr>
            <w:tcW w:w="716"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3</w:t>
            </w:r>
          </w:p>
        </w:tc>
        <w:tc>
          <w:tcPr>
            <w:tcW w:w="1145"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603</w:t>
            </w:r>
          </w:p>
        </w:tc>
        <w:tc>
          <w:tcPr>
            <w:tcW w:w="1002"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9</w:t>
            </w:r>
          </w:p>
        </w:tc>
        <w:tc>
          <w:tcPr>
            <w:tcW w:w="1288"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8</w:t>
            </w:r>
          </w:p>
        </w:tc>
        <w:tc>
          <w:tcPr>
            <w:tcW w:w="1002"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150</w:t>
            </w:r>
          </w:p>
        </w:tc>
        <w:tc>
          <w:tcPr>
            <w:tcW w:w="859"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1693</w:t>
            </w:r>
          </w:p>
        </w:tc>
      </w:tr>
      <w:tr w:rsidR="00A702A8" w:rsidRPr="004437D7" w:rsidTr="001C3D84">
        <w:trPr>
          <w:trHeight w:val="435"/>
        </w:trPr>
        <w:tc>
          <w:tcPr>
            <w:tcW w:w="1858" w:type="dxa"/>
            <w:vAlign w:val="center"/>
          </w:tcPr>
          <w:p w:rsidR="00A702A8" w:rsidRPr="004437D7" w:rsidRDefault="00A702A8" w:rsidP="00921A28">
            <w:pPr>
              <w:tabs>
                <w:tab w:val="left" w:pos="450"/>
              </w:tabs>
              <w:jc w:val="left"/>
              <w:rPr>
                <w:rFonts w:ascii="Times New Roman" w:hAnsi="Times New Roman" w:cs="Times New Roman"/>
                <w:sz w:val="24"/>
                <w:szCs w:val="24"/>
              </w:rPr>
            </w:pPr>
            <w:r w:rsidRPr="004437D7">
              <w:rPr>
                <w:rFonts w:ascii="Times New Roman" w:hAnsi="Times New Roman" w:cs="Times New Roman"/>
                <w:sz w:val="24"/>
                <w:szCs w:val="24"/>
              </w:rPr>
              <w:t>Parau Sorat</w:t>
            </w:r>
          </w:p>
        </w:tc>
        <w:tc>
          <w:tcPr>
            <w:tcW w:w="1069"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1086</w:t>
            </w:r>
          </w:p>
        </w:tc>
        <w:tc>
          <w:tcPr>
            <w:tcW w:w="791"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731</w:t>
            </w:r>
          </w:p>
        </w:tc>
        <w:tc>
          <w:tcPr>
            <w:tcW w:w="715"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45</w:t>
            </w:r>
          </w:p>
        </w:tc>
        <w:tc>
          <w:tcPr>
            <w:tcW w:w="716"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1</w:t>
            </w:r>
          </w:p>
        </w:tc>
        <w:tc>
          <w:tcPr>
            <w:tcW w:w="1145"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1272</w:t>
            </w:r>
          </w:p>
        </w:tc>
        <w:tc>
          <w:tcPr>
            <w:tcW w:w="1002"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2</w:t>
            </w:r>
          </w:p>
        </w:tc>
        <w:tc>
          <w:tcPr>
            <w:tcW w:w="1288"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2</w:t>
            </w:r>
          </w:p>
        </w:tc>
        <w:tc>
          <w:tcPr>
            <w:tcW w:w="1002"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166</w:t>
            </w:r>
          </w:p>
        </w:tc>
        <w:tc>
          <w:tcPr>
            <w:tcW w:w="859" w:type="dxa"/>
            <w:vAlign w:val="center"/>
          </w:tcPr>
          <w:p w:rsidR="00A702A8" w:rsidRPr="004437D7" w:rsidRDefault="00A702A8" w:rsidP="00921A28">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3325</w:t>
            </w:r>
          </w:p>
        </w:tc>
      </w:tr>
    </w:tbl>
    <w:p w:rsidR="001C3D84" w:rsidRDefault="001C3D84" w:rsidP="00B10111">
      <w:pPr>
        <w:tabs>
          <w:tab w:val="left" w:pos="450"/>
        </w:tabs>
        <w:rPr>
          <w:rFonts w:ascii="Times New Roman" w:hAnsi="Times New Roman" w:cs="Times New Roman"/>
          <w:sz w:val="24"/>
          <w:szCs w:val="24"/>
        </w:rPr>
      </w:pPr>
    </w:p>
    <w:p w:rsidR="00B10111" w:rsidRDefault="006122FC" w:rsidP="006D137C">
      <w:pPr>
        <w:tabs>
          <w:tab w:val="left" w:pos="1134"/>
        </w:tabs>
        <w:ind w:left="450"/>
        <w:rPr>
          <w:rFonts w:ascii="Times New Roman" w:hAnsi="Times New Roman" w:cs="Times New Roman"/>
          <w:sz w:val="24"/>
          <w:szCs w:val="24"/>
        </w:rPr>
      </w:pPr>
      <w:r>
        <w:rPr>
          <w:rFonts w:ascii="Times New Roman" w:hAnsi="Times New Roman" w:cs="Times New Roman"/>
          <w:sz w:val="24"/>
          <w:szCs w:val="24"/>
        </w:rPr>
        <w:tab/>
      </w:r>
      <w:r w:rsidR="00F61ADE" w:rsidRPr="004437D7">
        <w:rPr>
          <w:rFonts w:ascii="Times New Roman" w:hAnsi="Times New Roman" w:cs="Times New Roman"/>
          <w:sz w:val="24"/>
          <w:szCs w:val="24"/>
        </w:rPr>
        <w:t xml:space="preserve">Selain dari data yang telah didapat dari Kantor Camat Sipirok bahwa mata pencaharian masyarakat ada juga yang berbentuk rumahan yaitu kerajinan tenun kain yang biasa di lakukan oleh ibu-ibu dan anak gadis di daerah ini, namun tenunan </w:t>
      </w:r>
      <w:r w:rsidR="00F61ADE" w:rsidRPr="004437D7">
        <w:rPr>
          <w:rFonts w:ascii="Times New Roman" w:hAnsi="Times New Roman" w:cs="Times New Roman"/>
          <w:sz w:val="24"/>
          <w:szCs w:val="24"/>
          <w:lang w:val="en-NZ"/>
        </w:rPr>
        <w:t>kain</w:t>
      </w:r>
      <w:r w:rsidR="00F61ADE" w:rsidRPr="004437D7">
        <w:rPr>
          <w:rFonts w:ascii="Times New Roman" w:hAnsi="Times New Roman" w:cs="Times New Roman"/>
          <w:sz w:val="24"/>
          <w:szCs w:val="24"/>
        </w:rPr>
        <w:t xml:space="preserve"> yang dilakukan tidak begitu menonjol di dalam kehidupan mereka karena sebahagian dari pekerja penenun kain menjadikan pekerjaan menenun kain tersebut sebagai pekerjaan sampingan.</w:t>
      </w:r>
    </w:p>
    <w:p w:rsidR="006D137C" w:rsidRPr="00F94A68" w:rsidRDefault="00B10111" w:rsidP="00F94A68">
      <w:pPr>
        <w:tabs>
          <w:tab w:val="left" w:pos="1134"/>
        </w:tabs>
        <w:ind w:left="450"/>
        <w:rPr>
          <w:rFonts w:ascii="Times New Roman" w:hAnsi="Times New Roman" w:cs="Times New Roman"/>
          <w:sz w:val="24"/>
          <w:szCs w:val="24"/>
          <w:lang w:val="en-US"/>
        </w:rPr>
      </w:pPr>
      <w:r>
        <w:rPr>
          <w:rFonts w:ascii="Times New Roman" w:hAnsi="Times New Roman" w:cs="Times New Roman"/>
          <w:sz w:val="24"/>
          <w:szCs w:val="24"/>
        </w:rPr>
        <w:tab/>
      </w:r>
      <w:r w:rsidR="00F61ADE" w:rsidRPr="004437D7">
        <w:rPr>
          <w:rFonts w:ascii="Times New Roman" w:hAnsi="Times New Roman" w:cs="Times New Roman"/>
          <w:sz w:val="24"/>
          <w:szCs w:val="24"/>
        </w:rPr>
        <w:t xml:space="preserve">Kain yang mereka hasil di dalam penenunan ini hanya dua macam saja yaitu abit godang dan paroppa sadun yang biasanya hanya untuk membutuhi kebutuhan masyarakat di dalam melakukan pesta adat, namun </w:t>
      </w:r>
      <w:r w:rsidR="00F61ADE" w:rsidRPr="004437D7">
        <w:rPr>
          <w:rFonts w:ascii="Times New Roman" w:hAnsi="Times New Roman" w:cs="Times New Roman"/>
          <w:sz w:val="24"/>
          <w:szCs w:val="24"/>
        </w:rPr>
        <w:lastRenderedPageBreak/>
        <w:t>saat sekarang telah mulai berkembang dan tidak hanya berada pada kain adat saja akan tetapi bahan pakaian untuk wanita</w:t>
      </w:r>
      <w:r w:rsidR="00F61ADE" w:rsidRPr="004437D7">
        <w:rPr>
          <w:rStyle w:val="FootnoteReference"/>
          <w:rFonts w:ascii="Times New Roman" w:hAnsi="Times New Roman" w:cs="Times New Roman"/>
          <w:sz w:val="24"/>
          <w:szCs w:val="24"/>
        </w:rPr>
        <w:footnoteReference w:id="10"/>
      </w:r>
      <w:r w:rsidR="00F61ADE" w:rsidRPr="004437D7">
        <w:rPr>
          <w:rFonts w:ascii="Times New Roman" w:hAnsi="Times New Roman" w:cs="Times New Roman"/>
          <w:sz w:val="24"/>
          <w:szCs w:val="24"/>
        </w:rPr>
        <w:t>.</w:t>
      </w:r>
    </w:p>
    <w:p w:rsidR="001C3D84" w:rsidRPr="006D137C" w:rsidRDefault="00F61ADE" w:rsidP="001C3D84">
      <w:pPr>
        <w:pStyle w:val="NoSpacing"/>
        <w:numPr>
          <w:ilvl w:val="0"/>
          <w:numId w:val="2"/>
        </w:numPr>
        <w:tabs>
          <w:tab w:val="left" w:pos="360"/>
        </w:tabs>
        <w:spacing w:line="480" w:lineRule="auto"/>
        <w:ind w:left="0" w:firstLine="0"/>
        <w:rPr>
          <w:rFonts w:ascii="Times New Roman" w:hAnsi="Times New Roman"/>
          <w:b/>
          <w:sz w:val="24"/>
          <w:szCs w:val="24"/>
          <w:lang w:val="en-NZ"/>
        </w:rPr>
      </w:pPr>
      <w:r w:rsidRPr="004437D7">
        <w:rPr>
          <w:rFonts w:ascii="Times New Roman" w:hAnsi="Times New Roman"/>
          <w:b/>
          <w:sz w:val="24"/>
          <w:szCs w:val="24"/>
          <w:lang w:val="en-NZ"/>
        </w:rPr>
        <w:t>Sosial dan Budaya Masyarakat</w:t>
      </w:r>
      <w:r w:rsidRPr="004437D7">
        <w:rPr>
          <w:rFonts w:ascii="Times New Roman" w:hAnsi="Times New Roman"/>
          <w:b/>
          <w:sz w:val="24"/>
          <w:szCs w:val="24"/>
          <w:lang w:val="id-ID"/>
        </w:rPr>
        <w:t xml:space="preserve"> Kecamatan Sipirok</w:t>
      </w:r>
    </w:p>
    <w:p w:rsidR="00F61ADE" w:rsidRPr="004437D7" w:rsidRDefault="00B10111" w:rsidP="006D137C">
      <w:pPr>
        <w:tabs>
          <w:tab w:val="left" w:pos="1134"/>
        </w:tabs>
        <w:ind w:left="450"/>
        <w:rPr>
          <w:rFonts w:ascii="Times New Roman" w:hAnsi="Times New Roman" w:cs="Times New Roman"/>
          <w:sz w:val="24"/>
          <w:szCs w:val="24"/>
        </w:rPr>
      </w:pPr>
      <w:r>
        <w:rPr>
          <w:rFonts w:ascii="Times New Roman" w:hAnsi="Times New Roman" w:cs="Times New Roman"/>
          <w:sz w:val="24"/>
          <w:szCs w:val="24"/>
        </w:rPr>
        <w:tab/>
      </w:r>
      <w:r w:rsidR="00F61ADE" w:rsidRPr="004437D7">
        <w:rPr>
          <w:rFonts w:ascii="Times New Roman" w:hAnsi="Times New Roman" w:cs="Times New Roman"/>
          <w:sz w:val="24"/>
          <w:szCs w:val="24"/>
          <w:lang w:val="en-NZ"/>
        </w:rPr>
        <w:t xml:space="preserve">Manusia merupakan makhluk yang senantiasa membutuhkan orang lain dalam </w:t>
      </w:r>
      <w:r w:rsidR="00F61ADE" w:rsidRPr="006D137C">
        <w:rPr>
          <w:rFonts w:ascii="Times New Roman" w:hAnsi="Times New Roman" w:cs="Times New Roman"/>
          <w:sz w:val="24"/>
          <w:szCs w:val="24"/>
        </w:rPr>
        <w:t>kehidupannya</w:t>
      </w:r>
      <w:r w:rsidR="00F61ADE" w:rsidRPr="004437D7">
        <w:rPr>
          <w:rFonts w:ascii="Times New Roman" w:hAnsi="Times New Roman" w:cs="Times New Roman"/>
          <w:sz w:val="24"/>
          <w:szCs w:val="24"/>
          <w:lang w:val="en-NZ"/>
        </w:rPr>
        <w:t>. Hubungan itu dijalin dalam interaksi sosial dengan menempatkan fungsi dan peranan sosial masing-masing individu dalam kehidupan bermasyarakat. Menurut E.B Taylor, kebudayaan adalah kompleks yang mencakup pengetahuan, kepercayaan, kesenian, moral, hukum, adat istiadat, serta kebiasaan yang didapat oleh manusia sebagai anggota masyaraka</w:t>
      </w:r>
      <w:r w:rsidR="00F61ADE" w:rsidRPr="004437D7">
        <w:rPr>
          <w:rFonts w:ascii="Times New Roman" w:hAnsi="Times New Roman" w:cs="Times New Roman"/>
          <w:sz w:val="24"/>
          <w:szCs w:val="24"/>
        </w:rPr>
        <w:t>t</w:t>
      </w:r>
      <w:r w:rsidR="00F61ADE" w:rsidRPr="004437D7">
        <w:rPr>
          <w:rStyle w:val="FootnoteReference"/>
          <w:rFonts w:ascii="Times New Roman" w:hAnsi="Times New Roman" w:cs="Times New Roman"/>
          <w:sz w:val="24"/>
          <w:szCs w:val="24"/>
          <w:lang w:val="en-NZ"/>
        </w:rPr>
        <w:footnoteReference w:id="11"/>
      </w:r>
      <w:r w:rsidR="00F61ADE" w:rsidRPr="004437D7">
        <w:rPr>
          <w:rFonts w:ascii="Times New Roman" w:hAnsi="Times New Roman" w:cs="Times New Roman"/>
          <w:sz w:val="24"/>
          <w:szCs w:val="24"/>
          <w:lang w:val="en-NZ"/>
        </w:rPr>
        <w:t>. Dengan kata lain, kebudayaan mencakup semua yang didapat atau dipelajari oleh manusia sebagai anggota masyarakat. Kebudayaan terdiri dari segala sesuatu yang dipelajari dari pola-pola prilaku yang normatif. Artinya mencakup segala cara-cara atau pola-pola berfikir, merasakan dan bertindak.</w:t>
      </w:r>
    </w:p>
    <w:p w:rsidR="00F61ADE" w:rsidRPr="004437D7" w:rsidRDefault="00B10111" w:rsidP="006D137C">
      <w:pPr>
        <w:tabs>
          <w:tab w:val="left" w:pos="1134"/>
        </w:tabs>
        <w:ind w:left="450"/>
        <w:rPr>
          <w:rFonts w:ascii="Times New Roman" w:hAnsi="Times New Roman" w:cs="Times New Roman"/>
          <w:sz w:val="24"/>
          <w:szCs w:val="24"/>
        </w:rPr>
      </w:pPr>
      <w:r>
        <w:rPr>
          <w:rFonts w:ascii="Times New Roman" w:hAnsi="Times New Roman" w:cs="Times New Roman"/>
          <w:sz w:val="24"/>
          <w:szCs w:val="24"/>
        </w:rPr>
        <w:tab/>
      </w:r>
      <w:r w:rsidR="00F61ADE" w:rsidRPr="004437D7">
        <w:rPr>
          <w:rFonts w:ascii="Times New Roman" w:hAnsi="Times New Roman" w:cs="Times New Roman"/>
          <w:sz w:val="24"/>
          <w:szCs w:val="24"/>
          <w:lang w:val="en-NZ"/>
        </w:rPr>
        <w:t xml:space="preserve">Kebudayaan yang ada di daerah ini masih memakai adat istiadat yang turun-temurun dari nenek moyang. Budaya dan adat istiadat merupakan pola ideal dari prilaku masyarakat yang terdiri dari unsur yang telah diserap ke dalam suatu sistem kebersamaan. Hal ini terlihat dalam kehidupan masyarakat seperti pelaksanaan perkawinan dan upacara kematian yang selalu dilaksanakan menurut </w:t>
      </w:r>
      <w:r w:rsidR="00F61ADE" w:rsidRPr="004437D7">
        <w:rPr>
          <w:rFonts w:ascii="Times New Roman" w:hAnsi="Times New Roman" w:cs="Times New Roman"/>
          <w:sz w:val="24"/>
          <w:szCs w:val="24"/>
        </w:rPr>
        <w:t xml:space="preserve">proses </w:t>
      </w:r>
      <w:r w:rsidR="00F61ADE" w:rsidRPr="004437D7">
        <w:rPr>
          <w:rFonts w:ascii="Times New Roman" w:hAnsi="Times New Roman" w:cs="Times New Roman"/>
          <w:sz w:val="24"/>
          <w:szCs w:val="24"/>
          <w:lang w:val="en-NZ"/>
        </w:rPr>
        <w:t xml:space="preserve">adat dan yang lazim menurut masyarakat. </w:t>
      </w:r>
    </w:p>
    <w:p w:rsidR="00B10111" w:rsidRDefault="00B10111" w:rsidP="006D137C">
      <w:pPr>
        <w:tabs>
          <w:tab w:val="left" w:pos="1134"/>
        </w:tabs>
        <w:ind w:left="450"/>
        <w:rPr>
          <w:rFonts w:ascii="Times New Roman" w:hAnsi="Times New Roman" w:cs="Times New Roman"/>
          <w:sz w:val="24"/>
          <w:szCs w:val="24"/>
        </w:rPr>
      </w:pPr>
      <w:r>
        <w:rPr>
          <w:rFonts w:ascii="Times New Roman" w:hAnsi="Times New Roman" w:cs="Times New Roman"/>
          <w:sz w:val="24"/>
          <w:szCs w:val="24"/>
        </w:rPr>
        <w:lastRenderedPageBreak/>
        <w:tab/>
      </w:r>
      <w:r w:rsidR="00F61ADE" w:rsidRPr="004437D7">
        <w:rPr>
          <w:rFonts w:ascii="Times New Roman" w:hAnsi="Times New Roman" w:cs="Times New Roman"/>
          <w:sz w:val="24"/>
          <w:szCs w:val="24"/>
          <w:lang w:val="en-NZ"/>
        </w:rPr>
        <w:t xml:space="preserve">Dari segi sosial, masyarakat </w:t>
      </w:r>
      <w:r w:rsidR="00F61ADE" w:rsidRPr="004437D7">
        <w:rPr>
          <w:rFonts w:ascii="Times New Roman" w:hAnsi="Times New Roman" w:cs="Times New Roman"/>
          <w:sz w:val="24"/>
          <w:szCs w:val="24"/>
        </w:rPr>
        <w:t xml:space="preserve">Sipirok </w:t>
      </w:r>
      <w:r w:rsidR="00F61ADE" w:rsidRPr="004437D7">
        <w:rPr>
          <w:rFonts w:ascii="Times New Roman" w:hAnsi="Times New Roman" w:cs="Times New Roman"/>
          <w:sz w:val="24"/>
          <w:szCs w:val="24"/>
          <w:lang w:val="en-NZ"/>
        </w:rPr>
        <w:t xml:space="preserve">adalah masyarakat yang masih </w:t>
      </w:r>
      <w:r w:rsidR="006F3A96">
        <w:rPr>
          <w:rFonts w:ascii="Times New Roman" w:hAnsi="Times New Roman" w:cs="Times New Roman"/>
          <w:sz w:val="24"/>
          <w:szCs w:val="24"/>
          <w:lang w:val="en-NZ"/>
        </w:rPr>
        <w:t>memelihara budaya go</w:t>
      </w:r>
      <w:r w:rsidR="00F61ADE" w:rsidRPr="004437D7">
        <w:rPr>
          <w:rFonts w:ascii="Times New Roman" w:hAnsi="Times New Roman" w:cs="Times New Roman"/>
          <w:sz w:val="24"/>
          <w:szCs w:val="24"/>
          <w:lang w:val="en-NZ"/>
        </w:rPr>
        <w:t>tong royong, terutama masalah dilaksanakanya   se</w:t>
      </w:r>
      <w:r w:rsidR="006F3A96">
        <w:rPr>
          <w:rFonts w:ascii="Times New Roman" w:hAnsi="Times New Roman" w:cs="Times New Roman"/>
          <w:sz w:val="24"/>
          <w:szCs w:val="24"/>
          <w:lang w:val="en-NZ"/>
        </w:rPr>
        <w:t>rangkaian acara adat. Budaya go</w:t>
      </w:r>
      <w:r w:rsidR="00F61ADE" w:rsidRPr="004437D7">
        <w:rPr>
          <w:rFonts w:ascii="Times New Roman" w:hAnsi="Times New Roman" w:cs="Times New Roman"/>
          <w:sz w:val="24"/>
          <w:szCs w:val="24"/>
          <w:lang w:val="en-NZ"/>
        </w:rPr>
        <w:t xml:space="preserve">tong royong dalam upacara adat ini salah satunya dapat terlihat ketika dilaksanakan  </w:t>
      </w:r>
      <w:r w:rsidR="00F61ADE" w:rsidRPr="004437D7">
        <w:rPr>
          <w:rFonts w:ascii="Times New Roman" w:hAnsi="Times New Roman" w:cs="Times New Roman"/>
          <w:i/>
          <w:iCs/>
          <w:sz w:val="24"/>
          <w:szCs w:val="24"/>
          <w:lang w:val="en-NZ"/>
        </w:rPr>
        <w:t>upacara mangupa anak tubu</w:t>
      </w:r>
      <w:r w:rsidR="00F61ADE" w:rsidRPr="004437D7">
        <w:rPr>
          <w:rFonts w:ascii="Times New Roman" w:hAnsi="Times New Roman" w:cs="Times New Roman"/>
          <w:i/>
          <w:iCs/>
          <w:sz w:val="24"/>
          <w:szCs w:val="24"/>
        </w:rPr>
        <w:t xml:space="preserve"> </w:t>
      </w:r>
      <w:r w:rsidR="00F61ADE" w:rsidRPr="004437D7">
        <w:rPr>
          <w:rFonts w:ascii="Times New Roman" w:hAnsi="Times New Roman" w:cs="Times New Roman"/>
          <w:iCs/>
          <w:sz w:val="24"/>
          <w:szCs w:val="24"/>
        </w:rPr>
        <w:t>(memberikan sajian atas kelahiran anak yang baru lahir)</w:t>
      </w:r>
      <w:r w:rsidR="00F61ADE" w:rsidRPr="004437D7">
        <w:rPr>
          <w:rFonts w:ascii="Times New Roman" w:hAnsi="Times New Roman" w:cs="Times New Roman"/>
          <w:i/>
          <w:iCs/>
          <w:sz w:val="24"/>
          <w:szCs w:val="24"/>
          <w:lang w:val="en-NZ"/>
        </w:rPr>
        <w:t>,</w:t>
      </w:r>
      <w:r w:rsidR="00F61ADE" w:rsidRPr="004437D7">
        <w:rPr>
          <w:rStyle w:val="FootnoteReference"/>
          <w:rFonts w:ascii="Times New Roman" w:hAnsi="Times New Roman" w:cs="Times New Roman"/>
          <w:i/>
          <w:iCs/>
          <w:sz w:val="24"/>
          <w:szCs w:val="24"/>
          <w:lang w:val="en-NZ"/>
        </w:rPr>
        <w:footnoteReference w:id="12"/>
      </w:r>
      <w:r w:rsidR="00F61ADE" w:rsidRPr="004437D7">
        <w:rPr>
          <w:rFonts w:ascii="Times New Roman" w:hAnsi="Times New Roman" w:cs="Times New Roman"/>
          <w:i/>
          <w:iCs/>
          <w:sz w:val="24"/>
          <w:szCs w:val="24"/>
          <w:lang w:val="en-NZ"/>
        </w:rPr>
        <w:t xml:space="preserve"> hamatean</w:t>
      </w:r>
      <w:r w:rsidR="00F61ADE" w:rsidRPr="004437D7">
        <w:rPr>
          <w:rFonts w:ascii="Times New Roman" w:hAnsi="Times New Roman" w:cs="Times New Roman"/>
          <w:iCs/>
          <w:sz w:val="24"/>
          <w:szCs w:val="24"/>
        </w:rPr>
        <w:t xml:space="preserve"> (kematian dari salah satu keluarga</w:t>
      </w:r>
      <w:r w:rsidR="00F61ADE" w:rsidRPr="004437D7">
        <w:rPr>
          <w:rFonts w:ascii="Times New Roman" w:hAnsi="Times New Roman" w:cs="Times New Roman"/>
          <w:i/>
          <w:iCs/>
          <w:sz w:val="24"/>
          <w:szCs w:val="24"/>
        </w:rPr>
        <w:t>)</w:t>
      </w:r>
      <w:r w:rsidR="00F61ADE" w:rsidRPr="004437D7">
        <w:rPr>
          <w:rFonts w:ascii="Times New Roman" w:hAnsi="Times New Roman" w:cs="Times New Roman"/>
          <w:i/>
          <w:iCs/>
          <w:sz w:val="24"/>
          <w:szCs w:val="24"/>
          <w:lang w:val="en-NZ"/>
        </w:rPr>
        <w:t>,</w:t>
      </w:r>
      <w:r w:rsidR="00F61ADE" w:rsidRPr="004437D7">
        <w:rPr>
          <w:rStyle w:val="FootnoteReference"/>
          <w:rFonts w:ascii="Times New Roman" w:hAnsi="Times New Roman" w:cs="Times New Roman"/>
          <w:i/>
          <w:iCs/>
          <w:sz w:val="24"/>
          <w:szCs w:val="24"/>
          <w:lang w:val="en-NZ"/>
        </w:rPr>
        <w:footnoteReference w:id="13"/>
      </w:r>
      <w:r w:rsidR="00F61ADE" w:rsidRPr="004437D7">
        <w:rPr>
          <w:rFonts w:ascii="Times New Roman" w:hAnsi="Times New Roman" w:cs="Times New Roman"/>
          <w:i/>
          <w:iCs/>
          <w:sz w:val="24"/>
          <w:szCs w:val="24"/>
          <w:lang w:val="en-NZ"/>
        </w:rPr>
        <w:t xml:space="preserve">  dan masuk bagas</w:t>
      </w:r>
      <w:r w:rsidR="00F61ADE" w:rsidRPr="004437D7">
        <w:rPr>
          <w:rFonts w:ascii="Times New Roman" w:hAnsi="Times New Roman" w:cs="Times New Roman"/>
          <w:i/>
          <w:iCs/>
          <w:sz w:val="24"/>
          <w:szCs w:val="24"/>
        </w:rPr>
        <w:t xml:space="preserve"> (</w:t>
      </w:r>
      <w:r w:rsidR="00F61ADE" w:rsidRPr="004437D7">
        <w:rPr>
          <w:rFonts w:ascii="Times New Roman" w:hAnsi="Times New Roman" w:cs="Times New Roman"/>
          <w:iCs/>
          <w:sz w:val="24"/>
          <w:szCs w:val="24"/>
        </w:rPr>
        <w:t>memasuki rumah baru yang baru dibangun)</w:t>
      </w:r>
      <w:r w:rsidR="00F61ADE" w:rsidRPr="004437D7">
        <w:rPr>
          <w:rFonts w:ascii="Times New Roman" w:hAnsi="Times New Roman" w:cs="Times New Roman"/>
          <w:i/>
          <w:iCs/>
          <w:sz w:val="24"/>
          <w:szCs w:val="24"/>
          <w:lang w:val="en-NZ"/>
        </w:rPr>
        <w:t>.</w:t>
      </w:r>
      <w:r w:rsidR="00F61ADE" w:rsidRPr="004437D7">
        <w:rPr>
          <w:rStyle w:val="FootnoteReference"/>
          <w:rFonts w:ascii="Times New Roman" w:hAnsi="Times New Roman" w:cs="Times New Roman"/>
          <w:i/>
          <w:iCs/>
          <w:sz w:val="24"/>
          <w:szCs w:val="24"/>
          <w:lang w:val="en-NZ"/>
        </w:rPr>
        <w:footnoteReference w:id="14"/>
      </w:r>
      <w:r w:rsidR="00F61ADE" w:rsidRPr="004437D7">
        <w:rPr>
          <w:rFonts w:ascii="Times New Roman" w:hAnsi="Times New Roman" w:cs="Times New Roman"/>
          <w:sz w:val="24"/>
          <w:szCs w:val="24"/>
          <w:lang w:val="en-NZ"/>
        </w:rPr>
        <w:t xml:space="preserve"> </w:t>
      </w:r>
    </w:p>
    <w:p w:rsidR="00F61ADE" w:rsidRPr="004437D7" w:rsidRDefault="00B10111" w:rsidP="006D137C">
      <w:pPr>
        <w:tabs>
          <w:tab w:val="left" w:pos="1134"/>
        </w:tabs>
        <w:ind w:left="450"/>
        <w:rPr>
          <w:rFonts w:ascii="Times New Roman" w:hAnsi="Times New Roman" w:cs="Times New Roman"/>
          <w:sz w:val="24"/>
          <w:szCs w:val="24"/>
        </w:rPr>
      </w:pPr>
      <w:r>
        <w:rPr>
          <w:rFonts w:ascii="Times New Roman" w:hAnsi="Times New Roman" w:cs="Times New Roman"/>
          <w:sz w:val="24"/>
          <w:szCs w:val="24"/>
        </w:rPr>
        <w:tab/>
      </w:r>
      <w:r w:rsidR="00F61ADE" w:rsidRPr="004437D7">
        <w:rPr>
          <w:rFonts w:ascii="Times New Roman" w:hAnsi="Times New Roman" w:cs="Times New Roman"/>
          <w:sz w:val="24"/>
          <w:szCs w:val="24"/>
        </w:rPr>
        <w:t xml:space="preserve">Apabila lahir anak, baik laki-laki maupun perempuan, harus dilakukan </w:t>
      </w:r>
      <w:r w:rsidR="00F61ADE" w:rsidRPr="004437D7">
        <w:rPr>
          <w:rFonts w:ascii="Times New Roman" w:hAnsi="Times New Roman" w:cs="Times New Roman"/>
          <w:i/>
          <w:sz w:val="24"/>
          <w:szCs w:val="24"/>
        </w:rPr>
        <w:t xml:space="preserve">mangupa </w:t>
      </w:r>
      <w:r w:rsidR="00F61ADE" w:rsidRPr="004437D7">
        <w:rPr>
          <w:rFonts w:ascii="Times New Roman" w:hAnsi="Times New Roman" w:cs="Times New Roman"/>
          <w:sz w:val="24"/>
          <w:szCs w:val="24"/>
        </w:rPr>
        <w:t>(ucapan rasa terima kasih atas kelahiran anak tersebut dengan menyiapkan sesajian) terhadap anak yang baru lahir tersebut sebagai tanda senangnya orang tua atau keluarga yang lain dengan kelahiran anak tersebut</w:t>
      </w:r>
      <w:r w:rsidR="00F61ADE" w:rsidRPr="004437D7">
        <w:rPr>
          <w:rStyle w:val="FootnoteReference"/>
          <w:rFonts w:ascii="Times New Roman" w:hAnsi="Times New Roman" w:cs="Times New Roman"/>
          <w:sz w:val="24"/>
          <w:szCs w:val="24"/>
          <w:lang w:val="en-NZ"/>
        </w:rPr>
        <w:footnoteReference w:id="15"/>
      </w:r>
      <w:r w:rsidR="00F61ADE" w:rsidRPr="004437D7">
        <w:rPr>
          <w:rFonts w:ascii="Times New Roman" w:hAnsi="Times New Roman" w:cs="Times New Roman"/>
          <w:sz w:val="24"/>
          <w:szCs w:val="24"/>
        </w:rPr>
        <w:t xml:space="preserve">. </w:t>
      </w:r>
      <w:r w:rsidR="00F61ADE" w:rsidRPr="004437D7">
        <w:rPr>
          <w:rFonts w:ascii="Times New Roman" w:hAnsi="Times New Roman" w:cs="Times New Roman"/>
          <w:sz w:val="24"/>
          <w:szCs w:val="24"/>
          <w:lang w:val="en-NZ"/>
        </w:rPr>
        <w:t xml:space="preserve">Adapun </w:t>
      </w:r>
      <w:r w:rsidR="00F61ADE" w:rsidRPr="006D137C">
        <w:rPr>
          <w:rFonts w:ascii="Times New Roman" w:hAnsi="Times New Roman" w:cs="Times New Roman"/>
          <w:iCs/>
          <w:sz w:val="24"/>
          <w:szCs w:val="24"/>
        </w:rPr>
        <w:t>pelaksanaan</w:t>
      </w:r>
      <w:r w:rsidR="00F61ADE" w:rsidRPr="004437D7">
        <w:rPr>
          <w:rFonts w:ascii="Times New Roman" w:hAnsi="Times New Roman" w:cs="Times New Roman"/>
          <w:sz w:val="24"/>
          <w:szCs w:val="24"/>
          <w:lang w:val="en-NZ"/>
        </w:rPr>
        <w:t xml:space="preserve"> upacara terhadap anak yang baru lahir tergantung kepada orangtua anak tersebut, ada dengan cara sederhana, dan ada yang secara besar-besaran dengan mengundang semua sanak famili keluarga dekat dan anggota masyarakat.</w:t>
      </w:r>
    </w:p>
    <w:p w:rsidR="00B10111" w:rsidRDefault="00B10111" w:rsidP="006D137C">
      <w:pPr>
        <w:tabs>
          <w:tab w:val="left" w:pos="1134"/>
        </w:tabs>
        <w:ind w:left="450"/>
        <w:rPr>
          <w:rFonts w:ascii="Times New Roman" w:hAnsi="Times New Roman" w:cs="Times New Roman"/>
          <w:sz w:val="24"/>
          <w:szCs w:val="24"/>
        </w:rPr>
      </w:pPr>
      <w:r>
        <w:rPr>
          <w:rFonts w:ascii="Times New Roman" w:hAnsi="Times New Roman" w:cs="Times New Roman"/>
          <w:sz w:val="24"/>
          <w:szCs w:val="24"/>
        </w:rPr>
        <w:tab/>
      </w:r>
      <w:r w:rsidR="00F61ADE" w:rsidRPr="004437D7">
        <w:rPr>
          <w:rFonts w:ascii="Times New Roman" w:hAnsi="Times New Roman" w:cs="Times New Roman"/>
          <w:i/>
          <w:sz w:val="24"/>
          <w:szCs w:val="24"/>
          <w:lang w:val="en-NZ"/>
        </w:rPr>
        <w:t>Mangupa</w:t>
      </w:r>
      <w:r w:rsidR="00F61ADE" w:rsidRPr="004437D7">
        <w:rPr>
          <w:rFonts w:ascii="Times New Roman" w:hAnsi="Times New Roman" w:cs="Times New Roman"/>
          <w:sz w:val="24"/>
          <w:szCs w:val="24"/>
          <w:lang w:val="en-NZ"/>
        </w:rPr>
        <w:t xml:space="preserve"> anak yang baru lahir cukup dengan satu ekor ayam saja menggunakan telur ayam yang direbus dan garam. Acara </w:t>
      </w:r>
      <w:r w:rsidR="00F61ADE" w:rsidRPr="004437D7">
        <w:rPr>
          <w:rFonts w:ascii="Times New Roman" w:hAnsi="Times New Roman" w:cs="Times New Roman"/>
          <w:i/>
          <w:sz w:val="24"/>
          <w:szCs w:val="24"/>
          <w:lang w:val="en-NZ"/>
        </w:rPr>
        <w:t>mangupa</w:t>
      </w:r>
      <w:r w:rsidR="00F61ADE" w:rsidRPr="004437D7">
        <w:rPr>
          <w:rFonts w:ascii="Times New Roman" w:hAnsi="Times New Roman" w:cs="Times New Roman"/>
          <w:sz w:val="24"/>
          <w:szCs w:val="24"/>
          <w:lang w:val="en-NZ"/>
        </w:rPr>
        <w:t xml:space="preserve"> anak yang baru lahir ini juga dilakukan di dalam rumah orangtua si anak yang baru lahir </w:t>
      </w:r>
      <w:r w:rsidR="00F61ADE" w:rsidRPr="004437D7">
        <w:rPr>
          <w:rFonts w:ascii="Times New Roman" w:hAnsi="Times New Roman" w:cs="Times New Roman"/>
          <w:sz w:val="24"/>
          <w:szCs w:val="24"/>
          <w:lang w:val="en-NZ"/>
        </w:rPr>
        <w:lastRenderedPageBreak/>
        <w:t>dan memberikan kata-kata nasehat kepada ora</w:t>
      </w:r>
      <w:r w:rsidR="003D4F7B">
        <w:rPr>
          <w:rFonts w:ascii="Times New Roman" w:hAnsi="Times New Roman" w:cs="Times New Roman"/>
          <w:sz w:val="24"/>
          <w:szCs w:val="24"/>
        </w:rPr>
        <w:t>n</w:t>
      </w:r>
      <w:r w:rsidR="00F61ADE" w:rsidRPr="004437D7">
        <w:rPr>
          <w:rFonts w:ascii="Times New Roman" w:hAnsi="Times New Roman" w:cs="Times New Roman"/>
          <w:sz w:val="24"/>
          <w:szCs w:val="24"/>
          <w:lang w:val="en-NZ"/>
        </w:rPr>
        <w:t>g</w:t>
      </w:r>
      <w:r w:rsidR="003D4F7B">
        <w:rPr>
          <w:rFonts w:ascii="Times New Roman" w:hAnsi="Times New Roman" w:cs="Times New Roman"/>
          <w:sz w:val="24"/>
          <w:szCs w:val="24"/>
        </w:rPr>
        <w:t xml:space="preserve"> </w:t>
      </w:r>
      <w:r w:rsidR="00F61ADE" w:rsidRPr="004437D7">
        <w:rPr>
          <w:rFonts w:ascii="Times New Roman" w:hAnsi="Times New Roman" w:cs="Times New Roman"/>
          <w:sz w:val="24"/>
          <w:szCs w:val="24"/>
          <w:lang w:val="en-NZ"/>
        </w:rPr>
        <w:t>tua agar bisa merawat dan menjaga anak tersebut. Pada acara tersebut juga dilakukan mendoa</w:t>
      </w:r>
      <w:r w:rsidR="00F61ADE" w:rsidRPr="004437D7">
        <w:rPr>
          <w:rStyle w:val="FootnoteReference"/>
          <w:rFonts w:ascii="Times New Roman" w:hAnsi="Times New Roman" w:cs="Times New Roman"/>
          <w:sz w:val="24"/>
          <w:szCs w:val="24"/>
          <w:lang w:val="en-NZ"/>
        </w:rPr>
        <w:footnoteReference w:id="16"/>
      </w:r>
      <w:r w:rsidR="00F61ADE" w:rsidRPr="004437D7">
        <w:rPr>
          <w:rFonts w:ascii="Times New Roman" w:hAnsi="Times New Roman" w:cs="Times New Roman"/>
          <w:sz w:val="24"/>
          <w:szCs w:val="24"/>
          <w:lang w:val="en-NZ"/>
        </w:rPr>
        <w:t>.</w:t>
      </w:r>
    </w:p>
    <w:p w:rsidR="00F61ADE" w:rsidRPr="004437D7" w:rsidRDefault="00B10111" w:rsidP="006D137C">
      <w:pPr>
        <w:tabs>
          <w:tab w:val="left" w:pos="1134"/>
        </w:tabs>
        <w:ind w:left="450"/>
        <w:rPr>
          <w:rFonts w:ascii="Times New Roman" w:hAnsi="Times New Roman" w:cs="Times New Roman"/>
          <w:sz w:val="24"/>
          <w:szCs w:val="24"/>
        </w:rPr>
      </w:pPr>
      <w:r>
        <w:rPr>
          <w:rFonts w:ascii="Times New Roman" w:hAnsi="Times New Roman" w:cs="Times New Roman"/>
          <w:sz w:val="24"/>
          <w:szCs w:val="24"/>
        </w:rPr>
        <w:tab/>
      </w:r>
      <w:r w:rsidR="00F61ADE" w:rsidRPr="004437D7">
        <w:rPr>
          <w:rFonts w:ascii="Times New Roman" w:hAnsi="Times New Roman" w:cs="Times New Roman"/>
          <w:sz w:val="24"/>
          <w:szCs w:val="24"/>
          <w:lang w:val="en-NZ"/>
        </w:rPr>
        <w:t xml:space="preserve">Biasanya selain melakukan </w:t>
      </w:r>
      <w:r w:rsidR="00F61ADE" w:rsidRPr="004437D7">
        <w:rPr>
          <w:rFonts w:ascii="Times New Roman" w:hAnsi="Times New Roman" w:cs="Times New Roman"/>
          <w:i/>
          <w:sz w:val="24"/>
          <w:szCs w:val="24"/>
          <w:lang w:val="en-NZ"/>
        </w:rPr>
        <w:t>mangupa</w:t>
      </w:r>
      <w:r w:rsidR="00F61ADE" w:rsidRPr="004437D7">
        <w:rPr>
          <w:rFonts w:ascii="Times New Roman" w:hAnsi="Times New Roman" w:cs="Times New Roman"/>
          <w:sz w:val="24"/>
          <w:szCs w:val="24"/>
          <w:lang w:val="en-NZ"/>
        </w:rPr>
        <w:t xml:space="preserve"> terhadap anak yang baru lahir tersebut para </w:t>
      </w:r>
      <w:r w:rsidR="00F61ADE" w:rsidRPr="004437D7">
        <w:rPr>
          <w:rFonts w:ascii="Times New Roman" w:hAnsi="Times New Roman" w:cs="Times New Roman"/>
          <w:i/>
          <w:sz w:val="24"/>
          <w:szCs w:val="24"/>
          <w:lang w:val="en-NZ"/>
        </w:rPr>
        <w:t>omppung</w:t>
      </w:r>
      <w:r w:rsidR="00F61ADE" w:rsidRPr="004437D7">
        <w:rPr>
          <w:rStyle w:val="FootnoteReference"/>
          <w:rFonts w:ascii="Times New Roman" w:hAnsi="Times New Roman" w:cs="Times New Roman"/>
          <w:i/>
          <w:sz w:val="24"/>
          <w:szCs w:val="24"/>
          <w:lang w:val="en-NZ"/>
        </w:rPr>
        <w:footnoteReference w:id="17"/>
      </w:r>
      <w:r w:rsidR="00F61ADE" w:rsidRPr="004437D7">
        <w:rPr>
          <w:rFonts w:ascii="Times New Roman" w:hAnsi="Times New Roman" w:cs="Times New Roman"/>
          <w:i/>
          <w:sz w:val="24"/>
          <w:szCs w:val="24"/>
          <w:lang w:val="en-NZ"/>
        </w:rPr>
        <w:t xml:space="preserve"> </w:t>
      </w:r>
      <w:r w:rsidR="00F61ADE" w:rsidRPr="004437D7">
        <w:rPr>
          <w:rFonts w:ascii="Times New Roman" w:hAnsi="Times New Roman" w:cs="Times New Roman"/>
          <w:sz w:val="24"/>
          <w:szCs w:val="24"/>
          <w:lang w:val="en-NZ"/>
        </w:rPr>
        <w:t xml:space="preserve">ataupun famili lainnya membawa </w:t>
      </w:r>
      <w:r w:rsidR="00F61ADE" w:rsidRPr="00046D83">
        <w:rPr>
          <w:rFonts w:ascii="Times New Roman" w:hAnsi="Times New Roman" w:cs="Times New Roman"/>
          <w:i/>
          <w:sz w:val="24"/>
          <w:szCs w:val="24"/>
          <w:lang w:val="en-NZ"/>
        </w:rPr>
        <w:t>ulos</w:t>
      </w:r>
      <w:r w:rsidR="00F61ADE" w:rsidRPr="004437D7">
        <w:rPr>
          <w:rFonts w:ascii="Times New Roman" w:hAnsi="Times New Roman" w:cs="Times New Roman"/>
          <w:sz w:val="24"/>
          <w:szCs w:val="24"/>
          <w:lang w:val="en-NZ"/>
        </w:rPr>
        <w:t xml:space="preserve"> adat yang dinamakan </w:t>
      </w:r>
      <w:r w:rsidR="00F61ADE" w:rsidRPr="004437D7">
        <w:rPr>
          <w:rFonts w:ascii="Times New Roman" w:hAnsi="Times New Roman" w:cs="Times New Roman"/>
          <w:i/>
          <w:sz w:val="24"/>
          <w:szCs w:val="24"/>
          <w:lang w:val="en-NZ"/>
        </w:rPr>
        <w:t>ulos parompa</w:t>
      </w:r>
      <w:r w:rsidR="00F61ADE" w:rsidRPr="004437D7">
        <w:rPr>
          <w:rFonts w:ascii="Times New Roman" w:hAnsi="Times New Roman" w:cs="Times New Roman"/>
          <w:sz w:val="24"/>
          <w:szCs w:val="24"/>
          <w:lang w:val="en-NZ"/>
        </w:rPr>
        <w:t xml:space="preserve"> </w:t>
      </w:r>
      <w:r w:rsidR="00F61ADE" w:rsidRPr="004437D7">
        <w:rPr>
          <w:rFonts w:ascii="Times New Roman" w:hAnsi="Times New Roman" w:cs="Times New Roman"/>
          <w:sz w:val="24"/>
          <w:szCs w:val="24"/>
        </w:rPr>
        <w:t xml:space="preserve">(kain panjang) </w:t>
      </w:r>
      <w:r w:rsidR="00F61ADE" w:rsidRPr="004437D7">
        <w:rPr>
          <w:rFonts w:ascii="Times New Roman" w:hAnsi="Times New Roman" w:cs="Times New Roman"/>
          <w:sz w:val="24"/>
          <w:szCs w:val="24"/>
          <w:lang w:val="en-NZ"/>
        </w:rPr>
        <w:t>untuk anak yang baru lahir</w:t>
      </w:r>
      <w:r w:rsidR="00F61ADE" w:rsidRPr="004437D7">
        <w:rPr>
          <w:rStyle w:val="FootnoteReference"/>
          <w:rFonts w:ascii="Times New Roman" w:hAnsi="Times New Roman" w:cs="Times New Roman"/>
          <w:sz w:val="24"/>
          <w:szCs w:val="24"/>
          <w:lang w:val="en-NZ"/>
        </w:rPr>
        <w:footnoteReference w:id="18"/>
      </w:r>
      <w:r w:rsidR="00F61ADE" w:rsidRPr="004437D7">
        <w:rPr>
          <w:rFonts w:ascii="Times New Roman" w:hAnsi="Times New Roman" w:cs="Times New Roman"/>
          <w:sz w:val="24"/>
          <w:szCs w:val="24"/>
        </w:rPr>
        <w:t xml:space="preserve"> dan juga terkecuali kepada sistem kekerabatan yang lain seperti </w:t>
      </w:r>
      <w:r w:rsidR="00F61ADE" w:rsidRPr="004437D7">
        <w:rPr>
          <w:rFonts w:ascii="Times New Roman" w:hAnsi="Times New Roman" w:cs="Times New Roman"/>
          <w:i/>
          <w:sz w:val="24"/>
          <w:szCs w:val="24"/>
        </w:rPr>
        <w:t xml:space="preserve">mora, kahanggi. </w:t>
      </w:r>
      <w:r w:rsidR="00F61ADE" w:rsidRPr="004437D7">
        <w:rPr>
          <w:rFonts w:ascii="Times New Roman" w:hAnsi="Times New Roman" w:cs="Times New Roman"/>
          <w:sz w:val="24"/>
          <w:szCs w:val="24"/>
        </w:rPr>
        <w:t xml:space="preserve">dan </w:t>
      </w:r>
      <w:r w:rsidR="00F61ADE" w:rsidRPr="004437D7">
        <w:rPr>
          <w:rFonts w:ascii="Times New Roman" w:hAnsi="Times New Roman" w:cs="Times New Roman"/>
          <w:i/>
          <w:sz w:val="24"/>
          <w:szCs w:val="24"/>
        </w:rPr>
        <w:t>anak boru</w:t>
      </w:r>
      <w:r w:rsidR="00F61ADE" w:rsidRPr="004437D7">
        <w:rPr>
          <w:rFonts w:ascii="Times New Roman" w:hAnsi="Times New Roman" w:cs="Times New Roman"/>
          <w:sz w:val="24"/>
          <w:szCs w:val="24"/>
        </w:rPr>
        <w:t>.</w:t>
      </w:r>
    </w:p>
    <w:p w:rsidR="00B10111" w:rsidRDefault="00B10111" w:rsidP="006D137C">
      <w:pPr>
        <w:tabs>
          <w:tab w:val="left" w:pos="1134"/>
        </w:tabs>
        <w:ind w:left="450"/>
        <w:rPr>
          <w:rFonts w:ascii="Times New Roman" w:hAnsi="Times New Roman" w:cs="Times New Roman"/>
          <w:sz w:val="24"/>
          <w:szCs w:val="24"/>
        </w:rPr>
      </w:pPr>
      <w:r>
        <w:rPr>
          <w:rFonts w:ascii="Times New Roman" w:hAnsi="Times New Roman" w:cs="Times New Roman"/>
          <w:sz w:val="24"/>
          <w:szCs w:val="24"/>
        </w:rPr>
        <w:tab/>
      </w:r>
      <w:r w:rsidR="00F61ADE" w:rsidRPr="004437D7">
        <w:rPr>
          <w:rFonts w:ascii="Times New Roman" w:hAnsi="Times New Roman" w:cs="Times New Roman"/>
          <w:sz w:val="24"/>
          <w:szCs w:val="24"/>
          <w:lang w:val="en-NZ"/>
        </w:rPr>
        <w:t xml:space="preserve">Apabila masyarakat </w:t>
      </w:r>
      <w:r w:rsidR="00F61ADE" w:rsidRPr="004437D7">
        <w:rPr>
          <w:rFonts w:ascii="Times New Roman" w:hAnsi="Times New Roman" w:cs="Times New Roman"/>
          <w:sz w:val="24"/>
          <w:szCs w:val="24"/>
        </w:rPr>
        <w:t xml:space="preserve">Sipirok </w:t>
      </w:r>
      <w:r w:rsidR="00046D83">
        <w:rPr>
          <w:rFonts w:ascii="Times New Roman" w:hAnsi="Times New Roman" w:cs="Times New Roman"/>
          <w:sz w:val="24"/>
          <w:szCs w:val="24"/>
          <w:lang w:val="en-NZ"/>
        </w:rPr>
        <w:t>mendapat kemalan</w:t>
      </w:r>
      <w:r w:rsidR="00F61ADE" w:rsidRPr="004437D7">
        <w:rPr>
          <w:rFonts w:ascii="Times New Roman" w:hAnsi="Times New Roman" w:cs="Times New Roman"/>
          <w:sz w:val="24"/>
          <w:szCs w:val="24"/>
          <w:lang w:val="en-NZ"/>
        </w:rPr>
        <w:t xml:space="preserve">gan mereka melakukan tradisi </w:t>
      </w:r>
      <w:r w:rsidR="00F61ADE" w:rsidRPr="006D137C">
        <w:rPr>
          <w:rFonts w:ascii="Times New Roman" w:hAnsi="Times New Roman" w:cs="Times New Roman"/>
          <w:sz w:val="24"/>
          <w:szCs w:val="24"/>
        </w:rPr>
        <w:t>memakamkan</w:t>
      </w:r>
      <w:r w:rsidR="00F61ADE" w:rsidRPr="004437D7">
        <w:rPr>
          <w:rFonts w:ascii="Times New Roman" w:hAnsi="Times New Roman" w:cs="Times New Roman"/>
          <w:sz w:val="24"/>
          <w:szCs w:val="24"/>
          <w:lang w:val="en-NZ"/>
        </w:rPr>
        <w:t xml:space="preserve"> jenazah sebagaimana yang diperintahkan agama dan adat. Upacara kematian ini juga diikuti oleh semua masyarakat setempat dan sanak keluarga yang telah ditinggalkan.</w:t>
      </w:r>
    </w:p>
    <w:p w:rsidR="00F61ADE" w:rsidRPr="004437D7" w:rsidRDefault="00B10111" w:rsidP="006D137C">
      <w:pPr>
        <w:tabs>
          <w:tab w:val="left" w:pos="1134"/>
        </w:tabs>
        <w:ind w:left="450"/>
        <w:rPr>
          <w:rFonts w:ascii="Times New Roman" w:hAnsi="Times New Roman" w:cs="Times New Roman"/>
          <w:sz w:val="24"/>
          <w:szCs w:val="24"/>
        </w:rPr>
      </w:pPr>
      <w:r>
        <w:rPr>
          <w:rFonts w:ascii="Times New Roman" w:hAnsi="Times New Roman" w:cs="Times New Roman"/>
          <w:sz w:val="24"/>
          <w:szCs w:val="24"/>
        </w:rPr>
        <w:tab/>
      </w:r>
      <w:r w:rsidR="00F61ADE" w:rsidRPr="004437D7">
        <w:rPr>
          <w:rFonts w:ascii="Times New Roman" w:hAnsi="Times New Roman" w:cs="Times New Roman"/>
          <w:sz w:val="24"/>
          <w:szCs w:val="24"/>
          <w:lang w:val="en-NZ"/>
        </w:rPr>
        <w:t xml:space="preserve">Tradisi meratapi jenazah sambil berkata-kata menggungkapkan perasaan luka yang disebut </w:t>
      </w:r>
      <w:r w:rsidR="00F61ADE" w:rsidRPr="004437D7">
        <w:rPr>
          <w:rFonts w:ascii="Times New Roman" w:hAnsi="Times New Roman" w:cs="Times New Roman"/>
          <w:i/>
          <w:sz w:val="24"/>
          <w:szCs w:val="24"/>
          <w:lang w:val="en-NZ"/>
        </w:rPr>
        <w:t>mangandung</w:t>
      </w:r>
      <w:r w:rsidR="00F61ADE" w:rsidRPr="004437D7">
        <w:rPr>
          <w:rFonts w:ascii="Times New Roman" w:hAnsi="Times New Roman" w:cs="Times New Roman"/>
          <w:sz w:val="24"/>
          <w:szCs w:val="24"/>
          <w:lang w:val="en-NZ"/>
        </w:rPr>
        <w:t xml:space="preserve"> merupakan aktivitas yang dilakukan dalam setiap upacara kematian</w:t>
      </w:r>
      <w:r w:rsidR="00F61ADE" w:rsidRPr="004437D7">
        <w:rPr>
          <w:rFonts w:ascii="Times New Roman" w:hAnsi="Times New Roman" w:cs="Times New Roman"/>
          <w:sz w:val="24"/>
          <w:szCs w:val="24"/>
        </w:rPr>
        <w:t xml:space="preserve">, dengan cara yang sudah dilakukan pada saat sekarang </w:t>
      </w:r>
      <w:r w:rsidR="00F61ADE" w:rsidRPr="004437D7">
        <w:rPr>
          <w:rFonts w:ascii="Times New Roman" w:hAnsi="Times New Roman" w:cs="Times New Roman"/>
          <w:sz w:val="24"/>
          <w:szCs w:val="24"/>
          <w:lang w:val="en-NZ"/>
        </w:rPr>
        <w:t xml:space="preserve">yang sering </w:t>
      </w:r>
      <w:r w:rsidR="00F61ADE" w:rsidRPr="004437D7">
        <w:rPr>
          <w:rFonts w:ascii="Times New Roman" w:hAnsi="Times New Roman" w:cs="Times New Roman"/>
          <w:i/>
          <w:sz w:val="24"/>
          <w:szCs w:val="24"/>
          <w:lang w:val="en-NZ"/>
        </w:rPr>
        <w:t>mangandung</w:t>
      </w:r>
      <w:r w:rsidR="00F61ADE" w:rsidRPr="004437D7">
        <w:rPr>
          <w:rFonts w:ascii="Times New Roman" w:hAnsi="Times New Roman" w:cs="Times New Roman"/>
          <w:sz w:val="24"/>
          <w:szCs w:val="24"/>
          <w:lang w:val="en-NZ"/>
        </w:rPr>
        <w:t xml:space="preserve"> ketika acara kematian itu adalah para keluarga perempuan dari orang yang meninggal dunia</w:t>
      </w:r>
      <w:r w:rsidR="00F61ADE" w:rsidRPr="004437D7">
        <w:rPr>
          <w:rStyle w:val="FootnoteReference"/>
          <w:rFonts w:ascii="Times New Roman" w:hAnsi="Times New Roman" w:cs="Times New Roman"/>
          <w:sz w:val="24"/>
          <w:szCs w:val="24"/>
          <w:lang w:val="en-NZ"/>
        </w:rPr>
        <w:footnoteReference w:id="19"/>
      </w:r>
      <w:r w:rsidR="00F61ADE" w:rsidRPr="004437D7">
        <w:rPr>
          <w:rFonts w:ascii="Times New Roman" w:hAnsi="Times New Roman" w:cs="Times New Roman"/>
          <w:sz w:val="24"/>
          <w:szCs w:val="24"/>
        </w:rPr>
        <w:t xml:space="preserve">, </w:t>
      </w:r>
      <w:r w:rsidR="00F61ADE" w:rsidRPr="004437D7">
        <w:rPr>
          <w:rFonts w:ascii="Times New Roman" w:hAnsi="Times New Roman" w:cs="Times New Roman"/>
          <w:sz w:val="24"/>
          <w:szCs w:val="24"/>
          <w:lang w:val="en-NZ"/>
        </w:rPr>
        <w:t xml:space="preserve">Pada saat sekarang </w:t>
      </w:r>
      <w:r w:rsidR="00F61ADE" w:rsidRPr="004437D7">
        <w:rPr>
          <w:rFonts w:ascii="Times New Roman" w:hAnsi="Times New Roman" w:cs="Times New Roman"/>
          <w:i/>
          <w:sz w:val="24"/>
          <w:szCs w:val="24"/>
          <w:lang w:val="en-NZ"/>
        </w:rPr>
        <w:t>mangandung</w:t>
      </w:r>
      <w:r w:rsidR="00F61ADE" w:rsidRPr="004437D7">
        <w:rPr>
          <w:rFonts w:ascii="Times New Roman" w:hAnsi="Times New Roman" w:cs="Times New Roman"/>
          <w:sz w:val="24"/>
          <w:szCs w:val="24"/>
          <w:lang w:val="en-NZ"/>
        </w:rPr>
        <w:t xml:space="preserve"> ini tidak menangis secara keras lagi akan tetapi </w:t>
      </w:r>
      <w:r w:rsidR="00F61ADE" w:rsidRPr="004437D7">
        <w:rPr>
          <w:rFonts w:ascii="Times New Roman" w:hAnsi="Times New Roman" w:cs="Times New Roman"/>
          <w:i/>
          <w:sz w:val="24"/>
          <w:szCs w:val="24"/>
          <w:lang w:val="en-NZ"/>
        </w:rPr>
        <w:t>manariakkon</w:t>
      </w:r>
      <w:r w:rsidR="00F61ADE" w:rsidRPr="004437D7">
        <w:rPr>
          <w:rFonts w:ascii="Times New Roman" w:hAnsi="Times New Roman" w:cs="Times New Roman"/>
          <w:sz w:val="24"/>
          <w:szCs w:val="24"/>
          <w:lang w:val="en-NZ"/>
        </w:rPr>
        <w:t xml:space="preserve"> (memberi tahukan kepada seluruh keluarga yang hadir untuk memaafkan segala kesalahan jenazah, dan apabila mayit memiliki utang piutang terhadap </w:t>
      </w:r>
      <w:r w:rsidR="00F61ADE" w:rsidRPr="004437D7">
        <w:rPr>
          <w:rFonts w:ascii="Times New Roman" w:hAnsi="Times New Roman" w:cs="Times New Roman"/>
          <w:sz w:val="24"/>
          <w:szCs w:val="24"/>
          <w:lang w:val="en-NZ"/>
        </w:rPr>
        <w:lastRenderedPageBreak/>
        <w:t>saudara yang hadir diharap untuk memberitahukannya kepada saudara mayit yang masih hidup untuk dibayar)</w:t>
      </w:r>
      <w:r w:rsidR="00F61ADE" w:rsidRPr="004437D7">
        <w:rPr>
          <w:rStyle w:val="FootnoteReference"/>
          <w:rFonts w:ascii="Times New Roman" w:hAnsi="Times New Roman" w:cs="Times New Roman"/>
          <w:sz w:val="24"/>
          <w:szCs w:val="24"/>
          <w:lang w:val="en-NZ"/>
        </w:rPr>
        <w:footnoteReference w:id="20"/>
      </w:r>
      <w:r w:rsidR="00F61ADE" w:rsidRPr="004437D7">
        <w:rPr>
          <w:rFonts w:ascii="Times New Roman" w:hAnsi="Times New Roman" w:cs="Times New Roman"/>
          <w:sz w:val="24"/>
          <w:szCs w:val="24"/>
          <w:lang w:val="en-NZ"/>
        </w:rPr>
        <w:t>.</w:t>
      </w:r>
    </w:p>
    <w:p w:rsidR="00F61ADE" w:rsidRPr="004437D7" w:rsidRDefault="00B10111" w:rsidP="006D137C">
      <w:pPr>
        <w:tabs>
          <w:tab w:val="left" w:pos="1134"/>
        </w:tabs>
        <w:ind w:left="450"/>
        <w:rPr>
          <w:rFonts w:ascii="Times New Roman" w:hAnsi="Times New Roman" w:cs="Times New Roman"/>
          <w:sz w:val="24"/>
          <w:szCs w:val="24"/>
        </w:rPr>
      </w:pPr>
      <w:r>
        <w:rPr>
          <w:rFonts w:ascii="Times New Roman" w:hAnsi="Times New Roman" w:cs="Times New Roman"/>
          <w:sz w:val="24"/>
          <w:szCs w:val="24"/>
        </w:rPr>
        <w:tab/>
      </w:r>
      <w:r w:rsidR="00F61ADE" w:rsidRPr="004437D7">
        <w:rPr>
          <w:rFonts w:ascii="Times New Roman" w:hAnsi="Times New Roman" w:cs="Times New Roman"/>
          <w:sz w:val="24"/>
          <w:szCs w:val="24"/>
          <w:lang w:val="en-NZ"/>
        </w:rPr>
        <w:t xml:space="preserve">Apabila acara </w:t>
      </w:r>
      <w:r w:rsidR="00F61ADE" w:rsidRPr="004437D7">
        <w:rPr>
          <w:rFonts w:ascii="Times New Roman" w:hAnsi="Times New Roman" w:cs="Times New Roman"/>
          <w:i/>
          <w:sz w:val="24"/>
          <w:szCs w:val="24"/>
          <w:lang w:val="en-NZ"/>
        </w:rPr>
        <w:t>masuk</w:t>
      </w:r>
      <w:r w:rsidR="00F61ADE" w:rsidRPr="004437D7">
        <w:rPr>
          <w:rFonts w:ascii="Times New Roman" w:hAnsi="Times New Roman" w:cs="Times New Roman"/>
          <w:sz w:val="24"/>
          <w:szCs w:val="24"/>
          <w:lang w:val="en-NZ"/>
        </w:rPr>
        <w:t xml:space="preserve"> </w:t>
      </w:r>
      <w:r w:rsidR="00F61ADE" w:rsidRPr="004437D7">
        <w:rPr>
          <w:rFonts w:ascii="Times New Roman" w:hAnsi="Times New Roman" w:cs="Times New Roman"/>
          <w:i/>
          <w:sz w:val="24"/>
          <w:szCs w:val="24"/>
          <w:lang w:val="en-NZ"/>
        </w:rPr>
        <w:t>bagas</w:t>
      </w:r>
      <w:r w:rsidR="00F61ADE" w:rsidRPr="004437D7">
        <w:rPr>
          <w:rFonts w:ascii="Times New Roman" w:hAnsi="Times New Roman" w:cs="Times New Roman"/>
          <w:sz w:val="24"/>
          <w:szCs w:val="24"/>
          <w:lang w:val="en-NZ"/>
        </w:rPr>
        <w:t xml:space="preserve"> (memasuki rumah baru) ini juga dilakukan oleh masyarakat </w:t>
      </w:r>
      <w:r w:rsidR="00F61ADE" w:rsidRPr="004437D7">
        <w:rPr>
          <w:rFonts w:ascii="Times New Roman" w:hAnsi="Times New Roman" w:cs="Times New Roman"/>
          <w:sz w:val="24"/>
          <w:szCs w:val="24"/>
        </w:rPr>
        <w:t xml:space="preserve">Sipirok </w:t>
      </w:r>
      <w:r w:rsidR="00F61ADE" w:rsidRPr="004437D7">
        <w:rPr>
          <w:rFonts w:ascii="Times New Roman" w:hAnsi="Times New Roman" w:cs="Times New Roman"/>
          <w:sz w:val="24"/>
          <w:szCs w:val="24"/>
          <w:lang w:val="en-NZ"/>
        </w:rPr>
        <w:t>pada saat sekarang, dengan memanggil seluru</w:t>
      </w:r>
      <w:r w:rsidR="00F61ADE" w:rsidRPr="004437D7">
        <w:rPr>
          <w:rFonts w:ascii="Times New Roman" w:hAnsi="Times New Roman" w:cs="Times New Roman"/>
          <w:sz w:val="24"/>
          <w:szCs w:val="24"/>
        </w:rPr>
        <w:t>h</w:t>
      </w:r>
      <w:r w:rsidR="00F61ADE" w:rsidRPr="004437D7">
        <w:rPr>
          <w:rFonts w:ascii="Times New Roman" w:hAnsi="Times New Roman" w:cs="Times New Roman"/>
          <w:sz w:val="24"/>
          <w:szCs w:val="24"/>
          <w:lang w:val="en-NZ"/>
        </w:rPr>
        <w:t xml:space="preserve"> kerabat dan masyarakat untuk dapat hadir ke</w:t>
      </w:r>
      <w:r w:rsidR="00F61ADE" w:rsidRPr="004437D7">
        <w:rPr>
          <w:rFonts w:ascii="Times New Roman" w:hAnsi="Times New Roman" w:cs="Times New Roman"/>
          <w:sz w:val="24"/>
          <w:szCs w:val="24"/>
        </w:rPr>
        <w:t xml:space="preserve"> </w:t>
      </w:r>
      <w:r w:rsidR="00F61ADE" w:rsidRPr="004437D7">
        <w:rPr>
          <w:rFonts w:ascii="Times New Roman" w:hAnsi="Times New Roman" w:cs="Times New Roman"/>
          <w:sz w:val="24"/>
          <w:szCs w:val="24"/>
          <w:lang w:val="en-NZ"/>
        </w:rPr>
        <w:t>rumah baru tersebut untuk merayakan telah selesainya rumah tersebut.</w:t>
      </w:r>
    </w:p>
    <w:p w:rsidR="00B10111" w:rsidRDefault="00B10111" w:rsidP="006D137C">
      <w:pPr>
        <w:tabs>
          <w:tab w:val="left" w:pos="1134"/>
        </w:tabs>
        <w:ind w:left="450"/>
        <w:rPr>
          <w:rFonts w:ascii="Times New Roman" w:hAnsi="Times New Roman" w:cs="Times New Roman"/>
          <w:sz w:val="24"/>
          <w:szCs w:val="24"/>
        </w:rPr>
      </w:pPr>
      <w:r>
        <w:rPr>
          <w:rFonts w:ascii="Times New Roman" w:hAnsi="Times New Roman" w:cs="Times New Roman"/>
          <w:sz w:val="24"/>
          <w:szCs w:val="24"/>
        </w:rPr>
        <w:tab/>
      </w:r>
      <w:r w:rsidR="00F61ADE" w:rsidRPr="004437D7">
        <w:rPr>
          <w:rFonts w:ascii="Times New Roman" w:hAnsi="Times New Roman" w:cs="Times New Roman"/>
          <w:sz w:val="24"/>
          <w:szCs w:val="24"/>
          <w:lang w:val="en-NZ"/>
        </w:rPr>
        <w:t xml:space="preserve">Pada saat upacara tersebut berlangsung </w:t>
      </w:r>
      <w:r w:rsidR="00F61ADE" w:rsidRPr="004437D7">
        <w:rPr>
          <w:rFonts w:ascii="Times New Roman" w:hAnsi="Times New Roman" w:cs="Times New Roman"/>
          <w:sz w:val="24"/>
          <w:szCs w:val="24"/>
        </w:rPr>
        <w:t>di</w:t>
      </w:r>
      <w:r w:rsidR="00F61ADE" w:rsidRPr="004437D7">
        <w:rPr>
          <w:rFonts w:ascii="Times New Roman" w:hAnsi="Times New Roman" w:cs="Times New Roman"/>
          <w:sz w:val="24"/>
          <w:szCs w:val="24"/>
          <w:lang w:val="en-NZ"/>
        </w:rPr>
        <w:t xml:space="preserve">butuhkan santan, dan </w:t>
      </w:r>
      <w:r w:rsidR="00F61ADE" w:rsidRPr="004437D7">
        <w:rPr>
          <w:rFonts w:ascii="Times New Roman" w:hAnsi="Times New Roman" w:cs="Times New Roman"/>
          <w:i/>
          <w:sz w:val="24"/>
          <w:szCs w:val="24"/>
          <w:lang w:val="en-NZ"/>
        </w:rPr>
        <w:t>ulos godang</w:t>
      </w:r>
      <w:r w:rsidR="00F61ADE" w:rsidRPr="004437D7">
        <w:rPr>
          <w:rFonts w:ascii="Times New Roman" w:hAnsi="Times New Roman" w:cs="Times New Roman"/>
          <w:sz w:val="24"/>
          <w:szCs w:val="24"/>
          <w:lang w:val="en-NZ"/>
        </w:rPr>
        <w:t xml:space="preserve"> </w:t>
      </w:r>
      <w:r w:rsidR="00F61ADE" w:rsidRPr="004437D7">
        <w:rPr>
          <w:rFonts w:ascii="Times New Roman" w:hAnsi="Times New Roman" w:cs="Times New Roman"/>
          <w:sz w:val="24"/>
          <w:szCs w:val="24"/>
        </w:rPr>
        <w:t>(</w:t>
      </w:r>
      <w:r w:rsidR="00F61ADE" w:rsidRPr="006D137C">
        <w:rPr>
          <w:rFonts w:ascii="Times New Roman" w:hAnsi="Times New Roman" w:cs="Times New Roman"/>
          <w:sz w:val="24"/>
          <w:szCs w:val="24"/>
          <w:lang w:val="en-NZ"/>
        </w:rPr>
        <w:t>kain</w:t>
      </w:r>
      <w:r w:rsidR="00F61ADE" w:rsidRPr="004437D7">
        <w:rPr>
          <w:rFonts w:ascii="Times New Roman" w:hAnsi="Times New Roman" w:cs="Times New Roman"/>
          <w:sz w:val="24"/>
          <w:szCs w:val="24"/>
        </w:rPr>
        <w:t xml:space="preserve"> adat) </w:t>
      </w:r>
      <w:r w:rsidR="00F61ADE" w:rsidRPr="004437D7">
        <w:rPr>
          <w:rFonts w:ascii="Times New Roman" w:hAnsi="Times New Roman" w:cs="Times New Roman"/>
          <w:sz w:val="24"/>
          <w:szCs w:val="24"/>
          <w:lang w:val="en-NZ"/>
        </w:rPr>
        <w:t xml:space="preserve">untuk membuat </w:t>
      </w:r>
      <w:r w:rsidR="00F61ADE" w:rsidRPr="004437D7">
        <w:rPr>
          <w:rFonts w:ascii="Times New Roman" w:hAnsi="Times New Roman" w:cs="Times New Roman"/>
          <w:i/>
          <w:sz w:val="24"/>
          <w:szCs w:val="24"/>
          <w:lang w:val="en-NZ"/>
        </w:rPr>
        <w:t>pamborgo</w:t>
      </w:r>
      <w:r w:rsidR="00F61ADE" w:rsidRPr="004437D7">
        <w:rPr>
          <w:rFonts w:ascii="Times New Roman" w:hAnsi="Times New Roman" w:cs="Times New Roman"/>
          <w:i/>
          <w:sz w:val="24"/>
          <w:szCs w:val="24"/>
        </w:rPr>
        <w:t>-borgoi</w:t>
      </w:r>
      <w:r w:rsidR="00F61ADE" w:rsidRPr="004437D7">
        <w:rPr>
          <w:rFonts w:ascii="Times New Roman" w:hAnsi="Times New Roman" w:cs="Times New Roman"/>
          <w:sz w:val="24"/>
          <w:szCs w:val="24"/>
          <w:lang w:val="en-NZ"/>
        </w:rPr>
        <w:t xml:space="preserve"> (pendingin-dingin) rumah tersebut dan mengadakan berdo”a di dalam rumah tersebut dengan tujuan keselamatan terhadap pemilik rumah dan syukuran telah berdirinya satu rumah di dalam kampung tersebut</w:t>
      </w:r>
      <w:r w:rsidR="00F61ADE" w:rsidRPr="004437D7">
        <w:rPr>
          <w:rStyle w:val="FootnoteReference"/>
          <w:rFonts w:ascii="Times New Roman" w:hAnsi="Times New Roman" w:cs="Times New Roman"/>
          <w:sz w:val="24"/>
          <w:szCs w:val="24"/>
          <w:lang w:val="en-NZ"/>
        </w:rPr>
        <w:footnoteReference w:id="21"/>
      </w:r>
      <w:r w:rsidR="00F61ADE" w:rsidRPr="004437D7">
        <w:rPr>
          <w:rFonts w:ascii="Times New Roman" w:hAnsi="Times New Roman" w:cs="Times New Roman"/>
          <w:sz w:val="24"/>
          <w:szCs w:val="24"/>
          <w:lang w:val="en-NZ"/>
        </w:rPr>
        <w:t>.</w:t>
      </w:r>
    </w:p>
    <w:p w:rsidR="00B10111" w:rsidRDefault="00B10111" w:rsidP="006D137C">
      <w:pPr>
        <w:tabs>
          <w:tab w:val="left" w:pos="1134"/>
        </w:tabs>
        <w:ind w:left="450"/>
        <w:rPr>
          <w:rFonts w:ascii="Times New Roman" w:hAnsi="Times New Roman" w:cs="Times New Roman"/>
          <w:sz w:val="24"/>
          <w:szCs w:val="24"/>
        </w:rPr>
      </w:pPr>
      <w:r>
        <w:rPr>
          <w:rFonts w:ascii="Times New Roman" w:hAnsi="Times New Roman" w:cs="Times New Roman"/>
          <w:sz w:val="24"/>
          <w:szCs w:val="24"/>
        </w:rPr>
        <w:tab/>
      </w:r>
      <w:r w:rsidR="00F61ADE" w:rsidRPr="004437D7">
        <w:rPr>
          <w:rFonts w:ascii="Times New Roman" w:hAnsi="Times New Roman" w:cs="Times New Roman"/>
          <w:sz w:val="24"/>
          <w:szCs w:val="24"/>
        </w:rPr>
        <w:t xml:space="preserve">Pola interaksi masyarakat yang seagama dan yang berbeda agama merupakan </w:t>
      </w:r>
      <w:r w:rsidR="00F61ADE" w:rsidRPr="006D137C">
        <w:rPr>
          <w:rFonts w:ascii="Times New Roman" w:hAnsi="Times New Roman" w:cs="Times New Roman"/>
          <w:sz w:val="24"/>
          <w:szCs w:val="24"/>
          <w:lang w:val="en-NZ"/>
        </w:rPr>
        <w:t>sebuah</w:t>
      </w:r>
      <w:r w:rsidR="00F61ADE" w:rsidRPr="004437D7">
        <w:rPr>
          <w:rFonts w:ascii="Times New Roman" w:hAnsi="Times New Roman" w:cs="Times New Roman"/>
          <w:sz w:val="24"/>
          <w:szCs w:val="24"/>
        </w:rPr>
        <w:t xml:space="preserve"> aplikasi dari nilai-nilai yang ada pada </w:t>
      </w:r>
      <w:r w:rsidR="00F61ADE" w:rsidRPr="004437D7">
        <w:rPr>
          <w:rFonts w:ascii="Times New Roman" w:hAnsi="Times New Roman" w:cs="Times New Roman"/>
          <w:i/>
          <w:sz w:val="24"/>
          <w:szCs w:val="24"/>
        </w:rPr>
        <w:t>dalihan na rolu</w:t>
      </w:r>
      <w:r w:rsidR="00F61ADE" w:rsidRPr="004437D7">
        <w:rPr>
          <w:rFonts w:ascii="Times New Roman" w:hAnsi="Times New Roman" w:cs="Times New Roman"/>
          <w:sz w:val="24"/>
          <w:szCs w:val="24"/>
        </w:rPr>
        <w:t>. Di sini diungkap hubungan kerja antar penganut agama semenjak masuknya Islam dan Kristen ke Sipirok.</w:t>
      </w:r>
    </w:p>
    <w:p w:rsidR="00F61ADE" w:rsidRPr="004437D7" w:rsidRDefault="00B10111" w:rsidP="006D137C">
      <w:pPr>
        <w:tabs>
          <w:tab w:val="left" w:pos="1134"/>
        </w:tabs>
        <w:ind w:left="450"/>
        <w:rPr>
          <w:rFonts w:ascii="Times New Roman" w:hAnsi="Times New Roman" w:cs="Times New Roman"/>
          <w:sz w:val="24"/>
          <w:szCs w:val="24"/>
        </w:rPr>
      </w:pPr>
      <w:r>
        <w:rPr>
          <w:rFonts w:ascii="Times New Roman" w:hAnsi="Times New Roman" w:cs="Times New Roman"/>
          <w:sz w:val="24"/>
          <w:szCs w:val="24"/>
        </w:rPr>
        <w:tab/>
      </w:r>
      <w:r w:rsidR="00F61ADE" w:rsidRPr="004437D7">
        <w:rPr>
          <w:rFonts w:ascii="Times New Roman" w:hAnsi="Times New Roman" w:cs="Times New Roman"/>
          <w:sz w:val="24"/>
          <w:szCs w:val="24"/>
        </w:rPr>
        <w:t xml:space="preserve">Masyarakat Sipirok tidak pernah mempersoalkan agama, karena dimensi agama tidak menjadi patokan kedudukan seseorang melainkan dilihat dari kedudukannya dalam </w:t>
      </w:r>
      <w:r w:rsidR="00F61ADE" w:rsidRPr="004437D7">
        <w:rPr>
          <w:rFonts w:ascii="Times New Roman" w:hAnsi="Times New Roman" w:cs="Times New Roman"/>
          <w:i/>
          <w:sz w:val="24"/>
          <w:szCs w:val="24"/>
        </w:rPr>
        <w:t>dalihan na tolu</w:t>
      </w:r>
      <w:r w:rsidR="00F61ADE" w:rsidRPr="004437D7">
        <w:rPr>
          <w:rFonts w:ascii="Times New Roman" w:hAnsi="Times New Roman" w:cs="Times New Roman"/>
          <w:sz w:val="24"/>
          <w:szCs w:val="24"/>
        </w:rPr>
        <w:t xml:space="preserve">. Apabila menjadi </w:t>
      </w:r>
      <w:r w:rsidR="00F61ADE" w:rsidRPr="004437D7">
        <w:rPr>
          <w:rFonts w:ascii="Times New Roman" w:hAnsi="Times New Roman" w:cs="Times New Roman"/>
          <w:i/>
          <w:sz w:val="24"/>
          <w:szCs w:val="24"/>
        </w:rPr>
        <w:t>hula-hula</w:t>
      </w:r>
      <w:r w:rsidR="00F61ADE" w:rsidRPr="004437D7">
        <w:rPr>
          <w:rFonts w:ascii="Times New Roman" w:hAnsi="Times New Roman" w:cs="Times New Roman"/>
          <w:sz w:val="24"/>
          <w:szCs w:val="24"/>
        </w:rPr>
        <w:t xml:space="preserve"> harus disembah (dihormati) walaupun berbeda agama dan suku. </w:t>
      </w:r>
      <w:r w:rsidR="00F61ADE" w:rsidRPr="004437D7">
        <w:rPr>
          <w:rFonts w:ascii="Times New Roman" w:hAnsi="Times New Roman" w:cs="Times New Roman"/>
          <w:i/>
          <w:sz w:val="24"/>
          <w:szCs w:val="24"/>
        </w:rPr>
        <w:t xml:space="preserve">Dalihan na </w:t>
      </w:r>
      <w:r w:rsidR="00F61ADE" w:rsidRPr="004437D7">
        <w:rPr>
          <w:rFonts w:ascii="Times New Roman" w:hAnsi="Times New Roman" w:cs="Times New Roman"/>
          <w:i/>
          <w:sz w:val="24"/>
          <w:szCs w:val="24"/>
        </w:rPr>
        <w:lastRenderedPageBreak/>
        <w:t>tolu</w:t>
      </w:r>
      <w:r w:rsidR="00F61ADE" w:rsidRPr="004437D7">
        <w:rPr>
          <w:rFonts w:ascii="Times New Roman" w:hAnsi="Times New Roman" w:cs="Times New Roman"/>
          <w:sz w:val="24"/>
          <w:szCs w:val="24"/>
        </w:rPr>
        <w:t xml:space="preserve"> sesungguhnya merupakan sistem yang dengan kuat telah mampu mempersatukan setiap elemen masyarakat di Sipirok.</w:t>
      </w:r>
    </w:p>
    <w:p w:rsidR="00F61ADE" w:rsidRPr="004437D7" w:rsidRDefault="00B10111" w:rsidP="006D137C">
      <w:pPr>
        <w:tabs>
          <w:tab w:val="left" w:pos="1134"/>
        </w:tabs>
        <w:ind w:left="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61ADE" w:rsidRPr="004437D7">
        <w:rPr>
          <w:rFonts w:ascii="Times New Roman" w:hAnsi="Times New Roman" w:cs="Times New Roman"/>
          <w:sz w:val="24"/>
          <w:szCs w:val="24"/>
        </w:rPr>
        <w:t>Dilihat dari segi historis bahwa daerah Sipirok merupakan daerah yang memungkinkan daerah ini tetap aman karena daerah ini merupakan pusat pemerintahan bagi beberapa raja marga yang ada di daerah Tapanuli Selatan dan setiap kali melakukan kebijakan para raja-raja ini akan melakukan musyawarah terlebih dahulu kepada pemuka raja yang ada di Sipirok.</w:t>
      </w:r>
    </w:p>
    <w:p w:rsidR="006D137C" w:rsidRDefault="00B10111" w:rsidP="006D137C">
      <w:pPr>
        <w:tabs>
          <w:tab w:val="left" w:pos="1134"/>
        </w:tabs>
        <w:ind w:left="450"/>
        <w:rPr>
          <w:rFonts w:ascii="Times New Roman" w:hAnsi="Times New Roman" w:cs="Times New Roman"/>
          <w:sz w:val="24"/>
          <w:szCs w:val="24"/>
        </w:rPr>
      </w:pPr>
      <w:r>
        <w:rPr>
          <w:rFonts w:ascii="Times New Roman" w:hAnsi="Times New Roman" w:cs="Times New Roman"/>
          <w:sz w:val="24"/>
          <w:szCs w:val="24"/>
        </w:rPr>
        <w:tab/>
      </w:r>
      <w:r w:rsidR="00F61ADE" w:rsidRPr="004437D7">
        <w:rPr>
          <w:rFonts w:ascii="Times New Roman" w:hAnsi="Times New Roman" w:cs="Times New Roman"/>
          <w:sz w:val="24"/>
          <w:szCs w:val="24"/>
        </w:rPr>
        <w:t>Acara adat merupakan rangkai</w:t>
      </w:r>
      <w:r w:rsidR="00465D69">
        <w:rPr>
          <w:rFonts w:ascii="Times New Roman" w:hAnsi="Times New Roman" w:cs="Times New Roman"/>
          <w:sz w:val="24"/>
          <w:szCs w:val="24"/>
        </w:rPr>
        <w:t>a</w:t>
      </w:r>
      <w:r w:rsidR="00F61ADE" w:rsidRPr="004437D7">
        <w:rPr>
          <w:rFonts w:ascii="Times New Roman" w:hAnsi="Times New Roman" w:cs="Times New Roman"/>
          <w:sz w:val="24"/>
          <w:szCs w:val="24"/>
        </w:rPr>
        <w:t>n yang tidak terpisahkan dari unsur-unsur keagamaan sebab adat selalu diyakini dimensi religius tersendiri berdasarkan warisan leluhur dan pada saat ini warna agama sudah sangat didominan dalam setiap kegiatan adat.</w:t>
      </w:r>
    </w:p>
    <w:p w:rsidR="006D137C" w:rsidRDefault="006D137C" w:rsidP="006D137C">
      <w:pPr>
        <w:tabs>
          <w:tab w:val="left" w:pos="1134"/>
        </w:tabs>
        <w:ind w:left="450"/>
        <w:rPr>
          <w:rFonts w:ascii="Times New Roman" w:hAnsi="Times New Roman" w:cs="Times New Roman"/>
          <w:sz w:val="24"/>
          <w:szCs w:val="24"/>
        </w:rPr>
      </w:pPr>
      <w:r>
        <w:rPr>
          <w:rFonts w:ascii="Times New Roman" w:hAnsi="Times New Roman" w:cs="Times New Roman"/>
          <w:sz w:val="24"/>
          <w:szCs w:val="24"/>
        </w:rPr>
        <w:tab/>
      </w:r>
      <w:r w:rsidR="00F61ADE" w:rsidRPr="004437D7">
        <w:rPr>
          <w:rFonts w:ascii="Times New Roman" w:hAnsi="Times New Roman" w:cs="Times New Roman"/>
          <w:sz w:val="24"/>
          <w:szCs w:val="24"/>
        </w:rPr>
        <w:t>Dalam masyarakat Sipirok pada saat melakukan pesta perkawinan ataupun kematian juga terdapat kebiasaan saling mengundang, memberikan bantuan, dan juga memberikan kata-kata sambutan pada ritual keagamaan yang telah berlangsung. Partisipasi yang dilakukan masyarakat Sipirok dalam masyarakat berbeda agama sangat tinggi baik dalam bentuk ritual kematian walaupun dalam bentuk tolong menolong</w:t>
      </w:r>
      <w:r w:rsidR="00F61ADE" w:rsidRPr="004437D7">
        <w:rPr>
          <w:rStyle w:val="FootnoteReference"/>
          <w:rFonts w:ascii="Times New Roman" w:hAnsi="Times New Roman" w:cs="Times New Roman"/>
          <w:sz w:val="24"/>
          <w:szCs w:val="24"/>
        </w:rPr>
        <w:footnoteReference w:id="22"/>
      </w:r>
      <w:r w:rsidR="00F61ADE" w:rsidRPr="004437D7">
        <w:rPr>
          <w:rFonts w:ascii="Times New Roman" w:hAnsi="Times New Roman" w:cs="Times New Roman"/>
          <w:sz w:val="24"/>
          <w:szCs w:val="24"/>
        </w:rPr>
        <w:t>.</w:t>
      </w:r>
    </w:p>
    <w:p w:rsidR="006D137C" w:rsidRDefault="00B10111" w:rsidP="006D137C">
      <w:pPr>
        <w:tabs>
          <w:tab w:val="left" w:pos="1134"/>
        </w:tabs>
        <w:ind w:left="450"/>
        <w:rPr>
          <w:rFonts w:ascii="Times New Roman" w:hAnsi="Times New Roman" w:cs="Times New Roman"/>
          <w:sz w:val="24"/>
          <w:szCs w:val="24"/>
        </w:rPr>
      </w:pPr>
      <w:r>
        <w:rPr>
          <w:rFonts w:ascii="Times New Roman" w:hAnsi="Times New Roman" w:cs="Times New Roman"/>
          <w:sz w:val="24"/>
          <w:szCs w:val="24"/>
        </w:rPr>
        <w:tab/>
      </w:r>
      <w:r w:rsidR="00F61ADE" w:rsidRPr="004437D7">
        <w:rPr>
          <w:rFonts w:ascii="Times New Roman" w:hAnsi="Times New Roman" w:cs="Times New Roman"/>
          <w:sz w:val="24"/>
          <w:szCs w:val="24"/>
        </w:rPr>
        <w:t xml:space="preserve">Pada masyarakat muslim yang pada saat ini merupakan penduduk mayoriast memiliki bentuk kegiatan-kegiatan yang lain seperti wirid dan beribadah dengan, tenang menurut keyakinanya masing-masing, Namun bagi </w:t>
      </w:r>
      <w:r w:rsidR="00F61ADE" w:rsidRPr="004437D7">
        <w:rPr>
          <w:rFonts w:ascii="Times New Roman" w:hAnsi="Times New Roman" w:cs="Times New Roman"/>
          <w:sz w:val="24"/>
          <w:szCs w:val="24"/>
        </w:rPr>
        <w:lastRenderedPageBreak/>
        <w:t xml:space="preserve">masyarakat Kristen dan agama yang lain yang merupakan minoritas tidak juga merasa tertekan oleh masyarakat muslim yang mayoritas karena tidak ada tekanan yang diberikan kaum muslim bagi masyarakat yang lain dan dengan itu juga mereka lebih terbuka kepada masyarakat pendatang. </w:t>
      </w:r>
    </w:p>
    <w:p w:rsidR="009C6C9E" w:rsidRPr="00F94A68" w:rsidRDefault="006D137C" w:rsidP="00F94A68">
      <w:pPr>
        <w:tabs>
          <w:tab w:val="left" w:pos="1134"/>
        </w:tabs>
        <w:ind w:left="450"/>
        <w:rPr>
          <w:rFonts w:ascii="Times New Roman" w:hAnsi="Times New Roman" w:cs="Times New Roman"/>
          <w:sz w:val="24"/>
          <w:szCs w:val="24"/>
          <w:lang w:val="en-US"/>
        </w:rPr>
      </w:pPr>
      <w:r>
        <w:rPr>
          <w:rFonts w:ascii="Times New Roman" w:hAnsi="Times New Roman" w:cs="Times New Roman"/>
          <w:sz w:val="24"/>
          <w:szCs w:val="24"/>
        </w:rPr>
        <w:tab/>
      </w:r>
      <w:r w:rsidR="00465D69">
        <w:rPr>
          <w:rFonts w:ascii="Times New Roman" w:hAnsi="Times New Roman" w:cs="Times New Roman"/>
          <w:sz w:val="24"/>
          <w:szCs w:val="24"/>
        </w:rPr>
        <w:t xml:space="preserve">Ikatan </w:t>
      </w:r>
      <w:r w:rsidR="00137A8E">
        <w:rPr>
          <w:rFonts w:ascii="Times New Roman" w:hAnsi="Times New Roman" w:cs="Times New Roman"/>
          <w:sz w:val="24"/>
          <w:szCs w:val="24"/>
        </w:rPr>
        <w:t>keluar</w:t>
      </w:r>
      <w:r w:rsidR="00F61ADE" w:rsidRPr="004437D7">
        <w:rPr>
          <w:rFonts w:ascii="Times New Roman" w:hAnsi="Times New Roman" w:cs="Times New Roman"/>
          <w:sz w:val="24"/>
          <w:szCs w:val="24"/>
        </w:rPr>
        <w:t>ga dalam masyarakat Sipirok lebih kuat dibanding dengan agama sehingga terdapat di dalam satu keluarga inti anggota masyarakatnya yang berbeda agama dan mereka hidup di dalam ikatan kekeluargaan yang baik tanpa ada pertengkaran.</w:t>
      </w:r>
    </w:p>
    <w:p w:rsidR="001C3D84" w:rsidRPr="001C3D84" w:rsidRDefault="00F61ADE" w:rsidP="001C3D84">
      <w:pPr>
        <w:pStyle w:val="NoSpacing"/>
        <w:numPr>
          <w:ilvl w:val="0"/>
          <w:numId w:val="2"/>
        </w:numPr>
        <w:tabs>
          <w:tab w:val="left" w:pos="360"/>
        </w:tabs>
        <w:spacing w:line="600" w:lineRule="auto"/>
        <w:ind w:left="0" w:firstLine="0"/>
        <w:rPr>
          <w:rFonts w:ascii="Times New Roman" w:hAnsi="Times New Roman"/>
          <w:b/>
          <w:sz w:val="24"/>
          <w:szCs w:val="24"/>
          <w:lang w:val="en-NZ"/>
        </w:rPr>
      </w:pPr>
      <w:r w:rsidRPr="001C3D84">
        <w:rPr>
          <w:rFonts w:ascii="Times New Roman" w:hAnsi="Times New Roman"/>
          <w:b/>
          <w:sz w:val="24"/>
          <w:szCs w:val="24"/>
          <w:lang w:val="en-NZ"/>
        </w:rPr>
        <w:t>Sosial Agama Mayarakat</w:t>
      </w:r>
      <w:r w:rsidRPr="001C3D84">
        <w:rPr>
          <w:rFonts w:ascii="Times New Roman" w:hAnsi="Times New Roman"/>
          <w:b/>
          <w:sz w:val="24"/>
          <w:szCs w:val="24"/>
          <w:lang w:val="id-ID"/>
        </w:rPr>
        <w:t xml:space="preserve"> Kecamatan Sipirok</w:t>
      </w:r>
    </w:p>
    <w:p w:rsidR="009C6C9E" w:rsidRDefault="00B10111" w:rsidP="009C6C9E">
      <w:pPr>
        <w:tabs>
          <w:tab w:val="left" w:pos="1134"/>
        </w:tabs>
        <w:ind w:left="450"/>
        <w:rPr>
          <w:rFonts w:ascii="Times New Roman" w:hAnsi="Times New Roman" w:cs="Times New Roman"/>
          <w:sz w:val="24"/>
          <w:szCs w:val="24"/>
        </w:rPr>
      </w:pPr>
      <w:r>
        <w:rPr>
          <w:rFonts w:ascii="Times New Roman" w:hAnsi="Times New Roman" w:cs="Times New Roman"/>
          <w:sz w:val="24"/>
          <w:szCs w:val="24"/>
        </w:rPr>
        <w:tab/>
      </w:r>
      <w:r w:rsidR="00F61ADE" w:rsidRPr="004437D7">
        <w:rPr>
          <w:rFonts w:ascii="Times New Roman" w:hAnsi="Times New Roman" w:cs="Times New Roman"/>
          <w:sz w:val="24"/>
          <w:szCs w:val="24"/>
        </w:rPr>
        <w:t>Kecamatan Sipirok</w:t>
      </w:r>
      <w:r w:rsidR="00F61ADE" w:rsidRPr="004437D7">
        <w:rPr>
          <w:rFonts w:ascii="Times New Roman" w:hAnsi="Times New Roman" w:cs="Times New Roman"/>
          <w:sz w:val="24"/>
          <w:szCs w:val="24"/>
          <w:lang w:val="en-NZ"/>
        </w:rPr>
        <w:t xml:space="preserve"> </w:t>
      </w:r>
      <w:r w:rsidR="00F61ADE" w:rsidRPr="004437D7">
        <w:rPr>
          <w:rFonts w:ascii="Times New Roman" w:hAnsi="Times New Roman" w:cs="Times New Roman"/>
          <w:sz w:val="24"/>
          <w:szCs w:val="24"/>
        </w:rPr>
        <w:t xml:space="preserve">sekarang </w:t>
      </w:r>
      <w:r w:rsidR="00F61ADE" w:rsidRPr="004437D7">
        <w:rPr>
          <w:rFonts w:ascii="Times New Roman" w:hAnsi="Times New Roman" w:cs="Times New Roman"/>
          <w:sz w:val="24"/>
          <w:szCs w:val="24"/>
          <w:lang w:val="en-NZ"/>
        </w:rPr>
        <w:t xml:space="preserve">mayoritas menganut Agama Islam, akan tetapi </w:t>
      </w:r>
      <w:r w:rsidR="00F61ADE" w:rsidRPr="004437D7">
        <w:rPr>
          <w:rFonts w:ascii="Times New Roman" w:hAnsi="Times New Roman" w:cs="Times New Roman"/>
          <w:sz w:val="24"/>
          <w:szCs w:val="24"/>
        </w:rPr>
        <w:t>tidak dapat dipungkiri bahwa ada juga masyarakat yang menganut agama yang berbeda agama seperti Kahtolik</w:t>
      </w:r>
      <w:r w:rsidR="00F61ADE" w:rsidRPr="004437D7">
        <w:rPr>
          <w:rFonts w:ascii="Times New Roman" w:hAnsi="Times New Roman" w:cs="Times New Roman"/>
          <w:sz w:val="24"/>
          <w:szCs w:val="24"/>
          <w:lang w:val="en-NZ"/>
        </w:rPr>
        <w:t>.</w:t>
      </w:r>
    </w:p>
    <w:p w:rsidR="009C6C9E" w:rsidRPr="009C6C9E" w:rsidRDefault="009064EC" w:rsidP="009C6C9E">
      <w:pPr>
        <w:tabs>
          <w:tab w:val="left" w:pos="1134"/>
        </w:tabs>
        <w:ind w:left="450"/>
        <w:rPr>
          <w:rFonts w:ascii="Times New Roman" w:hAnsi="Times New Roman" w:cs="Times New Roman"/>
          <w:sz w:val="24"/>
          <w:szCs w:val="24"/>
        </w:rPr>
      </w:pPr>
      <w:r>
        <w:rPr>
          <w:rFonts w:ascii="Times New Roman" w:hAnsi="Times New Roman" w:cs="Times New Roman"/>
          <w:sz w:val="24"/>
          <w:szCs w:val="24"/>
        </w:rPr>
        <w:tab/>
      </w:r>
      <w:r w:rsidR="00F61ADE" w:rsidRPr="004437D7">
        <w:rPr>
          <w:rFonts w:ascii="Times New Roman" w:hAnsi="Times New Roman" w:cs="Times New Roman"/>
          <w:sz w:val="24"/>
          <w:szCs w:val="24"/>
          <w:lang w:val="en-NZ"/>
        </w:rPr>
        <w:t xml:space="preserve">Untuk lebih jelasnya mengenai kondisi keagamaan masyarakat </w:t>
      </w:r>
      <w:r w:rsidR="00F61ADE" w:rsidRPr="004437D7">
        <w:rPr>
          <w:rFonts w:ascii="Times New Roman" w:hAnsi="Times New Roman" w:cs="Times New Roman"/>
          <w:sz w:val="24"/>
          <w:szCs w:val="24"/>
        </w:rPr>
        <w:t xml:space="preserve">Kecamatan Sipirok </w:t>
      </w:r>
      <w:r w:rsidR="00F61ADE" w:rsidRPr="004437D7">
        <w:rPr>
          <w:rFonts w:ascii="Times New Roman" w:hAnsi="Times New Roman" w:cs="Times New Roman"/>
          <w:sz w:val="24"/>
          <w:szCs w:val="24"/>
          <w:lang w:val="en-NZ"/>
        </w:rPr>
        <w:t xml:space="preserve">dapat </w:t>
      </w:r>
      <w:r w:rsidR="00F61ADE" w:rsidRPr="004437D7">
        <w:rPr>
          <w:rFonts w:ascii="Times New Roman" w:hAnsi="Times New Roman" w:cs="Times New Roman"/>
          <w:sz w:val="24"/>
          <w:szCs w:val="24"/>
        </w:rPr>
        <w:t xml:space="preserve">dilihat dari data pada </w:t>
      </w:r>
      <w:r w:rsidR="00F61ADE" w:rsidRPr="004437D7">
        <w:rPr>
          <w:rFonts w:ascii="Times New Roman" w:hAnsi="Times New Roman" w:cs="Times New Roman"/>
          <w:sz w:val="24"/>
          <w:szCs w:val="24"/>
          <w:lang w:val="en-NZ"/>
        </w:rPr>
        <w:t>K</w:t>
      </w:r>
      <w:r w:rsidR="00F61ADE" w:rsidRPr="004437D7">
        <w:rPr>
          <w:rFonts w:ascii="Times New Roman" w:hAnsi="Times New Roman" w:cs="Times New Roman"/>
          <w:sz w:val="24"/>
          <w:szCs w:val="24"/>
        </w:rPr>
        <w:t>antor Camat Sipirok</w:t>
      </w:r>
      <w:r w:rsidR="00F61ADE" w:rsidRPr="004437D7">
        <w:rPr>
          <w:rFonts w:ascii="Times New Roman" w:hAnsi="Times New Roman" w:cs="Times New Roman"/>
          <w:sz w:val="24"/>
          <w:szCs w:val="24"/>
          <w:lang w:val="en-NZ"/>
        </w:rPr>
        <w:t xml:space="preserve">. Jumlah masyarakat yang menganut agama Islam terdiri dari </w:t>
      </w:r>
      <w:r w:rsidR="00F61ADE" w:rsidRPr="004437D7">
        <w:rPr>
          <w:rFonts w:ascii="Times New Roman" w:hAnsi="Times New Roman" w:cs="Times New Roman"/>
          <w:sz w:val="24"/>
          <w:szCs w:val="24"/>
        </w:rPr>
        <w:t>32.134</w:t>
      </w:r>
      <w:r w:rsidR="00F61ADE" w:rsidRPr="004437D7">
        <w:rPr>
          <w:rFonts w:ascii="Times New Roman" w:hAnsi="Times New Roman" w:cs="Times New Roman"/>
          <w:sz w:val="24"/>
          <w:szCs w:val="24"/>
          <w:lang w:val="en-NZ"/>
        </w:rPr>
        <w:t xml:space="preserve"> kepala keluarga, sementara yang menganut agama Kristen terdiri dari </w:t>
      </w:r>
      <w:r w:rsidR="00F61ADE" w:rsidRPr="004437D7">
        <w:rPr>
          <w:rFonts w:ascii="Times New Roman" w:hAnsi="Times New Roman" w:cs="Times New Roman"/>
          <w:sz w:val="24"/>
          <w:szCs w:val="24"/>
        </w:rPr>
        <w:t>2.913,kepala keluarga, Katholik 67 kepala keluarga, dan Hindu 1 kepala keluarga.</w:t>
      </w:r>
      <w:r>
        <w:rPr>
          <w:rFonts w:ascii="Times New Roman" w:hAnsi="Times New Roman" w:cs="Times New Roman"/>
          <w:sz w:val="24"/>
          <w:szCs w:val="24"/>
        </w:rPr>
        <w:t xml:space="preserve"> </w:t>
      </w:r>
    </w:p>
    <w:p w:rsidR="00F61ADE" w:rsidRPr="004437D7" w:rsidRDefault="00F61ADE" w:rsidP="009064EC">
      <w:pPr>
        <w:tabs>
          <w:tab w:val="left" w:pos="450"/>
        </w:tabs>
        <w:jc w:val="center"/>
        <w:rPr>
          <w:rFonts w:ascii="Times New Roman" w:hAnsi="Times New Roman"/>
          <w:sz w:val="24"/>
          <w:szCs w:val="24"/>
        </w:rPr>
      </w:pPr>
      <w:r w:rsidRPr="004437D7">
        <w:rPr>
          <w:rFonts w:ascii="Times New Roman" w:hAnsi="Times New Roman"/>
          <w:sz w:val="24"/>
          <w:szCs w:val="24"/>
        </w:rPr>
        <w:t>Data statistik masyarakat Sipirok berdasarkan Agama</w:t>
      </w:r>
    </w:p>
    <w:tbl>
      <w:tblPr>
        <w:tblStyle w:val="TableGrid"/>
        <w:tblW w:w="8398" w:type="dxa"/>
        <w:tblInd w:w="-160" w:type="dxa"/>
        <w:tblLook w:val="04A0"/>
      </w:tblPr>
      <w:tblGrid>
        <w:gridCol w:w="1885"/>
        <w:gridCol w:w="955"/>
        <w:gridCol w:w="1060"/>
        <w:gridCol w:w="1151"/>
        <w:gridCol w:w="1135"/>
        <w:gridCol w:w="1035"/>
        <w:gridCol w:w="1177"/>
      </w:tblGrid>
      <w:tr w:rsidR="00F61ADE" w:rsidRPr="004437D7" w:rsidTr="001C3D84">
        <w:trPr>
          <w:trHeight w:val="851"/>
        </w:trPr>
        <w:tc>
          <w:tcPr>
            <w:tcW w:w="1885" w:type="dxa"/>
            <w:vAlign w:val="center"/>
          </w:tcPr>
          <w:p w:rsidR="00F61ADE" w:rsidRPr="004437D7" w:rsidRDefault="00F61ADE" w:rsidP="009064EC">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Kelurahan</w:t>
            </w:r>
          </w:p>
        </w:tc>
        <w:tc>
          <w:tcPr>
            <w:tcW w:w="955" w:type="dxa"/>
            <w:vAlign w:val="center"/>
          </w:tcPr>
          <w:p w:rsidR="00F61ADE" w:rsidRPr="004437D7" w:rsidRDefault="00F61ADE" w:rsidP="009064EC">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Islam</w:t>
            </w:r>
          </w:p>
        </w:tc>
        <w:tc>
          <w:tcPr>
            <w:tcW w:w="1060" w:type="dxa"/>
            <w:vAlign w:val="center"/>
          </w:tcPr>
          <w:p w:rsidR="00F61ADE" w:rsidRPr="004437D7" w:rsidRDefault="00F61ADE" w:rsidP="009064EC">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Kristen</w:t>
            </w:r>
          </w:p>
        </w:tc>
        <w:tc>
          <w:tcPr>
            <w:tcW w:w="1151" w:type="dxa"/>
            <w:vAlign w:val="center"/>
          </w:tcPr>
          <w:p w:rsidR="00F61ADE" w:rsidRPr="004437D7" w:rsidRDefault="00F61ADE" w:rsidP="009064EC">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Khatolik</w:t>
            </w:r>
          </w:p>
        </w:tc>
        <w:tc>
          <w:tcPr>
            <w:tcW w:w="1135" w:type="dxa"/>
            <w:vAlign w:val="center"/>
          </w:tcPr>
          <w:p w:rsidR="00F61ADE" w:rsidRPr="004437D7" w:rsidRDefault="00F61ADE" w:rsidP="009064EC">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Hindu</w:t>
            </w:r>
          </w:p>
        </w:tc>
        <w:tc>
          <w:tcPr>
            <w:tcW w:w="1035" w:type="dxa"/>
            <w:vAlign w:val="center"/>
          </w:tcPr>
          <w:p w:rsidR="00F61ADE" w:rsidRPr="004437D7" w:rsidRDefault="00F61ADE" w:rsidP="009064EC">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Budha</w:t>
            </w:r>
          </w:p>
        </w:tc>
        <w:tc>
          <w:tcPr>
            <w:tcW w:w="1177" w:type="dxa"/>
            <w:vAlign w:val="center"/>
          </w:tcPr>
          <w:p w:rsidR="00F61ADE" w:rsidRPr="004437D7" w:rsidRDefault="00F61ADE" w:rsidP="009064EC">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Jumlah</w:t>
            </w:r>
          </w:p>
        </w:tc>
      </w:tr>
      <w:tr w:rsidR="00F61ADE" w:rsidRPr="004437D7" w:rsidTr="001C3D84">
        <w:trPr>
          <w:trHeight w:val="474"/>
        </w:trPr>
        <w:tc>
          <w:tcPr>
            <w:tcW w:w="1885" w:type="dxa"/>
          </w:tcPr>
          <w:p w:rsidR="00F61ADE" w:rsidRPr="004437D7" w:rsidRDefault="00F61ADE" w:rsidP="009064EC">
            <w:pPr>
              <w:tabs>
                <w:tab w:val="left" w:pos="450"/>
              </w:tabs>
              <w:jc w:val="left"/>
              <w:rPr>
                <w:rFonts w:ascii="Times New Roman" w:hAnsi="Times New Roman" w:cs="Times New Roman"/>
                <w:sz w:val="24"/>
                <w:szCs w:val="24"/>
              </w:rPr>
            </w:pPr>
            <w:r w:rsidRPr="004437D7">
              <w:rPr>
                <w:rFonts w:ascii="Times New Roman" w:hAnsi="Times New Roman" w:cs="Times New Roman"/>
                <w:sz w:val="24"/>
                <w:szCs w:val="24"/>
              </w:rPr>
              <w:t>Pasar Sipirok</w:t>
            </w:r>
          </w:p>
        </w:tc>
        <w:tc>
          <w:tcPr>
            <w:tcW w:w="955"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1.918</w:t>
            </w:r>
          </w:p>
        </w:tc>
        <w:tc>
          <w:tcPr>
            <w:tcW w:w="1060"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408</w:t>
            </w:r>
          </w:p>
        </w:tc>
        <w:tc>
          <w:tcPr>
            <w:tcW w:w="1151"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45</w:t>
            </w:r>
          </w:p>
        </w:tc>
        <w:tc>
          <w:tcPr>
            <w:tcW w:w="1135"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w:t>
            </w:r>
          </w:p>
        </w:tc>
        <w:tc>
          <w:tcPr>
            <w:tcW w:w="1035"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5</w:t>
            </w:r>
          </w:p>
        </w:tc>
        <w:tc>
          <w:tcPr>
            <w:tcW w:w="1177"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2.376</w:t>
            </w:r>
          </w:p>
        </w:tc>
      </w:tr>
      <w:tr w:rsidR="00F61ADE" w:rsidRPr="004437D7" w:rsidTr="001C3D84">
        <w:trPr>
          <w:trHeight w:val="474"/>
        </w:trPr>
        <w:tc>
          <w:tcPr>
            <w:tcW w:w="1885" w:type="dxa"/>
          </w:tcPr>
          <w:p w:rsidR="00F61ADE" w:rsidRPr="004437D7" w:rsidRDefault="00F61ADE" w:rsidP="009064EC">
            <w:pPr>
              <w:tabs>
                <w:tab w:val="left" w:pos="450"/>
              </w:tabs>
              <w:jc w:val="left"/>
              <w:rPr>
                <w:rFonts w:ascii="Times New Roman" w:hAnsi="Times New Roman" w:cs="Times New Roman"/>
                <w:sz w:val="24"/>
                <w:szCs w:val="24"/>
              </w:rPr>
            </w:pPr>
            <w:r w:rsidRPr="004437D7">
              <w:rPr>
                <w:rFonts w:ascii="Times New Roman" w:hAnsi="Times New Roman" w:cs="Times New Roman"/>
                <w:sz w:val="24"/>
                <w:szCs w:val="24"/>
              </w:rPr>
              <w:lastRenderedPageBreak/>
              <w:t>Baringin</w:t>
            </w:r>
          </w:p>
        </w:tc>
        <w:tc>
          <w:tcPr>
            <w:tcW w:w="955"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2.903</w:t>
            </w:r>
          </w:p>
        </w:tc>
        <w:tc>
          <w:tcPr>
            <w:tcW w:w="1060"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386</w:t>
            </w:r>
          </w:p>
        </w:tc>
        <w:tc>
          <w:tcPr>
            <w:tcW w:w="1151"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11</w:t>
            </w:r>
          </w:p>
        </w:tc>
        <w:tc>
          <w:tcPr>
            <w:tcW w:w="1135"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w:t>
            </w:r>
          </w:p>
        </w:tc>
        <w:tc>
          <w:tcPr>
            <w:tcW w:w="1035"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w:t>
            </w:r>
          </w:p>
        </w:tc>
        <w:tc>
          <w:tcPr>
            <w:tcW w:w="1177"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3.300</w:t>
            </w:r>
          </w:p>
        </w:tc>
      </w:tr>
      <w:tr w:rsidR="00F61ADE" w:rsidRPr="004437D7" w:rsidTr="001C3D84">
        <w:trPr>
          <w:trHeight w:val="474"/>
        </w:trPr>
        <w:tc>
          <w:tcPr>
            <w:tcW w:w="1885" w:type="dxa"/>
          </w:tcPr>
          <w:p w:rsidR="00F61ADE" w:rsidRPr="004437D7" w:rsidRDefault="00F61ADE" w:rsidP="009064EC">
            <w:pPr>
              <w:tabs>
                <w:tab w:val="left" w:pos="450"/>
              </w:tabs>
              <w:jc w:val="left"/>
              <w:rPr>
                <w:rFonts w:ascii="Times New Roman" w:hAnsi="Times New Roman" w:cs="Times New Roman"/>
                <w:sz w:val="24"/>
                <w:szCs w:val="24"/>
              </w:rPr>
            </w:pPr>
            <w:r w:rsidRPr="004437D7">
              <w:rPr>
                <w:rFonts w:ascii="Times New Roman" w:hAnsi="Times New Roman" w:cs="Times New Roman"/>
                <w:sz w:val="24"/>
                <w:szCs w:val="24"/>
              </w:rPr>
              <w:t>Bunga Bondar</w:t>
            </w:r>
          </w:p>
        </w:tc>
        <w:tc>
          <w:tcPr>
            <w:tcW w:w="955"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1.521</w:t>
            </w:r>
          </w:p>
        </w:tc>
        <w:tc>
          <w:tcPr>
            <w:tcW w:w="1060"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870</w:t>
            </w:r>
          </w:p>
        </w:tc>
        <w:tc>
          <w:tcPr>
            <w:tcW w:w="1151"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w:t>
            </w:r>
          </w:p>
        </w:tc>
        <w:tc>
          <w:tcPr>
            <w:tcW w:w="1135"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w:t>
            </w:r>
          </w:p>
        </w:tc>
        <w:tc>
          <w:tcPr>
            <w:tcW w:w="1035"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w:t>
            </w:r>
          </w:p>
        </w:tc>
        <w:tc>
          <w:tcPr>
            <w:tcW w:w="1177"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2.391</w:t>
            </w:r>
          </w:p>
        </w:tc>
      </w:tr>
      <w:tr w:rsidR="00F61ADE" w:rsidRPr="004437D7" w:rsidTr="001C3D84">
        <w:trPr>
          <w:trHeight w:val="474"/>
        </w:trPr>
        <w:tc>
          <w:tcPr>
            <w:tcW w:w="1885" w:type="dxa"/>
          </w:tcPr>
          <w:p w:rsidR="00F61ADE" w:rsidRPr="004437D7" w:rsidRDefault="00F61ADE" w:rsidP="009064EC">
            <w:pPr>
              <w:tabs>
                <w:tab w:val="left" w:pos="450"/>
              </w:tabs>
              <w:jc w:val="left"/>
              <w:rPr>
                <w:rFonts w:ascii="Times New Roman" w:hAnsi="Times New Roman" w:cs="Times New Roman"/>
                <w:sz w:val="24"/>
                <w:szCs w:val="24"/>
              </w:rPr>
            </w:pPr>
            <w:r w:rsidRPr="004437D7">
              <w:rPr>
                <w:rFonts w:ascii="Times New Roman" w:hAnsi="Times New Roman" w:cs="Times New Roman"/>
                <w:sz w:val="24"/>
                <w:szCs w:val="24"/>
              </w:rPr>
              <w:t>Hutasuhut</w:t>
            </w:r>
          </w:p>
        </w:tc>
        <w:tc>
          <w:tcPr>
            <w:tcW w:w="955"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1.964</w:t>
            </w:r>
          </w:p>
        </w:tc>
        <w:tc>
          <w:tcPr>
            <w:tcW w:w="1060"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53</w:t>
            </w:r>
          </w:p>
        </w:tc>
        <w:tc>
          <w:tcPr>
            <w:tcW w:w="1151"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w:t>
            </w:r>
          </w:p>
        </w:tc>
        <w:tc>
          <w:tcPr>
            <w:tcW w:w="1135"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w:t>
            </w:r>
          </w:p>
        </w:tc>
        <w:tc>
          <w:tcPr>
            <w:tcW w:w="1035"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w:t>
            </w:r>
          </w:p>
        </w:tc>
        <w:tc>
          <w:tcPr>
            <w:tcW w:w="1177"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2.017</w:t>
            </w:r>
          </w:p>
        </w:tc>
      </w:tr>
      <w:tr w:rsidR="00F61ADE" w:rsidRPr="004437D7" w:rsidTr="00697E96">
        <w:trPr>
          <w:trHeight w:val="523"/>
        </w:trPr>
        <w:tc>
          <w:tcPr>
            <w:tcW w:w="1885" w:type="dxa"/>
          </w:tcPr>
          <w:p w:rsidR="00F61ADE" w:rsidRPr="004437D7" w:rsidRDefault="00F61ADE" w:rsidP="009064EC">
            <w:pPr>
              <w:tabs>
                <w:tab w:val="left" w:pos="450"/>
              </w:tabs>
              <w:jc w:val="left"/>
              <w:rPr>
                <w:rFonts w:ascii="Times New Roman" w:hAnsi="Times New Roman" w:cs="Times New Roman"/>
                <w:sz w:val="24"/>
                <w:szCs w:val="24"/>
              </w:rPr>
            </w:pPr>
            <w:r w:rsidRPr="004437D7">
              <w:rPr>
                <w:rFonts w:ascii="Times New Roman" w:hAnsi="Times New Roman" w:cs="Times New Roman"/>
                <w:sz w:val="24"/>
                <w:szCs w:val="24"/>
              </w:rPr>
              <w:t>Bagas  nagodang</w:t>
            </w:r>
          </w:p>
        </w:tc>
        <w:tc>
          <w:tcPr>
            <w:tcW w:w="955"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1.832</w:t>
            </w:r>
          </w:p>
        </w:tc>
        <w:tc>
          <w:tcPr>
            <w:tcW w:w="1060"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435</w:t>
            </w:r>
          </w:p>
        </w:tc>
        <w:tc>
          <w:tcPr>
            <w:tcW w:w="1151"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1</w:t>
            </w:r>
          </w:p>
        </w:tc>
        <w:tc>
          <w:tcPr>
            <w:tcW w:w="1135"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w:t>
            </w:r>
          </w:p>
        </w:tc>
        <w:tc>
          <w:tcPr>
            <w:tcW w:w="1035"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w:t>
            </w:r>
          </w:p>
        </w:tc>
        <w:tc>
          <w:tcPr>
            <w:tcW w:w="1177"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2.268</w:t>
            </w:r>
          </w:p>
        </w:tc>
      </w:tr>
      <w:tr w:rsidR="00F61ADE" w:rsidRPr="004437D7" w:rsidTr="001C3D84">
        <w:trPr>
          <w:trHeight w:val="474"/>
        </w:trPr>
        <w:tc>
          <w:tcPr>
            <w:tcW w:w="1885" w:type="dxa"/>
          </w:tcPr>
          <w:p w:rsidR="00F61ADE" w:rsidRPr="004437D7" w:rsidRDefault="00F61ADE" w:rsidP="009064EC">
            <w:pPr>
              <w:tabs>
                <w:tab w:val="left" w:pos="450"/>
              </w:tabs>
              <w:jc w:val="left"/>
              <w:rPr>
                <w:rFonts w:ascii="Times New Roman" w:hAnsi="Times New Roman" w:cs="Times New Roman"/>
                <w:sz w:val="24"/>
                <w:szCs w:val="24"/>
              </w:rPr>
            </w:pPr>
            <w:r w:rsidRPr="004437D7">
              <w:rPr>
                <w:rFonts w:ascii="Times New Roman" w:hAnsi="Times New Roman" w:cs="Times New Roman"/>
                <w:sz w:val="24"/>
                <w:szCs w:val="24"/>
              </w:rPr>
              <w:t>Parau Sorat</w:t>
            </w:r>
          </w:p>
        </w:tc>
        <w:tc>
          <w:tcPr>
            <w:tcW w:w="955"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1.535</w:t>
            </w:r>
          </w:p>
        </w:tc>
        <w:tc>
          <w:tcPr>
            <w:tcW w:w="1060"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144</w:t>
            </w:r>
          </w:p>
        </w:tc>
        <w:tc>
          <w:tcPr>
            <w:tcW w:w="1151"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w:t>
            </w:r>
          </w:p>
        </w:tc>
        <w:tc>
          <w:tcPr>
            <w:tcW w:w="1135"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1</w:t>
            </w:r>
          </w:p>
        </w:tc>
        <w:tc>
          <w:tcPr>
            <w:tcW w:w="1035"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w:t>
            </w:r>
          </w:p>
        </w:tc>
        <w:tc>
          <w:tcPr>
            <w:tcW w:w="1177"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1.680</w:t>
            </w:r>
          </w:p>
        </w:tc>
      </w:tr>
      <w:tr w:rsidR="00F61ADE" w:rsidRPr="004437D7" w:rsidTr="001C3D84">
        <w:trPr>
          <w:trHeight w:val="499"/>
        </w:trPr>
        <w:tc>
          <w:tcPr>
            <w:tcW w:w="1885" w:type="dxa"/>
          </w:tcPr>
          <w:p w:rsidR="00F61ADE" w:rsidRPr="004437D7" w:rsidRDefault="00F61ADE" w:rsidP="009064EC">
            <w:pPr>
              <w:tabs>
                <w:tab w:val="left" w:pos="450"/>
              </w:tabs>
              <w:jc w:val="left"/>
              <w:rPr>
                <w:rFonts w:ascii="Times New Roman" w:hAnsi="Times New Roman" w:cs="Times New Roman"/>
                <w:sz w:val="24"/>
                <w:szCs w:val="24"/>
              </w:rPr>
            </w:pPr>
            <w:r w:rsidRPr="004437D7">
              <w:rPr>
                <w:rFonts w:ascii="Times New Roman" w:hAnsi="Times New Roman" w:cs="Times New Roman"/>
                <w:sz w:val="24"/>
                <w:szCs w:val="24"/>
              </w:rPr>
              <w:t>Jumlah</w:t>
            </w:r>
          </w:p>
        </w:tc>
        <w:tc>
          <w:tcPr>
            <w:tcW w:w="955"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11.736</w:t>
            </w:r>
          </w:p>
        </w:tc>
        <w:tc>
          <w:tcPr>
            <w:tcW w:w="1060"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2.296</w:t>
            </w:r>
          </w:p>
        </w:tc>
        <w:tc>
          <w:tcPr>
            <w:tcW w:w="1151"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57</w:t>
            </w:r>
          </w:p>
        </w:tc>
        <w:tc>
          <w:tcPr>
            <w:tcW w:w="1135"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1</w:t>
            </w:r>
          </w:p>
        </w:tc>
        <w:tc>
          <w:tcPr>
            <w:tcW w:w="1035"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5</w:t>
            </w:r>
          </w:p>
        </w:tc>
        <w:tc>
          <w:tcPr>
            <w:tcW w:w="1177" w:type="dxa"/>
          </w:tcPr>
          <w:p w:rsidR="00F61ADE" w:rsidRPr="004437D7" w:rsidRDefault="00F61ADE" w:rsidP="00B10111">
            <w:pPr>
              <w:tabs>
                <w:tab w:val="left" w:pos="450"/>
              </w:tabs>
              <w:jc w:val="center"/>
              <w:rPr>
                <w:rFonts w:ascii="Times New Roman" w:hAnsi="Times New Roman" w:cs="Times New Roman"/>
                <w:sz w:val="24"/>
                <w:szCs w:val="24"/>
              </w:rPr>
            </w:pPr>
            <w:r w:rsidRPr="004437D7">
              <w:rPr>
                <w:rFonts w:ascii="Times New Roman" w:hAnsi="Times New Roman" w:cs="Times New Roman"/>
                <w:sz w:val="24"/>
                <w:szCs w:val="24"/>
              </w:rPr>
              <w:t>14.052</w:t>
            </w:r>
          </w:p>
        </w:tc>
      </w:tr>
    </w:tbl>
    <w:p w:rsidR="00F61ADE" w:rsidRPr="004437D7" w:rsidRDefault="00F61ADE" w:rsidP="00B10111">
      <w:pPr>
        <w:pStyle w:val="NoSpacing"/>
        <w:spacing w:line="480" w:lineRule="auto"/>
        <w:rPr>
          <w:rFonts w:ascii="Times New Roman" w:hAnsi="Times New Roman"/>
          <w:sz w:val="24"/>
          <w:szCs w:val="24"/>
          <w:lang w:val="id-ID"/>
        </w:rPr>
      </w:pPr>
    </w:p>
    <w:p w:rsidR="00F61ADE" w:rsidRPr="004437D7" w:rsidRDefault="00F61ADE" w:rsidP="009C6C9E">
      <w:pPr>
        <w:tabs>
          <w:tab w:val="left" w:pos="450"/>
          <w:tab w:val="left" w:pos="1134"/>
        </w:tabs>
        <w:ind w:left="450"/>
        <w:rPr>
          <w:rFonts w:ascii="Times New Roman" w:hAnsi="Times New Roman" w:cs="Times New Roman"/>
          <w:sz w:val="24"/>
          <w:szCs w:val="24"/>
        </w:rPr>
      </w:pPr>
      <w:r w:rsidRPr="004437D7">
        <w:rPr>
          <w:rFonts w:ascii="Times New Roman" w:hAnsi="Times New Roman" w:cs="Times New Roman"/>
          <w:sz w:val="24"/>
          <w:szCs w:val="24"/>
        </w:rPr>
        <w:tab/>
      </w:r>
      <w:r w:rsidRPr="004437D7">
        <w:rPr>
          <w:rFonts w:ascii="Times New Roman" w:hAnsi="Times New Roman" w:cs="Times New Roman"/>
          <w:sz w:val="24"/>
          <w:szCs w:val="24"/>
          <w:lang w:val="en-NZ"/>
        </w:rPr>
        <w:t xml:space="preserve">Sarana prasarana keagamaan masyarakat </w:t>
      </w:r>
      <w:r w:rsidRPr="004437D7">
        <w:rPr>
          <w:rFonts w:ascii="Times New Roman" w:hAnsi="Times New Roman" w:cs="Times New Roman"/>
          <w:sz w:val="24"/>
          <w:szCs w:val="24"/>
        </w:rPr>
        <w:t xml:space="preserve">Sipirok </w:t>
      </w:r>
      <w:r w:rsidRPr="004437D7">
        <w:rPr>
          <w:rFonts w:ascii="Times New Roman" w:hAnsi="Times New Roman" w:cs="Times New Roman"/>
          <w:sz w:val="24"/>
          <w:szCs w:val="24"/>
          <w:lang w:val="en-NZ"/>
        </w:rPr>
        <w:t xml:space="preserve">terdiri dari </w:t>
      </w:r>
      <w:r w:rsidRPr="004437D7">
        <w:rPr>
          <w:rFonts w:ascii="Times New Roman" w:hAnsi="Times New Roman" w:cs="Times New Roman"/>
          <w:sz w:val="24"/>
          <w:szCs w:val="24"/>
        </w:rPr>
        <w:t>82</w:t>
      </w:r>
      <w:r w:rsidRPr="004437D7">
        <w:rPr>
          <w:rFonts w:ascii="Times New Roman" w:hAnsi="Times New Roman" w:cs="Times New Roman"/>
          <w:sz w:val="24"/>
          <w:szCs w:val="24"/>
          <w:lang w:val="en-NZ"/>
        </w:rPr>
        <w:t xml:space="preserve"> buah Mesjid, </w:t>
      </w:r>
      <w:r w:rsidRPr="004437D7">
        <w:rPr>
          <w:rFonts w:ascii="Times New Roman" w:hAnsi="Times New Roman" w:cs="Times New Roman"/>
          <w:sz w:val="24"/>
          <w:szCs w:val="24"/>
        </w:rPr>
        <w:t>83 Surau, dan 15 Gereja</w:t>
      </w:r>
      <w:r w:rsidRPr="004437D7">
        <w:rPr>
          <w:rFonts w:ascii="Times New Roman" w:hAnsi="Times New Roman" w:cs="Times New Roman"/>
          <w:sz w:val="24"/>
          <w:szCs w:val="24"/>
          <w:lang w:val="en-NZ"/>
        </w:rPr>
        <w:t xml:space="preserve">, selain dari sarana prasarana keagaman seperti Mesjid </w:t>
      </w:r>
      <w:r w:rsidRPr="004437D7">
        <w:rPr>
          <w:rFonts w:ascii="Times New Roman" w:hAnsi="Times New Roman" w:cs="Times New Roman"/>
          <w:sz w:val="24"/>
          <w:szCs w:val="24"/>
        </w:rPr>
        <w:t xml:space="preserve">Surau </w:t>
      </w:r>
      <w:r w:rsidRPr="004437D7">
        <w:rPr>
          <w:rFonts w:ascii="Times New Roman" w:hAnsi="Times New Roman" w:cs="Times New Roman"/>
          <w:sz w:val="24"/>
          <w:szCs w:val="24"/>
          <w:lang w:val="en-NZ"/>
        </w:rPr>
        <w:t xml:space="preserve">dan </w:t>
      </w:r>
      <w:r w:rsidRPr="004437D7">
        <w:rPr>
          <w:rFonts w:ascii="Times New Roman" w:hAnsi="Times New Roman" w:cs="Times New Roman"/>
          <w:sz w:val="24"/>
          <w:szCs w:val="24"/>
        </w:rPr>
        <w:t xml:space="preserve">Gereja </w:t>
      </w:r>
      <w:r w:rsidRPr="004437D7">
        <w:rPr>
          <w:rFonts w:ascii="Times New Roman" w:hAnsi="Times New Roman" w:cs="Times New Roman"/>
          <w:sz w:val="24"/>
          <w:szCs w:val="24"/>
          <w:lang w:val="en-NZ"/>
        </w:rPr>
        <w:t>tidak terdapat sarana prasarana agama lain</w:t>
      </w:r>
      <w:r w:rsidRPr="004437D7">
        <w:rPr>
          <w:rStyle w:val="FootnoteReference"/>
          <w:rFonts w:ascii="Times New Roman" w:hAnsi="Times New Roman" w:cs="Times New Roman"/>
          <w:sz w:val="24"/>
          <w:szCs w:val="24"/>
          <w:lang w:val="en-NZ"/>
        </w:rPr>
        <w:footnoteReference w:id="23"/>
      </w:r>
      <w:r w:rsidRPr="004437D7">
        <w:rPr>
          <w:rFonts w:ascii="Times New Roman" w:hAnsi="Times New Roman" w:cs="Times New Roman"/>
          <w:sz w:val="24"/>
          <w:szCs w:val="24"/>
          <w:lang w:val="en-NZ"/>
        </w:rPr>
        <w:t xml:space="preserve">. </w:t>
      </w:r>
    </w:p>
    <w:p w:rsidR="00F61ADE" w:rsidRDefault="00F61ADE" w:rsidP="00B10111">
      <w:pPr>
        <w:pStyle w:val="NoSpacing"/>
        <w:ind w:firstLine="720"/>
        <w:jc w:val="center"/>
        <w:rPr>
          <w:rFonts w:ascii="Times New Roman" w:hAnsi="Times New Roman"/>
          <w:sz w:val="24"/>
          <w:szCs w:val="24"/>
          <w:lang w:val="id-ID"/>
        </w:rPr>
      </w:pPr>
      <w:r w:rsidRPr="004437D7">
        <w:rPr>
          <w:rFonts w:ascii="Times New Roman" w:hAnsi="Times New Roman"/>
          <w:sz w:val="24"/>
          <w:szCs w:val="24"/>
          <w:lang w:val="id-ID"/>
        </w:rPr>
        <w:t>Data Rumah Ibadah yang ada di Sipirok</w:t>
      </w:r>
      <w:r w:rsidRPr="004437D7">
        <w:rPr>
          <w:rStyle w:val="FootnoteReference"/>
          <w:rFonts w:ascii="Times New Roman" w:hAnsi="Times New Roman"/>
          <w:sz w:val="24"/>
          <w:szCs w:val="24"/>
          <w:lang w:val="id-ID"/>
        </w:rPr>
        <w:footnoteReference w:id="24"/>
      </w:r>
    </w:p>
    <w:p w:rsidR="001C3D84" w:rsidRDefault="001C3D84" w:rsidP="00B10111">
      <w:pPr>
        <w:pStyle w:val="NoSpacing"/>
        <w:ind w:firstLine="720"/>
        <w:jc w:val="center"/>
        <w:rPr>
          <w:rFonts w:ascii="Times New Roman" w:hAnsi="Times New Roman"/>
          <w:sz w:val="24"/>
          <w:szCs w:val="24"/>
          <w:lang w:val="id-ID"/>
        </w:rPr>
      </w:pPr>
    </w:p>
    <w:p w:rsidR="009064EC" w:rsidRPr="004437D7" w:rsidRDefault="009064EC" w:rsidP="00B10111">
      <w:pPr>
        <w:pStyle w:val="NoSpacing"/>
        <w:ind w:firstLine="720"/>
        <w:jc w:val="center"/>
        <w:rPr>
          <w:rFonts w:ascii="Times New Roman" w:hAnsi="Times New Roman"/>
          <w:sz w:val="24"/>
          <w:szCs w:val="24"/>
        </w:rPr>
      </w:pPr>
    </w:p>
    <w:tbl>
      <w:tblPr>
        <w:tblStyle w:val="TableGrid"/>
        <w:tblW w:w="8112" w:type="dxa"/>
        <w:tblInd w:w="108" w:type="dxa"/>
        <w:tblLook w:val="04A0"/>
      </w:tblPr>
      <w:tblGrid>
        <w:gridCol w:w="2281"/>
        <w:gridCol w:w="1943"/>
        <w:gridCol w:w="1943"/>
        <w:gridCol w:w="1945"/>
      </w:tblGrid>
      <w:tr w:rsidR="00F61ADE" w:rsidRPr="004437D7" w:rsidTr="001C3D84">
        <w:trPr>
          <w:trHeight w:val="429"/>
        </w:trPr>
        <w:tc>
          <w:tcPr>
            <w:tcW w:w="2281" w:type="dxa"/>
            <w:vAlign w:val="center"/>
          </w:tcPr>
          <w:p w:rsidR="00F61ADE" w:rsidRPr="004437D7" w:rsidRDefault="00F61ADE" w:rsidP="009064EC">
            <w:pPr>
              <w:pStyle w:val="NoSpacing"/>
              <w:jc w:val="center"/>
              <w:rPr>
                <w:rFonts w:ascii="Times New Roman" w:hAnsi="Times New Roman"/>
                <w:sz w:val="24"/>
                <w:szCs w:val="24"/>
              </w:rPr>
            </w:pPr>
            <w:r w:rsidRPr="004437D7">
              <w:rPr>
                <w:rFonts w:ascii="Times New Roman" w:hAnsi="Times New Roman"/>
                <w:sz w:val="24"/>
                <w:szCs w:val="24"/>
              </w:rPr>
              <w:t>Desa</w:t>
            </w:r>
          </w:p>
        </w:tc>
        <w:tc>
          <w:tcPr>
            <w:tcW w:w="1943" w:type="dxa"/>
            <w:vAlign w:val="center"/>
          </w:tcPr>
          <w:p w:rsidR="00F61ADE" w:rsidRPr="004437D7" w:rsidRDefault="00F61ADE" w:rsidP="009064EC">
            <w:pPr>
              <w:pStyle w:val="NoSpacing"/>
              <w:jc w:val="center"/>
              <w:rPr>
                <w:rFonts w:ascii="Times New Roman" w:hAnsi="Times New Roman"/>
                <w:sz w:val="24"/>
                <w:szCs w:val="24"/>
              </w:rPr>
            </w:pPr>
            <w:r w:rsidRPr="004437D7">
              <w:rPr>
                <w:rFonts w:ascii="Times New Roman" w:hAnsi="Times New Roman"/>
                <w:sz w:val="24"/>
                <w:szCs w:val="24"/>
              </w:rPr>
              <w:t>Mesjid</w:t>
            </w:r>
          </w:p>
        </w:tc>
        <w:tc>
          <w:tcPr>
            <w:tcW w:w="1943" w:type="dxa"/>
            <w:vAlign w:val="center"/>
          </w:tcPr>
          <w:p w:rsidR="00F61ADE" w:rsidRPr="004437D7" w:rsidRDefault="00F61ADE" w:rsidP="009064EC">
            <w:pPr>
              <w:pStyle w:val="NoSpacing"/>
              <w:jc w:val="center"/>
              <w:rPr>
                <w:rFonts w:ascii="Times New Roman" w:hAnsi="Times New Roman"/>
                <w:sz w:val="24"/>
                <w:szCs w:val="24"/>
              </w:rPr>
            </w:pPr>
            <w:r w:rsidRPr="004437D7">
              <w:rPr>
                <w:rFonts w:ascii="Times New Roman" w:hAnsi="Times New Roman"/>
                <w:sz w:val="24"/>
                <w:szCs w:val="24"/>
              </w:rPr>
              <w:t>Surau</w:t>
            </w:r>
          </w:p>
        </w:tc>
        <w:tc>
          <w:tcPr>
            <w:tcW w:w="1945" w:type="dxa"/>
            <w:vAlign w:val="center"/>
          </w:tcPr>
          <w:p w:rsidR="00F61ADE" w:rsidRPr="004437D7" w:rsidRDefault="00F61ADE" w:rsidP="009064EC">
            <w:pPr>
              <w:pStyle w:val="NoSpacing"/>
              <w:jc w:val="center"/>
              <w:rPr>
                <w:rFonts w:ascii="Times New Roman" w:hAnsi="Times New Roman"/>
                <w:sz w:val="24"/>
                <w:szCs w:val="24"/>
              </w:rPr>
            </w:pPr>
            <w:r w:rsidRPr="004437D7">
              <w:rPr>
                <w:rFonts w:ascii="Times New Roman" w:hAnsi="Times New Roman"/>
                <w:sz w:val="24"/>
                <w:szCs w:val="24"/>
              </w:rPr>
              <w:t>Gereja</w:t>
            </w:r>
          </w:p>
        </w:tc>
      </w:tr>
      <w:tr w:rsidR="00F61ADE" w:rsidRPr="004437D7" w:rsidTr="001C3D84">
        <w:trPr>
          <w:trHeight w:val="429"/>
        </w:trPr>
        <w:tc>
          <w:tcPr>
            <w:tcW w:w="2281" w:type="dxa"/>
            <w:vAlign w:val="center"/>
          </w:tcPr>
          <w:p w:rsidR="00F61ADE" w:rsidRPr="004437D7" w:rsidRDefault="00F61ADE" w:rsidP="00B10111">
            <w:pPr>
              <w:pStyle w:val="NoSpacing"/>
              <w:rPr>
                <w:rFonts w:ascii="Times New Roman" w:hAnsi="Times New Roman"/>
                <w:sz w:val="24"/>
                <w:szCs w:val="24"/>
              </w:rPr>
            </w:pPr>
            <w:r w:rsidRPr="004437D7">
              <w:rPr>
                <w:rFonts w:ascii="Times New Roman" w:hAnsi="Times New Roman"/>
                <w:sz w:val="24"/>
                <w:szCs w:val="24"/>
              </w:rPr>
              <w:t>Pasar Sipirok</w:t>
            </w:r>
          </w:p>
        </w:tc>
        <w:tc>
          <w:tcPr>
            <w:tcW w:w="1943" w:type="dxa"/>
            <w:vAlign w:val="center"/>
          </w:tcPr>
          <w:p w:rsidR="00F61ADE" w:rsidRPr="004437D7" w:rsidRDefault="00F61ADE" w:rsidP="00B10111">
            <w:pPr>
              <w:pStyle w:val="NoSpacing"/>
              <w:jc w:val="center"/>
              <w:rPr>
                <w:rFonts w:ascii="Times New Roman" w:hAnsi="Times New Roman"/>
                <w:sz w:val="24"/>
                <w:szCs w:val="24"/>
              </w:rPr>
            </w:pPr>
            <w:r w:rsidRPr="004437D7">
              <w:rPr>
                <w:rFonts w:ascii="Times New Roman" w:hAnsi="Times New Roman"/>
                <w:sz w:val="24"/>
                <w:szCs w:val="24"/>
              </w:rPr>
              <w:t>17</w:t>
            </w:r>
          </w:p>
        </w:tc>
        <w:tc>
          <w:tcPr>
            <w:tcW w:w="1943" w:type="dxa"/>
            <w:vAlign w:val="center"/>
          </w:tcPr>
          <w:p w:rsidR="00F61ADE" w:rsidRPr="004437D7" w:rsidRDefault="00F61ADE" w:rsidP="00B10111">
            <w:pPr>
              <w:pStyle w:val="NoSpacing"/>
              <w:jc w:val="center"/>
              <w:rPr>
                <w:rFonts w:ascii="Times New Roman" w:hAnsi="Times New Roman"/>
                <w:sz w:val="24"/>
                <w:szCs w:val="24"/>
              </w:rPr>
            </w:pPr>
            <w:r w:rsidRPr="004437D7">
              <w:rPr>
                <w:rFonts w:ascii="Times New Roman" w:hAnsi="Times New Roman"/>
                <w:sz w:val="24"/>
                <w:szCs w:val="24"/>
              </w:rPr>
              <w:t>14</w:t>
            </w:r>
          </w:p>
        </w:tc>
        <w:tc>
          <w:tcPr>
            <w:tcW w:w="1945" w:type="dxa"/>
            <w:vAlign w:val="center"/>
          </w:tcPr>
          <w:p w:rsidR="00F61ADE" w:rsidRPr="004437D7" w:rsidRDefault="00F61ADE" w:rsidP="00B10111">
            <w:pPr>
              <w:pStyle w:val="NoSpacing"/>
              <w:jc w:val="center"/>
              <w:rPr>
                <w:rFonts w:ascii="Times New Roman" w:hAnsi="Times New Roman"/>
                <w:sz w:val="24"/>
                <w:szCs w:val="24"/>
              </w:rPr>
            </w:pPr>
            <w:r w:rsidRPr="004437D7">
              <w:rPr>
                <w:rFonts w:ascii="Times New Roman" w:hAnsi="Times New Roman"/>
                <w:sz w:val="24"/>
                <w:szCs w:val="24"/>
              </w:rPr>
              <w:t>1</w:t>
            </w:r>
          </w:p>
        </w:tc>
      </w:tr>
      <w:tr w:rsidR="00F61ADE" w:rsidRPr="004437D7" w:rsidTr="001C3D84">
        <w:trPr>
          <w:trHeight w:val="429"/>
        </w:trPr>
        <w:tc>
          <w:tcPr>
            <w:tcW w:w="2281" w:type="dxa"/>
            <w:vAlign w:val="center"/>
          </w:tcPr>
          <w:p w:rsidR="00F61ADE" w:rsidRPr="004437D7" w:rsidRDefault="00F61ADE" w:rsidP="00B10111">
            <w:pPr>
              <w:pStyle w:val="NoSpacing"/>
              <w:rPr>
                <w:rFonts w:ascii="Times New Roman" w:hAnsi="Times New Roman"/>
                <w:sz w:val="24"/>
                <w:szCs w:val="24"/>
              </w:rPr>
            </w:pPr>
            <w:r w:rsidRPr="004437D7">
              <w:rPr>
                <w:rFonts w:ascii="Times New Roman" w:hAnsi="Times New Roman"/>
                <w:sz w:val="24"/>
                <w:szCs w:val="24"/>
              </w:rPr>
              <w:t>Baringin</w:t>
            </w:r>
          </w:p>
        </w:tc>
        <w:tc>
          <w:tcPr>
            <w:tcW w:w="1943" w:type="dxa"/>
            <w:vAlign w:val="center"/>
          </w:tcPr>
          <w:p w:rsidR="00F61ADE" w:rsidRPr="004437D7" w:rsidRDefault="00F61ADE" w:rsidP="00B10111">
            <w:pPr>
              <w:pStyle w:val="NoSpacing"/>
              <w:jc w:val="center"/>
              <w:rPr>
                <w:rFonts w:ascii="Times New Roman" w:hAnsi="Times New Roman"/>
                <w:sz w:val="24"/>
                <w:szCs w:val="24"/>
              </w:rPr>
            </w:pPr>
            <w:r w:rsidRPr="004437D7">
              <w:rPr>
                <w:rFonts w:ascii="Times New Roman" w:hAnsi="Times New Roman"/>
                <w:sz w:val="24"/>
                <w:szCs w:val="24"/>
              </w:rPr>
              <w:t>17</w:t>
            </w:r>
          </w:p>
        </w:tc>
        <w:tc>
          <w:tcPr>
            <w:tcW w:w="1943" w:type="dxa"/>
            <w:vAlign w:val="center"/>
          </w:tcPr>
          <w:p w:rsidR="00F61ADE" w:rsidRPr="004437D7" w:rsidRDefault="00F61ADE" w:rsidP="00B10111">
            <w:pPr>
              <w:pStyle w:val="NoSpacing"/>
              <w:jc w:val="center"/>
              <w:rPr>
                <w:rFonts w:ascii="Times New Roman" w:hAnsi="Times New Roman"/>
                <w:sz w:val="24"/>
                <w:szCs w:val="24"/>
              </w:rPr>
            </w:pPr>
            <w:r w:rsidRPr="004437D7">
              <w:rPr>
                <w:rFonts w:ascii="Times New Roman" w:hAnsi="Times New Roman"/>
                <w:sz w:val="24"/>
                <w:szCs w:val="24"/>
              </w:rPr>
              <w:t>14</w:t>
            </w:r>
          </w:p>
        </w:tc>
        <w:tc>
          <w:tcPr>
            <w:tcW w:w="1945" w:type="dxa"/>
            <w:vAlign w:val="center"/>
          </w:tcPr>
          <w:p w:rsidR="00F61ADE" w:rsidRPr="004437D7" w:rsidRDefault="00F61ADE" w:rsidP="00B10111">
            <w:pPr>
              <w:pStyle w:val="NoSpacing"/>
              <w:jc w:val="center"/>
              <w:rPr>
                <w:rFonts w:ascii="Times New Roman" w:hAnsi="Times New Roman"/>
                <w:sz w:val="24"/>
                <w:szCs w:val="24"/>
              </w:rPr>
            </w:pPr>
            <w:r w:rsidRPr="004437D7">
              <w:rPr>
                <w:rFonts w:ascii="Times New Roman" w:hAnsi="Times New Roman"/>
                <w:sz w:val="24"/>
                <w:szCs w:val="24"/>
              </w:rPr>
              <w:t>3</w:t>
            </w:r>
          </w:p>
        </w:tc>
      </w:tr>
      <w:tr w:rsidR="00F61ADE" w:rsidRPr="004437D7" w:rsidTr="001C3D84">
        <w:trPr>
          <w:trHeight w:val="429"/>
        </w:trPr>
        <w:tc>
          <w:tcPr>
            <w:tcW w:w="2281" w:type="dxa"/>
            <w:vAlign w:val="center"/>
          </w:tcPr>
          <w:p w:rsidR="00F61ADE" w:rsidRPr="004437D7" w:rsidRDefault="00F61ADE" w:rsidP="00B10111">
            <w:pPr>
              <w:pStyle w:val="NoSpacing"/>
              <w:rPr>
                <w:rFonts w:ascii="Times New Roman" w:hAnsi="Times New Roman"/>
                <w:sz w:val="24"/>
                <w:szCs w:val="24"/>
              </w:rPr>
            </w:pPr>
            <w:r w:rsidRPr="004437D7">
              <w:rPr>
                <w:rFonts w:ascii="Times New Roman" w:hAnsi="Times New Roman"/>
                <w:sz w:val="24"/>
                <w:szCs w:val="24"/>
              </w:rPr>
              <w:t>Bunga Bondar</w:t>
            </w:r>
          </w:p>
        </w:tc>
        <w:tc>
          <w:tcPr>
            <w:tcW w:w="1943" w:type="dxa"/>
            <w:vAlign w:val="center"/>
          </w:tcPr>
          <w:p w:rsidR="00F61ADE" w:rsidRPr="004437D7" w:rsidRDefault="00F61ADE" w:rsidP="00B10111">
            <w:pPr>
              <w:pStyle w:val="NoSpacing"/>
              <w:jc w:val="center"/>
              <w:rPr>
                <w:rFonts w:ascii="Times New Roman" w:hAnsi="Times New Roman"/>
                <w:sz w:val="24"/>
                <w:szCs w:val="24"/>
              </w:rPr>
            </w:pPr>
            <w:r w:rsidRPr="004437D7">
              <w:rPr>
                <w:rFonts w:ascii="Times New Roman" w:hAnsi="Times New Roman"/>
                <w:sz w:val="24"/>
                <w:szCs w:val="24"/>
              </w:rPr>
              <w:t>15</w:t>
            </w:r>
          </w:p>
        </w:tc>
        <w:tc>
          <w:tcPr>
            <w:tcW w:w="1943" w:type="dxa"/>
            <w:vAlign w:val="center"/>
          </w:tcPr>
          <w:p w:rsidR="00F61ADE" w:rsidRPr="004437D7" w:rsidRDefault="00F61ADE" w:rsidP="00B10111">
            <w:pPr>
              <w:pStyle w:val="NoSpacing"/>
              <w:jc w:val="center"/>
              <w:rPr>
                <w:rFonts w:ascii="Times New Roman" w:hAnsi="Times New Roman"/>
                <w:sz w:val="24"/>
                <w:szCs w:val="24"/>
              </w:rPr>
            </w:pPr>
            <w:r w:rsidRPr="004437D7">
              <w:rPr>
                <w:rFonts w:ascii="Times New Roman" w:hAnsi="Times New Roman"/>
                <w:sz w:val="24"/>
                <w:szCs w:val="24"/>
              </w:rPr>
              <w:t>18</w:t>
            </w:r>
          </w:p>
        </w:tc>
        <w:tc>
          <w:tcPr>
            <w:tcW w:w="1945" w:type="dxa"/>
            <w:vAlign w:val="center"/>
          </w:tcPr>
          <w:p w:rsidR="00F61ADE" w:rsidRPr="004437D7" w:rsidRDefault="00F61ADE" w:rsidP="00B10111">
            <w:pPr>
              <w:pStyle w:val="NoSpacing"/>
              <w:jc w:val="center"/>
              <w:rPr>
                <w:rFonts w:ascii="Times New Roman" w:hAnsi="Times New Roman"/>
                <w:sz w:val="24"/>
                <w:szCs w:val="24"/>
              </w:rPr>
            </w:pPr>
            <w:r w:rsidRPr="004437D7">
              <w:rPr>
                <w:rFonts w:ascii="Times New Roman" w:hAnsi="Times New Roman"/>
                <w:sz w:val="24"/>
                <w:szCs w:val="24"/>
              </w:rPr>
              <w:t>4</w:t>
            </w:r>
          </w:p>
        </w:tc>
      </w:tr>
      <w:tr w:rsidR="00F61ADE" w:rsidRPr="004437D7" w:rsidTr="001C3D84">
        <w:trPr>
          <w:trHeight w:val="429"/>
        </w:trPr>
        <w:tc>
          <w:tcPr>
            <w:tcW w:w="2281" w:type="dxa"/>
            <w:vAlign w:val="center"/>
          </w:tcPr>
          <w:p w:rsidR="00F61ADE" w:rsidRPr="004437D7" w:rsidRDefault="00F61ADE" w:rsidP="00B10111">
            <w:pPr>
              <w:pStyle w:val="NoSpacing"/>
              <w:rPr>
                <w:rFonts w:ascii="Times New Roman" w:hAnsi="Times New Roman"/>
                <w:sz w:val="24"/>
                <w:szCs w:val="24"/>
              </w:rPr>
            </w:pPr>
            <w:r w:rsidRPr="004437D7">
              <w:rPr>
                <w:rFonts w:ascii="Times New Roman" w:hAnsi="Times New Roman"/>
                <w:sz w:val="24"/>
                <w:szCs w:val="24"/>
              </w:rPr>
              <w:t>Hutasuhut</w:t>
            </w:r>
          </w:p>
        </w:tc>
        <w:tc>
          <w:tcPr>
            <w:tcW w:w="1943" w:type="dxa"/>
            <w:vAlign w:val="center"/>
          </w:tcPr>
          <w:p w:rsidR="00F61ADE" w:rsidRPr="004437D7" w:rsidRDefault="00F61ADE" w:rsidP="00B10111">
            <w:pPr>
              <w:pStyle w:val="NoSpacing"/>
              <w:jc w:val="center"/>
              <w:rPr>
                <w:rFonts w:ascii="Times New Roman" w:hAnsi="Times New Roman"/>
                <w:sz w:val="24"/>
                <w:szCs w:val="24"/>
              </w:rPr>
            </w:pPr>
            <w:r w:rsidRPr="004437D7">
              <w:rPr>
                <w:rFonts w:ascii="Times New Roman" w:hAnsi="Times New Roman"/>
                <w:sz w:val="24"/>
                <w:szCs w:val="24"/>
              </w:rPr>
              <w:t>10</w:t>
            </w:r>
          </w:p>
        </w:tc>
        <w:tc>
          <w:tcPr>
            <w:tcW w:w="1943" w:type="dxa"/>
            <w:vAlign w:val="center"/>
          </w:tcPr>
          <w:p w:rsidR="00F61ADE" w:rsidRPr="004437D7" w:rsidRDefault="00F61ADE" w:rsidP="00B10111">
            <w:pPr>
              <w:pStyle w:val="NoSpacing"/>
              <w:jc w:val="center"/>
              <w:rPr>
                <w:rFonts w:ascii="Times New Roman" w:hAnsi="Times New Roman"/>
                <w:sz w:val="24"/>
                <w:szCs w:val="24"/>
              </w:rPr>
            </w:pPr>
            <w:r w:rsidRPr="004437D7">
              <w:rPr>
                <w:rFonts w:ascii="Times New Roman" w:hAnsi="Times New Roman"/>
                <w:sz w:val="24"/>
                <w:szCs w:val="24"/>
              </w:rPr>
              <w:t>9</w:t>
            </w:r>
          </w:p>
        </w:tc>
        <w:tc>
          <w:tcPr>
            <w:tcW w:w="1945" w:type="dxa"/>
            <w:vAlign w:val="center"/>
          </w:tcPr>
          <w:p w:rsidR="00F61ADE" w:rsidRPr="004437D7" w:rsidRDefault="00F61ADE" w:rsidP="00B10111">
            <w:pPr>
              <w:pStyle w:val="NoSpacing"/>
              <w:jc w:val="center"/>
              <w:rPr>
                <w:rFonts w:ascii="Times New Roman" w:hAnsi="Times New Roman"/>
                <w:sz w:val="24"/>
                <w:szCs w:val="24"/>
              </w:rPr>
            </w:pPr>
            <w:r w:rsidRPr="004437D7">
              <w:rPr>
                <w:rFonts w:ascii="Times New Roman" w:hAnsi="Times New Roman"/>
                <w:sz w:val="24"/>
                <w:szCs w:val="24"/>
              </w:rPr>
              <w:t>-</w:t>
            </w:r>
          </w:p>
        </w:tc>
      </w:tr>
      <w:tr w:rsidR="00F61ADE" w:rsidRPr="004437D7" w:rsidTr="001C3D84">
        <w:trPr>
          <w:trHeight w:val="449"/>
        </w:trPr>
        <w:tc>
          <w:tcPr>
            <w:tcW w:w="2281" w:type="dxa"/>
            <w:vAlign w:val="center"/>
          </w:tcPr>
          <w:p w:rsidR="00F61ADE" w:rsidRPr="004437D7" w:rsidRDefault="00F61ADE" w:rsidP="00B10111">
            <w:pPr>
              <w:pStyle w:val="NoSpacing"/>
              <w:rPr>
                <w:rFonts w:ascii="Times New Roman" w:hAnsi="Times New Roman"/>
                <w:sz w:val="24"/>
                <w:szCs w:val="24"/>
              </w:rPr>
            </w:pPr>
            <w:r w:rsidRPr="004437D7">
              <w:rPr>
                <w:rFonts w:ascii="Times New Roman" w:hAnsi="Times New Roman"/>
                <w:sz w:val="24"/>
                <w:szCs w:val="24"/>
              </w:rPr>
              <w:t>Bagas Nagodang</w:t>
            </w:r>
          </w:p>
        </w:tc>
        <w:tc>
          <w:tcPr>
            <w:tcW w:w="1943" w:type="dxa"/>
            <w:vAlign w:val="center"/>
          </w:tcPr>
          <w:p w:rsidR="00F61ADE" w:rsidRPr="004437D7" w:rsidRDefault="00F61ADE" w:rsidP="00B10111">
            <w:pPr>
              <w:pStyle w:val="NoSpacing"/>
              <w:jc w:val="center"/>
              <w:rPr>
                <w:rFonts w:ascii="Times New Roman" w:hAnsi="Times New Roman"/>
                <w:sz w:val="24"/>
                <w:szCs w:val="24"/>
              </w:rPr>
            </w:pPr>
            <w:r w:rsidRPr="004437D7">
              <w:rPr>
                <w:rFonts w:ascii="Times New Roman" w:hAnsi="Times New Roman"/>
                <w:sz w:val="24"/>
                <w:szCs w:val="24"/>
              </w:rPr>
              <w:t>13</w:t>
            </w:r>
          </w:p>
        </w:tc>
        <w:tc>
          <w:tcPr>
            <w:tcW w:w="1943" w:type="dxa"/>
            <w:vAlign w:val="center"/>
          </w:tcPr>
          <w:p w:rsidR="00F61ADE" w:rsidRPr="004437D7" w:rsidRDefault="00F61ADE" w:rsidP="00B10111">
            <w:pPr>
              <w:pStyle w:val="NoSpacing"/>
              <w:jc w:val="center"/>
              <w:rPr>
                <w:rFonts w:ascii="Times New Roman" w:hAnsi="Times New Roman"/>
                <w:sz w:val="24"/>
                <w:szCs w:val="24"/>
              </w:rPr>
            </w:pPr>
            <w:r w:rsidRPr="004437D7">
              <w:rPr>
                <w:rFonts w:ascii="Times New Roman" w:hAnsi="Times New Roman"/>
                <w:sz w:val="24"/>
                <w:szCs w:val="24"/>
              </w:rPr>
              <w:t>12</w:t>
            </w:r>
          </w:p>
        </w:tc>
        <w:tc>
          <w:tcPr>
            <w:tcW w:w="1945" w:type="dxa"/>
            <w:vAlign w:val="center"/>
          </w:tcPr>
          <w:p w:rsidR="00F61ADE" w:rsidRPr="004437D7" w:rsidRDefault="00F61ADE" w:rsidP="00B10111">
            <w:pPr>
              <w:pStyle w:val="NoSpacing"/>
              <w:jc w:val="center"/>
              <w:rPr>
                <w:rFonts w:ascii="Times New Roman" w:hAnsi="Times New Roman"/>
                <w:sz w:val="24"/>
                <w:szCs w:val="24"/>
              </w:rPr>
            </w:pPr>
            <w:r w:rsidRPr="004437D7">
              <w:rPr>
                <w:rFonts w:ascii="Times New Roman" w:hAnsi="Times New Roman"/>
                <w:sz w:val="24"/>
                <w:szCs w:val="24"/>
              </w:rPr>
              <w:t>4</w:t>
            </w:r>
          </w:p>
        </w:tc>
      </w:tr>
      <w:tr w:rsidR="00F61ADE" w:rsidRPr="004437D7" w:rsidTr="001C3D84">
        <w:trPr>
          <w:trHeight w:val="429"/>
        </w:trPr>
        <w:tc>
          <w:tcPr>
            <w:tcW w:w="2281" w:type="dxa"/>
            <w:vAlign w:val="center"/>
          </w:tcPr>
          <w:p w:rsidR="00F61ADE" w:rsidRPr="004437D7" w:rsidRDefault="00F61ADE" w:rsidP="00B10111">
            <w:pPr>
              <w:pStyle w:val="NoSpacing"/>
              <w:rPr>
                <w:rFonts w:ascii="Times New Roman" w:hAnsi="Times New Roman"/>
                <w:sz w:val="24"/>
                <w:szCs w:val="24"/>
              </w:rPr>
            </w:pPr>
            <w:r w:rsidRPr="004437D7">
              <w:rPr>
                <w:rFonts w:ascii="Times New Roman" w:hAnsi="Times New Roman"/>
                <w:sz w:val="24"/>
                <w:szCs w:val="24"/>
              </w:rPr>
              <w:t>Parau Sorat</w:t>
            </w:r>
          </w:p>
        </w:tc>
        <w:tc>
          <w:tcPr>
            <w:tcW w:w="1943" w:type="dxa"/>
            <w:vAlign w:val="center"/>
          </w:tcPr>
          <w:p w:rsidR="00F61ADE" w:rsidRPr="004437D7" w:rsidRDefault="00F61ADE" w:rsidP="00B10111">
            <w:pPr>
              <w:pStyle w:val="NoSpacing"/>
              <w:jc w:val="center"/>
              <w:rPr>
                <w:rFonts w:ascii="Times New Roman" w:hAnsi="Times New Roman"/>
                <w:sz w:val="24"/>
                <w:szCs w:val="24"/>
              </w:rPr>
            </w:pPr>
            <w:r w:rsidRPr="004437D7">
              <w:rPr>
                <w:rFonts w:ascii="Times New Roman" w:hAnsi="Times New Roman"/>
                <w:sz w:val="24"/>
                <w:szCs w:val="24"/>
              </w:rPr>
              <w:t>10</w:t>
            </w:r>
          </w:p>
        </w:tc>
        <w:tc>
          <w:tcPr>
            <w:tcW w:w="1943" w:type="dxa"/>
            <w:vAlign w:val="center"/>
          </w:tcPr>
          <w:p w:rsidR="00F61ADE" w:rsidRPr="004437D7" w:rsidRDefault="00F61ADE" w:rsidP="00B10111">
            <w:pPr>
              <w:pStyle w:val="NoSpacing"/>
              <w:jc w:val="center"/>
              <w:rPr>
                <w:rFonts w:ascii="Times New Roman" w:hAnsi="Times New Roman"/>
                <w:sz w:val="24"/>
                <w:szCs w:val="24"/>
              </w:rPr>
            </w:pPr>
            <w:r w:rsidRPr="004437D7">
              <w:rPr>
                <w:rFonts w:ascii="Times New Roman" w:hAnsi="Times New Roman"/>
                <w:sz w:val="24"/>
                <w:szCs w:val="24"/>
              </w:rPr>
              <w:t>17</w:t>
            </w:r>
          </w:p>
        </w:tc>
        <w:tc>
          <w:tcPr>
            <w:tcW w:w="1945" w:type="dxa"/>
            <w:vAlign w:val="center"/>
          </w:tcPr>
          <w:p w:rsidR="00F61ADE" w:rsidRPr="004437D7" w:rsidRDefault="00F61ADE" w:rsidP="00B10111">
            <w:pPr>
              <w:pStyle w:val="NoSpacing"/>
              <w:jc w:val="center"/>
              <w:rPr>
                <w:rFonts w:ascii="Times New Roman" w:hAnsi="Times New Roman"/>
                <w:sz w:val="24"/>
                <w:szCs w:val="24"/>
              </w:rPr>
            </w:pPr>
            <w:r w:rsidRPr="004437D7">
              <w:rPr>
                <w:rFonts w:ascii="Times New Roman" w:hAnsi="Times New Roman"/>
                <w:sz w:val="24"/>
                <w:szCs w:val="24"/>
              </w:rPr>
              <w:t>3</w:t>
            </w:r>
          </w:p>
        </w:tc>
      </w:tr>
      <w:tr w:rsidR="00F61ADE" w:rsidRPr="004437D7" w:rsidTr="001C3D84">
        <w:trPr>
          <w:trHeight w:val="449"/>
        </w:trPr>
        <w:tc>
          <w:tcPr>
            <w:tcW w:w="2281" w:type="dxa"/>
            <w:vAlign w:val="center"/>
          </w:tcPr>
          <w:p w:rsidR="00F61ADE" w:rsidRPr="004437D7" w:rsidRDefault="00F61ADE" w:rsidP="00B10111">
            <w:pPr>
              <w:pStyle w:val="NoSpacing"/>
              <w:rPr>
                <w:rFonts w:ascii="Times New Roman" w:hAnsi="Times New Roman"/>
                <w:sz w:val="24"/>
                <w:szCs w:val="24"/>
              </w:rPr>
            </w:pPr>
            <w:r w:rsidRPr="004437D7">
              <w:rPr>
                <w:rFonts w:ascii="Times New Roman" w:hAnsi="Times New Roman"/>
                <w:sz w:val="24"/>
                <w:szCs w:val="24"/>
              </w:rPr>
              <w:t>Jumlah</w:t>
            </w:r>
          </w:p>
        </w:tc>
        <w:tc>
          <w:tcPr>
            <w:tcW w:w="1943" w:type="dxa"/>
            <w:vAlign w:val="center"/>
          </w:tcPr>
          <w:p w:rsidR="00F61ADE" w:rsidRPr="004437D7" w:rsidRDefault="00F61ADE" w:rsidP="00B10111">
            <w:pPr>
              <w:pStyle w:val="NoSpacing"/>
              <w:jc w:val="center"/>
              <w:rPr>
                <w:rFonts w:ascii="Times New Roman" w:hAnsi="Times New Roman"/>
                <w:sz w:val="24"/>
                <w:szCs w:val="24"/>
              </w:rPr>
            </w:pPr>
            <w:r w:rsidRPr="004437D7">
              <w:rPr>
                <w:rFonts w:ascii="Times New Roman" w:hAnsi="Times New Roman"/>
                <w:sz w:val="24"/>
                <w:szCs w:val="24"/>
              </w:rPr>
              <w:t>82</w:t>
            </w:r>
          </w:p>
        </w:tc>
        <w:tc>
          <w:tcPr>
            <w:tcW w:w="1943" w:type="dxa"/>
            <w:vAlign w:val="center"/>
          </w:tcPr>
          <w:p w:rsidR="00F61ADE" w:rsidRPr="004437D7" w:rsidRDefault="00F61ADE" w:rsidP="00B10111">
            <w:pPr>
              <w:pStyle w:val="NoSpacing"/>
              <w:jc w:val="center"/>
              <w:rPr>
                <w:rFonts w:ascii="Times New Roman" w:hAnsi="Times New Roman"/>
                <w:sz w:val="24"/>
                <w:szCs w:val="24"/>
              </w:rPr>
            </w:pPr>
            <w:r w:rsidRPr="004437D7">
              <w:rPr>
                <w:rFonts w:ascii="Times New Roman" w:hAnsi="Times New Roman"/>
                <w:sz w:val="24"/>
                <w:szCs w:val="24"/>
              </w:rPr>
              <w:t>84</w:t>
            </w:r>
          </w:p>
        </w:tc>
        <w:tc>
          <w:tcPr>
            <w:tcW w:w="1945" w:type="dxa"/>
            <w:vAlign w:val="center"/>
          </w:tcPr>
          <w:p w:rsidR="00F61ADE" w:rsidRPr="004437D7" w:rsidRDefault="00F61ADE" w:rsidP="00B10111">
            <w:pPr>
              <w:pStyle w:val="NoSpacing"/>
              <w:jc w:val="center"/>
              <w:rPr>
                <w:rFonts w:ascii="Times New Roman" w:hAnsi="Times New Roman"/>
                <w:sz w:val="24"/>
                <w:szCs w:val="24"/>
              </w:rPr>
            </w:pPr>
            <w:r w:rsidRPr="004437D7">
              <w:rPr>
                <w:rFonts w:ascii="Times New Roman" w:hAnsi="Times New Roman"/>
                <w:sz w:val="24"/>
                <w:szCs w:val="24"/>
              </w:rPr>
              <w:t>15</w:t>
            </w:r>
          </w:p>
        </w:tc>
      </w:tr>
    </w:tbl>
    <w:p w:rsidR="00F61ADE" w:rsidRPr="004437D7" w:rsidRDefault="00F61ADE" w:rsidP="00B10111">
      <w:pPr>
        <w:pStyle w:val="NoSpacing"/>
        <w:spacing w:line="480" w:lineRule="auto"/>
        <w:rPr>
          <w:rFonts w:ascii="Times New Roman" w:hAnsi="Times New Roman"/>
          <w:sz w:val="24"/>
          <w:szCs w:val="24"/>
        </w:rPr>
      </w:pPr>
    </w:p>
    <w:p w:rsidR="009C6C9E" w:rsidRDefault="009064EC" w:rsidP="009C6C9E">
      <w:pPr>
        <w:tabs>
          <w:tab w:val="left" w:pos="450"/>
          <w:tab w:val="left" w:pos="1134"/>
        </w:tabs>
        <w:ind w:left="450"/>
        <w:rPr>
          <w:rFonts w:ascii="Times New Roman" w:hAnsi="Times New Roman" w:cs="Times New Roman"/>
          <w:sz w:val="24"/>
          <w:szCs w:val="24"/>
        </w:rPr>
      </w:pPr>
      <w:r>
        <w:rPr>
          <w:rFonts w:ascii="Times New Roman" w:hAnsi="Times New Roman" w:cs="Times New Roman"/>
          <w:sz w:val="24"/>
          <w:szCs w:val="24"/>
        </w:rPr>
        <w:tab/>
      </w:r>
      <w:r w:rsidR="00F61ADE" w:rsidRPr="004437D7">
        <w:rPr>
          <w:rFonts w:ascii="Times New Roman" w:hAnsi="Times New Roman" w:cs="Times New Roman"/>
          <w:sz w:val="24"/>
          <w:szCs w:val="24"/>
        </w:rPr>
        <w:t>Jumlah Rumah Ibadah yang cukup jelas dalam masyarakat Sipirok ini masih terdapat kegiatan keagamaan yan</w:t>
      </w:r>
      <w:r w:rsidR="001B59E8">
        <w:rPr>
          <w:rFonts w:ascii="Times New Roman" w:hAnsi="Times New Roman" w:cs="Times New Roman"/>
          <w:sz w:val="24"/>
          <w:szCs w:val="24"/>
        </w:rPr>
        <w:t>g yang masih biasa dilakukan mas</w:t>
      </w:r>
      <w:r w:rsidR="00F61ADE" w:rsidRPr="004437D7">
        <w:rPr>
          <w:rFonts w:ascii="Times New Roman" w:hAnsi="Times New Roman" w:cs="Times New Roman"/>
          <w:sz w:val="24"/>
          <w:szCs w:val="24"/>
        </w:rPr>
        <w:t xml:space="preserve">yarakat dalam kehidupan sehari-hari seperti melakukan majelis taklim </w:t>
      </w:r>
      <w:r w:rsidR="00F61ADE" w:rsidRPr="004437D7">
        <w:rPr>
          <w:rFonts w:ascii="Times New Roman" w:hAnsi="Times New Roman" w:cs="Times New Roman"/>
          <w:sz w:val="24"/>
          <w:szCs w:val="24"/>
        </w:rPr>
        <w:lastRenderedPageBreak/>
        <w:t>dan juga wirid dalam berbagai kalangan baik itu dalam kalangan ibu-ibu, bapak-bapak, dan juga para remaja yang ada di desa tersebut, namun dari beberapa daerah yang ada di kecamatan Sipirok ini wirid maupun majelis takl</w:t>
      </w:r>
      <w:r w:rsidR="00465D69">
        <w:rPr>
          <w:rFonts w:ascii="Times New Roman" w:hAnsi="Times New Roman" w:cs="Times New Roman"/>
          <w:sz w:val="24"/>
          <w:szCs w:val="24"/>
        </w:rPr>
        <w:t>imnya ada yang tidak aktif lagi.</w:t>
      </w:r>
    </w:p>
    <w:p w:rsidR="00F61ADE" w:rsidRPr="004437D7" w:rsidRDefault="009C6C9E" w:rsidP="009C6C9E">
      <w:pPr>
        <w:tabs>
          <w:tab w:val="left" w:pos="450"/>
          <w:tab w:val="left" w:pos="1134"/>
        </w:tabs>
        <w:ind w:left="450"/>
        <w:rPr>
          <w:rFonts w:ascii="Times New Roman" w:hAnsi="Times New Roman" w:cs="Times New Roman"/>
          <w:sz w:val="24"/>
          <w:szCs w:val="24"/>
        </w:rPr>
      </w:pPr>
      <w:r>
        <w:rPr>
          <w:rFonts w:ascii="Times New Roman" w:hAnsi="Times New Roman" w:cs="Times New Roman"/>
          <w:sz w:val="24"/>
          <w:szCs w:val="24"/>
        </w:rPr>
        <w:tab/>
      </w:r>
      <w:r w:rsidR="00F61ADE" w:rsidRPr="004437D7">
        <w:rPr>
          <w:rFonts w:ascii="Times New Roman" w:hAnsi="Times New Roman" w:cs="Times New Roman"/>
          <w:sz w:val="24"/>
          <w:szCs w:val="24"/>
          <w:lang w:val="en-NZ"/>
        </w:rPr>
        <w:t xml:space="preserve">Kehidupan keagamaan masyarakat </w:t>
      </w:r>
      <w:r w:rsidR="00F61ADE" w:rsidRPr="004437D7">
        <w:rPr>
          <w:rFonts w:ascii="Times New Roman" w:hAnsi="Times New Roman" w:cs="Times New Roman"/>
          <w:sz w:val="24"/>
          <w:szCs w:val="24"/>
        </w:rPr>
        <w:t xml:space="preserve">Sipirok </w:t>
      </w:r>
      <w:r w:rsidR="00F61ADE" w:rsidRPr="004437D7">
        <w:rPr>
          <w:rFonts w:ascii="Times New Roman" w:hAnsi="Times New Roman" w:cs="Times New Roman"/>
          <w:sz w:val="24"/>
          <w:szCs w:val="24"/>
          <w:lang w:val="en-NZ"/>
        </w:rPr>
        <w:t>cukup unik. Selain aktivitas keagamaan menurut ajaran Islam</w:t>
      </w:r>
      <w:r w:rsidR="00F61ADE" w:rsidRPr="004437D7">
        <w:rPr>
          <w:rStyle w:val="FootnoteReference"/>
          <w:rFonts w:ascii="Times New Roman" w:hAnsi="Times New Roman" w:cs="Times New Roman"/>
          <w:sz w:val="24"/>
          <w:szCs w:val="24"/>
          <w:lang w:val="en-NZ"/>
        </w:rPr>
        <w:footnoteReference w:id="25"/>
      </w:r>
      <w:r w:rsidR="00F61ADE" w:rsidRPr="004437D7">
        <w:rPr>
          <w:rFonts w:ascii="Times New Roman" w:hAnsi="Times New Roman" w:cs="Times New Roman"/>
          <w:sz w:val="24"/>
          <w:szCs w:val="24"/>
        </w:rPr>
        <w:t>, Kristen</w:t>
      </w:r>
      <w:r w:rsidR="00F61ADE" w:rsidRPr="004437D7">
        <w:rPr>
          <w:rStyle w:val="FootnoteReference"/>
          <w:rFonts w:ascii="Times New Roman" w:hAnsi="Times New Roman" w:cs="Times New Roman"/>
          <w:sz w:val="24"/>
          <w:szCs w:val="24"/>
        </w:rPr>
        <w:footnoteReference w:id="26"/>
      </w:r>
      <w:r w:rsidR="00F61ADE" w:rsidRPr="004437D7">
        <w:rPr>
          <w:rFonts w:ascii="Times New Roman" w:hAnsi="Times New Roman" w:cs="Times New Roman"/>
          <w:sz w:val="24"/>
          <w:szCs w:val="24"/>
        </w:rPr>
        <w:t>, Katholik, dan Hindu</w:t>
      </w:r>
      <w:r w:rsidR="00F61ADE" w:rsidRPr="004437D7">
        <w:rPr>
          <w:rFonts w:ascii="Times New Roman" w:hAnsi="Times New Roman" w:cs="Times New Roman"/>
          <w:sz w:val="24"/>
          <w:szCs w:val="24"/>
          <w:lang w:val="en-NZ"/>
        </w:rPr>
        <w:t xml:space="preserve"> dilaksanakan oleh masyarakat setempat</w:t>
      </w:r>
      <w:r w:rsidR="00F61ADE" w:rsidRPr="004437D7">
        <w:rPr>
          <w:rFonts w:ascii="Times New Roman" w:hAnsi="Times New Roman" w:cs="Times New Roman"/>
          <w:sz w:val="24"/>
          <w:szCs w:val="24"/>
        </w:rPr>
        <w:t xml:space="preserve"> menurut keyakinan yang mereka anut masing-masing</w:t>
      </w:r>
      <w:r w:rsidR="00F61ADE" w:rsidRPr="004437D7">
        <w:rPr>
          <w:rFonts w:ascii="Times New Roman" w:hAnsi="Times New Roman" w:cs="Times New Roman"/>
          <w:sz w:val="24"/>
          <w:szCs w:val="24"/>
          <w:lang w:val="en-NZ"/>
        </w:rPr>
        <w:t xml:space="preserve">, di satu sisi masih terlihat praktek-praktek yang masih terpengaruh oleh ajaran Hindu dan Budha serta hal-hal yang masih dipengaruhi oleh kepercayaan masyarakat kuno yaitu kepercayaan </w:t>
      </w:r>
      <w:r w:rsidR="00F61ADE" w:rsidRPr="00465D69">
        <w:rPr>
          <w:rFonts w:ascii="Times New Roman" w:hAnsi="Times New Roman" w:cs="Times New Roman"/>
          <w:i/>
          <w:sz w:val="24"/>
          <w:szCs w:val="24"/>
          <w:lang w:val="en-NZ"/>
        </w:rPr>
        <w:t>Animisme</w:t>
      </w:r>
      <w:r w:rsidR="00F61ADE" w:rsidRPr="004437D7">
        <w:rPr>
          <w:rFonts w:ascii="Times New Roman" w:hAnsi="Times New Roman" w:cs="Times New Roman"/>
          <w:sz w:val="24"/>
          <w:szCs w:val="24"/>
          <w:lang w:val="en-NZ"/>
        </w:rPr>
        <w:t xml:space="preserve"> dan </w:t>
      </w:r>
      <w:r w:rsidR="00F61ADE" w:rsidRPr="00465D69">
        <w:rPr>
          <w:rFonts w:ascii="Times New Roman" w:hAnsi="Times New Roman" w:cs="Times New Roman"/>
          <w:i/>
          <w:sz w:val="24"/>
          <w:szCs w:val="24"/>
          <w:lang w:val="en-NZ"/>
        </w:rPr>
        <w:t>Dinamisme</w:t>
      </w:r>
      <w:r w:rsidR="00F61ADE" w:rsidRPr="004437D7">
        <w:rPr>
          <w:rFonts w:ascii="Times New Roman" w:hAnsi="Times New Roman" w:cs="Times New Roman"/>
          <w:sz w:val="24"/>
          <w:szCs w:val="24"/>
          <w:lang w:val="en-NZ"/>
        </w:rPr>
        <w:t xml:space="preserve"> yang tunduk pada kekuatan alam</w:t>
      </w:r>
      <w:r w:rsidR="00F61ADE" w:rsidRPr="004437D7">
        <w:rPr>
          <w:rStyle w:val="FootnoteReference"/>
          <w:rFonts w:ascii="Times New Roman" w:hAnsi="Times New Roman" w:cs="Times New Roman"/>
          <w:sz w:val="24"/>
          <w:szCs w:val="24"/>
          <w:lang w:val="en-NZ"/>
        </w:rPr>
        <w:footnoteReference w:id="27"/>
      </w:r>
      <w:r w:rsidR="00F61ADE" w:rsidRPr="004437D7">
        <w:rPr>
          <w:rFonts w:ascii="Times New Roman" w:hAnsi="Times New Roman" w:cs="Times New Roman"/>
          <w:sz w:val="24"/>
          <w:szCs w:val="24"/>
          <w:lang w:val="en-NZ"/>
        </w:rPr>
        <w:t>. Kepercayaan masyarakat seperti ini kemudian digantikan dengan masuknya pengaruh agama Hindu dan Budha. Akibatnya, pola hidup dan kebudayaan yang dihasilkan oleh masyarakat mengikuti luar ajaran agama ini.</w:t>
      </w:r>
    </w:p>
    <w:p w:rsidR="009C6C9E" w:rsidRPr="00F94A68" w:rsidRDefault="009C6C9E" w:rsidP="00F94A68">
      <w:pPr>
        <w:tabs>
          <w:tab w:val="left" w:pos="450"/>
          <w:tab w:val="left" w:pos="1134"/>
        </w:tabs>
        <w:ind w:left="450"/>
        <w:rPr>
          <w:rFonts w:ascii="Times New Roman" w:hAnsi="Times New Roman" w:cs="Times New Roman"/>
          <w:sz w:val="24"/>
          <w:szCs w:val="24"/>
          <w:lang w:val="en-US"/>
        </w:rPr>
      </w:pPr>
      <w:r>
        <w:rPr>
          <w:rFonts w:ascii="Times New Roman" w:hAnsi="Times New Roman" w:cs="Times New Roman"/>
          <w:sz w:val="24"/>
          <w:szCs w:val="24"/>
        </w:rPr>
        <w:lastRenderedPageBreak/>
        <w:tab/>
      </w:r>
      <w:r w:rsidR="00F61ADE" w:rsidRPr="004437D7">
        <w:rPr>
          <w:rFonts w:ascii="Times New Roman" w:hAnsi="Times New Roman" w:cs="Times New Roman"/>
          <w:sz w:val="24"/>
          <w:szCs w:val="24"/>
        </w:rPr>
        <w:t xml:space="preserve">Hasil dari keyakinan agama yang berkembang ini melahirkan semacam kebudayaan yang dilaksanakan oleh masyarakat pendukung kebudayaan tersebut dan diwariskan secara turun-temurun kepada generasi mereka. </w:t>
      </w:r>
      <w:r w:rsidR="00F61ADE" w:rsidRPr="004437D7">
        <w:rPr>
          <w:rFonts w:ascii="Times New Roman" w:hAnsi="Times New Roman" w:cs="Times New Roman"/>
          <w:sz w:val="24"/>
          <w:szCs w:val="24"/>
          <w:lang w:val="en-NZ"/>
        </w:rPr>
        <w:t xml:space="preserve">Kebudayaan bercorak Hindu Budha ini masih kuat pengaruhnya bagi masyarakat karena hal ini sudah mendarah daging dan sulit dilepaskan dari masyarakat ini sendiri. Kepercayaan dan kebudayaan seperti ini salah satunya dapat dilihat dari pelaksanaan upacara agama dan adat istiadat masyarakat setempat. seperti acara </w:t>
      </w:r>
      <w:r w:rsidR="00F61ADE" w:rsidRPr="004437D7">
        <w:rPr>
          <w:rFonts w:ascii="Times New Roman" w:hAnsi="Times New Roman" w:cs="Times New Roman"/>
          <w:i/>
          <w:iCs/>
          <w:sz w:val="24"/>
          <w:szCs w:val="24"/>
          <w:lang w:val="en-NZ"/>
        </w:rPr>
        <w:t xml:space="preserve">marwirit tolu ari tolu borngin </w:t>
      </w:r>
      <w:r w:rsidR="00F61ADE" w:rsidRPr="004437D7">
        <w:rPr>
          <w:rFonts w:ascii="Times New Roman" w:hAnsi="Times New Roman" w:cs="Times New Roman"/>
          <w:iCs/>
          <w:sz w:val="24"/>
          <w:szCs w:val="24"/>
          <w:lang w:val="en-NZ"/>
        </w:rPr>
        <w:t>(melakukan wirit yasinan selama tiga hari tiga malam)</w:t>
      </w:r>
      <w:r w:rsidR="00F61ADE" w:rsidRPr="004437D7">
        <w:rPr>
          <w:rFonts w:ascii="Times New Roman" w:hAnsi="Times New Roman" w:cs="Times New Roman"/>
          <w:sz w:val="24"/>
          <w:szCs w:val="24"/>
          <w:lang w:val="en-NZ"/>
        </w:rPr>
        <w:t xml:space="preserve"> dalam upacara kematian yang </w:t>
      </w:r>
      <w:r w:rsidR="00F61ADE" w:rsidRPr="004437D7">
        <w:rPr>
          <w:rFonts w:ascii="Times New Roman" w:hAnsi="Times New Roman" w:cs="Times New Roman"/>
          <w:sz w:val="24"/>
          <w:szCs w:val="24"/>
        </w:rPr>
        <w:t xml:space="preserve">biasa dilakukan oleh masyarakat islam di tempat tersebut dan </w:t>
      </w:r>
      <w:r w:rsidR="00F61ADE" w:rsidRPr="004437D7">
        <w:rPr>
          <w:rFonts w:ascii="Times New Roman" w:hAnsi="Times New Roman" w:cs="Times New Roman"/>
          <w:sz w:val="24"/>
          <w:szCs w:val="24"/>
          <w:lang w:val="en-NZ"/>
        </w:rPr>
        <w:t xml:space="preserve">pada awalnya kebiasaan </w:t>
      </w:r>
      <w:r w:rsidR="00F61ADE" w:rsidRPr="004437D7">
        <w:rPr>
          <w:rFonts w:ascii="Times New Roman" w:hAnsi="Times New Roman" w:cs="Times New Roman"/>
          <w:sz w:val="24"/>
          <w:szCs w:val="24"/>
        </w:rPr>
        <w:t>melakukan acara memberikan sesajian terhadap orang yang telah mati tersebut dilakuka</w:t>
      </w:r>
      <w:r w:rsidR="00810467">
        <w:rPr>
          <w:rFonts w:ascii="Times New Roman" w:hAnsi="Times New Roman" w:cs="Times New Roman"/>
          <w:sz w:val="24"/>
          <w:szCs w:val="24"/>
        </w:rPr>
        <w:t xml:space="preserve">n </w:t>
      </w:r>
      <w:r w:rsidR="00F61ADE" w:rsidRPr="004437D7">
        <w:rPr>
          <w:rFonts w:ascii="Times New Roman" w:hAnsi="Times New Roman" w:cs="Times New Roman"/>
          <w:sz w:val="24"/>
          <w:szCs w:val="24"/>
        </w:rPr>
        <w:t xml:space="preserve">noleh masyarakat yang beragama </w:t>
      </w:r>
      <w:r w:rsidR="00F61ADE" w:rsidRPr="004437D7">
        <w:rPr>
          <w:rFonts w:ascii="Times New Roman" w:hAnsi="Times New Roman" w:cs="Times New Roman"/>
          <w:sz w:val="24"/>
          <w:szCs w:val="24"/>
          <w:lang w:val="en-NZ"/>
        </w:rPr>
        <w:t>agama Hindu</w:t>
      </w:r>
      <w:r w:rsidR="00F61ADE" w:rsidRPr="004437D7">
        <w:rPr>
          <w:rFonts w:ascii="Times New Roman" w:hAnsi="Times New Roman" w:cs="Times New Roman"/>
          <w:sz w:val="24"/>
          <w:szCs w:val="24"/>
        </w:rPr>
        <w:t>-</w:t>
      </w:r>
      <w:r w:rsidR="00F61ADE" w:rsidRPr="004437D7">
        <w:rPr>
          <w:rFonts w:ascii="Times New Roman" w:hAnsi="Times New Roman" w:cs="Times New Roman"/>
          <w:sz w:val="24"/>
          <w:szCs w:val="24"/>
          <w:lang w:val="en-NZ"/>
        </w:rPr>
        <w:t xml:space="preserve">Buddah dan pada akhirnya dimasuki unsur-unsur ajaran Islam.  </w:t>
      </w:r>
    </w:p>
    <w:p w:rsidR="001C3D84" w:rsidRPr="009C6C9E" w:rsidRDefault="00F61ADE" w:rsidP="00CE33D4">
      <w:pPr>
        <w:pStyle w:val="NoSpacing"/>
        <w:numPr>
          <w:ilvl w:val="0"/>
          <w:numId w:val="2"/>
        </w:numPr>
        <w:tabs>
          <w:tab w:val="left" w:pos="450"/>
        </w:tabs>
        <w:spacing w:line="480" w:lineRule="auto"/>
        <w:ind w:left="0" w:firstLine="0"/>
        <w:rPr>
          <w:rFonts w:ascii="Times New Roman" w:hAnsi="Times New Roman"/>
          <w:b/>
          <w:sz w:val="24"/>
          <w:szCs w:val="24"/>
          <w:lang w:val="en-NZ"/>
        </w:rPr>
      </w:pPr>
      <w:r w:rsidRPr="004437D7">
        <w:rPr>
          <w:rFonts w:ascii="Times New Roman" w:hAnsi="Times New Roman"/>
          <w:b/>
          <w:sz w:val="24"/>
          <w:szCs w:val="24"/>
          <w:lang w:val="en-NZ"/>
        </w:rPr>
        <w:t>Pendidikan Masyarakat</w:t>
      </w:r>
      <w:r w:rsidRPr="004437D7">
        <w:rPr>
          <w:rFonts w:ascii="Times New Roman" w:hAnsi="Times New Roman"/>
          <w:b/>
          <w:sz w:val="24"/>
          <w:szCs w:val="24"/>
          <w:lang w:val="id-ID"/>
        </w:rPr>
        <w:t xml:space="preserve"> </w:t>
      </w:r>
      <w:r w:rsidR="00F20E4C">
        <w:rPr>
          <w:rFonts w:ascii="Times New Roman" w:hAnsi="Times New Roman"/>
          <w:b/>
          <w:sz w:val="24"/>
          <w:szCs w:val="24"/>
          <w:lang w:val="id-ID"/>
        </w:rPr>
        <w:t xml:space="preserve">Kecamatan </w:t>
      </w:r>
      <w:r w:rsidRPr="004437D7">
        <w:rPr>
          <w:rFonts w:ascii="Times New Roman" w:hAnsi="Times New Roman"/>
          <w:b/>
          <w:sz w:val="24"/>
          <w:szCs w:val="24"/>
          <w:lang w:val="id-ID"/>
        </w:rPr>
        <w:t>Sipirok</w:t>
      </w:r>
    </w:p>
    <w:p w:rsidR="00F61ADE" w:rsidRPr="004437D7" w:rsidRDefault="009064EC" w:rsidP="009C6C9E">
      <w:pPr>
        <w:tabs>
          <w:tab w:val="left" w:pos="450"/>
          <w:tab w:val="left" w:pos="1134"/>
        </w:tabs>
        <w:ind w:left="450"/>
        <w:rPr>
          <w:rFonts w:ascii="Times New Roman" w:hAnsi="Times New Roman" w:cs="Times New Roman"/>
          <w:sz w:val="24"/>
          <w:szCs w:val="24"/>
        </w:rPr>
      </w:pPr>
      <w:r>
        <w:rPr>
          <w:rFonts w:ascii="Times New Roman" w:hAnsi="Times New Roman" w:cs="Times New Roman"/>
          <w:sz w:val="24"/>
          <w:szCs w:val="24"/>
        </w:rPr>
        <w:tab/>
      </w:r>
      <w:r w:rsidR="00F61ADE" w:rsidRPr="004437D7">
        <w:rPr>
          <w:rFonts w:ascii="Times New Roman" w:hAnsi="Times New Roman" w:cs="Times New Roman"/>
          <w:sz w:val="24"/>
          <w:szCs w:val="24"/>
          <w:lang w:val="en-NZ"/>
        </w:rPr>
        <w:t>Sarana prasarana yang terdapat di ke</w:t>
      </w:r>
      <w:r w:rsidR="00F61ADE" w:rsidRPr="004437D7">
        <w:rPr>
          <w:rFonts w:ascii="Times New Roman" w:hAnsi="Times New Roman" w:cs="Times New Roman"/>
          <w:sz w:val="24"/>
          <w:szCs w:val="24"/>
        </w:rPr>
        <w:t xml:space="preserve">camatan Sipirok </w:t>
      </w:r>
      <w:r w:rsidR="00F61ADE" w:rsidRPr="004437D7">
        <w:rPr>
          <w:rFonts w:ascii="Times New Roman" w:hAnsi="Times New Roman" w:cs="Times New Roman"/>
          <w:sz w:val="24"/>
          <w:szCs w:val="24"/>
          <w:lang w:val="en-NZ"/>
        </w:rPr>
        <w:t xml:space="preserve">secara fisik ialah: </w:t>
      </w:r>
      <w:r w:rsidR="00F61ADE" w:rsidRPr="004437D7">
        <w:rPr>
          <w:rFonts w:ascii="Times New Roman" w:hAnsi="Times New Roman" w:cs="Times New Roman"/>
          <w:sz w:val="24"/>
          <w:szCs w:val="24"/>
        </w:rPr>
        <w:t>Taman</w:t>
      </w:r>
      <w:r w:rsidR="00F61ADE" w:rsidRPr="004437D7">
        <w:rPr>
          <w:rFonts w:ascii="Times New Roman" w:hAnsi="Times New Roman" w:cs="Times New Roman"/>
          <w:sz w:val="24"/>
          <w:szCs w:val="24"/>
          <w:lang w:val="en-NZ"/>
        </w:rPr>
        <w:t xml:space="preserve"> Kanak-Kanak berjumlah 3 buah, Sekolah Dasar berjumlah </w:t>
      </w:r>
      <w:r w:rsidR="00F61ADE" w:rsidRPr="004437D7">
        <w:rPr>
          <w:rFonts w:ascii="Times New Roman" w:hAnsi="Times New Roman" w:cs="Times New Roman"/>
          <w:sz w:val="24"/>
          <w:szCs w:val="24"/>
        </w:rPr>
        <w:t>45</w:t>
      </w:r>
      <w:r w:rsidR="00F61ADE" w:rsidRPr="004437D7">
        <w:rPr>
          <w:rFonts w:ascii="Times New Roman" w:hAnsi="Times New Roman" w:cs="Times New Roman"/>
          <w:sz w:val="24"/>
          <w:szCs w:val="24"/>
          <w:lang w:val="en-NZ"/>
        </w:rPr>
        <w:t xml:space="preserve"> buah, Sekolah Lanjutan Pertama berjumlah </w:t>
      </w:r>
      <w:r w:rsidR="00F61ADE" w:rsidRPr="004437D7">
        <w:rPr>
          <w:rFonts w:ascii="Times New Roman" w:hAnsi="Times New Roman" w:cs="Times New Roman"/>
          <w:sz w:val="24"/>
          <w:szCs w:val="24"/>
        </w:rPr>
        <w:t>8</w:t>
      </w:r>
      <w:r w:rsidR="00F61ADE" w:rsidRPr="004437D7">
        <w:rPr>
          <w:rFonts w:ascii="Times New Roman" w:hAnsi="Times New Roman" w:cs="Times New Roman"/>
          <w:sz w:val="24"/>
          <w:szCs w:val="24"/>
          <w:lang w:val="en-NZ"/>
        </w:rPr>
        <w:t xml:space="preserve"> buah, Sekolah Menengah Atas berjumlah 2 buah, </w:t>
      </w:r>
      <w:r w:rsidR="00F61ADE" w:rsidRPr="004437D7">
        <w:rPr>
          <w:rFonts w:ascii="Times New Roman" w:hAnsi="Times New Roman" w:cs="Times New Roman"/>
          <w:sz w:val="24"/>
          <w:szCs w:val="24"/>
        </w:rPr>
        <w:t>Sekolah Menengah Kejuruan 1 buah, Madrasah 20 buah, dan Pesantren 3 buah</w:t>
      </w:r>
      <w:r w:rsidR="00F61ADE" w:rsidRPr="004437D7">
        <w:rPr>
          <w:rStyle w:val="FootnoteReference"/>
          <w:rFonts w:ascii="Times New Roman" w:hAnsi="Times New Roman" w:cs="Times New Roman"/>
          <w:sz w:val="24"/>
          <w:szCs w:val="24"/>
        </w:rPr>
        <w:footnoteReference w:id="28"/>
      </w:r>
      <w:r w:rsidR="00F61ADE" w:rsidRPr="004437D7">
        <w:rPr>
          <w:rFonts w:ascii="Times New Roman" w:hAnsi="Times New Roman" w:cs="Times New Roman"/>
          <w:sz w:val="24"/>
          <w:szCs w:val="24"/>
          <w:lang w:val="en-NZ"/>
        </w:rPr>
        <w:t xml:space="preserve">. </w:t>
      </w:r>
    </w:p>
    <w:p w:rsidR="00F61ADE" w:rsidRPr="004437D7" w:rsidRDefault="009064EC" w:rsidP="009C6C9E">
      <w:pPr>
        <w:tabs>
          <w:tab w:val="left" w:pos="450"/>
          <w:tab w:val="left" w:pos="1134"/>
        </w:tabs>
        <w:ind w:left="450"/>
        <w:rPr>
          <w:rFonts w:ascii="Times New Roman" w:hAnsi="Times New Roman" w:cs="Times New Roman"/>
          <w:sz w:val="24"/>
          <w:szCs w:val="24"/>
        </w:rPr>
      </w:pPr>
      <w:r>
        <w:rPr>
          <w:rFonts w:ascii="Times New Roman" w:hAnsi="Times New Roman" w:cs="Times New Roman"/>
          <w:sz w:val="24"/>
          <w:szCs w:val="24"/>
        </w:rPr>
        <w:tab/>
      </w:r>
      <w:r w:rsidR="00F61ADE" w:rsidRPr="004437D7">
        <w:rPr>
          <w:rFonts w:ascii="Times New Roman" w:hAnsi="Times New Roman" w:cs="Times New Roman"/>
          <w:sz w:val="24"/>
          <w:szCs w:val="24"/>
          <w:lang w:val="en-NZ"/>
        </w:rPr>
        <w:t xml:space="preserve">Pendidikan </w:t>
      </w:r>
      <w:r w:rsidR="00F61ADE" w:rsidRPr="009C6C9E">
        <w:rPr>
          <w:rFonts w:ascii="Times New Roman" w:hAnsi="Times New Roman" w:cs="Times New Roman"/>
          <w:sz w:val="24"/>
          <w:szCs w:val="24"/>
        </w:rPr>
        <w:t>Informal</w:t>
      </w:r>
      <w:r w:rsidR="00F61ADE" w:rsidRPr="004437D7">
        <w:rPr>
          <w:rFonts w:ascii="Times New Roman" w:hAnsi="Times New Roman" w:cs="Times New Roman"/>
          <w:sz w:val="24"/>
          <w:szCs w:val="24"/>
          <w:lang w:val="en-NZ"/>
        </w:rPr>
        <w:t xml:space="preserve"> diperoleh oleh anak-anak di </w:t>
      </w:r>
      <w:r w:rsidR="00F61ADE" w:rsidRPr="004437D7">
        <w:rPr>
          <w:rFonts w:ascii="Times New Roman" w:hAnsi="Times New Roman" w:cs="Times New Roman"/>
          <w:sz w:val="24"/>
          <w:szCs w:val="24"/>
        </w:rPr>
        <w:t>madrasah</w:t>
      </w:r>
      <w:r w:rsidR="00F61ADE" w:rsidRPr="004437D7">
        <w:rPr>
          <w:rFonts w:ascii="Times New Roman" w:hAnsi="Times New Roman" w:cs="Times New Roman"/>
          <w:sz w:val="24"/>
          <w:szCs w:val="24"/>
          <w:lang w:val="en-NZ"/>
        </w:rPr>
        <w:t xml:space="preserve"> yang ada di daerah </w:t>
      </w:r>
      <w:r w:rsidR="00F61ADE" w:rsidRPr="004437D7">
        <w:rPr>
          <w:rFonts w:ascii="Times New Roman" w:hAnsi="Times New Roman" w:cs="Times New Roman"/>
          <w:sz w:val="24"/>
          <w:szCs w:val="24"/>
        </w:rPr>
        <w:t>Sipirok,</w:t>
      </w:r>
      <w:r w:rsidR="00F61ADE" w:rsidRPr="004437D7">
        <w:rPr>
          <w:rFonts w:ascii="Times New Roman" w:hAnsi="Times New Roman" w:cs="Times New Roman"/>
          <w:sz w:val="24"/>
          <w:szCs w:val="24"/>
          <w:lang w:val="en-NZ"/>
        </w:rPr>
        <w:t xml:space="preserve"> disini anak-anak diajarkan membaca Al-Quran yang baik dan benar serta pengetahuan lain yang menyangkut ajaran agama Islam. </w:t>
      </w:r>
      <w:r w:rsidR="00F61ADE" w:rsidRPr="004437D7">
        <w:rPr>
          <w:rFonts w:ascii="Times New Roman" w:hAnsi="Times New Roman" w:cs="Times New Roman"/>
          <w:sz w:val="24"/>
          <w:szCs w:val="24"/>
          <w:lang w:val="en-NZ"/>
        </w:rPr>
        <w:lastRenderedPageBreak/>
        <w:t xml:space="preserve">Anak-anak yang duduk di bangku Sekolah Dasar biasanya paling banyak belajar ke </w:t>
      </w:r>
      <w:r w:rsidR="00F61ADE" w:rsidRPr="004437D7">
        <w:rPr>
          <w:rFonts w:ascii="Times New Roman" w:hAnsi="Times New Roman" w:cs="Times New Roman"/>
          <w:sz w:val="24"/>
          <w:szCs w:val="24"/>
        </w:rPr>
        <w:t xml:space="preserve">madrasah </w:t>
      </w:r>
      <w:r w:rsidR="00F61ADE" w:rsidRPr="004437D7">
        <w:rPr>
          <w:rFonts w:ascii="Times New Roman" w:hAnsi="Times New Roman" w:cs="Times New Roman"/>
          <w:sz w:val="24"/>
          <w:szCs w:val="24"/>
          <w:lang w:val="en-NZ"/>
        </w:rPr>
        <w:t>yang ada dan bagi pelajar yang duduk di bangku SLTP dan SMA, diadakan semacam program dalam bentuk Wirid Remaja mingguan berdasarkan peraturan dari Pemerintah setempat. Anak-anak usia sekolah diharuskan untuk mengikuti program ini untuk menyukseskan visi dan misi pemerintah.</w:t>
      </w:r>
    </w:p>
    <w:p w:rsidR="00F61ADE" w:rsidRPr="004437D7" w:rsidRDefault="00F61ADE" w:rsidP="00B10111">
      <w:pPr>
        <w:rPr>
          <w:rFonts w:ascii="Times New Roman" w:hAnsi="Times New Roman" w:cs="Times New Roman"/>
          <w:sz w:val="24"/>
          <w:szCs w:val="24"/>
        </w:rPr>
      </w:pPr>
    </w:p>
    <w:p w:rsidR="00F61ADE" w:rsidRDefault="00F61ADE" w:rsidP="00B10111"/>
    <w:p w:rsidR="000E61FB" w:rsidRPr="00F94A68" w:rsidRDefault="000E61FB" w:rsidP="00B10111">
      <w:pPr>
        <w:rPr>
          <w:lang w:val="en-US"/>
        </w:rPr>
      </w:pPr>
    </w:p>
    <w:sectPr w:rsidR="000E61FB" w:rsidRPr="00F94A68" w:rsidSect="00783EF0">
      <w:headerReference w:type="default" r:id="rId7"/>
      <w:footerReference w:type="default" r:id="rId8"/>
      <w:footerReference w:type="first" r:id="rId9"/>
      <w:pgSz w:w="11907" w:h="16840" w:code="9"/>
      <w:pgMar w:top="2268" w:right="1701" w:bottom="1701" w:left="2268" w:header="720" w:footer="720" w:gutter="0"/>
      <w:pgNumType w:start="53"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EFC" w:rsidRDefault="00295EFC" w:rsidP="00F61ADE">
      <w:pPr>
        <w:spacing w:after="0" w:line="240" w:lineRule="auto"/>
      </w:pPr>
      <w:r>
        <w:separator/>
      </w:r>
    </w:p>
  </w:endnote>
  <w:endnote w:type="continuationSeparator" w:id="1">
    <w:p w:rsidR="00295EFC" w:rsidRDefault="00295EFC" w:rsidP="00F61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0F5" w:rsidRDefault="00295EFC" w:rsidP="00B310F5">
    <w:pPr>
      <w:pStyle w:val="Footer"/>
      <w:jc w:val="right"/>
    </w:pPr>
  </w:p>
  <w:p w:rsidR="00B310F5" w:rsidRDefault="00295E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6170"/>
      <w:docPartObj>
        <w:docPartGallery w:val="Page Numbers (Bottom of Page)"/>
        <w:docPartUnique/>
      </w:docPartObj>
    </w:sdtPr>
    <w:sdtContent>
      <w:p w:rsidR="00783EF0" w:rsidRDefault="00A71E6A">
        <w:pPr>
          <w:pStyle w:val="Footer"/>
          <w:jc w:val="center"/>
        </w:pPr>
        <w:fldSimple w:instr=" PAGE   \* MERGEFORMAT ">
          <w:r w:rsidR="0057360A">
            <w:rPr>
              <w:noProof/>
            </w:rPr>
            <w:t>53</w:t>
          </w:r>
        </w:fldSimple>
      </w:p>
    </w:sdtContent>
  </w:sdt>
  <w:p w:rsidR="00735A17" w:rsidRDefault="00295E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EFC" w:rsidRDefault="00295EFC" w:rsidP="00F61ADE">
      <w:pPr>
        <w:spacing w:after="0" w:line="240" w:lineRule="auto"/>
      </w:pPr>
      <w:r>
        <w:separator/>
      </w:r>
    </w:p>
  </w:footnote>
  <w:footnote w:type="continuationSeparator" w:id="1">
    <w:p w:rsidR="00295EFC" w:rsidRDefault="00295EFC" w:rsidP="00F61ADE">
      <w:pPr>
        <w:spacing w:after="0" w:line="240" w:lineRule="auto"/>
      </w:pPr>
      <w:r>
        <w:continuationSeparator/>
      </w:r>
    </w:p>
  </w:footnote>
  <w:footnote w:id="2">
    <w:p w:rsidR="00F61ADE" w:rsidRDefault="00F61ADE" w:rsidP="00F61ADE">
      <w:pPr>
        <w:pStyle w:val="FootnoteText"/>
        <w:ind w:firstLine="720"/>
        <w:rPr>
          <w:rFonts w:ascii="Times New Roman" w:hAnsi="Times New Roman" w:cs="Times New Roman"/>
        </w:rPr>
      </w:pPr>
      <w:r w:rsidRPr="004437D7">
        <w:rPr>
          <w:rStyle w:val="FootnoteReference"/>
          <w:rFonts w:ascii="Times New Roman" w:hAnsi="Times New Roman" w:cs="Times New Roman"/>
        </w:rPr>
        <w:footnoteRef/>
      </w:r>
      <w:r w:rsidRPr="004437D7">
        <w:rPr>
          <w:rFonts w:ascii="Times New Roman" w:hAnsi="Times New Roman" w:cs="Times New Roman"/>
        </w:rPr>
        <w:t xml:space="preserve"> http.//www.ninieka.blogspot.com/2010/01/suku”bangsa”Batak,htm.03-11-2010 11.00</w:t>
      </w:r>
    </w:p>
    <w:p w:rsidR="00B10111" w:rsidRPr="004437D7" w:rsidRDefault="00B10111" w:rsidP="00F61ADE">
      <w:pPr>
        <w:pStyle w:val="FootnoteText"/>
        <w:ind w:firstLine="720"/>
        <w:rPr>
          <w:rFonts w:ascii="Times New Roman" w:hAnsi="Times New Roman" w:cs="Times New Roman"/>
        </w:rPr>
      </w:pPr>
    </w:p>
  </w:footnote>
  <w:footnote w:id="3">
    <w:p w:rsidR="00F61ADE" w:rsidRPr="004437D7" w:rsidRDefault="00F61ADE" w:rsidP="00F61ADE">
      <w:pPr>
        <w:pStyle w:val="FootnoteText"/>
        <w:ind w:firstLine="720"/>
        <w:rPr>
          <w:rFonts w:ascii="Times New Roman" w:hAnsi="Times New Roman" w:cs="Times New Roman"/>
        </w:rPr>
      </w:pPr>
      <w:r w:rsidRPr="004437D7">
        <w:rPr>
          <w:rStyle w:val="FootnoteReference"/>
          <w:rFonts w:ascii="Times New Roman" w:hAnsi="Times New Roman" w:cs="Times New Roman"/>
        </w:rPr>
        <w:footnoteRef/>
      </w:r>
      <w:r w:rsidRPr="004437D7">
        <w:rPr>
          <w:rFonts w:ascii="Times New Roman" w:hAnsi="Times New Roman" w:cs="Times New Roman"/>
        </w:rPr>
        <w:t xml:space="preserve"> Bungaran Antonius Simanjuntak</w:t>
      </w:r>
      <w:r w:rsidRPr="004437D7">
        <w:rPr>
          <w:rFonts w:ascii="Times New Roman" w:hAnsi="Times New Roman" w:cs="Times New Roman"/>
          <w:i/>
        </w:rPr>
        <w:t xml:space="preserve">. Struktur Sosial Dan Sistem Politikbatak Toba Hingga 1945. (Jakarta :Yayasan Obor Indonesia, </w:t>
      </w:r>
      <w:r w:rsidRPr="004437D7">
        <w:rPr>
          <w:rFonts w:ascii="Times New Roman" w:hAnsi="Times New Roman" w:cs="Times New Roman"/>
        </w:rPr>
        <w:t>2006). h,16</w:t>
      </w:r>
    </w:p>
  </w:footnote>
  <w:footnote w:id="4">
    <w:p w:rsidR="00F61ADE" w:rsidRPr="004437D7" w:rsidRDefault="00F61ADE" w:rsidP="00F61ADE">
      <w:pPr>
        <w:pStyle w:val="FootnoteText"/>
        <w:ind w:firstLine="720"/>
        <w:rPr>
          <w:rFonts w:ascii="Times New Roman" w:hAnsi="Times New Roman" w:cs="Times New Roman"/>
        </w:rPr>
      </w:pPr>
      <w:r w:rsidRPr="004437D7">
        <w:rPr>
          <w:rStyle w:val="FootnoteReference"/>
          <w:rFonts w:ascii="Times New Roman" w:hAnsi="Times New Roman" w:cs="Times New Roman"/>
        </w:rPr>
        <w:footnoteRef/>
      </w:r>
      <w:r w:rsidRPr="004437D7">
        <w:rPr>
          <w:rFonts w:ascii="Times New Roman" w:hAnsi="Times New Roman" w:cs="Times New Roman"/>
        </w:rPr>
        <w:t xml:space="preserve"> baumi</w:t>
      </w:r>
    </w:p>
  </w:footnote>
  <w:footnote w:id="5">
    <w:p w:rsidR="00F61ADE" w:rsidRPr="004437D7" w:rsidRDefault="00F61ADE" w:rsidP="00F61ADE">
      <w:pPr>
        <w:pStyle w:val="FootnoteText"/>
        <w:ind w:firstLine="720"/>
        <w:rPr>
          <w:rFonts w:ascii="Times New Roman" w:hAnsi="Times New Roman" w:cs="Times New Roman"/>
        </w:rPr>
      </w:pPr>
      <w:r w:rsidRPr="004437D7">
        <w:rPr>
          <w:rStyle w:val="FootnoteReference"/>
          <w:rFonts w:ascii="Times New Roman" w:hAnsi="Times New Roman" w:cs="Times New Roman"/>
        </w:rPr>
        <w:footnoteRef/>
      </w:r>
      <w:r w:rsidRPr="004437D7">
        <w:rPr>
          <w:rFonts w:ascii="Times New Roman" w:hAnsi="Times New Roman" w:cs="Times New Roman"/>
        </w:rPr>
        <w:t xml:space="preserve"> Bungaran  Op.,Cit, h. 13</w:t>
      </w:r>
    </w:p>
  </w:footnote>
  <w:footnote w:id="6">
    <w:p w:rsidR="00F61ADE" w:rsidRPr="004437D7" w:rsidRDefault="00F61ADE" w:rsidP="00F61ADE">
      <w:pPr>
        <w:pStyle w:val="FootnoteText"/>
        <w:ind w:firstLine="720"/>
        <w:rPr>
          <w:rFonts w:ascii="Times New Roman" w:hAnsi="Times New Roman" w:cs="Times New Roman"/>
        </w:rPr>
      </w:pPr>
      <w:r w:rsidRPr="004437D7">
        <w:rPr>
          <w:rStyle w:val="FootnoteReference"/>
          <w:rFonts w:ascii="Times New Roman" w:hAnsi="Times New Roman" w:cs="Times New Roman"/>
        </w:rPr>
        <w:footnoteRef/>
      </w:r>
      <w:r w:rsidRPr="004437D7">
        <w:rPr>
          <w:rFonts w:ascii="Times New Roman" w:hAnsi="Times New Roman" w:cs="Times New Roman"/>
        </w:rPr>
        <w:t xml:space="preserve"> </w:t>
      </w:r>
      <w:r w:rsidRPr="004437D7">
        <w:rPr>
          <w:rFonts w:ascii="Times New Roman" w:hAnsi="Times New Roman" w:cs="Times New Roman"/>
          <w:lang w:val="en-NZ"/>
        </w:rPr>
        <w:t>Koentjaraningrat</w:t>
      </w:r>
      <w:r w:rsidRPr="004437D7">
        <w:rPr>
          <w:rFonts w:ascii="Times New Roman" w:hAnsi="Times New Roman" w:cs="Times New Roman"/>
        </w:rPr>
        <w:t xml:space="preserve">. </w:t>
      </w:r>
      <w:r w:rsidRPr="004437D7">
        <w:rPr>
          <w:rFonts w:ascii="Times New Roman" w:hAnsi="Times New Roman" w:cs="Times New Roman"/>
          <w:i/>
        </w:rPr>
        <w:t>Manusia Dan Kebudayaan di Indonesia.</w:t>
      </w:r>
      <w:r w:rsidRPr="004437D7">
        <w:rPr>
          <w:rFonts w:ascii="Times New Roman" w:hAnsi="Times New Roman" w:cs="Times New Roman"/>
        </w:rPr>
        <w:t xml:space="preserve"> (Jakarta :Djembatan, 2004). h. 102</w:t>
      </w:r>
    </w:p>
  </w:footnote>
  <w:footnote w:id="7">
    <w:p w:rsidR="00F61ADE" w:rsidRPr="004437D7" w:rsidRDefault="00F61ADE" w:rsidP="00F61ADE">
      <w:pPr>
        <w:pStyle w:val="FootnoteText"/>
        <w:ind w:firstLine="720"/>
        <w:rPr>
          <w:rFonts w:ascii="Times New Roman" w:hAnsi="Times New Roman" w:cs="Times New Roman"/>
        </w:rPr>
      </w:pPr>
      <w:r w:rsidRPr="004437D7">
        <w:rPr>
          <w:rStyle w:val="FootnoteReference"/>
          <w:rFonts w:ascii="Times New Roman" w:hAnsi="Times New Roman" w:cs="Times New Roman"/>
        </w:rPr>
        <w:footnoteRef/>
      </w:r>
      <w:r w:rsidRPr="004437D7">
        <w:rPr>
          <w:rFonts w:ascii="Times New Roman" w:hAnsi="Times New Roman" w:cs="Times New Roman"/>
        </w:rPr>
        <w:t xml:space="preserve">  Elida Wati, Staf Kantor Camat Pasar Sipirok, Pasar Sipirok,</w:t>
      </w:r>
      <w:r w:rsidRPr="004437D7">
        <w:rPr>
          <w:rFonts w:ascii="Times New Roman" w:hAnsi="Times New Roman" w:cs="Times New Roman"/>
          <w:i/>
        </w:rPr>
        <w:t>Wawancara,</w:t>
      </w:r>
      <w:r w:rsidR="006D137C">
        <w:rPr>
          <w:rFonts w:ascii="Times New Roman" w:hAnsi="Times New Roman" w:cs="Times New Roman"/>
        </w:rPr>
        <w:t xml:space="preserve"> Rabu/12-Januari-2</w:t>
      </w:r>
      <w:r w:rsidRPr="004437D7">
        <w:rPr>
          <w:rFonts w:ascii="Times New Roman" w:hAnsi="Times New Roman" w:cs="Times New Roman"/>
        </w:rPr>
        <w:t>, Pukul 11.17 WIB</w:t>
      </w:r>
    </w:p>
  </w:footnote>
  <w:footnote w:id="8">
    <w:p w:rsidR="00F61ADE" w:rsidRPr="004437D7" w:rsidRDefault="00F61ADE" w:rsidP="00F61ADE">
      <w:pPr>
        <w:pStyle w:val="FootnoteText"/>
        <w:ind w:firstLine="720"/>
        <w:rPr>
          <w:rFonts w:ascii="Times New Roman" w:hAnsi="Times New Roman" w:cs="Times New Roman"/>
        </w:rPr>
      </w:pPr>
      <w:r w:rsidRPr="004437D7">
        <w:rPr>
          <w:rStyle w:val="FootnoteReference"/>
          <w:rFonts w:ascii="Times New Roman" w:hAnsi="Times New Roman" w:cs="Times New Roman"/>
        </w:rPr>
        <w:footnoteRef/>
      </w:r>
      <w:r w:rsidRPr="004437D7">
        <w:rPr>
          <w:rFonts w:ascii="Times New Roman" w:hAnsi="Times New Roman" w:cs="Times New Roman"/>
        </w:rPr>
        <w:t xml:space="preserve"> Kantor Camat Sipirok 2014</w:t>
      </w:r>
    </w:p>
  </w:footnote>
  <w:footnote w:id="9">
    <w:p w:rsidR="00F61ADE" w:rsidRPr="004437D7" w:rsidRDefault="00F61ADE" w:rsidP="00F61ADE">
      <w:pPr>
        <w:pStyle w:val="FootnoteText"/>
        <w:ind w:firstLine="720"/>
        <w:rPr>
          <w:rFonts w:ascii="Times New Roman" w:hAnsi="Times New Roman" w:cs="Times New Roman"/>
        </w:rPr>
      </w:pPr>
      <w:r w:rsidRPr="004437D7">
        <w:rPr>
          <w:rStyle w:val="FootnoteReference"/>
          <w:rFonts w:ascii="Times New Roman" w:hAnsi="Times New Roman" w:cs="Times New Roman"/>
        </w:rPr>
        <w:footnoteRef/>
      </w:r>
      <w:r w:rsidRPr="004437D7">
        <w:rPr>
          <w:rFonts w:ascii="Times New Roman" w:hAnsi="Times New Roman" w:cs="Times New Roman"/>
        </w:rPr>
        <w:t xml:space="preserve"> </w:t>
      </w:r>
      <w:r w:rsidRPr="004437D7">
        <w:rPr>
          <w:rFonts w:ascii="Times New Roman" w:hAnsi="Times New Roman" w:cs="Times New Roman"/>
          <w:i/>
        </w:rPr>
        <w:t>i</w:t>
      </w:r>
      <w:r w:rsidRPr="004437D7">
        <w:rPr>
          <w:rFonts w:ascii="Times New Roman" w:hAnsi="Times New Roman" w:cs="Times New Roman"/>
        </w:rPr>
        <w:t>Kantor Camat Sipirok 2014</w:t>
      </w:r>
    </w:p>
  </w:footnote>
  <w:footnote w:id="10">
    <w:p w:rsidR="00F61ADE" w:rsidRPr="004437D7" w:rsidRDefault="00F61ADE" w:rsidP="00F61ADE">
      <w:pPr>
        <w:pStyle w:val="FootnoteText"/>
        <w:ind w:firstLine="720"/>
        <w:rPr>
          <w:rFonts w:ascii="Times New Roman" w:hAnsi="Times New Roman" w:cs="Times New Roman"/>
        </w:rPr>
      </w:pPr>
      <w:r w:rsidRPr="004437D7">
        <w:rPr>
          <w:rStyle w:val="FootnoteReference"/>
          <w:rFonts w:ascii="Times New Roman" w:hAnsi="Times New Roman" w:cs="Times New Roman"/>
        </w:rPr>
        <w:footnoteRef/>
      </w:r>
      <w:r w:rsidRPr="004437D7">
        <w:rPr>
          <w:rFonts w:ascii="Times New Roman" w:hAnsi="Times New Roman" w:cs="Times New Roman"/>
        </w:rPr>
        <w:t xml:space="preserve"> Z. Pangaduan lubis. </w:t>
      </w:r>
      <w:r w:rsidRPr="004437D7">
        <w:rPr>
          <w:rFonts w:ascii="Times New Roman" w:hAnsi="Times New Roman" w:cs="Times New Roman"/>
          <w:i/>
        </w:rPr>
        <w:t>Biangkola Kebudayaan Masyarakat Sipirok</w:t>
      </w:r>
      <w:r w:rsidRPr="004437D7">
        <w:rPr>
          <w:rFonts w:ascii="Times New Roman" w:hAnsi="Times New Roman" w:cs="Times New Roman"/>
        </w:rPr>
        <w:t>.( Medan: USU PRESS, 1998) h 102-103</w:t>
      </w:r>
    </w:p>
  </w:footnote>
  <w:footnote w:id="11">
    <w:p w:rsidR="00F61ADE" w:rsidRPr="004437D7" w:rsidRDefault="00F61ADE" w:rsidP="00F61ADE">
      <w:pPr>
        <w:pStyle w:val="FootnoteText"/>
        <w:ind w:firstLine="720"/>
        <w:rPr>
          <w:rFonts w:ascii="Times New Roman" w:hAnsi="Times New Roman" w:cs="Times New Roman"/>
        </w:rPr>
      </w:pPr>
      <w:r w:rsidRPr="004437D7">
        <w:rPr>
          <w:rStyle w:val="FootnoteReference"/>
          <w:rFonts w:ascii="Times New Roman" w:hAnsi="Times New Roman" w:cs="Times New Roman"/>
        </w:rPr>
        <w:footnoteRef/>
      </w:r>
      <w:r w:rsidRPr="004437D7">
        <w:rPr>
          <w:rFonts w:ascii="Times New Roman" w:hAnsi="Times New Roman" w:cs="Times New Roman"/>
        </w:rPr>
        <w:t xml:space="preserve"> Soerjono Soekanto. </w:t>
      </w:r>
      <w:r w:rsidRPr="004437D7">
        <w:rPr>
          <w:rFonts w:ascii="Times New Roman" w:hAnsi="Times New Roman" w:cs="Times New Roman"/>
          <w:i/>
        </w:rPr>
        <w:t>Sosiologi Suatu Pengantar</w:t>
      </w:r>
      <w:r w:rsidRPr="004437D7">
        <w:rPr>
          <w:rFonts w:ascii="Times New Roman" w:hAnsi="Times New Roman" w:cs="Times New Roman"/>
        </w:rPr>
        <w:t>. (Jakarta : PT Raja Grafindo Persada, 2006). h.150</w:t>
      </w:r>
    </w:p>
  </w:footnote>
  <w:footnote w:id="12">
    <w:p w:rsidR="00F61ADE" w:rsidRPr="004437D7" w:rsidRDefault="00F61ADE" w:rsidP="00F61ADE">
      <w:pPr>
        <w:pStyle w:val="FootnoteText"/>
        <w:ind w:firstLine="720"/>
        <w:rPr>
          <w:rFonts w:ascii="Times New Roman" w:hAnsi="Times New Roman" w:cs="Times New Roman"/>
        </w:rPr>
      </w:pPr>
      <w:r w:rsidRPr="004437D7">
        <w:rPr>
          <w:rStyle w:val="FootnoteReference"/>
          <w:rFonts w:ascii="Times New Roman" w:hAnsi="Times New Roman" w:cs="Times New Roman"/>
        </w:rPr>
        <w:footnoteRef/>
      </w:r>
      <w:r w:rsidRPr="004437D7">
        <w:rPr>
          <w:rFonts w:ascii="Times New Roman" w:hAnsi="Times New Roman" w:cs="Times New Roman"/>
        </w:rPr>
        <w:t xml:space="preserve"> Lahirnya anak</w:t>
      </w:r>
    </w:p>
  </w:footnote>
  <w:footnote w:id="13">
    <w:p w:rsidR="00F61ADE" w:rsidRPr="004437D7" w:rsidRDefault="00F61ADE" w:rsidP="00F61ADE">
      <w:pPr>
        <w:pStyle w:val="FootnoteText"/>
        <w:ind w:firstLine="720"/>
        <w:rPr>
          <w:rFonts w:ascii="Times New Roman" w:hAnsi="Times New Roman" w:cs="Times New Roman"/>
        </w:rPr>
      </w:pPr>
      <w:r w:rsidRPr="004437D7">
        <w:rPr>
          <w:rStyle w:val="FootnoteReference"/>
          <w:rFonts w:ascii="Times New Roman" w:hAnsi="Times New Roman" w:cs="Times New Roman"/>
        </w:rPr>
        <w:footnoteRef/>
      </w:r>
      <w:r w:rsidRPr="004437D7">
        <w:rPr>
          <w:rFonts w:ascii="Times New Roman" w:hAnsi="Times New Roman" w:cs="Times New Roman"/>
        </w:rPr>
        <w:t xml:space="preserve"> kematian</w:t>
      </w:r>
    </w:p>
  </w:footnote>
  <w:footnote w:id="14">
    <w:p w:rsidR="00F61ADE" w:rsidRPr="004437D7" w:rsidRDefault="00F61ADE" w:rsidP="00F61ADE">
      <w:pPr>
        <w:pStyle w:val="FootnoteText"/>
        <w:ind w:firstLine="720"/>
        <w:rPr>
          <w:rFonts w:ascii="Times New Roman" w:hAnsi="Times New Roman" w:cs="Times New Roman"/>
        </w:rPr>
      </w:pPr>
      <w:r w:rsidRPr="004437D7">
        <w:rPr>
          <w:rStyle w:val="FootnoteReference"/>
          <w:rFonts w:ascii="Times New Roman" w:hAnsi="Times New Roman" w:cs="Times New Roman"/>
        </w:rPr>
        <w:footnoteRef/>
      </w:r>
      <w:r w:rsidRPr="004437D7">
        <w:rPr>
          <w:rFonts w:ascii="Times New Roman" w:hAnsi="Times New Roman" w:cs="Times New Roman"/>
        </w:rPr>
        <w:t xml:space="preserve"> Menempati rumah yang baru</w:t>
      </w:r>
    </w:p>
  </w:footnote>
  <w:footnote w:id="15">
    <w:p w:rsidR="00F61ADE" w:rsidRPr="004437D7" w:rsidRDefault="00F61ADE" w:rsidP="00F61ADE">
      <w:pPr>
        <w:pStyle w:val="FootnoteText"/>
        <w:ind w:firstLine="720"/>
        <w:rPr>
          <w:rFonts w:ascii="Times New Roman" w:hAnsi="Times New Roman" w:cs="Times New Roman"/>
        </w:rPr>
      </w:pPr>
      <w:r w:rsidRPr="004437D7">
        <w:rPr>
          <w:rStyle w:val="FootnoteReference"/>
          <w:rFonts w:ascii="Times New Roman" w:hAnsi="Times New Roman" w:cs="Times New Roman"/>
        </w:rPr>
        <w:footnoteRef/>
      </w:r>
      <w:r w:rsidRPr="004437D7">
        <w:rPr>
          <w:rFonts w:ascii="Times New Roman" w:hAnsi="Times New Roman" w:cs="Times New Roman"/>
        </w:rPr>
        <w:t xml:space="preserve"> Perkasa alam </w:t>
      </w:r>
    </w:p>
  </w:footnote>
  <w:footnote w:id="16">
    <w:p w:rsidR="00F61ADE" w:rsidRPr="004437D7" w:rsidRDefault="00F61ADE" w:rsidP="00F61ADE">
      <w:pPr>
        <w:pStyle w:val="FootnoteText"/>
        <w:ind w:firstLine="720"/>
        <w:rPr>
          <w:rFonts w:ascii="Times New Roman" w:hAnsi="Times New Roman" w:cs="Times New Roman"/>
        </w:rPr>
      </w:pPr>
      <w:r w:rsidRPr="004437D7">
        <w:rPr>
          <w:rStyle w:val="FootnoteReference"/>
          <w:rFonts w:ascii="Times New Roman" w:hAnsi="Times New Roman" w:cs="Times New Roman"/>
        </w:rPr>
        <w:footnoteRef/>
      </w:r>
      <w:r w:rsidRPr="004437D7">
        <w:rPr>
          <w:rFonts w:ascii="Times New Roman" w:hAnsi="Times New Roman" w:cs="Times New Roman"/>
        </w:rPr>
        <w:t xml:space="preserve"> Pangaduan lubis. Sipirok Nauli Biangkola Masyarakat Sipirok. (Medan : USU Press, 1998). h.165</w:t>
      </w:r>
    </w:p>
  </w:footnote>
  <w:footnote w:id="17">
    <w:p w:rsidR="00F61ADE" w:rsidRPr="004437D7" w:rsidRDefault="00F61ADE" w:rsidP="00F61ADE">
      <w:pPr>
        <w:pStyle w:val="FootnoteText"/>
        <w:ind w:firstLine="720"/>
        <w:rPr>
          <w:rFonts w:ascii="Times New Roman" w:hAnsi="Times New Roman" w:cs="Times New Roman"/>
        </w:rPr>
      </w:pPr>
      <w:r w:rsidRPr="004437D7">
        <w:rPr>
          <w:rStyle w:val="FootnoteReference"/>
          <w:rFonts w:ascii="Times New Roman" w:hAnsi="Times New Roman" w:cs="Times New Roman"/>
        </w:rPr>
        <w:footnoteRef/>
      </w:r>
      <w:r w:rsidRPr="004437D7">
        <w:rPr>
          <w:rFonts w:ascii="Times New Roman" w:hAnsi="Times New Roman" w:cs="Times New Roman"/>
        </w:rPr>
        <w:t xml:space="preserve"> Nenek dari anak yang baru lahir</w:t>
      </w:r>
    </w:p>
  </w:footnote>
  <w:footnote w:id="18">
    <w:p w:rsidR="00F61ADE" w:rsidRPr="004437D7" w:rsidRDefault="00F61ADE" w:rsidP="00F61ADE">
      <w:pPr>
        <w:pStyle w:val="FootnoteText"/>
        <w:ind w:firstLine="720"/>
        <w:rPr>
          <w:rFonts w:ascii="Times New Roman" w:hAnsi="Times New Roman" w:cs="Times New Roman"/>
        </w:rPr>
      </w:pPr>
      <w:r w:rsidRPr="004437D7">
        <w:rPr>
          <w:rStyle w:val="FootnoteReference"/>
          <w:rFonts w:ascii="Times New Roman" w:hAnsi="Times New Roman" w:cs="Times New Roman"/>
        </w:rPr>
        <w:footnoteRef/>
      </w:r>
      <w:r w:rsidRPr="004437D7">
        <w:rPr>
          <w:rFonts w:ascii="Times New Roman" w:hAnsi="Times New Roman" w:cs="Times New Roman"/>
        </w:rPr>
        <w:t xml:space="preserve"> Paimin Napitupulu, </w:t>
      </w:r>
      <w:r w:rsidRPr="004437D7">
        <w:rPr>
          <w:rFonts w:ascii="Times New Roman" w:hAnsi="Times New Roman" w:cs="Times New Roman"/>
          <w:i/>
        </w:rPr>
        <w:t>Lo,.Cit</w:t>
      </w:r>
      <w:r w:rsidRPr="004437D7">
        <w:rPr>
          <w:rFonts w:ascii="Times New Roman" w:hAnsi="Times New Roman" w:cs="Times New Roman"/>
        </w:rPr>
        <w:t xml:space="preserve">.h.48. </w:t>
      </w:r>
    </w:p>
  </w:footnote>
  <w:footnote w:id="19">
    <w:p w:rsidR="00F61ADE" w:rsidRPr="004437D7" w:rsidRDefault="00F61ADE" w:rsidP="00F61ADE">
      <w:pPr>
        <w:pStyle w:val="FootnoteText"/>
        <w:ind w:firstLine="720"/>
        <w:rPr>
          <w:rFonts w:ascii="Times New Roman" w:hAnsi="Times New Roman" w:cs="Times New Roman"/>
        </w:rPr>
      </w:pPr>
      <w:r w:rsidRPr="004437D7">
        <w:rPr>
          <w:rStyle w:val="FootnoteReference"/>
          <w:rFonts w:ascii="Times New Roman" w:hAnsi="Times New Roman" w:cs="Times New Roman"/>
        </w:rPr>
        <w:footnoteRef/>
      </w:r>
      <w:r w:rsidRPr="004437D7">
        <w:rPr>
          <w:rFonts w:ascii="Times New Roman" w:hAnsi="Times New Roman" w:cs="Times New Roman"/>
        </w:rPr>
        <w:t xml:space="preserve"> Pangaduan Lubis. </w:t>
      </w:r>
      <w:r w:rsidRPr="004437D7">
        <w:rPr>
          <w:rFonts w:ascii="Times New Roman" w:hAnsi="Times New Roman" w:cs="Times New Roman"/>
          <w:i/>
        </w:rPr>
        <w:t>Op.,Cit. h.187</w:t>
      </w:r>
    </w:p>
  </w:footnote>
  <w:footnote w:id="20">
    <w:p w:rsidR="00F61ADE" w:rsidRPr="004437D7" w:rsidRDefault="00F61ADE" w:rsidP="00F61ADE">
      <w:pPr>
        <w:pStyle w:val="FootnoteText"/>
        <w:ind w:firstLine="720"/>
        <w:rPr>
          <w:rFonts w:ascii="Times New Roman" w:hAnsi="Times New Roman" w:cs="Times New Roman"/>
        </w:rPr>
      </w:pPr>
      <w:r w:rsidRPr="004437D7">
        <w:rPr>
          <w:rStyle w:val="FootnoteReference"/>
          <w:rFonts w:ascii="Times New Roman" w:hAnsi="Times New Roman" w:cs="Times New Roman"/>
        </w:rPr>
        <w:footnoteRef/>
      </w:r>
      <w:r w:rsidRPr="004437D7">
        <w:rPr>
          <w:rFonts w:ascii="Times New Roman" w:hAnsi="Times New Roman" w:cs="Times New Roman"/>
        </w:rPr>
        <w:t xml:space="preserve"> Hormatua Harahap, harajaon, pargatutan, </w:t>
      </w:r>
      <w:r w:rsidRPr="004437D7">
        <w:rPr>
          <w:rFonts w:ascii="Times New Roman" w:hAnsi="Times New Roman" w:cs="Times New Roman"/>
          <w:i/>
        </w:rPr>
        <w:t>Wawancara</w:t>
      </w:r>
      <w:r w:rsidRPr="004437D7">
        <w:rPr>
          <w:rFonts w:ascii="Times New Roman" w:hAnsi="Times New Roman" w:cs="Times New Roman"/>
        </w:rPr>
        <w:t xml:space="preserve"> sabtu/ 11-januari-1014, pkl 13.42</w:t>
      </w:r>
    </w:p>
  </w:footnote>
  <w:footnote w:id="21">
    <w:p w:rsidR="00F61ADE" w:rsidRPr="004437D7" w:rsidRDefault="00F61ADE" w:rsidP="00F61ADE">
      <w:pPr>
        <w:pStyle w:val="FootnoteText"/>
        <w:ind w:firstLine="720"/>
        <w:rPr>
          <w:rFonts w:ascii="Times New Roman" w:hAnsi="Times New Roman" w:cs="Times New Roman"/>
        </w:rPr>
      </w:pPr>
      <w:r w:rsidRPr="004437D7">
        <w:rPr>
          <w:rStyle w:val="FootnoteReference"/>
          <w:rFonts w:ascii="Times New Roman" w:hAnsi="Times New Roman" w:cs="Times New Roman"/>
        </w:rPr>
        <w:footnoteRef/>
      </w:r>
      <w:r w:rsidRPr="004437D7">
        <w:rPr>
          <w:rFonts w:ascii="Times New Roman" w:hAnsi="Times New Roman" w:cs="Times New Roman"/>
        </w:rPr>
        <w:t xml:space="preserve"> Rizali Haris Nasution. </w:t>
      </w:r>
      <w:r w:rsidRPr="004437D7">
        <w:rPr>
          <w:rFonts w:ascii="Times New Roman" w:hAnsi="Times New Roman" w:cs="Times New Roman"/>
          <w:i/>
        </w:rPr>
        <w:t>Kumpulan Catatan Lepas Tentang Mandailing</w:t>
      </w:r>
      <w:r w:rsidRPr="004437D7">
        <w:rPr>
          <w:rFonts w:ascii="Times New Roman" w:hAnsi="Times New Roman" w:cs="Times New Roman"/>
        </w:rPr>
        <w:t>. (Medan : Pustaka Widyasarana, 2010). h.43</w:t>
      </w:r>
    </w:p>
  </w:footnote>
  <w:footnote w:id="22">
    <w:p w:rsidR="00F61ADE" w:rsidRPr="004437D7" w:rsidRDefault="00F61ADE" w:rsidP="00F61ADE">
      <w:pPr>
        <w:pStyle w:val="FootnoteText"/>
        <w:ind w:firstLine="720"/>
        <w:rPr>
          <w:rFonts w:ascii="Times New Roman" w:hAnsi="Times New Roman" w:cs="Times New Roman"/>
        </w:rPr>
      </w:pPr>
      <w:r w:rsidRPr="004437D7">
        <w:rPr>
          <w:rStyle w:val="FootnoteReference"/>
          <w:rFonts w:ascii="Times New Roman" w:hAnsi="Times New Roman" w:cs="Times New Roman"/>
        </w:rPr>
        <w:footnoteRef/>
      </w:r>
      <w:r w:rsidRPr="004437D7">
        <w:rPr>
          <w:rFonts w:ascii="Times New Roman" w:hAnsi="Times New Roman" w:cs="Times New Roman"/>
        </w:rPr>
        <w:t xml:space="preserve"> Siti Mahdalena, Pedaganng, Pasar Sipirok, </w:t>
      </w:r>
      <w:r w:rsidRPr="004437D7">
        <w:rPr>
          <w:rFonts w:ascii="Times New Roman" w:hAnsi="Times New Roman" w:cs="Times New Roman"/>
          <w:i/>
        </w:rPr>
        <w:t>Wawancara</w:t>
      </w:r>
      <w:r w:rsidRPr="004437D7">
        <w:rPr>
          <w:rFonts w:ascii="Times New Roman" w:hAnsi="Times New Roman" w:cs="Times New Roman"/>
        </w:rPr>
        <w:t xml:space="preserve"> kamis/9-januari-2014, pkl 11.45</w:t>
      </w:r>
    </w:p>
  </w:footnote>
  <w:footnote w:id="23">
    <w:p w:rsidR="00F61ADE" w:rsidRPr="004437D7" w:rsidRDefault="00F61ADE" w:rsidP="00F61ADE">
      <w:pPr>
        <w:pStyle w:val="FootnoteText"/>
        <w:ind w:firstLine="720"/>
        <w:rPr>
          <w:rFonts w:ascii="Times New Roman" w:hAnsi="Times New Roman" w:cs="Times New Roman"/>
        </w:rPr>
      </w:pPr>
      <w:r w:rsidRPr="004437D7">
        <w:rPr>
          <w:rStyle w:val="FootnoteReference"/>
          <w:rFonts w:ascii="Times New Roman" w:hAnsi="Times New Roman" w:cs="Times New Roman"/>
        </w:rPr>
        <w:footnoteRef/>
      </w:r>
      <w:r w:rsidRPr="004437D7">
        <w:rPr>
          <w:rFonts w:ascii="Times New Roman" w:hAnsi="Times New Roman" w:cs="Times New Roman"/>
        </w:rPr>
        <w:t xml:space="preserve"> Kantor Kecamatan Sipirok </w:t>
      </w:r>
      <w:r w:rsidRPr="004437D7">
        <w:rPr>
          <w:rFonts w:ascii="Times New Roman" w:hAnsi="Times New Roman" w:cs="Times New Roman"/>
          <w:lang w:val="en-NZ"/>
        </w:rPr>
        <w:t xml:space="preserve"> 201</w:t>
      </w:r>
      <w:r w:rsidRPr="004437D7">
        <w:rPr>
          <w:rFonts w:ascii="Times New Roman" w:hAnsi="Times New Roman" w:cs="Times New Roman"/>
        </w:rPr>
        <w:t>4</w:t>
      </w:r>
    </w:p>
  </w:footnote>
  <w:footnote w:id="24">
    <w:p w:rsidR="00F61ADE" w:rsidRPr="004437D7" w:rsidRDefault="00F61ADE" w:rsidP="00F61ADE">
      <w:pPr>
        <w:pStyle w:val="FootnoteText"/>
        <w:ind w:firstLine="720"/>
        <w:rPr>
          <w:rFonts w:ascii="Times New Roman" w:hAnsi="Times New Roman" w:cs="Times New Roman"/>
        </w:rPr>
      </w:pPr>
      <w:r w:rsidRPr="004437D7">
        <w:rPr>
          <w:rStyle w:val="FootnoteReference"/>
          <w:rFonts w:ascii="Times New Roman" w:hAnsi="Times New Roman" w:cs="Times New Roman"/>
        </w:rPr>
        <w:footnoteRef/>
      </w:r>
      <w:r w:rsidRPr="004437D7">
        <w:rPr>
          <w:rFonts w:ascii="Times New Roman" w:hAnsi="Times New Roman" w:cs="Times New Roman"/>
        </w:rPr>
        <w:t xml:space="preserve"> Kantor Kecamatan Sipirok </w:t>
      </w:r>
      <w:r w:rsidRPr="004437D7">
        <w:rPr>
          <w:rFonts w:ascii="Times New Roman" w:hAnsi="Times New Roman" w:cs="Times New Roman"/>
          <w:lang w:val="en-NZ"/>
        </w:rPr>
        <w:t xml:space="preserve"> 201</w:t>
      </w:r>
      <w:r w:rsidRPr="004437D7">
        <w:rPr>
          <w:rFonts w:ascii="Times New Roman" w:hAnsi="Times New Roman" w:cs="Times New Roman"/>
        </w:rPr>
        <w:t>4</w:t>
      </w:r>
    </w:p>
  </w:footnote>
  <w:footnote w:id="25">
    <w:p w:rsidR="00F61ADE" w:rsidRPr="004437D7" w:rsidRDefault="00F61ADE" w:rsidP="00CE33D4">
      <w:pPr>
        <w:pStyle w:val="FootnoteText"/>
        <w:spacing w:line="276" w:lineRule="auto"/>
        <w:ind w:firstLine="720"/>
        <w:rPr>
          <w:rFonts w:ascii="Times New Roman" w:hAnsi="Times New Roman" w:cs="Times New Roman"/>
        </w:rPr>
      </w:pPr>
      <w:r w:rsidRPr="004437D7">
        <w:rPr>
          <w:rStyle w:val="FootnoteReference"/>
          <w:rFonts w:ascii="Times New Roman" w:hAnsi="Times New Roman" w:cs="Times New Roman"/>
        </w:rPr>
        <w:footnoteRef/>
      </w:r>
      <w:r w:rsidRPr="004437D7">
        <w:rPr>
          <w:rFonts w:ascii="Times New Roman" w:hAnsi="Times New Roman" w:cs="Times New Roman"/>
        </w:rPr>
        <w:t xml:space="preserve"> Melakukan sholat lima waktu dalam sehari semalam, mengadakan perayaan maulid nabi, merayakan israj miqraj, melakukan wirid ketika ada kemalangan, menunaikan ibadah puasa pada bulan ramadhan, sholat hari raya idul fitri pada bulan syawal dan sholat idul adha pada bulan haji. (Z. Pangaduan Lubis. </w:t>
      </w:r>
      <w:r w:rsidRPr="004437D7">
        <w:rPr>
          <w:rFonts w:ascii="Times New Roman" w:hAnsi="Times New Roman" w:cs="Times New Roman"/>
          <w:i/>
        </w:rPr>
        <w:t>Biangkola Kebudayaan Masyarakat Sipirok</w:t>
      </w:r>
      <w:r w:rsidRPr="004437D7">
        <w:rPr>
          <w:rFonts w:ascii="Times New Roman" w:hAnsi="Times New Roman" w:cs="Times New Roman"/>
        </w:rPr>
        <w:t>. (Medan : USU Press, 1998), h 256-257)</w:t>
      </w:r>
    </w:p>
  </w:footnote>
  <w:footnote w:id="26">
    <w:p w:rsidR="00F61ADE" w:rsidRPr="004437D7" w:rsidRDefault="00F61ADE" w:rsidP="00CE33D4">
      <w:pPr>
        <w:pStyle w:val="FootnoteText"/>
        <w:spacing w:line="276" w:lineRule="auto"/>
        <w:ind w:firstLine="720"/>
        <w:rPr>
          <w:rFonts w:ascii="Times New Roman" w:hAnsi="Times New Roman" w:cs="Times New Roman"/>
        </w:rPr>
      </w:pPr>
      <w:r w:rsidRPr="004437D7">
        <w:rPr>
          <w:rStyle w:val="FootnoteReference"/>
          <w:rFonts w:ascii="Times New Roman" w:hAnsi="Times New Roman" w:cs="Times New Roman"/>
        </w:rPr>
        <w:footnoteRef/>
      </w:r>
      <w:r w:rsidRPr="004437D7">
        <w:rPr>
          <w:rFonts w:ascii="Times New Roman" w:hAnsi="Times New Roman" w:cs="Times New Roman"/>
        </w:rPr>
        <w:t xml:space="preserve"> kegiatan yang dilakukan oleh masyarakat Kristen pada Kecamatan Sipirok ialah merayakan Hari Natal karena kegiatan ini merupakan upacara yang sangat penting dan kegiatan ini juga dibarengi dengan perayaan Tahun Baru yang dilakukan dengan seksama karena semua penganut agama Kristen saling mengucapkan Hari Natal dan Tahun Baru. masyarakat Kristen yang ada di Kecamatan Sipirok ini juga banyak melakukan kegiatan keagamaan dengan cara berkelompok di lingkungan masing-masing pembina yang ada di luar gereja, kelompok kegiatan ini disebut juga partaingangan menurut dialek setempat. anggota yang diikuti dalam kegiatan ini adalah orang dewasa yang akan mdilakukan setiap satu kali dalam satu minggu. (Pangaduan. ibid., h 264)</w:t>
      </w:r>
    </w:p>
  </w:footnote>
  <w:footnote w:id="27">
    <w:p w:rsidR="00F61ADE" w:rsidRPr="004437D7" w:rsidRDefault="00F61ADE" w:rsidP="004074AB">
      <w:pPr>
        <w:pStyle w:val="FootnoteText"/>
        <w:ind w:firstLine="720"/>
        <w:rPr>
          <w:rFonts w:ascii="Times New Roman" w:hAnsi="Times New Roman" w:cs="Times New Roman"/>
        </w:rPr>
      </w:pPr>
      <w:r w:rsidRPr="004437D7">
        <w:rPr>
          <w:rStyle w:val="FootnoteReference"/>
          <w:rFonts w:ascii="Times New Roman" w:hAnsi="Times New Roman" w:cs="Times New Roman"/>
        </w:rPr>
        <w:footnoteRef/>
      </w:r>
      <w:r w:rsidRPr="004437D7">
        <w:rPr>
          <w:rFonts w:ascii="Times New Roman" w:hAnsi="Times New Roman" w:cs="Times New Roman"/>
        </w:rPr>
        <w:t xml:space="preserve"> Dalam masyarakat Batak disebut juga agama malim yaitu pada zaman dahulu masyarakat Batak telah mempercayai tuhan yang maha esa yang dinamakan tuhan debata mulajadi nabolon. (ibrahim Gultom. </w:t>
      </w:r>
      <w:r w:rsidRPr="004437D7">
        <w:rPr>
          <w:rFonts w:ascii="Times New Roman" w:hAnsi="Times New Roman" w:cs="Times New Roman"/>
          <w:i/>
        </w:rPr>
        <w:t>Agama Malim Di Tanah Batak</w:t>
      </w:r>
      <w:r w:rsidRPr="004437D7">
        <w:rPr>
          <w:rFonts w:ascii="Times New Roman" w:hAnsi="Times New Roman" w:cs="Times New Roman"/>
        </w:rPr>
        <w:t>. (Jakarta : Bumi Aksara, 2010). h.76)</w:t>
      </w:r>
    </w:p>
  </w:footnote>
  <w:footnote w:id="28">
    <w:p w:rsidR="00F61ADE" w:rsidRPr="004437D7" w:rsidRDefault="00F61ADE" w:rsidP="00F61ADE">
      <w:pPr>
        <w:pStyle w:val="FootnoteText"/>
        <w:ind w:firstLine="720"/>
        <w:rPr>
          <w:rFonts w:ascii="Times New Roman" w:hAnsi="Times New Roman" w:cs="Times New Roman"/>
        </w:rPr>
      </w:pPr>
      <w:r w:rsidRPr="004437D7">
        <w:rPr>
          <w:rStyle w:val="FootnoteReference"/>
          <w:rFonts w:ascii="Times New Roman" w:hAnsi="Times New Roman" w:cs="Times New Roman"/>
        </w:rPr>
        <w:footnoteRef/>
      </w:r>
      <w:r w:rsidRPr="004437D7">
        <w:rPr>
          <w:rFonts w:ascii="Times New Roman" w:hAnsi="Times New Roman" w:cs="Times New Roman"/>
        </w:rPr>
        <w:t xml:space="preserve"> </w:t>
      </w:r>
      <w:r w:rsidRPr="004437D7">
        <w:rPr>
          <w:rFonts w:ascii="Times New Roman" w:hAnsi="Times New Roman" w:cs="Times New Roman"/>
          <w:lang w:val="en-NZ"/>
        </w:rPr>
        <w:t>Kantor Ke</w:t>
      </w:r>
      <w:r w:rsidRPr="004437D7">
        <w:rPr>
          <w:rFonts w:ascii="Times New Roman" w:hAnsi="Times New Roman" w:cs="Times New Roman"/>
        </w:rPr>
        <w:t xml:space="preserve">camaan sipirok </w:t>
      </w:r>
      <w:r w:rsidRPr="004437D7">
        <w:rPr>
          <w:rFonts w:ascii="Times New Roman" w:hAnsi="Times New Roman" w:cs="Times New Roman"/>
          <w:lang w:val="en-NZ"/>
        </w:rPr>
        <w:t>201</w:t>
      </w:r>
      <w:r w:rsidRPr="004437D7">
        <w:rPr>
          <w:rFonts w:ascii="Times New Roman" w:hAnsi="Times New Roman" w:cs="Times New Roman"/>
        </w:rPr>
        <w:t>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994"/>
      <w:docPartObj>
        <w:docPartGallery w:val="Page Numbers (Top of Page)"/>
        <w:docPartUnique/>
      </w:docPartObj>
    </w:sdtPr>
    <w:sdtContent>
      <w:p w:rsidR="001C3D84" w:rsidRDefault="001C3D84">
        <w:pPr>
          <w:pStyle w:val="Header"/>
          <w:jc w:val="right"/>
        </w:pPr>
      </w:p>
      <w:p w:rsidR="00F61ADE" w:rsidRDefault="00A71E6A">
        <w:pPr>
          <w:pStyle w:val="Header"/>
          <w:jc w:val="right"/>
        </w:pPr>
        <w:fldSimple w:instr=" PAGE   \* MERGEFORMAT ">
          <w:r w:rsidR="0057360A">
            <w:rPr>
              <w:noProof/>
            </w:rPr>
            <w:t>67</w:t>
          </w:r>
        </w:fldSimple>
      </w:p>
    </w:sdtContent>
  </w:sdt>
  <w:p w:rsidR="0001129A" w:rsidRDefault="00295EFC" w:rsidP="00F6658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F3029"/>
    <w:multiLevelType w:val="hybridMultilevel"/>
    <w:tmpl w:val="A226306A"/>
    <w:lvl w:ilvl="0" w:tplc="A48E634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79C133CE"/>
    <w:multiLevelType w:val="hybridMultilevel"/>
    <w:tmpl w:val="DA1041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61ADE"/>
    <w:rsid w:val="00025DFB"/>
    <w:rsid w:val="00046D83"/>
    <w:rsid w:val="000E3BC1"/>
    <w:rsid w:val="000E61FB"/>
    <w:rsid w:val="00111DC0"/>
    <w:rsid w:val="00137A8E"/>
    <w:rsid w:val="001B59E8"/>
    <w:rsid w:val="001C3D84"/>
    <w:rsid w:val="00211592"/>
    <w:rsid w:val="00295EFC"/>
    <w:rsid w:val="002D60A8"/>
    <w:rsid w:val="00337DAF"/>
    <w:rsid w:val="00350C81"/>
    <w:rsid w:val="0035410D"/>
    <w:rsid w:val="003D4F7B"/>
    <w:rsid w:val="003E7763"/>
    <w:rsid w:val="00400990"/>
    <w:rsid w:val="00401D3E"/>
    <w:rsid w:val="004074AB"/>
    <w:rsid w:val="00462ECF"/>
    <w:rsid w:val="00465D69"/>
    <w:rsid w:val="00474E6F"/>
    <w:rsid w:val="00484253"/>
    <w:rsid w:val="004A44D9"/>
    <w:rsid w:val="004B7C86"/>
    <w:rsid w:val="0057360A"/>
    <w:rsid w:val="0057523B"/>
    <w:rsid w:val="005C0158"/>
    <w:rsid w:val="005C5D54"/>
    <w:rsid w:val="006122FC"/>
    <w:rsid w:val="00697E96"/>
    <w:rsid w:val="006D137C"/>
    <w:rsid w:val="006F3A96"/>
    <w:rsid w:val="007355B2"/>
    <w:rsid w:val="0075655F"/>
    <w:rsid w:val="00783EF0"/>
    <w:rsid w:val="007D5C30"/>
    <w:rsid w:val="007E6740"/>
    <w:rsid w:val="00810467"/>
    <w:rsid w:val="008108BD"/>
    <w:rsid w:val="009064EC"/>
    <w:rsid w:val="00921A28"/>
    <w:rsid w:val="009C6C9E"/>
    <w:rsid w:val="009F23FA"/>
    <w:rsid w:val="00A25B75"/>
    <w:rsid w:val="00A32AE2"/>
    <w:rsid w:val="00A6256B"/>
    <w:rsid w:val="00A702A8"/>
    <w:rsid w:val="00A71E6A"/>
    <w:rsid w:val="00AB4041"/>
    <w:rsid w:val="00AB4648"/>
    <w:rsid w:val="00AD07F6"/>
    <w:rsid w:val="00AD37F2"/>
    <w:rsid w:val="00AD7014"/>
    <w:rsid w:val="00AD7AA5"/>
    <w:rsid w:val="00AE2DC4"/>
    <w:rsid w:val="00B10111"/>
    <w:rsid w:val="00B34AFF"/>
    <w:rsid w:val="00B74602"/>
    <w:rsid w:val="00BB2225"/>
    <w:rsid w:val="00C50C3C"/>
    <w:rsid w:val="00CE33D4"/>
    <w:rsid w:val="00D0064F"/>
    <w:rsid w:val="00D60B94"/>
    <w:rsid w:val="00D62B6C"/>
    <w:rsid w:val="00D90916"/>
    <w:rsid w:val="00DB0EBA"/>
    <w:rsid w:val="00EE3022"/>
    <w:rsid w:val="00F06559"/>
    <w:rsid w:val="00F20E4C"/>
    <w:rsid w:val="00F61ADE"/>
    <w:rsid w:val="00F94A68"/>
    <w:rsid w:val="00FB4B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D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1ADE"/>
    <w:pPr>
      <w:spacing w:after="0" w:line="240" w:lineRule="auto"/>
    </w:pPr>
    <w:rPr>
      <w:sz w:val="20"/>
      <w:szCs w:val="20"/>
    </w:rPr>
  </w:style>
  <w:style w:type="character" w:customStyle="1" w:styleId="FootnoteTextChar">
    <w:name w:val="Footnote Text Char"/>
    <w:basedOn w:val="DefaultParagraphFont"/>
    <w:link w:val="FootnoteText"/>
    <w:uiPriority w:val="99"/>
    <w:rsid w:val="00F61ADE"/>
    <w:rPr>
      <w:sz w:val="20"/>
      <w:szCs w:val="20"/>
      <w:lang w:val="id-ID"/>
    </w:rPr>
  </w:style>
  <w:style w:type="character" w:styleId="FootnoteReference">
    <w:name w:val="footnote reference"/>
    <w:basedOn w:val="DefaultParagraphFont"/>
    <w:uiPriority w:val="99"/>
    <w:semiHidden/>
    <w:unhideWhenUsed/>
    <w:rsid w:val="00F61ADE"/>
    <w:rPr>
      <w:vertAlign w:val="superscript"/>
    </w:rPr>
  </w:style>
  <w:style w:type="paragraph" w:styleId="Header">
    <w:name w:val="header"/>
    <w:basedOn w:val="Normal"/>
    <w:link w:val="HeaderChar"/>
    <w:uiPriority w:val="99"/>
    <w:unhideWhenUsed/>
    <w:rsid w:val="00F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ADE"/>
    <w:rPr>
      <w:lang w:val="id-ID"/>
    </w:rPr>
  </w:style>
  <w:style w:type="paragraph" w:styleId="Footer">
    <w:name w:val="footer"/>
    <w:basedOn w:val="Normal"/>
    <w:link w:val="FooterChar"/>
    <w:uiPriority w:val="99"/>
    <w:unhideWhenUsed/>
    <w:rsid w:val="00F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ADE"/>
    <w:rPr>
      <w:lang w:val="id-ID"/>
    </w:rPr>
  </w:style>
  <w:style w:type="paragraph" w:styleId="NoSpacing">
    <w:name w:val="No Spacing"/>
    <w:uiPriority w:val="1"/>
    <w:qFormat/>
    <w:rsid w:val="00F61ADE"/>
    <w:pPr>
      <w:spacing w:after="0" w:line="240" w:lineRule="auto"/>
    </w:pPr>
    <w:rPr>
      <w:rFonts w:ascii="Calibri" w:eastAsia="Calibri" w:hAnsi="Calibri" w:cs="Times New Roman"/>
    </w:rPr>
  </w:style>
  <w:style w:type="table" w:styleId="TableGrid">
    <w:name w:val="Table Grid"/>
    <w:basedOn w:val="TableNormal"/>
    <w:uiPriority w:val="59"/>
    <w:rsid w:val="00F61ADE"/>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1</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44</cp:revision>
  <cp:lastPrinted>2015-02-20T00:51:00Z</cp:lastPrinted>
  <dcterms:created xsi:type="dcterms:W3CDTF">2006-12-31T17:51:00Z</dcterms:created>
  <dcterms:modified xsi:type="dcterms:W3CDTF">2015-02-20T00:53:00Z</dcterms:modified>
</cp:coreProperties>
</file>