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35" w:rsidRDefault="00990235" w:rsidP="009902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90235" w:rsidRDefault="00990235" w:rsidP="00990235">
      <w:pPr>
        <w:spacing w:after="0" w:line="240" w:lineRule="auto"/>
        <w:jc w:val="center"/>
        <w:rPr>
          <w:rFonts w:ascii="Times New Roman" w:hAnsi="Times New Roman" w:cs="Times New Roman"/>
          <w:b/>
          <w:sz w:val="24"/>
          <w:szCs w:val="24"/>
        </w:rPr>
      </w:pPr>
    </w:p>
    <w:p w:rsidR="00C95C19" w:rsidRDefault="00990235" w:rsidP="00C95C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95C19" w:rsidRDefault="00C95C19" w:rsidP="00C95C19">
      <w:pPr>
        <w:spacing w:after="0" w:line="240" w:lineRule="auto"/>
        <w:jc w:val="center"/>
        <w:rPr>
          <w:rFonts w:ascii="Times New Roman" w:hAnsi="Times New Roman" w:cs="Times New Roman"/>
          <w:b/>
          <w:sz w:val="24"/>
          <w:szCs w:val="24"/>
        </w:rPr>
      </w:pPr>
    </w:p>
    <w:p w:rsidR="00C95C19" w:rsidRDefault="00C95C19" w:rsidP="00C95C19">
      <w:pPr>
        <w:spacing w:after="0" w:line="240" w:lineRule="auto"/>
        <w:jc w:val="center"/>
        <w:rPr>
          <w:rFonts w:ascii="Times New Roman" w:hAnsi="Times New Roman" w:cs="Times New Roman"/>
          <w:b/>
          <w:sz w:val="24"/>
          <w:szCs w:val="24"/>
        </w:rPr>
      </w:pPr>
    </w:p>
    <w:p w:rsidR="003F4B8F" w:rsidRDefault="003F4B8F" w:rsidP="00C95C19">
      <w:pPr>
        <w:spacing w:after="0" w:line="240" w:lineRule="auto"/>
        <w:jc w:val="center"/>
        <w:rPr>
          <w:rFonts w:ascii="Times New Roman" w:hAnsi="Times New Roman" w:cs="Times New Roman"/>
          <w:b/>
          <w:sz w:val="24"/>
          <w:szCs w:val="24"/>
        </w:rPr>
      </w:pPr>
    </w:p>
    <w:p w:rsidR="003F4B8F" w:rsidRDefault="003F4B8F" w:rsidP="00C95C19">
      <w:pPr>
        <w:spacing w:after="0" w:line="240" w:lineRule="auto"/>
        <w:jc w:val="center"/>
        <w:rPr>
          <w:rFonts w:ascii="Times New Roman" w:hAnsi="Times New Roman" w:cs="Times New Roman"/>
          <w:b/>
          <w:sz w:val="24"/>
          <w:szCs w:val="24"/>
        </w:rPr>
      </w:pPr>
    </w:p>
    <w:p w:rsidR="00C95C19" w:rsidRPr="00413DA8" w:rsidRDefault="00C95C19" w:rsidP="00646A0A">
      <w:pPr>
        <w:spacing w:after="0" w:line="240" w:lineRule="auto"/>
        <w:jc w:val="center"/>
        <w:rPr>
          <w:rFonts w:ascii="Times New Roman" w:hAnsi="Times New Roman" w:cs="Times New Roman"/>
          <w:b/>
          <w:sz w:val="24"/>
          <w:szCs w:val="24"/>
        </w:rPr>
      </w:pPr>
    </w:p>
    <w:p w:rsidR="00646A0A" w:rsidRPr="004A30C7" w:rsidRDefault="00646A0A" w:rsidP="00646A0A">
      <w:pPr>
        <w:pStyle w:val="ListParagraph"/>
        <w:numPr>
          <w:ilvl w:val="0"/>
          <w:numId w:val="1"/>
        </w:numPr>
        <w:spacing w:after="0" w:line="480" w:lineRule="auto"/>
        <w:ind w:left="360"/>
        <w:rPr>
          <w:rFonts w:ascii="Times New Roman" w:hAnsi="Times New Roman" w:cs="Times New Roman"/>
          <w:b/>
          <w:bCs/>
          <w:sz w:val="24"/>
          <w:szCs w:val="24"/>
        </w:rPr>
      </w:pPr>
      <w:r w:rsidRPr="004A30C7">
        <w:rPr>
          <w:rFonts w:ascii="Times New Roman" w:hAnsi="Times New Roman" w:cs="Times New Roman"/>
          <w:b/>
          <w:bCs/>
          <w:sz w:val="24"/>
          <w:szCs w:val="24"/>
        </w:rPr>
        <w:t>Latar Belakang Masalah</w:t>
      </w:r>
    </w:p>
    <w:p w:rsidR="00646A0A" w:rsidRDefault="00646A0A" w:rsidP="00646A0A">
      <w:pPr>
        <w:pStyle w:val="Heading1"/>
        <w:numPr>
          <w:ilvl w:val="0"/>
          <w:numId w:val="0"/>
        </w:numPr>
        <w:spacing w:line="480" w:lineRule="auto"/>
        <w:ind w:left="360" w:firstLine="690"/>
        <w:rPr>
          <w:rFonts w:ascii="Times New Roman" w:hAnsi="Times New Roman" w:cs="Times New Roman"/>
          <w:b w:val="0"/>
          <w:lang w:val="en-US"/>
        </w:rPr>
      </w:pPr>
      <w:r w:rsidRPr="00413DA8">
        <w:rPr>
          <w:rFonts w:ascii="Times New Roman" w:hAnsi="Times New Roman" w:cs="Times New Roman"/>
          <w:b w:val="0"/>
        </w:rPr>
        <w:t xml:space="preserve">Pendidikan pada hakekatnya merupakan usaha sadar untuk pengembangan kepribadian yang berlangsung seumur hidup. Pendidikan juga bermakna proses membangun individu baik jasmani dan rohani kearah terbentuknya kepribadian utama. </w:t>
      </w:r>
    </w:p>
    <w:p w:rsidR="00646A0A" w:rsidRDefault="00646A0A" w:rsidP="00646A0A">
      <w:pPr>
        <w:pStyle w:val="Heading1"/>
        <w:numPr>
          <w:ilvl w:val="0"/>
          <w:numId w:val="0"/>
        </w:numPr>
        <w:spacing w:line="480" w:lineRule="auto"/>
        <w:ind w:left="360" w:firstLine="690"/>
        <w:rPr>
          <w:rFonts w:ascii="Times New Roman" w:hAnsi="Times New Roman" w:cs="Times New Roman"/>
          <w:b w:val="0"/>
          <w:lang w:val="en-US"/>
        </w:rPr>
      </w:pPr>
      <w:r w:rsidRPr="00413DA8">
        <w:rPr>
          <w:rFonts w:ascii="Times New Roman" w:hAnsi="Times New Roman" w:cs="Times New Roman"/>
          <w:b w:val="0"/>
        </w:rPr>
        <w:t>Era globalisasi yang ditandai dengan persaingan kualitas atau mutu, menuntut semua pihak dalam berbagai bidang dan sektor pembangunan untuk senantiasa meningkatkan kompetensinya.</w:t>
      </w:r>
      <w:r w:rsidRPr="00413DA8">
        <w:rPr>
          <w:rStyle w:val="FootnoteReference"/>
          <w:rFonts w:ascii="Times New Roman" w:hAnsi="Times New Roman" w:cs="Times New Roman"/>
          <w:b w:val="0"/>
        </w:rPr>
        <w:footnoteReference w:id="2"/>
      </w:r>
      <w:r w:rsidRPr="00413DA8">
        <w:rPr>
          <w:rFonts w:ascii="Times New Roman" w:hAnsi="Times New Roman" w:cs="Times New Roman"/>
          <w:b w:val="0"/>
          <w:lang w:val="en-US"/>
        </w:rPr>
        <w:t xml:space="preserve"> </w:t>
      </w:r>
      <w:r w:rsidRPr="00413DA8">
        <w:rPr>
          <w:rFonts w:ascii="Times New Roman" w:hAnsi="Times New Roman" w:cs="Times New Roman"/>
          <w:b w:val="0"/>
        </w:rPr>
        <w:t>Hal tersebut menunjukkan pentingnya upaya peningkatan kualitas pendidikan</w:t>
      </w:r>
      <w:r w:rsidR="00C95C19">
        <w:rPr>
          <w:rFonts w:ascii="Times New Roman" w:hAnsi="Times New Roman" w:cs="Times New Roman"/>
          <w:b w:val="0"/>
          <w:lang w:val="en-US"/>
        </w:rPr>
        <w:t>,</w:t>
      </w:r>
      <w:r w:rsidRPr="00413DA8">
        <w:rPr>
          <w:rFonts w:ascii="Times New Roman" w:hAnsi="Times New Roman" w:cs="Times New Roman"/>
          <w:b w:val="0"/>
        </w:rPr>
        <w:t xml:space="preserve"> sehingga pendidikan dapat digunakan sebagai wahana membangun watak bangsa. </w:t>
      </w:r>
    </w:p>
    <w:p w:rsidR="00646A0A" w:rsidRDefault="00646A0A" w:rsidP="00646A0A">
      <w:pPr>
        <w:pStyle w:val="Heading1"/>
        <w:numPr>
          <w:ilvl w:val="0"/>
          <w:numId w:val="0"/>
        </w:numPr>
        <w:spacing w:line="480" w:lineRule="auto"/>
        <w:ind w:left="360" w:firstLine="690"/>
        <w:rPr>
          <w:rFonts w:ascii="Times New Roman" w:hAnsi="Times New Roman" w:cs="Times New Roman"/>
          <w:b w:val="0"/>
          <w:lang w:val="en-US"/>
        </w:rPr>
      </w:pPr>
      <w:r w:rsidRPr="00413DA8">
        <w:rPr>
          <w:rFonts w:ascii="Times New Roman" w:hAnsi="Times New Roman" w:cs="Times New Roman"/>
          <w:b w:val="0"/>
          <w:lang w:val="en-US"/>
        </w:rPr>
        <w:t>Pendidikan merupakan suatu proses yang bertujuan. Keberhasilan pendidikan dalam mewujudkan tujuan-tujuan yang diinginkan sangat tergantung kepada aktor atau pelaku pendidikan itu sendiri. Aktor yang dimaksud adalah para guru atau pendidik, baik di</w:t>
      </w:r>
      <w:r>
        <w:rPr>
          <w:rFonts w:ascii="Times New Roman" w:hAnsi="Times New Roman" w:cs="Times New Roman"/>
          <w:b w:val="0"/>
          <w:lang w:val="en-US"/>
        </w:rPr>
        <w:t xml:space="preserve"> </w:t>
      </w:r>
      <w:r w:rsidRPr="00413DA8">
        <w:rPr>
          <w:rFonts w:ascii="Times New Roman" w:hAnsi="Times New Roman" w:cs="Times New Roman"/>
          <w:b w:val="0"/>
          <w:lang w:val="en-US"/>
        </w:rPr>
        <w:t>lingkunga</w:t>
      </w:r>
      <w:r>
        <w:rPr>
          <w:rFonts w:ascii="Times New Roman" w:hAnsi="Times New Roman" w:cs="Times New Roman"/>
          <w:b w:val="0"/>
          <w:lang w:val="en-US"/>
        </w:rPr>
        <w:t>n formal, informal maupun non</w:t>
      </w:r>
      <w:r w:rsidRPr="00413DA8">
        <w:rPr>
          <w:rFonts w:ascii="Times New Roman" w:hAnsi="Times New Roman" w:cs="Times New Roman"/>
          <w:b w:val="0"/>
          <w:lang w:val="en-US"/>
        </w:rPr>
        <w:t xml:space="preserve">formal. Hal ini menunjukkan bahwa pendidik mengemban tanggung jawab yang demikian besar terhadap keberhasilan proses pendidikan yang dilaksanakan. Oleh karena itu, seorang pendidik di lingkungan formal khususnya, mau tidak mau mesti memiliki sejumlah kompetensi atau </w:t>
      </w:r>
      <w:r w:rsidRPr="00413DA8">
        <w:rPr>
          <w:rFonts w:ascii="Times New Roman" w:hAnsi="Times New Roman" w:cs="Times New Roman"/>
          <w:b w:val="0"/>
          <w:lang w:val="en-US"/>
        </w:rPr>
        <w:lastRenderedPageBreak/>
        <w:t>kemampuan khusus yang mendukung bagi pelaksanaan profesinya sebagai guru.</w:t>
      </w:r>
      <w:r w:rsidRPr="00413DA8">
        <w:rPr>
          <w:rStyle w:val="FootnoteReference"/>
          <w:rFonts w:ascii="Times New Roman" w:hAnsi="Times New Roman" w:cs="Times New Roman"/>
          <w:b w:val="0"/>
          <w:lang w:val="en-US"/>
        </w:rPr>
        <w:footnoteReference w:id="3"/>
      </w:r>
      <w:r w:rsidRPr="00413DA8">
        <w:rPr>
          <w:rFonts w:ascii="Times New Roman" w:hAnsi="Times New Roman" w:cs="Times New Roman"/>
          <w:b w:val="0"/>
          <w:lang w:val="en-US"/>
        </w:rPr>
        <w:t xml:space="preserve"> </w:t>
      </w:r>
    </w:p>
    <w:p w:rsidR="00646A0A" w:rsidRDefault="00646A0A" w:rsidP="00646A0A">
      <w:pPr>
        <w:pStyle w:val="Heading1"/>
        <w:numPr>
          <w:ilvl w:val="0"/>
          <w:numId w:val="0"/>
        </w:numPr>
        <w:spacing w:line="480" w:lineRule="auto"/>
        <w:ind w:left="360" w:firstLine="690"/>
        <w:rPr>
          <w:rFonts w:ascii="Times New Roman" w:hAnsi="Times New Roman" w:cs="Times New Roman"/>
          <w:b w:val="0"/>
          <w:bCs/>
          <w:lang w:val="en-US"/>
        </w:rPr>
      </w:pPr>
      <w:r w:rsidRPr="004A30C7">
        <w:rPr>
          <w:rFonts w:ascii="Times New Roman" w:hAnsi="Times New Roman" w:cs="Times New Roman"/>
          <w:b w:val="0"/>
          <w:bCs/>
        </w:rPr>
        <w:t>Dalam menjalankan tugas seorang guru dituntut untuk memiliki kompetensi, sebagaimana di jelaskan dalam Undang-Undang Nomor 14 tahun 2005 bab I pasal I ayat I menyatakan bahwa “guru adalah pendidik professional dengan tugas utama mendidik, mengajar, mengarahkan, melatih, menilai dan mengevaluasi peserta didik pada pendidikan anak usia dini, jalur pendidikan formal, pendidikan dasar dan pendidikan menengah.</w:t>
      </w:r>
      <w:r w:rsidRPr="004A30C7">
        <w:rPr>
          <w:rStyle w:val="FootnoteReference"/>
          <w:rFonts w:ascii="Times New Roman" w:hAnsi="Times New Roman" w:cs="Times New Roman"/>
          <w:b w:val="0"/>
          <w:bCs/>
        </w:rPr>
        <w:footnoteReference w:id="4"/>
      </w:r>
      <w:r w:rsidRPr="004A30C7">
        <w:rPr>
          <w:rFonts w:ascii="Times New Roman" w:hAnsi="Times New Roman" w:cs="Times New Roman"/>
          <w:b w:val="0"/>
          <w:bCs/>
        </w:rPr>
        <w:t xml:space="preserve"> Dari penjelasan Undang-undang di atas dapat dipahami bahwa sebagai tenaga professional guru diharuskan memiliki kompetensi untuk melakukan tugas pendidikan dan pengajaran.</w:t>
      </w:r>
    </w:p>
    <w:p w:rsidR="00646A0A" w:rsidRPr="004A30C7" w:rsidRDefault="00646A0A" w:rsidP="00646A0A">
      <w:pPr>
        <w:pStyle w:val="Heading1"/>
        <w:numPr>
          <w:ilvl w:val="0"/>
          <w:numId w:val="0"/>
        </w:numPr>
        <w:spacing w:line="480" w:lineRule="auto"/>
        <w:ind w:left="360" w:firstLine="690"/>
        <w:rPr>
          <w:rFonts w:ascii="Times New Roman" w:hAnsi="Times New Roman" w:cs="Times New Roman"/>
          <w:b w:val="0"/>
          <w:bCs/>
        </w:rPr>
      </w:pPr>
      <w:r w:rsidRPr="004A30C7">
        <w:rPr>
          <w:rFonts w:ascii="Times New Roman" w:hAnsi="Times New Roman" w:cs="Times New Roman"/>
          <w:b w:val="0"/>
          <w:bCs/>
        </w:rPr>
        <w:t xml:space="preserve">Salah satu syarat untuk menjadi guru wajib mempunyai kompetensi. Istilah kompetensi menurut Mahmud, gambaran tentang apa yang seyogyanya dapat dilakukan seorang guru dalam melaksanakan pekerjaannya, baik berupa kegiatan, berprilaku, maupun hasil yang dapat ditunjukkan. Penjelasan ini mengandung arti bahwa kompetensi merupakan kemampuan yang menuntut tanggung jawab yang harus dimiliki sebagai guru yang profesional. Sementara itu menurut Undang-undang No. 14 </w:t>
      </w:r>
      <w:r>
        <w:rPr>
          <w:rFonts w:ascii="Times New Roman" w:hAnsi="Times New Roman" w:cs="Times New Roman"/>
          <w:b w:val="0"/>
          <w:bCs/>
          <w:lang w:val="en-US"/>
        </w:rPr>
        <w:t xml:space="preserve">Tahun 2005 </w:t>
      </w:r>
      <w:r w:rsidRPr="004A30C7">
        <w:rPr>
          <w:rFonts w:ascii="Times New Roman" w:hAnsi="Times New Roman" w:cs="Times New Roman"/>
          <w:b w:val="0"/>
          <w:bCs/>
        </w:rPr>
        <w:t xml:space="preserve">tentang Guru dan Dosen Bab 1 Pasal 10 dijelaskan bahwa kompetensi adalah seperangkat pengetahuan, keterampilan dan prilaku yang harus dimiliki, dihayati dan dikuasai oleh guru </w:t>
      </w:r>
      <w:r w:rsidRPr="004A30C7">
        <w:rPr>
          <w:rFonts w:ascii="Times New Roman" w:hAnsi="Times New Roman" w:cs="Times New Roman"/>
          <w:b w:val="0"/>
          <w:bCs/>
        </w:rPr>
        <w:lastRenderedPageBreak/>
        <w:t>atau dosen dalam melaksanakan tugas keprofesionalannya.</w:t>
      </w:r>
      <w:r w:rsidRPr="004A30C7">
        <w:rPr>
          <w:rStyle w:val="FootnoteReference"/>
          <w:rFonts w:ascii="Times New Roman" w:hAnsi="Times New Roman" w:cs="Times New Roman"/>
          <w:b w:val="0"/>
          <w:bCs/>
        </w:rPr>
        <w:footnoteReference w:id="5"/>
      </w:r>
      <w:r w:rsidRPr="004A30C7">
        <w:rPr>
          <w:rFonts w:ascii="Times New Roman" w:hAnsi="Times New Roman" w:cs="Times New Roman"/>
          <w:b w:val="0"/>
          <w:bCs/>
        </w:rPr>
        <w:t xml:space="preserve"> Dengan demikian kompetensi guru sebagai kemampuan dan kewenangan guru dalam menjalankan profesinya, artinya guru yang piawai dalam melaksanakan profesinya disebut sebagai guru yang berkompeten.</w:t>
      </w:r>
    </w:p>
    <w:p w:rsidR="00646A0A" w:rsidRDefault="00646A0A" w:rsidP="00646A0A">
      <w:pPr>
        <w:pStyle w:val="Heading1"/>
        <w:numPr>
          <w:ilvl w:val="0"/>
          <w:numId w:val="0"/>
        </w:numPr>
        <w:spacing w:line="480" w:lineRule="auto"/>
        <w:ind w:left="360" w:firstLine="704"/>
        <w:rPr>
          <w:rFonts w:ascii="Times New Roman" w:hAnsi="Times New Roman" w:cs="Times New Roman"/>
          <w:b w:val="0"/>
          <w:lang w:val="en-US"/>
        </w:rPr>
      </w:pPr>
      <w:r w:rsidRPr="00413DA8">
        <w:rPr>
          <w:rFonts w:ascii="Times New Roman" w:hAnsi="Times New Roman" w:cs="Times New Roman"/>
          <w:b w:val="0"/>
          <w:lang w:val="en-US"/>
        </w:rPr>
        <w:t xml:space="preserve">Menurut pandangan agama Islam, kompetensi merupakan modal utama untuk keberuntungan sebagaimana firman Allah S.W.T dalam Q.S </w:t>
      </w:r>
      <w:r>
        <w:rPr>
          <w:rFonts w:ascii="Times New Roman" w:hAnsi="Times New Roman" w:cs="Times New Roman"/>
          <w:b w:val="0"/>
          <w:lang w:val="en-US"/>
        </w:rPr>
        <w:t>a</w:t>
      </w:r>
      <w:r w:rsidRPr="00413DA8">
        <w:rPr>
          <w:rFonts w:ascii="Times New Roman" w:hAnsi="Times New Roman" w:cs="Times New Roman"/>
          <w:b w:val="0"/>
          <w:lang w:val="en-US"/>
        </w:rPr>
        <w:t>l-An’am ayat 135</w:t>
      </w:r>
      <w:r>
        <w:rPr>
          <w:rFonts w:ascii="Times New Roman" w:hAnsi="Times New Roman" w:cs="Times New Roman"/>
          <w:b w:val="0"/>
          <w:lang w:val="en-US"/>
        </w:rPr>
        <w:t xml:space="preserve">: </w:t>
      </w:r>
    </w:p>
    <w:p w:rsidR="00646A0A" w:rsidRPr="004F2000" w:rsidRDefault="00646A0A" w:rsidP="00646A0A">
      <w:pPr>
        <w:tabs>
          <w:tab w:val="right" w:pos="7654"/>
        </w:tabs>
        <w:bidi/>
        <w:spacing w:after="0" w:line="240" w:lineRule="auto"/>
        <w:ind w:right="426"/>
        <w:jc w:val="both"/>
        <w:rPr>
          <w:rFonts w:ascii="Times New Roman" w:hAnsi="Times New Roman" w:cs="Times New Roman"/>
          <w:sz w:val="24"/>
          <w:szCs w:val="24"/>
          <w:rtl/>
        </w:rPr>
      </w:pPr>
      <w:r w:rsidRPr="004F2000">
        <w:rPr>
          <w:rFonts w:ascii="Times New Roman" w:hAnsi="Times New Roman" w:cs="Times New Roman"/>
          <w:sz w:val="24"/>
          <w:szCs w:val="24"/>
        </w:rPr>
        <w:sym w:font="HQPB4" w:char="F0F6"/>
      </w:r>
      <w:r w:rsidRPr="004F2000">
        <w:rPr>
          <w:rFonts w:ascii="Times New Roman" w:hAnsi="Times New Roman" w:cs="Times New Roman"/>
          <w:sz w:val="24"/>
          <w:szCs w:val="24"/>
        </w:rPr>
        <w:sym w:font="HQPB2" w:char="F040"/>
      </w:r>
      <w:r w:rsidRPr="004F2000">
        <w:rPr>
          <w:rFonts w:ascii="Times New Roman" w:hAnsi="Times New Roman" w:cs="Times New Roman"/>
          <w:sz w:val="24"/>
          <w:szCs w:val="24"/>
        </w:rPr>
        <w:sym w:font="HQPB4" w:char="F0E8"/>
      </w:r>
      <w:r w:rsidRPr="004F2000">
        <w:rPr>
          <w:rFonts w:ascii="Times New Roman" w:hAnsi="Times New Roman" w:cs="Times New Roman"/>
          <w:sz w:val="24"/>
          <w:szCs w:val="24"/>
        </w:rPr>
        <w:sym w:font="HQPB2" w:char="F025"/>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C9"/>
      </w:r>
      <w:r w:rsidRPr="004F2000">
        <w:rPr>
          <w:rFonts w:ascii="Times New Roman" w:hAnsi="Times New Roman" w:cs="Times New Roman"/>
          <w:sz w:val="24"/>
          <w:szCs w:val="24"/>
        </w:rPr>
        <w:sym w:font="HQPB2" w:char="F051"/>
      </w:r>
      <w:r w:rsidRPr="004F2000">
        <w:rPr>
          <w:rFonts w:ascii="Times New Roman" w:hAnsi="Times New Roman" w:cs="Times New Roman"/>
          <w:sz w:val="24"/>
          <w:szCs w:val="24"/>
        </w:rPr>
        <w:sym w:font="HQPB4" w:char="F0F6"/>
      </w:r>
      <w:r w:rsidRPr="004F2000">
        <w:rPr>
          <w:rFonts w:ascii="Times New Roman" w:hAnsi="Times New Roman" w:cs="Times New Roman"/>
          <w:sz w:val="24"/>
          <w:szCs w:val="24"/>
        </w:rPr>
        <w:sym w:font="HQPB2" w:char="F071"/>
      </w:r>
      <w:r w:rsidRPr="004F2000">
        <w:rPr>
          <w:rFonts w:ascii="Times New Roman" w:hAnsi="Times New Roman" w:cs="Times New Roman"/>
          <w:sz w:val="24"/>
          <w:szCs w:val="24"/>
        </w:rPr>
        <w:sym w:font="HQPB5" w:char="F073"/>
      </w:r>
      <w:r w:rsidRPr="004F2000">
        <w:rPr>
          <w:rFonts w:ascii="Times New Roman" w:hAnsi="Times New Roman" w:cs="Times New Roman"/>
          <w:sz w:val="24"/>
          <w:szCs w:val="24"/>
        </w:rPr>
        <w:sym w:font="HQPB2" w:char="F029"/>
      </w:r>
      <w:r w:rsidRPr="004F2000">
        <w:rPr>
          <w:rFonts w:ascii="Times New Roman" w:hAnsi="Times New Roman" w:cs="Times New Roman"/>
          <w:sz w:val="24"/>
          <w:szCs w:val="24"/>
        </w:rPr>
        <w:sym w:font="HQPB2" w:char="F0BB"/>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2" w:char="F08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5" w:char="F028"/>
      </w:r>
      <w:r w:rsidRPr="004F2000">
        <w:rPr>
          <w:rFonts w:ascii="Times New Roman" w:hAnsi="Times New Roman" w:cs="Times New Roman"/>
          <w:sz w:val="24"/>
          <w:szCs w:val="24"/>
        </w:rPr>
        <w:sym w:font="HQPB1" w:char="F023"/>
      </w:r>
      <w:r w:rsidRPr="004F2000">
        <w:rPr>
          <w:rFonts w:ascii="Times New Roman" w:hAnsi="Times New Roman" w:cs="Times New Roman"/>
          <w:sz w:val="24"/>
          <w:szCs w:val="24"/>
        </w:rPr>
        <w:sym w:font="HQPB2" w:char="F071"/>
      </w:r>
      <w:r w:rsidRPr="004F2000">
        <w:rPr>
          <w:rFonts w:ascii="Times New Roman" w:hAnsi="Times New Roman" w:cs="Times New Roman"/>
          <w:sz w:val="24"/>
          <w:szCs w:val="24"/>
        </w:rPr>
        <w:sym w:font="HQPB4" w:char="F0E8"/>
      </w:r>
      <w:r w:rsidRPr="004F2000">
        <w:rPr>
          <w:rFonts w:ascii="Times New Roman" w:hAnsi="Times New Roman" w:cs="Times New Roman"/>
          <w:sz w:val="24"/>
          <w:szCs w:val="24"/>
        </w:rPr>
        <w:sym w:font="HQPB2" w:char="F03D"/>
      </w:r>
      <w:r w:rsidRPr="004F2000">
        <w:rPr>
          <w:rFonts w:ascii="Times New Roman" w:hAnsi="Times New Roman" w:cs="Times New Roman"/>
          <w:sz w:val="24"/>
          <w:szCs w:val="24"/>
        </w:rPr>
        <w:sym w:font="HQPB5" w:char="F079"/>
      </w:r>
      <w:r w:rsidRPr="004F2000">
        <w:rPr>
          <w:rFonts w:ascii="Times New Roman" w:hAnsi="Times New Roman" w:cs="Times New Roman"/>
          <w:sz w:val="24"/>
          <w:szCs w:val="24"/>
        </w:rPr>
        <w:sym w:font="HQPB2" w:char="F04A"/>
      </w:r>
      <w:r w:rsidRPr="004F2000">
        <w:rPr>
          <w:rFonts w:ascii="Times New Roman" w:hAnsi="Times New Roman" w:cs="Times New Roman"/>
          <w:sz w:val="24"/>
          <w:szCs w:val="24"/>
        </w:rPr>
        <w:sym w:font="HQPB4" w:char="F0F4"/>
      </w:r>
      <w:r w:rsidRPr="004F2000">
        <w:rPr>
          <w:rFonts w:ascii="Times New Roman" w:hAnsi="Times New Roman" w:cs="Times New Roman"/>
          <w:sz w:val="24"/>
          <w:szCs w:val="24"/>
        </w:rPr>
        <w:sym w:font="HQPB1" w:char="F0E3"/>
      </w:r>
      <w:r w:rsidRPr="004F2000">
        <w:rPr>
          <w:rFonts w:ascii="Times New Roman" w:hAnsi="Times New Roman" w:cs="Times New Roman"/>
          <w:sz w:val="24"/>
          <w:szCs w:val="24"/>
        </w:rPr>
        <w:sym w:font="HQPB5" w:char="F024"/>
      </w:r>
      <w:r w:rsidRPr="004F2000">
        <w:rPr>
          <w:rFonts w:ascii="Times New Roman" w:hAnsi="Times New Roman" w:cs="Times New Roman"/>
          <w:sz w:val="24"/>
          <w:szCs w:val="24"/>
        </w:rPr>
        <w:sym w:font="HQPB1" w:char="F02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5" w:char="F034"/>
      </w:r>
      <w:r w:rsidRPr="004F2000">
        <w:rPr>
          <w:rFonts w:ascii="Times New Roman" w:hAnsi="Times New Roman" w:cs="Times New Roman"/>
          <w:sz w:val="24"/>
          <w:szCs w:val="24"/>
        </w:rPr>
        <w:sym w:font="HQPB2" w:char="F092"/>
      </w:r>
      <w:r w:rsidRPr="004F2000">
        <w:rPr>
          <w:rFonts w:ascii="Times New Roman" w:hAnsi="Times New Roman" w:cs="Times New Roman"/>
          <w:sz w:val="24"/>
          <w:szCs w:val="24"/>
        </w:rPr>
        <w:sym w:font="HQPB5" w:char="F06E"/>
      </w:r>
      <w:r w:rsidRPr="004F2000">
        <w:rPr>
          <w:rFonts w:ascii="Times New Roman" w:hAnsi="Times New Roman" w:cs="Times New Roman"/>
          <w:sz w:val="24"/>
          <w:szCs w:val="24"/>
        </w:rPr>
        <w:sym w:font="HQPB2" w:char="F03F"/>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1" w:char="F0E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F6"/>
      </w:r>
      <w:r w:rsidRPr="004F2000">
        <w:rPr>
          <w:rFonts w:ascii="Times New Roman" w:hAnsi="Times New Roman" w:cs="Times New Roman"/>
          <w:sz w:val="24"/>
          <w:szCs w:val="24"/>
        </w:rPr>
        <w:sym w:font="HQPB2" w:char="F04E"/>
      </w:r>
      <w:r w:rsidRPr="004F2000">
        <w:rPr>
          <w:rFonts w:ascii="Times New Roman" w:hAnsi="Times New Roman" w:cs="Times New Roman"/>
          <w:sz w:val="24"/>
          <w:szCs w:val="24"/>
        </w:rPr>
        <w:sym w:font="HQPB4" w:char="F0E0"/>
      </w:r>
      <w:r w:rsidRPr="004F2000">
        <w:rPr>
          <w:rFonts w:ascii="Times New Roman" w:hAnsi="Times New Roman" w:cs="Times New Roman"/>
          <w:sz w:val="24"/>
          <w:szCs w:val="24"/>
        </w:rPr>
        <w:sym w:font="HQPB2" w:char="F036"/>
      </w:r>
      <w:r w:rsidRPr="004F2000">
        <w:rPr>
          <w:rFonts w:ascii="Times New Roman" w:hAnsi="Times New Roman" w:cs="Times New Roman"/>
          <w:sz w:val="24"/>
          <w:szCs w:val="24"/>
        </w:rPr>
        <w:sym w:font="HQPB4" w:char="F0CF"/>
      </w:r>
      <w:r w:rsidRPr="004F2000">
        <w:rPr>
          <w:rFonts w:ascii="Times New Roman" w:hAnsi="Times New Roman" w:cs="Times New Roman"/>
          <w:sz w:val="24"/>
          <w:szCs w:val="24"/>
        </w:rPr>
        <w:sym w:font="HQPB1" w:char="F047"/>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2" w:char="F052"/>
      </w:r>
      <w:r w:rsidRPr="004F2000">
        <w:rPr>
          <w:rFonts w:ascii="Times New Roman" w:hAnsi="Times New Roman" w:cs="Times New Roman"/>
          <w:sz w:val="24"/>
          <w:szCs w:val="24"/>
        </w:rPr>
        <w:sym w:font="HQPB1" w:char="F025"/>
      </w:r>
      <w:r w:rsidRPr="004F2000">
        <w:rPr>
          <w:rFonts w:ascii="Times New Roman" w:hAnsi="Times New Roman" w:cs="Times New Roman"/>
          <w:sz w:val="24"/>
          <w:szCs w:val="24"/>
        </w:rPr>
        <w:sym w:font="HQPB5" w:char="F073"/>
      </w:r>
      <w:r w:rsidRPr="004F2000">
        <w:rPr>
          <w:rFonts w:ascii="Times New Roman" w:hAnsi="Times New Roman" w:cs="Times New Roman"/>
          <w:sz w:val="24"/>
          <w:szCs w:val="24"/>
        </w:rPr>
        <w:sym w:font="HQPB2" w:char="F033"/>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2" w:char="F042"/>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2" w:char="F092"/>
      </w:r>
      <w:r w:rsidRPr="004F2000">
        <w:rPr>
          <w:rFonts w:ascii="Times New Roman" w:hAnsi="Times New Roman" w:cs="Times New Roman"/>
          <w:sz w:val="24"/>
          <w:szCs w:val="24"/>
        </w:rPr>
        <w:sym w:font="HQPB4" w:char="F0CE"/>
      </w:r>
      <w:r w:rsidRPr="004F2000">
        <w:rPr>
          <w:rFonts w:ascii="Times New Roman" w:hAnsi="Times New Roman" w:cs="Times New Roman"/>
          <w:sz w:val="24"/>
          <w:szCs w:val="24"/>
        </w:rPr>
        <w:sym w:font="HQPB4" w:char="F06F"/>
      </w:r>
      <w:r w:rsidRPr="004F2000">
        <w:rPr>
          <w:rFonts w:ascii="Times New Roman" w:hAnsi="Times New Roman" w:cs="Times New Roman"/>
          <w:sz w:val="24"/>
          <w:szCs w:val="24"/>
        </w:rPr>
        <w:sym w:font="HQPB2" w:char="F054"/>
      </w:r>
      <w:r w:rsidRPr="004F2000">
        <w:rPr>
          <w:rFonts w:ascii="Times New Roman" w:hAnsi="Times New Roman" w:cs="Times New Roman"/>
          <w:sz w:val="24"/>
          <w:szCs w:val="24"/>
        </w:rPr>
        <w:sym w:font="HQPB4" w:char="F0CE"/>
      </w:r>
      <w:r w:rsidRPr="004F2000">
        <w:rPr>
          <w:rFonts w:ascii="Times New Roman" w:hAnsi="Times New Roman" w:cs="Times New Roman"/>
          <w:sz w:val="24"/>
          <w:szCs w:val="24"/>
        </w:rPr>
        <w:sym w:font="HQPB1" w:char="F029"/>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D7"/>
      </w:r>
      <w:r w:rsidRPr="004F2000">
        <w:rPr>
          <w:rFonts w:ascii="Times New Roman" w:hAnsi="Times New Roman" w:cs="Times New Roman"/>
          <w:sz w:val="24"/>
          <w:szCs w:val="24"/>
        </w:rPr>
        <w:sym w:font="HQPB2" w:char="F040"/>
      </w:r>
      <w:r w:rsidRPr="004F2000">
        <w:rPr>
          <w:rFonts w:ascii="Times New Roman" w:hAnsi="Times New Roman" w:cs="Times New Roman"/>
          <w:sz w:val="24"/>
          <w:szCs w:val="24"/>
        </w:rPr>
        <w:sym w:font="HQPB4" w:char="F0CF"/>
      </w:r>
      <w:r w:rsidRPr="004F2000">
        <w:rPr>
          <w:rFonts w:ascii="Times New Roman" w:hAnsi="Times New Roman" w:cs="Times New Roman"/>
          <w:sz w:val="24"/>
          <w:szCs w:val="24"/>
        </w:rPr>
        <w:sym w:font="HQPB2" w:char="F042"/>
      </w:r>
      <w:r w:rsidRPr="004F2000">
        <w:rPr>
          <w:rFonts w:ascii="Times New Roman" w:hAnsi="Times New Roman" w:cs="Times New Roman"/>
          <w:sz w:val="24"/>
          <w:szCs w:val="24"/>
        </w:rPr>
        <w:sym w:font="HQPB1" w:char="F024"/>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1" w:char="F0E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28"/>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2" w:char="F024"/>
      </w:r>
      <w:r w:rsidRPr="004F2000">
        <w:rPr>
          <w:rFonts w:ascii="Times New Roman" w:hAnsi="Times New Roman" w:cs="Times New Roman"/>
          <w:sz w:val="24"/>
          <w:szCs w:val="24"/>
        </w:rPr>
        <w:sym w:font="HQPB4" w:char="F0F6"/>
      </w:r>
      <w:r w:rsidRPr="004F2000">
        <w:rPr>
          <w:rFonts w:ascii="Times New Roman" w:hAnsi="Times New Roman" w:cs="Times New Roman"/>
          <w:sz w:val="24"/>
          <w:szCs w:val="24"/>
        </w:rPr>
        <w:sym w:font="HQPB2" w:char="F071"/>
      </w:r>
      <w:r w:rsidRPr="004F2000">
        <w:rPr>
          <w:rFonts w:ascii="Times New Roman" w:hAnsi="Times New Roman" w:cs="Times New Roman"/>
          <w:sz w:val="24"/>
          <w:szCs w:val="24"/>
        </w:rPr>
        <w:sym w:font="HQPB5" w:char="F07C"/>
      </w:r>
      <w:r w:rsidRPr="004F2000">
        <w:rPr>
          <w:rFonts w:ascii="Times New Roman" w:hAnsi="Times New Roman" w:cs="Times New Roman"/>
          <w:sz w:val="24"/>
          <w:szCs w:val="24"/>
        </w:rPr>
        <w:sym w:font="HQPB1" w:char="F0A1"/>
      </w:r>
      <w:r w:rsidRPr="004F2000">
        <w:rPr>
          <w:rFonts w:ascii="Times New Roman" w:hAnsi="Times New Roman" w:cs="Times New Roman"/>
          <w:sz w:val="24"/>
          <w:szCs w:val="24"/>
        </w:rPr>
        <w:sym w:font="HQPB5" w:char="F073"/>
      </w:r>
      <w:r w:rsidRPr="004F2000">
        <w:rPr>
          <w:rFonts w:ascii="Times New Roman" w:hAnsi="Times New Roman" w:cs="Times New Roman"/>
          <w:sz w:val="24"/>
          <w:szCs w:val="24"/>
        </w:rPr>
        <w:sym w:font="HQPB1" w:char="F0F9"/>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5" w:char="F09A"/>
      </w:r>
      <w:r w:rsidRPr="004F2000">
        <w:rPr>
          <w:rFonts w:ascii="Times New Roman" w:hAnsi="Times New Roman" w:cs="Times New Roman"/>
          <w:sz w:val="24"/>
          <w:szCs w:val="24"/>
        </w:rPr>
        <w:sym w:font="HQPB2" w:char="F063"/>
      </w:r>
      <w:r w:rsidRPr="004F2000">
        <w:rPr>
          <w:rFonts w:ascii="Times New Roman" w:hAnsi="Times New Roman" w:cs="Times New Roman"/>
          <w:sz w:val="24"/>
          <w:szCs w:val="24"/>
        </w:rPr>
        <w:sym w:font="HQPB2" w:char="F071"/>
      </w:r>
      <w:r w:rsidRPr="004F2000">
        <w:rPr>
          <w:rFonts w:ascii="Times New Roman" w:hAnsi="Times New Roman" w:cs="Times New Roman"/>
          <w:sz w:val="24"/>
          <w:szCs w:val="24"/>
        </w:rPr>
        <w:sym w:font="HQPB4" w:char="F0DF"/>
      </w:r>
      <w:r w:rsidRPr="004F2000">
        <w:rPr>
          <w:rFonts w:ascii="Times New Roman" w:hAnsi="Times New Roman" w:cs="Times New Roman"/>
          <w:sz w:val="24"/>
          <w:szCs w:val="24"/>
        </w:rPr>
        <w:sym w:font="HQPB2" w:char="F04A"/>
      </w:r>
      <w:r w:rsidRPr="004F2000">
        <w:rPr>
          <w:rFonts w:ascii="Times New Roman" w:hAnsi="Times New Roman" w:cs="Times New Roman"/>
          <w:sz w:val="24"/>
          <w:szCs w:val="24"/>
        </w:rPr>
        <w:sym w:font="HQPB5" w:char="F06E"/>
      </w:r>
      <w:r w:rsidRPr="004F2000">
        <w:rPr>
          <w:rFonts w:ascii="Times New Roman" w:hAnsi="Times New Roman" w:cs="Times New Roman"/>
          <w:sz w:val="24"/>
          <w:szCs w:val="24"/>
        </w:rPr>
        <w:sym w:font="HQPB2" w:char="F03D"/>
      </w:r>
      <w:r w:rsidRPr="004F2000">
        <w:rPr>
          <w:rFonts w:ascii="Times New Roman" w:hAnsi="Times New Roman" w:cs="Times New Roman"/>
          <w:sz w:val="24"/>
          <w:szCs w:val="24"/>
        </w:rPr>
        <w:sym w:font="HQPB4" w:char="F0F7"/>
      </w:r>
      <w:r w:rsidRPr="004F2000">
        <w:rPr>
          <w:rFonts w:ascii="Times New Roman" w:hAnsi="Times New Roman" w:cs="Times New Roman"/>
          <w:sz w:val="24"/>
          <w:szCs w:val="24"/>
        </w:rPr>
        <w:sym w:font="HQPB1" w:char="F0E8"/>
      </w:r>
      <w:r w:rsidRPr="004F2000">
        <w:rPr>
          <w:rFonts w:ascii="Times New Roman" w:hAnsi="Times New Roman" w:cs="Times New Roman"/>
          <w:sz w:val="24"/>
          <w:szCs w:val="24"/>
        </w:rPr>
        <w:sym w:font="HQPB5" w:char="F073"/>
      </w:r>
      <w:r w:rsidRPr="004F2000">
        <w:rPr>
          <w:rFonts w:ascii="Times New Roman" w:hAnsi="Times New Roman" w:cs="Times New Roman"/>
          <w:sz w:val="24"/>
          <w:szCs w:val="24"/>
        </w:rPr>
        <w:sym w:font="HQPB1" w:char="F03F"/>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2" w:char="F060"/>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2" w:char="F042"/>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DC"/>
      </w:r>
      <w:r w:rsidRPr="004F2000">
        <w:rPr>
          <w:rFonts w:ascii="Times New Roman" w:hAnsi="Times New Roman" w:cs="Times New Roman"/>
          <w:sz w:val="24"/>
          <w:szCs w:val="24"/>
        </w:rPr>
        <w:sym w:font="HQPB2" w:char="F063"/>
      </w:r>
      <w:r w:rsidRPr="004F2000">
        <w:rPr>
          <w:rFonts w:ascii="Times New Roman" w:hAnsi="Times New Roman" w:cs="Times New Roman"/>
          <w:sz w:val="24"/>
          <w:szCs w:val="24"/>
        </w:rPr>
        <w:sym w:font="HQPB2" w:char="F071"/>
      </w:r>
      <w:r w:rsidRPr="004F2000">
        <w:rPr>
          <w:rFonts w:ascii="Times New Roman" w:hAnsi="Times New Roman" w:cs="Times New Roman"/>
          <w:sz w:val="24"/>
          <w:szCs w:val="24"/>
        </w:rPr>
        <w:sym w:font="HQPB4" w:char="F0E4"/>
      </w:r>
      <w:r w:rsidRPr="004F2000">
        <w:rPr>
          <w:rFonts w:ascii="Times New Roman" w:hAnsi="Times New Roman" w:cs="Times New Roman"/>
          <w:sz w:val="24"/>
          <w:szCs w:val="24"/>
        </w:rPr>
        <w:sym w:font="HQPB2" w:char="F033"/>
      </w:r>
      <w:r w:rsidRPr="004F2000">
        <w:rPr>
          <w:rFonts w:ascii="Times New Roman" w:hAnsi="Times New Roman" w:cs="Times New Roman"/>
          <w:sz w:val="24"/>
          <w:szCs w:val="24"/>
        </w:rPr>
        <w:sym w:font="HQPB5" w:char="F073"/>
      </w:r>
      <w:r w:rsidRPr="004F2000">
        <w:rPr>
          <w:rFonts w:ascii="Times New Roman" w:hAnsi="Times New Roman" w:cs="Times New Roman"/>
          <w:sz w:val="24"/>
          <w:szCs w:val="24"/>
        </w:rPr>
        <w:sym w:font="HQPB1" w:char="F03F"/>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2" w:char="F0BC"/>
      </w:r>
      <w:r w:rsidRPr="004F2000">
        <w:rPr>
          <w:rFonts w:ascii="Times New Roman" w:hAnsi="Times New Roman" w:cs="Times New Roman"/>
          <w:sz w:val="24"/>
          <w:szCs w:val="24"/>
        </w:rPr>
        <w:sym w:font="HQPB4" w:char="F0E7"/>
      </w:r>
      <w:r w:rsidRPr="004F2000">
        <w:rPr>
          <w:rFonts w:ascii="Times New Roman" w:hAnsi="Times New Roman" w:cs="Times New Roman"/>
          <w:sz w:val="24"/>
          <w:szCs w:val="24"/>
        </w:rPr>
        <w:sym w:font="HQPB2" w:char="F06D"/>
      </w:r>
      <w:r w:rsidRPr="004F2000">
        <w:rPr>
          <w:rFonts w:ascii="Times New Roman" w:hAnsi="Times New Roman" w:cs="Times New Roman"/>
          <w:sz w:val="24"/>
          <w:szCs w:val="24"/>
        </w:rPr>
        <w:sym w:font="HQPB5" w:char="F073"/>
      </w:r>
      <w:r w:rsidRPr="004F2000">
        <w:rPr>
          <w:rFonts w:ascii="Times New Roman" w:hAnsi="Times New Roman" w:cs="Times New Roman"/>
          <w:sz w:val="24"/>
          <w:szCs w:val="24"/>
        </w:rPr>
        <w:sym w:font="HQPB2" w:char="F039"/>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E8"/>
      </w:r>
      <w:r w:rsidRPr="004F2000">
        <w:rPr>
          <w:rFonts w:ascii="Times New Roman" w:hAnsi="Times New Roman" w:cs="Times New Roman"/>
          <w:sz w:val="24"/>
          <w:szCs w:val="24"/>
        </w:rPr>
        <w:sym w:font="HQPB2" w:char="F070"/>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1" w:char="F037"/>
      </w:r>
      <w:r w:rsidRPr="004F2000">
        <w:rPr>
          <w:rFonts w:ascii="Times New Roman" w:hAnsi="Times New Roman" w:cs="Times New Roman"/>
          <w:sz w:val="24"/>
          <w:szCs w:val="24"/>
        </w:rPr>
        <w:sym w:font="HQPB4" w:char="F0C9"/>
      </w:r>
      <w:r w:rsidRPr="004F2000">
        <w:rPr>
          <w:rFonts w:ascii="Times New Roman" w:hAnsi="Times New Roman" w:cs="Times New Roman"/>
          <w:sz w:val="24"/>
          <w:szCs w:val="24"/>
        </w:rPr>
        <w:sym w:font="HQPB2" w:char="F029"/>
      </w:r>
      <w:r w:rsidRPr="004F2000">
        <w:rPr>
          <w:rFonts w:ascii="Times New Roman" w:hAnsi="Times New Roman" w:cs="Times New Roman"/>
          <w:sz w:val="24"/>
          <w:szCs w:val="24"/>
        </w:rPr>
        <w:sym w:font="HQPB2" w:char="F0BB"/>
      </w:r>
      <w:r w:rsidRPr="004F2000">
        <w:rPr>
          <w:rFonts w:ascii="Times New Roman" w:hAnsi="Times New Roman" w:cs="Times New Roman"/>
          <w:sz w:val="24"/>
          <w:szCs w:val="24"/>
        </w:rPr>
        <w:sym w:font="HQPB5" w:char="F074"/>
      </w:r>
      <w:r w:rsidRPr="004F2000">
        <w:rPr>
          <w:rFonts w:ascii="Times New Roman" w:hAnsi="Times New Roman" w:cs="Times New Roman"/>
          <w:sz w:val="24"/>
          <w:szCs w:val="24"/>
        </w:rPr>
        <w:sym w:font="HQPB1" w:char="F0E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CD"/>
      </w:r>
      <w:r w:rsidRPr="004F2000">
        <w:rPr>
          <w:rFonts w:ascii="Times New Roman" w:hAnsi="Times New Roman" w:cs="Times New Roman"/>
          <w:sz w:val="24"/>
          <w:szCs w:val="24"/>
        </w:rPr>
        <w:sym w:font="HQPB1" w:char="F091"/>
      </w:r>
      <w:r w:rsidRPr="004F2000">
        <w:rPr>
          <w:rFonts w:ascii="Times New Roman" w:hAnsi="Times New Roman" w:cs="Times New Roman"/>
          <w:sz w:val="24"/>
          <w:szCs w:val="24"/>
        </w:rPr>
        <w:sym w:font="HQPB1" w:char="F023"/>
      </w:r>
      <w:r w:rsidRPr="004F2000">
        <w:rPr>
          <w:rFonts w:ascii="Times New Roman" w:hAnsi="Times New Roman" w:cs="Times New Roman"/>
          <w:sz w:val="24"/>
          <w:szCs w:val="24"/>
        </w:rPr>
        <w:sym w:font="HQPB4" w:char="F0A4"/>
      </w:r>
      <w:r w:rsidRPr="004F2000">
        <w:rPr>
          <w:rFonts w:ascii="Times New Roman" w:hAnsi="Times New Roman" w:cs="Times New Roman"/>
          <w:sz w:val="24"/>
          <w:szCs w:val="24"/>
        </w:rPr>
        <w:sym w:font="HQPB3" w:char="F024"/>
      </w:r>
      <w:r w:rsidRPr="004F2000">
        <w:rPr>
          <w:rFonts w:ascii="Times New Roman" w:hAnsi="Times New Roman" w:cs="Times New Roman"/>
          <w:sz w:val="24"/>
          <w:szCs w:val="24"/>
        </w:rPr>
        <w:sym w:font="HQPB3" w:char="F021"/>
      </w:r>
      <w:r w:rsidRPr="004F2000">
        <w:rPr>
          <w:rFonts w:ascii="Times New Roman" w:hAnsi="Times New Roman" w:cs="Times New Roman"/>
          <w:sz w:val="24"/>
          <w:szCs w:val="24"/>
        </w:rPr>
        <w:sym w:font="HQPB5" w:char="F024"/>
      </w:r>
      <w:r w:rsidRPr="004F2000">
        <w:rPr>
          <w:rFonts w:ascii="Times New Roman" w:hAnsi="Times New Roman" w:cs="Times New Roman"/>
          <w:sz w:val="24"/>
          <w:szCs w:val="24"/>
        </w:rPr>
        <w:sym w:font="HQPB1" w:char="F02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3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2" w:char="F0BC"/>
      </w:r>
      <w:r w:rsidRPr="004F2000">
        <w:rPr>
          <w:rFonts w:ascii="Times New Roman" w:hAnsi="Times New Roman" w:cs="Times New Roman"/>
          <w:sz w:val="24"/>
          <w:szCs w:val="24"/>
        </w:rPr>
        <w:sym w:font="HQPB4" w:char="F0E7"/>
      </w:r>
      <w:r w:rsidRPr="004F2000">
        <w:rPr>
          <w:rFonts w:ascii="Times New Roman" w:hAnsi="Times New Roman" w:cs="Times New Roman"/>
          <w:sz w:val="24"/>
          <w:szCs w:val="24"/>
        </w:rPr>
        <w:sym w:font="HQPB2" w:char="F06D"/>
      </w:r>
      <w:r w:rsidRPr="004F2000">
        <w:rPr>
          <w:rFonts w:ascii="Times New Roman" w:hAnsi="Times New Roman" w:cs="Times New Roman"/>
          <w:sz w:val="24"/>
          <w:szCs w:val="24"/>
        </w:rPr>
        <w:sym w:font="HQPB4" w:char="F0AF"/>
      </w:r>
      <w:r w:rsidRPr="004F2000">
        <w:rPr>
          <w:rFonts w:ascii="Times New Roman" w:hAnsi="Times New Roman" w:cs="Times New Roman"/>
          <w:sz w:val="24"/>
          <w:szCs w:val="24"/>
        </w:rPr>
        <w:sym w:font="HQPB2" w:char="F052"/>
      </w:r>
      <w:r w:rsidRPr="004F2000">
        <w:rPr>
          <w:rFonts w:ascii="Times New Roman" w:hAnsi="Times New Roman" w:cs="Times New Roman"/>
          <w:sz w:val="24"/>
          <w:szCs w:val="24"/>
        </w:rPr>
        <w:sym w:font="HQPB4" w:char="F0CE"/>
      </w:r>
      <w:r w:rsidRPr="004F2000">
        <w:rPr>
          <w:rFonts w:ascii="Times New Roman" w:hAnsi="Times New Roman" w:cs="Times New Roman"/>
          <w:sz w:val="24"/>
          <w:szCs w:val="24"/>
        </w:rPr>
        <w:sym w:font="HQPB1" w:char="F029"/>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5" w:char="F09F"/>
      </w:r>
      <w:r w:rsidRPr="004F2000">
        <w:rPr>
          <w:rFonts w:ascii="Times New Roman" w:hAnsi="Times New Roman" w:cs="Times New Roman"/>
          <w:sz w:val="24"/>
          <w:szCs w:val="24"/>
        </w:rPr>
        <w:sym w:font="HQPB2" w:char="F077"/>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4" w:char="F0DF"/>
      </w:r>
      <w:r w:rsidRPr="004F2000">
        <w:rPr>
          <w:rFonts w:ascii="Times New Roman" w:hAnsi="Times New Roman" w:cs="Times New Roman"/>
          <w:sz w:val="24"/>
          <w:szCs w:val="24"/>
        </w:rPr>
        <w:sym w:font="HQPB1" w:char="F078"/>
      </w:r>
      <w:r w:rsidRPr="004F2000">
        <w:rPr>
          <w:rFonts w:ascii="Times New Roman" w:hAnsi="Times New Roman" w:cs="Times New Roman"/>
          <w:sz w:val="24"/>
          <w:szCs w:val="24"/>
        </w:rPr>
        <w:sym w:font="HQPB4" w:char="F0CE"/>
      </w:r>
      <w:r w:rsidRPr="004F2000">
        <w:rPr>
          <w:rFonts w:ascii="Times New Roman" w:hAnsi="Times New Roman" w:cs="Times New Roman"/>
          <w:sz w:val="24"/>
          <w:szCs w:val="24"/>
        </w:rPr>
        <w:sym w:font="HQPB2" w:char="F03D"/>
      </w:r>
      <w:r w:rsidRPr="004F2000">
        <w:rPr>
          <w:rFonts w:ascii="Times New Roman" w:hAnsi="Times New Roman" w:cs="Times New Roman"/>
          <w:sz w:val="24"/>
          <w:szCs w:val="24"/>
        </w:rPr>
        <w:sym w:font="HQPB4" w:char="F0F8"/>
      </w:r>
      <w:r w:rsidRPr="004F2000">
        <w:rPr>
          <w:rFonts w:ascii="Times New Roman" w:hAnsi="Times New Roman" w:cs="Times New Roman"/>
          <w:sz w:val="24"/>
          <w:szCs w:val="24"/>
        </w:rPr>
        <w:sym w:font="HQPB1" w:char="F0FF"/>
      </w:r>
      <w:r w:rsidRPr="004F2000">
        <w:rPr>
          <w:rFonts w:ascii="Times New Roman" w:hAnsi="Times New Roman" w:cs="Times New Roman"/>
          <w:sz w:val="24"/>
          <w:szCs w:val="24"/>
        </w:rPr>
        <w:sym w:font="HQPB4" w:char="F0E3"/>
      </w:r>
      <w:r w:rsidRPr="004F2000">
        <w:rPr>
          <w:rFonts w:ascii="Times New Roman" w:hAnsi="Times New Roman" w:cs="Times New Roman"/>
          <w:sz w:val="24"/>
          <w:szCs w:val="24"/>
        </w:rPr>
        <w:sym w:font="HQPB2" w:char="F08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5" w:char="F09A"/>
      </w:r>
      <w:r w:rsidRPr="004F2000">
        <w:rPr>
          <w:rFonts w:ascii="Times New Roman" w:hAnsi="Times New Roman" w:cs="Times New Roman"/>
          <w:sz w:val="24"/>
          <w:szCs w:val="24"/>
        </w:rPr>
        <w:sym w:font="HQPB2" w:char="F063"/>
      </w:r>
      <w:r w:rsidRPr="004F2000">
        <w:rPr>
          <w:rFonts w:ascii="Times New Roman" w:hAnsi="Times New Roman" w:cs="Times New Roman"/>
          <w:sz w:val="24"/>
          <w:szCs w:val="24"/>
        </w:rPr>
        <w:sym w:font="HQPB2" w:char="F071"/>
      </w:r>
      <w:r w:rsidRPr="004F2000">
        <w:rPr>
          <w:rFonts w:ascii="Times New Roman" w:hAnsi="Times New Roman" w:cs="Times New Roman"/>
          <w:sz w:val="24"/>
          <w:szCs w:val="24"/>
        </w:rPr>
        <w:sym w:font="HQPB4" w:char="F0DF"/>
      </w:r>
      <w:r w:rsidRPr="004F2000">
        <w:rPr>
          <w:rFonts w:ascii="Times New Roman" w:hAnsi="Times New Roman" w:cs="Times New Roman"/>
          <w:sz w:val="24"/>
          <w:szCs w:val="24"/>
        </w:rPr>
        <w:sym w:font="HQPB2" w:char="F04A"/>
      </w:r>
      <w:r w:rsidRPr="004F2000">
        <w:rPr>
          <w:rFonts w:ascii="Times New Roman" w:hAnsi="Times New Roman" w:cs="Times New Roman"/>
          <w:sz w:val="24"/>
          <w:szCs w:val="24"/>
        </w:rPr>
        <w:sym w:font="HQPB4" w:char="F0CE"/>
      </w:r>
      <w:r w:rsidRPr="004F2000">
        <w:rPr>
          <w:rFonts w:ascii="Times New Roman" w:hAnsi="Times New Roman" w:cs="Times New Roman"/>
          <w:sz w:val="24"/>
          <w:szCs w:val="24"/>
        </w:rPr>
        <w:sym w:font="HQPB2" w:char="F03D"/>
      </w:r>
      <w:r w:rsidRPr="004F2000">
        <w:rPr>
          <w:rFonts w:ascii="Times New Roman" w:hAnsi="Times New Roman" w:cs="Times New Roman"/>
          <w:sz w:val="24"/>
          <w:szCs w:val="24"/>
        </w:rPr>
        <w:sym w:font="HQPB2" w:char="F0BB"/>
      </w:r>
      <w:r w:rsidRPr="004F2000">
        <w:rPr>
          <w:rFonts w:ascii="Times New Roman" w:hAnsi="Times New Roman" w:cs="Times New Roman"/>
          <w:sz w:val="24"/>
          <w:szCs w:val="24"/>
        </w:rPr>
        <w:sym w:font="HQPB4" w:char="F0A9"/>
      </w:r>
      <w:r w:rsidRPr="004F2000">
        <w:rPr>
          <w:rFonts w:ascii="Times New Roman" w:hAnsi="Times New Roman" w:cs="Times New Roman"/>
          <w:sz w:val="24"/>
          <w:szCs w:val="24"/>
        </w:rPr>
        <w:sym w:font="HQPB1" w:char="F0E0"/>
      </w:r>
      <w:r w:rsidRPr="004F2000">
        <w:rPr>
          <w:rFonts w:ascii="Times New Roman" w:hAnsi="Times New Roman" w:cs="Times New Roman"/>
          <w:sz w:val="24"/>
          <w:szCs w:val="24"/>
        </w:rPr>
        <w:sym w:font="HQPB2" w:char="F039"/>
      </w:r>
      <w:r w:rsidRPr="004F2000">
        <w:rPr>
          <w:rFonts w:ascii="Times New Roman" w:hAnsi="Times New Roman" w:cs="Times New Roman"/>
          <w:sz w:val="24"/>
          <w:szCs w:val="24"/>
        </w:rPr>
        <w:sym w:font="HQPB5" w:char="F024"/>
      </w:r>
      <w:r w:rsidRPr="004F2000">
        <w:rPr>
          <w:rFonts w:ascii="Times New Roman" w:hAnsi="Times New Roman" w:cs="Times New Roman"/>
          <w:sz w:val="24"/>
          <w:szCs w:val="24"/>
        </w:rPr>
        <w:sym w:font="HQPB1" w:char="F023"/>
      </w:r>
      <w:r w:rsidRPr="004F2000">
        <w:rPr>
          <w:rFonts w:ascii="Times New Roman" w:hAnsi="Times New Roman" w:cs="Times New Roman"/>
          <w:sz w:val="24"/>
          <w:szCs w:val="24"/>
          <w:rtl/>
        </w:rPr>
        <w:t xml:space="preserve"> </w:t>
      </w:r>
      <w:r w:rsidRPr="004F2000">
        <w:rPr>
          <w:rFonts w:ascii="Times New Roman" w:hAnsi="Times New Roman" w:cs="Times New Roman"/>
          <w:sz w:val="24"/>
          <w:szCs w:val="24"/>
        </w:rPr>
        <w:sym w:font="HQPB2" w:char="F0C7"/>
      </w:r>
      <w:r w:rsidRPr="004F2000">
        <w:rPr>
          <w:rFonts w:ascii="Times New Roman" w:hAnsi="Times New Roman" w:cs="Times New Roman"/>
          <w:sz w:val="24"/>
          <w:szCs w:val="24"/>
        </w:rPr>
        <w:sym w:font="HQPB2" w:char="F0CA"/>
      </w:r>
      <w:r w:rsidRPr="004F2000">
        <w:rPr>
          <w:rFonts w:ascii="Times New Roman" w:hAnsi="Times New Roman" w:cs="Times New Roman"/>
          <w:sz w:val="24"/>
          <w:szCs w:val="24"/>
        </w:rPr>
        <w:sym w:font="HQPB2" w:char="F0CC"/>
      </w:r>
      <w:r w:rsidRPr="004F2000">
        <w:rPr>
          <w:rFonts w:ascii="Times New Roman" w:hAnsi="Times New Roman" w:cs="Times New Roman"/>
          <w:sz w:val="24"/>
          <w:szCs w:val="24"/>
        </w:rPr>
        <w:sym w:font="HQPB2" w:char="F0CE"/>
      </w:r>
      <w:r w:rsidRPr="004F2000">
        <w:rPr>
          <w:rFonts w:ascii="Times New Roman" w:hAnsi="Times New Roman" w:cs="Times New Roman"/>
          <w:sz w:val="24"/>
          <w:szCs w:val="24"/>
        </w:rPr>
        <w:sym w:font="HQPB2" w:char="F0C8"/>
      </w:r>
      <w:r w:rsidRPr="004F2000">
        <w:rPr>
          <w:rFonts w:ascii="Times New Roman" w:hAnsi="Times New Roman" w:cs="Times New Roman"/>
          <w:sz w:val="24"/>
          <w:szCs w:val="24"/>
          <w:rtl/>
        </w:rPr>
        <w:t xml:space="preserve">   </w:t>
      </w:r>
    </w:p>
    <w:p w:rsidR="00646A0A" w:rsidRPr="00413DA8" w:rsidRDefault="00646A0A" w:rsidP="00646A0A">
      <w:pPr>
        <w:pStyle w:val="Heading1"/>
        <w:numPr>
          <w:ilvl w:val="0"/>
          <w:numId w:val="0"/>
        </w:numPr>
        <w:tabs>
          <w:tab w:val="left" w:pos="720"/>
        </w:tabs>
        <w:ind w:left="360"/>
        <w:rPr>
          <w:rFonts w:ascii="Times New Roman" w:hAnsi="Times New Roman" w:cs="Times New Roman"/>
          <w:b w:val="0"/>
          <w:lang w:val="en-US"/>
        </w:rPr>
      </w:pPr>
      <w:r w:rsidRPr="004A30C7">
        <w:rPr>
          <w:rFonts w:ascii="Times New Roman" w:hAnsi="Times New Roman" w:cs="Times New Roman"/>
          <w:b w:val="0"/>
          <w:lang w:val="en-US"/>
        </w:rPr>
        <w:t xml:space="preserve"> </w:t>
      </w:r>
      <w:r w:rsidRPr="00413DA8">
        <w:rPr>
          <w:rFonts w:ascii="Times New Roman" w:hAnsi="Times New Roman" w:cs="Times New Roman"/>
          <w:b w:val="0"/>
          <w:lang w:val="en-US"/>
        </w:rPr>
        <w:t>“</w:t>
      </w:r>
      <w:r w:rsidRPr="00413DA8">
        <w:rPr>
          <w:rFonts w:ascii="Times New Roman" w:hAnsi="Times New Roman" w:cs="Times New Roman"/>
          <w:b w:val="0"/>
          <w:i/>
          <w:lang w:val="en-US"/>
        </w:rPr>
        <w:t>Katakanlah (Muhammad); “Wahai kaumku, berbuatlah menurut kedudukanmu, akupun berbuat (demikian). Kelak kamu akan mengetahui, siapa yang akan memperoleh tempat (terbaik) diakhirat (nanti). Sesungguhnya orang-orang yang zalim itu tidak akan beruntung.”</w:t>
      </w:r>
    </w:p>
    <w:p w:rsidR="00646A0A" w:rsidRDefault="00646A0A" w:rsidP="00646A0A">
      <w:pPr>
        <w:pStyle w:val="Heading1"/>
        <w:numPr>
          <w:ilvl w:val="0"/>
          <w:numId w:val="0"/>
        </w:numPr>
        <w:spacing w:line="360" w:lineRule="auto"/>
        <w:ind w:left="360" w:firstLine="633"/>
        <w:rPr>
          <w:rFonts w:ascii="Times New Roman" w:hAnsi="Times New Roman" w:cs="Times New Roman"/>
          <w:b w:val="0"/>
          <w:lang w:val="en-US"/>
        </w:rPr>
      </w:pPr>
    </w:p>
    <w:p w:rsidR="00646A0A" w:rsidRDefault="00646A0A" w:rsidP="00646A0A">
      <w:pPr>
        <w:pStyle w:val="Heading1"/>
        <w:numPr>
          <w:ilvl w:val="0"/>
          <w:numId w:val="0"/>
        </w:numPr>
        <w:spacing w:line="480" w:lineRule="auto"/>
        <w:ind w:left="360" w:firstLine="633"/>
        <w:rPr>
          <w:rFonts w:ascii="Times New Roman" w:hAnsi="Times New Roman" w:cs="Times New Roman"/>
          <w:b w:val="0"/>
          <w:lang w:val="en-US"/>
        </w:rPr>
      </w:pPr>
      <w:r>
        <w:rPr>
          <w:rFonts w:ascii="Times New Roman" w:hAnsi="Times New Roman" w:cs="Times New Roman"/>
          <w:b w:val="0"/>
          <w:lang w:val="en-US"/>
        </w:rPr>
        <w:t>Berdasarkan</w:t>
      </w:r>
      <w:r w:rsidRPr="00413DA8">
        <w:rPr>
          <w:rFonts w:ascii="Times New Roman" w:hAnsi="Times New Roman" w:cs="Times New Roman"/>
          <w:b w:val="0"/>
          <w:lang w:val="en-US"/>
        </w:rPr>
        <w:t xml:space="preserve"> ayat di atas dapat dijelaskan bahwa setiap manusia disuruh untuk berbuat atau bekerja sesuai dengan kesanggupan dan kompetensi yang dimilikinya. </w:t>
      </w:r>
    </w:p>
    <w:p w:rsidR="006B3849" w:rsidRDefault="00646A0A" w:rsidP="006B3849">
      <w:pPr>
        <w:pStyle w:val="Heading1"/>
        <w:numPr>
          <w:ilvl w:val="0"/>
          <w:numId w:val="0"/>
        </w:numPr>
        <w:spacing w:line="480" w:lineRule="auto"/>
        <w:ind w:left="360" w:firstLine="633"/>
        <w:rPr>
          <w:rFonts w:ascii="Times New Roman" w:hAnsi="Times New Roman" w:cs="Times New Roman"/>
          <w:b w:val="0"/>
          <w:lang w:val="en-US"/>
        </w:rPr>
      </w:pPr>
      <w:r w:rsidRPr="00413DA8">
        <w:rPr>
          <w:rFonts w:ascii="Times New Roman" w:hAnsi="Times New Roman" w:cs="Times New Roman"/>
          <w:b w:val="0"/>
          <w:lang w:val="en-US"/>
        </w:rPr>
        <w:t xml:space="preserve">Undang-undang No. 14 tahun 2005 </w:t>
      </w:r>
      <w:r>
        <w:rPr>
          <w:rFonts w:ascii="Times New Roman" w:hAnsi="Times New Roman" w:cs="Times New Roman"/>
          <w:b w:val="0"/>
          <w:lang w:val="en-US"/>
        </w:rPr>
        <w:t>tentang Guru dan Dosen, menjelaskan persyaratan guru yang minimal harus menguasai empat kompetensi, yaitu kompetensi pedagogik, kompetensi personal (kepribadian), kompetensi professional dan kompetensi sosial</w:t>
      </w:r>
      <w:r w:rsidRPr="00413DA8">
        <w:rPr>
          <w:rFonts w:ascii="Times New Roman" w:hAnsi="Times New Roman" w:cs="Times New Roman"/>
          <w:b w:val="0"/>
          <w:lang w:val="en-US"/>
        </w:rPr>
        <w:t>.</w:t>
      </w:r>
    </w:p>
    <w:p w:rsidR="00646A0A" w:rsidRPr="0098630A" w:rsidRDefault="006B3849" w:rsidP="006B3849">
      <w:pPr>
        <w:pStyle w:val="Heading1"/>
        <w:numPr>
          <w:ilvl w:val="0"/>
          <w:numId w:val="0"/>
        </w:numPr>
        <w:spacing w:line="480" w:lineRule="auto"/>
        <w:ind w:left="360" w:firstLine="633"/>
        <w:rPr>
          <w:rFonts w:ascii="Times New Roman" w:hAnsi="Times New Roman" w:cs="Times New Roman"/>
          <w:b w:val="0"/>
          <w:bCs/>
          <w:lang w:val="en-US"/>
        </w:rPr>
      </w:pPr>
      <w:r w:rsidRPr="004A30C7">
        <w:rPr>
          <w:rFonts w:ascii="Times New Roman" w:hAnsi="Times New Roman" w:cs="Times New Roman"/>
          <w:b w:val="0"/>
          <w:bCs/>
        </w:rPr>
        <w:t xml:space="preserve"> </w:t>
      </w:r>
      <w:r w:rsidR="00646A0A" w:rsidRPr="004A30C7">
        <w:rPr>
          <w:rFonts w:ascii="Times New Roman" w:hAnsi="Times New Roman" w:cs="Times New Roman"/>
          <w:b w:val="0"/>
          <w:bCs/>
        </w:rPr>
        <w:t xml:space="preserve">Berdasarkan uraian di atas dapat dipahami bahwa guru sebagai tenaga professional dituntut secara mutlak untuk memiliki berbagai kompetensi yang dapat menunjang keberhasilan pelaksanaan tugas guru mengelola </w:t>
      </w:r>
      <w:r w:rsidR="00646A0A" w:rsidRPr="004A30C7">
        <w:rPr>
          <w:rFonts w:ascii="Times New Roman" w:hAnsi="Times New Roman" w:cs="Times New Roman"/>
          <w:b w:val="0"/>
          <w:bCs/>
        </w:rPr>
        <w:lastRenderedPageBreak/>
        <w:t>pembelajaran di kelas.</w:t>
      </w:r>
      <w:r w:rsidR="00646A0A">
        <w:rPr>
          <w:rFonts w:ascii="Times New Roman" w:hAnsi="Times New Roman" w:cs="Times New Roman"/>
          <w:b w:val="0"/>
          <w:bCs/>
          <w:lang w:val="en-US"/>
        </w:rPr>
        <w:t xml:space="preserve"> </w:t>
      </w:r>
      <w:r w:rsidR="00646A0A" w:rsidRPr="004A30C7">
        <w:rPr>
          <w:rFonts w:ascii="Times New Roman" w:hAnsi="Times New Roman" w:cs="Times New Roman"/>
          <w:b w:val="0"/>
          <w:bCs/>
        </w:rPr>
        <w:t xml:space="preserve">Guru yang menguasai keempat kompetensi tersebut dengan baik, memberikan peluang lebih besar bagi keberhasilannya dalam melaksanakan tugas dan tanggung jawab sebagai guru di lingkungan formal (sekolah). </w:t>
      </w:r>
      <w:r w:rsidR="00646A0A">
        <w:rPr>
          <w:rFonts w:ascii="Times New Roman" w:hAnsi="Times New Roman" w:cs="Times New Roman"/>
          <w:b w:val="0"/>
          <w:bCs/>
          <w:lang w:val="en-US"/>
        </w:rPr>
        <w:t xml:space="preserve">Keempat kompetensi tersebut dapat dibagi lagi menjadi dua kelompok, yaitu: (1) </w:t>
      </w:r>
      <w:r w:rsidR="00646A0A" w:rsidRPr="0098630A">
        <w:rPr>
          <w:rFonts w:ascii="Times New Roman" w:hAnsi="Times New Roman" w:cs="Times New Roman"/>
          <w:b w:val="0"/>
          <w:i/>
        </w:rPr>
        <w:t>hard competence</w:t>
      </w:r>
      <w:r w:rsidR="00646A0A" w:rsidRPr="0098630A">
        <w:rPr>
          <w:rFonts w:ascii="Times New Roman" w:hAnsi="Times New Roman" w:cs="Times New Roman"/>
          <w:b w:val="0"/>
        </w:rPr>
        <w:t xml:space="preserve"> atau</w:t>
      </w:r>
      <w:r w:rsidR="00646A0A" w:rsidRPr="0098630A">
        <w:rPr>
          <w:rFonts w:ascii="Times New Roman" w:hAnsi="Times New Roman" w:cs="Times New Roman"/>
          <w:b w:val="0"/>
          <w:i/>
        </w:rPr>
        <w:t xml:space="preserve"> </w:t>
      </w:r>
      <w:r w:rsidR="002D1B0F">
        <w:rPr>
          <w:rFonts w:ascii="Times New Roman" w:hAnsi="Times New Roman" w:cs="Times New Roman"/>
          <w:b w:val="0"/>
          <w:i/>
        </w:rPr>
        <w:t>hard skills</w:t>
      </w:r>
      <w:r w:rsidR="00646A0A" w:rsidRPr="0098630A">
        <w:rPr>
          <w:rFonts w:ascii="Times New Roman" w:hAnsi="Times New Roman" w:cs="Times New Roman"/>
          <w:b w:val="0"/>
          <w:i/>
        </w:rPr>
        <w:t xml:space="preserve"> </w:t>
      </w:r>
      <w:r w:rsidR="00646A0A" w:rsidRPr="0098630A">
        <w:rPr>
          <w:rFonts w:ascii="Times New Roman" w:hAnsi="Times New Roman" w:cs="Times New Roman"/>
          <w:b w:val="0"/>
        </w:rPr>
        <w:t>yang terdiri dari kompetensi pedagogik dan kompetensi professional</w:t>
      </w:r>
      <w:r w:rsidR="00646A0A">
        <w:rPr>
          <w:rFonts w:ascii="Times New Roman" w:hAnsi="Times New Roman" w:cs="Times New Roman"/>
          <w:b w:val="0"/>
          <w:lang w:val="en-US"/>
        </w:rPr>
        <w:t>, dan (2)</w:t>
      </w:r>
      <w:r w:rsidR="00646A0A" w:rsidRPr="0098630A">
        <w:rPr>
          <w:rFonts w:ascii="Times New Roman" w:hAnsi="Times New Roman" w:cs="Times New Roman"/>
          <w:b w:val="0"/>
          <w:lang w:val="en-US"/>
        </w:rPr>
        <w:t xml:space="preserve"> </w:t>
      </w:r>
      <w:r w:rsidR="00646A0A" w:rsidRPr="0098630A">
        <w:rPr>
          <w:rFonts w:ascii="Times New Roman" w:hAnsi="Times New Roman" w:cs="Times New Roman"/>
          <w:b w:val="0"/>
          <w:i/>
        </w:rPr>
        <w:t xml:space="preserve">soft competence </w:t>
      </w:r>
      <w:r w:rsidR="00646A0A" w:rsidRPr="0098630A">
        <w:rPr>
          <w:rFonts w:ascii="Times New Roman" w:hAnsi="Times New Roman" w:cs="Times New Roman"/>
          <w:b w:val="0"/>
        </w:rPr>
        <w:t>atau</w:t>
      </w:r>
      <w:r w:rsidR="00646A0A" w:rsidRPr="0098630A">
        <w:rPr>
          <w:rFonts w:ascii="Times New Roman" w:hAnsi="Times New Roman" w:cs="Times New Roman"/>
          <w:b w:val="0"/>
          <w:i/>
        </w:rPr>
        <w:t xml:space="preserve"> </w:t>
      </w:r>
      <w:r w:rsidR="002D1B0F">
        <w:rPr>
          <w:rFonts w:ascii="Times New Roman" w:hAnsi="Times New Roman" w:cs="Times New Roman"/>
          <w:b w:val="0"/>
          <w:i/>
        </w:rPr>
        <w:t>soft skills</w:t>
      </w:r>
      <w:r w:rsidR="00646A0A" w:rsidRPr="0098630A">
        <w:rPr>
          <w:rFonts w:ascii="Times New Roman" w:hAnsi="Times New Roman" w:cs="Times New Roman"/>
          <w:b w:val="0"/>
        </w:rPr>
        <w:t xml:space="preserve"> yang mencakup kompetensi kepribadian dan kompetensi </w:t>
      </w:r>
      <w:r w:rsidR="00646A0A">
        <w:rPr>
          <w:rFonts w:ascii="Times New Roman" w:hAnsi="Times New Roman" w:cs="Times New Roman"/>
          <w:b w:val="0"/>
        </w:rPr>
        <w:t>so</w:t>
      </w:r>
      <w:r w:rsidR="00646A0A">
        <w:rPr>
          <w:rFonts w:ascii="Times New Roman" w:hAnsi="Times New Roman" w:cs="Times New Roman"/>
          <w:b w:val="0"/>
          <w:lang w:val="en-US"/>
        </w:rPr>
        <w:t>s</w:t>
      </w:r>
      <w:r w:rsidR="00646A0A" w:rsidRPr="0098630A">
        <w:rPr>
          <w:rFonts w:ascii="Times New Roman" w:hAnsi="Times New Roman" w:cs="Times New Roman"/>
          <w:b w:val="0"/>
        </w:rPr>
        <w:t>ial.</w:t>
      </w:r>
    </w:p>
    <w:p w:rsidR="00646A0A" w:rsidRPr="00413DA8" w:rsidRDefault="00646A0A" w:rsidP="00646A0A">
      <w:pPr>
        <w:spacing w:after="0" w:line="480" w:lineRule="auto"/>
        <w:ind w:left="360" w:firstLine="662"/>
        <w:jc w:val="both"/>
        <w:rPr>
          <w:rFonts w:ascii="Times New Roman" w:hAnsi="Times New Roman" w:cs="Times New Roman"/>
          <w:sz w:val="24"/>
          <w:szCs w:val="24"/>
        </w:rPr>
      </w:pPr>
      <w:r w:rsidRPr="00413DA8">
        <w:rPr>
          <w:rFonts w:ascii="Times New Roman" w:hAnsi="Times New Roman" w:cs="Times New Roman"/>
          <w:sz w:val="24"/>
          <w:szCs w:val="24"/>
        </w:rPr>
        <w:t xml:space="preserve">Adapun yang dimaksud dengan </w:t>
      </w:r>
      <w:r w:rsidR="002D1B0F">
        <w:rPr>
          <w:rFonts w:ascii="Times New Roman" w:hAnsi="Times New Roman" w:cs="Times New Roman"/>
          <w:i/>
          <w:sz w:val="24"/>
          <w:szCs w:val="24"/>
        </w:rPr>
        <w:t>hard skills</w:t>
      </w:r>
      <w:r>
        <w:rPr>
          <w:rFonts w:ascii="Times New Roman" w:hAnsi="Times New Roman" w:cs="Times New Roman"/>
          <w:sz w:val="24"/>
          <w:szCs w:val="24"/>
        </w:rPr>
        <w:t xml:space="preserve"> adalah </w:t>
      </w:r>
      <w:r w:rsidRPr="002D6B67">
        <w:rPr>
          <w:rFonts w:ascii="Times New Roman" w:hAnsi="Times New Roman" w:cs="Times New Roman"/>
          <w:i/>
          <w:sz w:val="24"/>
          <w:szCs w:val="24"/>
        </w:rPr>
        <w:t>skill</w:t>
      </w:r>
      <w:r>
        <w:rPr>
          <w:rFonts w:ascii="Times New Roman" w:hAnsi="Times New Roman" w:cs="Times New Roman"/>
          <w:sz w:val="24"/>
          <w:szCs w:val="24"/>
        </w:rPr>
        <w:t xml:space="preserve"> atau keterampilan yang dapat menghasilkan sesuatu yang sifatnya </w:t>
      </w:r>
      <w:r>
        <w:rPr>
          <w:rFonts w:ascii="Times New Roman" w:hAnsi="Times New Roman" w:cs="Times New Roman"/>
          <w:i/>
          <w:sz w:val="24"/>
          <w:szCs w:val="24"/>
        </w:rPr>
        <w:t xml:space="preserve">visible </w:t>
      </w:r>
      <w:r w:rsidRPr="00952B63">
        <w:rPr>
          <w:rFonts w:ascii="Times New Roman" w:hAnsi="Times New Roman" w:cs="Times New Roman"/>
          <w:sz w:val="24"/>
          <w:szCs w:val="24"/>
        </w:rPr>
        <w:t>dan</w:t>
      </w:r>
      <w:r>
        <w:rPr>
          <w:rFonts w:ascii="Times New Roman" w:hAnsi="Times New Roman" w:cs="Times New Roman"/>
          <w:i/>
          <w:sz w:val="24"/>
          <w:szCs w:val="24"/>
        </w:rPr>
        <w:t xml:space="preserve"> </w:t>
      </w:r>
      <w:r w:rsidRPr="00952B63">
        <w:rPr>
          <w:rFonts w:ascii="Times New Roman" w:hAnsi="Times New Roman" w:cs="Times New Roman"/>
          <w:i/>
          <w:sz w:val="24"/>
          <w:szCs w:val="24"/>
        </w:rPr>
        <w:t>immediate</w:t>
      </w:r>
      <w:r>
        <w:rPr>
          <w:rFonts w:ascii="Times New Roman" w:hAnsi="Times New Roman" w:cs="Times New Roman"/>
          <w:sz w:val="24"/>
          <w:szCs w:val="24"/>
        </w:rPr>
        <w:t xml:space="preserve"> (segera/langsung tampak).</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Jika dihubungkan dengan istilah pendidik </w:t>
      </w:r>
      <w:r w:rsidR="002D1B0F">
        <w:rPr>
          <w:rFonts w:ascii="Times New Roman" w:hAnsi="Times New Roman" w:cs="Times New Roman"/>
          <w:i/>
          <w:sz w:val="24"/>
          <w:szCs w:val="24"/>
        </w:rPr>
        <w:t>Hard skills</w:t>
      </w:r>
      <w:r>
        <w:rPr>
          <w:rFonts w:ascii="Times New Roman" w:hAnsi="Times New Roman" w:cs="Times New Roman"/>
          <w:i/>
          <w:sz w:val="24"/>
          <w:szCs w:val="24"/>
        </w:rPr>
        <w:t xml:space="preserve"> </w:t>
      </w:r>
      <w:r>
        <w:rPr>
          <w:rFonts w:ascii="Times New Roman" w:hAnsi="Times New Roman" w:cs="Times New Roman"/>
          <w:sz w:val="24"/>
          <w:szCs w:val="24"/>
        </w:rPr>
        <w:t xml:space="preserve">terdiri dari dua kompetensi, yaitu kompetensi pedagogik dan kompetensi professional. Yang dimaksud dengan </w:t>
      </w:r>
      <w:r w:rsidRPr="00952B63">
        <w:rPr>
          <w:rFonts w:ascii="Times New Roman" w:hAnsi="Times New Roman" w:cs="Times New Roman"/>
          <w:sz w:val="24"/>
          <w:szCs w:val="24"/>
        </w:rPr>
        <w:t>kompetensi</w:t>
      </w:r>
      <w:r w:rsidRPr="00413DA8">
        <w:rPr>
          <w:rFonts w:ascii="Times New Roman" w:hAnsi="Times New Roman" w:cs="Times New Roman"/>
          <w:sz w:val="24"/>
          <w:szCs w:val="24"/>
        </w:rPr>
        <w:t xml:space="preserve"> pedagogik adalah kemampuan guru dalam pengelolaan pembelajaran peserta didik. </w:t>
      </w:r>
      <w:r>
        <w:rPr>
          <w:rFonts w:ascii="Times New Roman" w:hAnsi="Times New Roman" w:cs="Times New Roman"/>
          <w:sz w:val="24"/>
          <w:szCs w:val="24"/>
        </w:rPr>
        <w:t>meliputi</w:t>
      </w:r>
      <w:r w:rsidRPr="00413DA8">
        <w:rPr>
          <w:rFonts w:ascii="Times New Roman" w:hAnsi="Times New Roman" w:cs="Times New Roman"/>
          <w:sz w:val="24"/>
          <w:szCs w:val="24"/>
        </w:rPr>
        <w:t xml:space="preserve">: </w:t>
      </w:r>
    </w:p>
    <w:p w:rsidR="00646A0A" w:rsidRPr="00413DA8"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Pemahaman wawasan atau</w:t>
      </w:r>
      <w:r w:rsidRPr="00413DA8">
        <w:rPr>
          <w:rFonts w:ascii="Times New Roman" w:hAnsi="Times New Roman" w:cs="Times New Roman"/>
          <w:sz w:val="24"/>
          <w:szCs w:val="24"/>
        </w:rPr>
        <w:t xml:space="preserve"> landasan kependidikan</w:t>
      </w:r>
    </w:p>
    <w:p w:rsidR="00646A0A" w:rsidRPr="00413DA8"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Pemahaman terhadap peserta didik</w:t>
      </w:r>
    </w:p>
    <w:p w:rsidR="00646A0A" w:rsidRPr="00413DA8"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Pengembangan kurikulum atau silabus</w:t>
      </w:r>
    </w:p>
    <w:p w:rsidR="00646A0A"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Perancangan pembelajaran</w:t>
      </w:r>
    </w:p>
    <w:p w:rsidR="00646A0A"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Pelaksanaan pembelajaran yang mendidik dan dialogis</w:t>
      </w:r>
    </w:p>
    <w:p w:rsidR="00646A0A"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Pemanfaatan teknologi pembelajaran</w:t>
      </w:r>
    </w:p>
    <w:p w:rsidR="00646A0A" w:rsidRPr="00413DA8"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Evaluasi hasil belajar</w:t>
      </w:r>
    </w:p>
    <w:p w:rsidR="00646A0A" w:rsidRPr="00413DA8" w:rsidRDefault="00646A0A" w:rsidP="00646A0A">
      <w:pPr>
        <w:pStyle w:val="ListParagraph"/>
        <w:numPr>
          <w:ilvl w:val="0"/>
          <w:numId w:val="5"/>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Pengembangan peserta didik untuk mengaktualisasikan berbagai potensi yang dimilikinya.</w:t>
      </w:r>
      <w:r w:rsidRPr="00413DA8">
        <w:rPr>
          <w:rStyle w:val="FootnoteReference"/>
          <w:rFonts w:ascii="Times New Roman" w:hAnsi="Times New Roman" w:cs="Times New Roman"/>
          <w:sz w:val="24"/>
          <w:szCs w:val="24"/>
        </w:rPr>
        <w:footnoteReference w:id="7"/>
      </w:r>
    </w:p>
    <w:p w:rsidR="00646A0A" w:rsidRDefault="00646A0A" w:rsidP="00646A0A">
      <w:pPr>
        <w:spacing w:after="0" w:line="240" w:lineRule="auto"/>
        <w:ind w:left="360" w:firstLine="633"/>
        <w:jc w:val="both"/>
        <w:rPr>
          <w:rFonts w:ascii="Times New Roman" w:hAnsi="Times New Roman" w:cs="Times New Roman"/>
          <w:sz w:val="24"/>
          <w:szCs w:val="24"/>
        </w:rPr>
      </w:pPr>
    </w:p>
    <w:p w:rsidR="00646A0A" w:rsidRPr="00413DA8" w:rsidRDefault="00646A0A" w:rsidP="00646A0A">
      <w:pPr>
        <w:spacing w:after="0" w:line="480" w:lineRule="auto"/>
        <w:ind w:left="360" w:firstLine="633"/>
        <w:jc w:val="both"/>
        <w:rPr>
          <w:rFonts w:ascii="Times New Roman" w:hAnsi="Times New Roman" w:cs="Times New Roman"/>
          <w:sz w:val="24"/>
          <w:szCs w:val="24"/>
        </w:rPr>
      </w:pPr>
      <w:r w:rsidRPr="00413DA8">
        <w:rPr>
          <w:rFonts w:ascii="Times New Roman" w:hAnsi="Times New Roman" w:cs="Times New Roman"/>
          <w:sz w:val="24"/>
          <w:szCs w:val="24"/>
        </w:rPr>
        <w:t>Kompetensi professional adalah kompetensi atau kemampuan yang berhubungan dengan keahlian yang dimilikinya diantara kompetensi tersebut adalah:</w:t>
      </w:r>
    </w:p>
    <w:p w:rsidR="00646A0A" w:rsidRPr="00413DA8" w:rsidRDefault="00646A0A" w:rsidP="00646A0A">
      <w:pPr>
        <w:pStyle w:val="ListParagraph"/>
        <w:numPr>
          <w:ilvl w:val="0"/>
          <w:numId w:val="6"/>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lastRenderedPageBreak/>
        <w:t>Kemampuan dalam penguasaan materi pelajaran sesuai dengan bidang studi yang diajarkannya, secara mendalam</w:t>
      </w:r>
    </w:p>
    <w:p w:rsidR="00646A0A" w:rsidRPr="00413DA8" w:rsidRDefault="00646A0A" w:rsidP="00646A0A">
      <w:pPr>
        <w:pStyle w:val="ListParagraph"/>
        <w:numPr>
          <w:ilvl w:val="0"/>
          <w:numId w:val="6"/>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Kemampuan dalam menguasai ilmu-ilmu lain secara generalis yang berhubungan dengan keahliannya</w:t>
      </w:r>
    </w:p>
    <w:p w:rsidR="00646A0A" w:rsidRPr="00413DA8" w:rsidRDefault="00646A0A" w:rsidP="00646A0A">
      <w:pPr>
        <w:pStyle w:val="ListParagraph"/>
        <w:numPr>
          <w:ilvl w:val="0"/>
          <w:numId w:val="6"/>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Kemampuan dalam mengembangkan kurikulum mata pelajaran.</w:t>
      </w:r>
      <w:r w:rsidRPr="00413DA8">
        <w:rPr>
          <w:rStyle w:val="FootnoteReference"/>
          <w:rFonts w:ascii="Times New Roman" w:hAnsi="Times New Roman" w:cs="Times New Roman"/>
          <w:sz w:val="24"/>
          <w:szCs w:val="24"/>
        </w:rPr>
        <w:footnoteReference w:id="8"/>
      </w:r>
    </w:p>
    <w:p w:rsidR="00646A0A" w:rsidRDefault="00646A0A" w:rsidP="00646A0A">
      <w:pPr>
        <w:spacing w:after="0" w:line="240" w:lineRule="auto"/>
        <w:ind w:left="360"/>
        <w:jc w:val="both"/>
        <w:rPr>
          <w:rFonts w:ascii="Times New Roman" w:hAnsi="Times New Roman" w:cs="Times New Roman"/>
          <w:sz w:val="24"/>
          <w:szCs w:val="24"/>
        </w:rPr>
      </w:pPr>
    </w:p>
    <w:p w:rsidR="00646A0A"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Pengertian </w:t>
      </w:r>
      <w:r w:rsidR="002D1B0F">
        <w:rPr>
          <w:rFonts w:ascii="Times New Roman" w:hAnsi="Times New Roman" w:cs="Times New Roman"/>
          <w:i/>
          <w:sz w:val="24"/>
          <w:szCs w:val="24"/>
        </w:rPr>
        <w:t>soft skills</w:t>
      </w:r>
      <w:r>
        <w:rPr>
          <w:rFonts w:ascii="Times New Roman" w:hAnsi="Times New Roman" w:cs="Times New Roman"/>
          <w:sz w:val="24"/>
          <w:szCs w:val="24"/>
        </w:rPr>
        <w:t xml:space="preserve"> menurut Berthal, yaitu perilaku personal dan interpersonal yang mengembangkan dan memaksimalkan kinerja manusia seperti membangun tim, pembuatan keputusan, inisiatif dan komunikasi. Wujud dari </w:t>
      </w:r>
      <w:r w:rsidR="002D1B0F">
        <w:rPr>
          <w:rFonts w:ascii="Times New Roman" w:hAnsi="Times New Roman" w:cs="Times New Roman"/>
          <w:i/>
          <w:sz w:val="24"/>
          <w:szCs w:val="24"/>
        </w:rPr>
        <w:t>soft skills</w:t>
      </w:r>
      <w:r>
        <w:rPr>
          <w:rFonts w:ascii="Times New Roman" w:hAnsi="Times New Roman" w:cs="Times New Roman"/>
          <w:sz w:val="24"/>
          <w:szCs w:val="24"/>
        </w:rPr>
        <w:t xml:space="preserve"> tersebut seperti: kujujuran, tanggung jawab, berlaku adil, kemampuan bekerjasama, beradaptasi, berkomunikasi, toleran, hormat terhadap sesama, kemampuan mengambil keputusan dan memecahkan masalah.</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2D1B0F">
        <w:rPr>
          <w:rFonts w:ascii="Times New Roman" w:hAnsi="Times New Roman" w:cs="Times New Roman"/>
          <w:i/>
          <w:sz w:val="24"/>
          <w:szCs w:val="24"/>
        </w:rPr>
        <w:t>Soft skills</w:t>
      </w:r>
      <w:r>
        <w:rPr>
          <w:rFonts w:ascii="Times New Roman" w:hAnsi="Times New Roman" w:cs="Times New Roman"/>
          <w:i/>
          <w:sz w:val="24"/>
          <w:szCs w:val="24"/>
        </w:rPr>
        <w:t xml:space="preserve"> </w:t>
      </w:r>
      <w:r>
        <w:rPr>
          <w:rFonts w:ascii="Times New Roman" w:hAnsi="Times New Roman" w:cs="Times New Roman"/>
          <w:sz w:val="24"/>
          <w:szCs w:val="24"/>
        </w:rPr>
        <w:t>mencakup kompetensi kepribadian (</w:t>
      </w:r>
      <w:r w:rsidRPr="00ED013C">
        <w:rPr>
          <w:rFonts w:ascii="Times New Roman" w:hAnsi="Times New Roman" w:cs="Times New Roman"/>
          <w:i/>
          <w:sz w:val="24"/>
          <w:szCs w:val="24"/>
        </w:rPr>
        <w:t>intrapersonal skill</w:t>
      </w:r>
      <w:r>
        <w:rPr>
          <w:rFonts w:ascii="Times New Roman" w:hAnsi="Times New Roman" w:cs="Times New Roman"/>
          <w:sz w:val="24"/>
          <w:szCs w:val="24"/>
        </w:rPr>
        <w:t>) dan kompetensi sosial (</w:t>
      </w:r>
      <w:r w:rsidRPr="00ED013C">
        <w:rPr>
          <w:rFonts w:ascii="Times New Roman" w:hAnsi="Times New Roman" w:cs="Times New Roman"/>
          <w:i/>
          <w:sz w:val="24"/>
          <w:szCs w:val="24"/>
        </w:rPr>
        <w:t>interpersonal skill</w:t>
      </w:r>
      <w:r>
        <w:rPr>
          <w:rFonts w:ascii="Times New Roman" w:hAnsi="Times New Roman" w:cs="Times New Roman"/>
          <w:sz w:val="24"/>
          <w:szCs w:val="24"/>
        </w:rPr>
        <w:t>).</w:t>
      </w:r>
    </w:p>
    <w:p w:rsidR="00646A0A" w:rsidRPr="00413DA8" w:rsidRDefault="00646A0A" w:rsidP="00646A0A">
      <w:pPr>
        <w:spacing w:after="0" w:line="480" w:lineRule="auto"/>
        <w:ind w:left="360" w:firstLine="720"/>
        <w:jc w:val="both"/>
        <w:rPr>
          <w:rFonts w:ascii="Times New Roman" w:hAnsi="Times New Roman" w:cs="Times New Roman"/>
          <w:sz w:val="24"/>
          <w:szCs w:val="24"/>
        </w:rPr>
      </w:pPr>
      <w:r w:rsidRPr="003B6595">
        <w:rPr>
          <w:rFonts w:ascii="Times New Roman" w:hAnsi="Times New Roman" w:cs="Times New Roman"/>
          <w:sz w:val="24"/>
          <w:szCs w:val="24"/>
        </w:rPr>
        <w:t>Kompetensi</w:t>
      </w:r>
      <w:r>
        <w:rPr>
          <w:rFonts w:ascii="Times New Roman" w:hAnsi="Times New Roman" w:cs="Times New Roman"/>
          <w:sz w:val="24"/>
          <w:szCs w:val="24"/>
        </w:rPr>
        <w:t xml:space="preserve"> kepribadian atau </w:t>
      </w:r>
      <w:r w:rsidRPr="00FD2376">
        <w:rPr>
          <w:rFonts w:ascii="Times New Roman" w:hAnsi="Times New Roman" w:cs="Times New Roman"/>
          <w:i/>
          <w:sz w:val="24"/>
          <w:szCs w:val="24"/>
        </w:rPr>
        <w:t>intrapersonal skills</w:t>
      </w:r>
      <w:r w:rsidRPr="00413DA8">
        <w:rPr>
          <w:rFonts w:ascii="Times New Roman" w:hAnsi="Times New Roman" w:cs="Times New Roman"/>
          <w:sz w:val="24"/>
          <w:szCs w:val="24"/>
        </w:rPr>
        <w:t xml:space="preserve">, yaitu kemampuan mengelola diri secara tepat, </w:t>
      </w:r>
      <w:r>
        <w:rPr>
          <w:rFonts w:ascii="Times New Roman" w:hAnsi="Times New Roman" w:cs="Times New Roman"/>
          <w:sz w:val="24"/>
          <w:szCs w:val="24"/>
        </w:rPr>
        <w:t xml:space="preserve">kemampuan itu </w:t>
      </w:r>
      <w:r w:rsidRPr="00413DA8">
        <w:rPr>
          <w:rFonts w:ascii="Times New Roman" w:hAnsi="Times New Roman" w:cs="Times New Roman"/>
          <w:sz w:val="24"/>
          <w:szCs w:val="24"/>
        </w:rPr>
        <w:t>berupa:</w:t>
      </w:r>
    </w:p>
    <w:p w:rsidR="00646A0A" w:rsidRPr="00413DA8" w:rsidRDefault="00646A0A" w:rsidP="00646A0A">
      <w:pPr>
        <w:pStyle w:val="ListParagraph"/>
        <w:numPr>
          <w:ilvl w:val="0"/>
          <w:numId w:val="12"/>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bertindak sesu</w:t>
      </w:r>
      <w:r>
        <w:rPr>
          <w:rFonts w:ascii="Times New Roman" w:hAnsi="Times New Roman" w:cs="Times New Roman"/>
          <w:sz w:val="24"/>
          <w:szCs w:val="24"/>
        </w:rPr>
        <w:t>ai dengan norma agama, hukum sos</w:t>
      </w:r>
      <w:r w:rsidRPr="00413DA8">
        <w:rPr>
          <w:rFonts w:ascii="Times New Roman" w:hAnsi="Times New Roman" w:cs="Times New Roman"/>
          <w:sz w:val="24"/>
          <w:szCs w:val="24"/>
        </w:rPr>
        <w:t>ial, ke</w:t>
      </w:r>
      <w:r>
        <w:rPr>
          <w:rFonts w:ascii="Times New Roman" w:hAnsi="Times New Roman" w:cs="Times New Roman"/>
          <w:sz w:val="24"/>
          <w:szCs w:val="24"/>
        </w:rPr>
        <w:t>budayaan Indonesia, dengan indik</w:t>
      </w:r>
      <w:r w:rsidRPr="00413DA8">
        <w:rPr>
          <w:rFonts w:ascii="Times New Roman" w:hAnsi="Times New Roman" w:cs="Times New Roman"/>
          <w:sz w:val="24"/>
          <w:szCs w:val="24"/>
        </w:rPr>
        <w:t>ator: (1) menghargai semua peserta didik tanpa membedakan statusnya, (2) dan bersikap sesuai dengan norma-norma yang berlaku.</w:t>
      </w:r>
    </w:p>
    <w:p w:rsidR="00646A0A" w:rsidRPr="00413DA8" w:rsidRDefault="00646A0A" w:rsidP="00646A0A">
      <w:pPr>
        <w:pStyle w:val="ListParagraph"/>
        <w:numPr>
          <w:ilvl w:val="0"/>
          <w:numId w:val="12"/>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 xml:space="preserve">menampilkan diri sebagai pribadi yang mantap, stabil, dewasa, </w:t>
      </w:r>
      <w:r>
        <w:rPr>
          <w:rFonts w:ascii="Times New Roman" w:hAnsi="Times New Roman" w:cs="Times New Roman"/>
          <w:sz w:val="24"/>
          <w:szCs w:val="24"/>
        </w:rPr>
        <w:t>arif dan berwibawa, dengan indik</w:t>
      </w:r>
      <w:r w:rsidRPr="00413DA8">
        <w:rPr>
          <w:rFonts w:ascii="Times New Roman" w:hAnsi="Times New Roman" w:cs="Times New Roman"/>
          <w:sz w:val="24"/>
          <w:szCs w:val="24"/>
        </w:rPr>
        <w:t xml:space="preserve">ator: (1) pribadi yang mantap dan stabil, dan (2) pribadi yang arif dan bijaksana, bertanggung jawab dan mempunyai kewibawaan. </w:t>
      </w:r>
    </w:p>
    <w:p w:rsidR="00646A0A" w:rsidRPr="00413DA8" w:rsidRDefault="00646A0A" w:rsidP="00646A0A">
      <w:pPr>
        <w:pStyle w:val="ListParagraph"/>
        <w:numPr>
          <w:ilvl w:val="0"/>
          <w:numId w:val="12"/>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menampilkan diri sebagai pribadi yang beriman, Islam dan ihsan, berakhlak mulia, bertakw</w:t>
      </w:r>
      <w:r>
        <w:rPr>
          <w:rFonts w:ascii="Times New Roman" w:hAnsi="Times New Roman" w:cs="Times New Roman"/>
          <w:sz w:val="24"/>
          <w:szCs w:val="24"/>
        </w:rPr>
        <w:t>a, menjadi teladan, dengan indik</w:t>
      </w:r>
      <w:r w:rsidRPr="00413DA8">
        <w:rPr>
          <w:rFonts w:ascii="Times New Roman" w:hAnsi="Times New Roman" w:cs="Times New Roman"/>
          <w:sz w:val="24"/>
          <w:szCs w:val="24"/>
        </w:rPr>
        <w:t>ator: (1) jujur, tegas, dan manusiawi, (2) bertakwa dan berakhlak mulia, (3) menjadi uswah al hasanah bagi murid.</w:t>
      </w:r>
    </w:p>
    <w:p w:rsidR="00646A0A" w:rsidRPr="00413DA8" w:rsidRDefault="00646A0A" w:rsidP="00646A0A">
      <w:pPr>
        <w:pStyle w:val="ListParagraph"/>
        <w:numPr>
          <w:ilvl w:val="0"/>
          <w:numId w:val="12"/>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menunjukkan etos kerja, tanggung jawab yang tinggi, bangga menjadi guru, percaya diri, mandiri s</w:t>
      </w:r>
      <w:r>
        <w:rPr>
          <w:rFonts w:ascii="Times New Roman" w:hAnsi="Times New Roman" w:cs="Times New Roman"/>
          <w:sz w:val="24"/>
          <w:szCs w:val="24"/>
        </w:rPr>
        <w:t>ecara professional, dengan indik</w:t>
      </w:r>
      <w:r w:rsidRPr="00413DA8">
        <w:rPr>
          <w:rFonts w:ascii="Times New Roman" w:hAnsi="Times New Roman" w:cs="Times New Roman"/>
          <w:sz w:val="24"/>
          <w:szCs w:val="24"/>
        </w:rPr>
        <w:t xml:space="preserve">ator: (1) mengutamakan kepentingan profesi dan kepentingan lain, (2) bekerja secara professional, (3) bekerja </w:t>
      </w:r>
      <w:r>
        <w:rPr>
          <w:rFonts w:ascii="Times New Roman" w:hAnsi="Times New Roman" w:cs="Times New Roman"/>
          <w:sz w:val="24"/>
          <w:szCs w:val="24"/>
        </w:rPr>
        <w:t>dengan niat ikhlas karena Allah, dan</w:t>
      </w:r>
    </w:p>
    <w:p w:rsidR="00646A0A" w:rsidRPr="00413DA8" w:rsidRDefault="00646A0A" w:rsidP="00646A0A">
      <w:pPr>
        <w:pStyle w:val="ListParagraph"/>
        <w:numPr>
          <w:ilvl w:val="0"/>
          <w:numId w:val="12"/>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lastRenderedPageBreak/>
        <w:t>mampu menjunjung tinggi, memahami, menerapkan dan berp</w:t>
      </w:r>
      <w:r>
        <w:rPr>
          <w:rFonts w:ascii="Times New Roman" w:hAnsi="Times New Roman" w:cs="Times New Roman"/>
          <w:sz w:val="24"/>
          <w:szCs w:val="24"/>
        </w:rPr>
        <w:t>r</w:t>
      </w:r>
      <w:r w:rsidRPr="00413DA8">
        <w:rPr>
          <w:rFonts w:ascii="Times New Roman" w:hAnsi="Times New Roman" w:cs="Times New Roman"/>
          <w:sz w:val="24"/>
          <w:szCs w:val="24"/>
        </w:rPr>
        <w:t>ilaku ses</w:t>
      </w:r>
      <w:r>
        <w:rPr>
          <w:rFonts w:ascii="Times New Roman" w:hAnsi="Times New Roman" w:cs="Times New Roman"/>
          <w:sz w:val="24"/>
          <w:szCs w:val="24"/>
        </w:rPr>
        <w:t>uai kode etik guru, dengan indik</w:t>
      </w:r>
      <w:r w:rsidRPr="00413DA8">
        <w:rPr>
          <w:rFonts w:ascii="Times New Roman" w:hAnsi="Times New Roman" w:cs="Times New Roman"/>
          <w:sz w:val="24"/>
          <w:szCs w:val="24"/>
        </w:rPr>
        <w:t>ator: (1) berprilaku sesuai dengan kode etik, dan (</w:t>
      </w:r>
      <w:r>
        <w:rPr>
          <w:rFonts w:ascii="Times New Roman" w:hAnsi="Times New Roman" w:cs="Times New Roman"/>
          <w:sz w:val="24"/>
          <w:szCs w:val="24"/>
        </w:rPr>
        <w:t>2) mampu melaksanakannya dalam m</w:t>
      </w:r>
      <w:r w:rsidRPr="00413DA8">
        <w:rPr>
          <w:rFonts w:ascii="Times New Roman" w:hAnsi="Times New Roman" w:cs="Times New Roman"/>
          <w:sz w:val="24"/>
          <w:szCs w:val="24"/>
        </w:rPr>
        <w:t>endidik.</w:t>
      </w:r>
      <w:r>
        <w:rPr>
          <w:rStyle w:val="FootnoteReference"/>
          <w:rFonts w:ascii="Times New Roman" w:hAnsi="Times New Roman" w:cs="Times New Roman"/>
          <w:sz w:val="24"/>
          <w:szCs w:val="24"/>
        </w:rPr>
        <w:footnoteReference w:id="10"/>
      </w:r>
    </w:p>
    <w:p w:rsidR="00646A0A" w:rsidRDefault="00646A0A" w:rsidP="00646A0A">
      <w:pPr>
        <w:spacing w:after="0" w:line="360" w:lineRule="auto"/>
        <w:ind w:left="360"/>
        <w:jc w:val="both"/>
        <w:rPr>
          <w:rFonts w:ascii="Times New Roman" w:hAnsi="Times New Roman" w:cs="Times New Roman"/>
          <w:sz w:val="24"/>
          <w:szCs w:val="24"/>
        </w:rPr>
      </w:pPr>
    </w:p>
    <w:p w:rsidR="00646A0A" w:rsidRPr="00413DA8"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Kompentensi sos</w:t>
      </w:r>
      <w:r w:rsidRPr="00413DA8">
        <w:rPr>
          <w:rFonts w:ascii="Times New Roman" w:hAnsi="Times New Roman" w:cs="Times New Roman"/>
          <w:sz w:val="24"/>
          <w:szCs w:val="24"/>
        </w:rPr>
        <w:t xml:space="preserve">ial atau </w:t>
      </w:r>
      <w:r w:rsidRPr="00DB4931">
        <w:rPr>
          <w:rFonts w:ascii="Times New Roman" w:hAnsi="Times New Roman" w:cs="Times New Roman"/>
          <w:i/>
          <w:sz w:val="24"/>
          <w:szCs w:val="24"/>
        </w:rPr>
        <w:t>interpersonal skills</w:t>
      </w:r>
      <w:r w:rsidRPr="00413DA8">
        <w:rPr>
          <w:rFonts w:ascii="Times New Roman" w:hAnsi="Times New Roman" w:cs="Times New Roman"/>
          <w:sz w:val="24"/>
          <w:szCs w:val="24"/>
        </w:rPr>
        <w:t xml:space="preserve">, yaitu kemampuan membangun relasi dengan orang lain, secara efektif berupa: </w:t>
      </w:r>
    </w:p>
    <w:p w:rsidR="00646A0A" w:rsidRPr="00413DA8" w:rsidRDefault="00646A0A" w:rsidP="00646A0A">
      <w:pPr>
        <w:pStyle w:val="ListParagraph"/>
        <w:numPr>
          <w:ilvl w:val="0"/>
          <w:numId w:val="13"/>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 xml:space="preserve">Kecakapan berkomunikasi, yaitu keterampilan seseorang menyampaikan pesan dan komunikator kepada komunikan dengan media tertentu sehingga bisa dipahami secara mudah. </w:t>
      </w:r>
    </w:p>
    <w:p w:rsidR="00646A0A" w:rsidRPr="00413DA8" w:rsidRDefault="00646A0A" w:rsidP="00646A0A">
      <w:pPr>
        <w:pStyle w:val="ListParagraph"/>
        <w:numPr>
          <w:ilvl w:val="0"/>
          <w:numId w:val="13"/>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Kecakapan memberikan motivasi, yaitu ke</w:t>
      </w:r>
      <w:r>
        <w:rPr>
          <w:rFonts w:ascii="Times New Roman" w:hAnsi="Times New Roman" w:cs="Times New Roman"/>
          <w:sz w:val="24"/>
          <w:szCs w:val="24"/>
        </w:rPr>
        <w:t>t</w:t>
      </w:r>
      <w:r w:rsidRPr="00413DA8">
        <w:rPr>
          <w:rFonts w:ascii="Times New Roman" w:hAnsi="Times New Roman" w:cs="Times New Roman"/>
          <w:sz w:val="24"/>
          <w:szCs w:val="24"/>
        </w:rPr>
        <w:t>erampilan memberikan dorongan terhadap orang lain dalam melakukan sesuatu.</w:t>
      </w:r>
    </w:p>
    <w:p w:rsidR="00646A0A" w:rsidRPr="00413DA8" w:rsidRDefault="00646A0A" w:rsidP="00646A0A">
      <w:pPr>
        <w:pStyle w:val="ListParagraph"/>
        <w:numPr>
          <w:ilvl w:val="0"/>
          <w:numId w:val="13"/>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Kecakapan bekerja sama, yaitu keterampilan seseorang dalam bekerja sama atau membangun tim agar dapat membangun tim yang solid.</w:t>
      </w:r>
    </w:p>
    <w:p w:rsidR="0068356E" w:rsidRDefault="00646A0A" w:rsidP="0068356E">
      <w:pPr>
        <w:pStyle w:val="ListParagraph"/>
        <w:numPr>
          <w:ilvl w:val="0"/>
          <w:numId w:val="13"/>
        </w:numPr>
        <w:spacing w:after="0" w:line="24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Kecakapan memimpin, yaitu keterampilan seseorang untuk mempengaruhi, memberi inspirasi, dan mengarahkan tindakan seseorang atau sekelompok orang untuk mencapai tujuan yang diharapkan.</w:t>
      </w:r>
      <w:r>
        <w:rPr>
          <w:rStyle w:val="FootnoteReference"/>
          <w:rFonts w:ascii="Times New Roman" w:hAnsi="Times New Roman" w:cs="Times New Roman"/>
          <w:sz w:val="24"/>
          <w:szCs w:val="24"/>
        </w:rPr>
        <w:footnoteReference w:id="11"/>
      </w:r>
      <w:r w:rsidRPr="00413DA8">
        <w:rPr>
          <w:rFonts w:ascii="Times New Roman" w:hAnsi="Times New Roman" w:cs="Times New Roman"/>
          <w:sz w:val="24"/>
          <w:szCs w:val="24"/>
        </w:rPr>
        <w:t xml:space="preserve">   </w:t>
      </w:r>
    </w:p>
    <w:p w:rsidR="0068356E" w:rsidRDefault="0068356E" w:rsidP="0068356E">
      <w:pPr>
        <w:pStyle w:val="ListParagraph"/>
        <w:spacing w:after="0" w:line="240" w:lineRule="auto"/>
        <w:jc w:val="both"/>
        <w:rPr>
          <w:rFonts w:ascii="Times New Roman" w:hAnsi="Times New Roman" w:cs="Times New Roman"/>
          <w:sz w:val="24"/>
          <w:szCs w:val="24"/>
        </w:rPr>
      </w:pPr>
    </w:p>
    <w:p w:rsidR="0068356E" w:rsidRPr="0068356E" w:rsidRDefault="0068356E" w:rsidP="0068356E">
      <w:pPr>
        <w:pStyle w:val="ListParagraph"/>
        <w:spacing w:after="0" w:line="480" w:lineRule="auto"/>
        <w:ind w:firstLine="360"/>
        <w:jc w:val="both"/>
        <w:rPr>
          <w:rFonts w:ascii="Times New Roman" w:hAnsi="Times New Roman" w:cs="Times New Roman"/>
          <w:sz w:val="24"/>
          <w:szCs w:val="24"/>
        </w:rPr>
      </w:pPr>
      <w:r w:rsidRPr="0068356E">
        <w:rPr>
          <w:rFonts w:ascii="Times New Roman" w:hAnsi="Times New Roman" w:cs="Times New Roman"/>
          <w:sz w:val="24"/>
          <w:szCs w:val="24"/>
        </w:rPr>
        <w:t xml:space="preserve">Keberhasilan seorang guru 80 % ditentukan oleh </w:t>
      </w:r>
      <w:r w:rsidRPr="0068356E">
        <w:rPr>
          <w:rFonts w:ascii="Times New Roman" w:hAnsi="Times New Roman" w:cs="Times New Roman"/>
          <w:i/>
          <w:sz w:val="24"/>
          <w:szCs w:val="24"/>
        </w:rPr>
        <w:t>soft skills,</w:t>
      </w:r>
      <w:r w:rsidRPr="0068356E">
        <w:rPr>
          <w:rFonts w:ascii="Times New Roman" w:hAnsi="Times New Roman" w:cs="Times New Roman"/>
          <w:sz w:val="24"/>
          <w:szCs w:val="24"/>
        </w:rPr>
        <w:t xml:space="preserve"> sementara </w:t>
      </w:r>
      <w:r w:rsidRPr="0068356E">
        <w:rPr>
          <w:rFonts w:ascii="Times New Roman" w:hAnsi="Times New Roman" w:cs="Times New Roman"/>
          <w:i/>
          <w:sz w:val="24"/>
          <w:szCs w:val="24"/>
        </w:rPr>
        <w:t>hard skills</w:t>
      </w:r>
      <w:r w:rsidRPr="0068356E">
        <w:rPr>
          <w:rFonts w:ascii="Times New Roman" w:hAnsi="Times New Roman" w:cs="Times New Roman"/>
          <w:sz w:val="24"/>
          <w:szCs w:val="24"/>
        </w:rPr>
        <w:t xml:space="preserve"> hanya 20 % saja. Kurangnya</w:t>
      </w:r>
      <w:r>
        <w:rPr>
          <w:rFonts w:ascii="Times New Roman" w:hAnsi="Times New Roman" w:cs="Times New Roman"/>
          <w:sz w:val="24"/>
          <w:szCs w:val="24"/>
        </w:rPr>
        <w:t xml:space="preserve"> penekanan pada </w:t>
      </w:r>
      <w:r>
        <w:rPr>
          <w:rFonts w:ascii="Times New Roman" w:hAnsi="Times New Roman" w:cs="Times New Roman"/>
          <w:i/>
          <w:sz w:val="24"/>
          <w:szCs w:val="24"/>
        </w:rPr>
        <w:t>soft skills</w:t>
      </w:r>
      <w:r>
        <w:rPr>
          <w:rFonts w:ascii="Times New Roman" w:hAnsi="Times New Roman" w:cs="Times New Roman"/>
          <w:sz w:val="24"/>
          <w:szCs w:val="24"/>
        </w:rPr>
        <w:t xml:space="preserve"> guru secara proporsional berakibat kepada kualitas dan mutu peserta didik yang belum tercapai secara maksimal.</w:t>
      </w:r>
    </w:p>
    <w:p w:rsidR="0068356E" w:rsidRDefault="00646A0A" w:rsidP="0068356E">
      <w:pPr>
        <w:spacing w:after="0" w:line="480" w:lineRule="auto"/>
        <w:ind w:left="360" w:firstLine="720"/>
        <w:jc w:val="both"/>
        <w:rPr>
          <w:rFonts w:ascii="Times New Roman" w:hAnsi="Times New Roman" w:cs="Times New Roman"/>
          <w:sz w:val="24"/>
          <w:szCs w:val="24"/>
        </w:rPr>
      </w:pPr>
      <w:r w:rsidRPr="00413DA8">
        <w:rPr>
          <w:rFonts w:ascii="Times New Roman" w:hAnsi="Times New Roman" w:cs="Times New Roman"/>
          <w:sz w:val="24"/>
          <w:szCs w:val="24"/>
        </w:rPr>
        <w:t xml:space="preserve">Berdasarkan uraian diatas, maka dalam pendidikan, pelaksanaan </w:t>
      </w:r>
      <w:r w:rsidR="002D1B0F">
        <w:rPr>
          <w:rFonts w:ascii="Times New Roman" w:hAnsi="Times New Roman" w:cs="Times New Roman"/>
          <w:i/>
          <w:sz w:val="24"/>
          <w:szCs w:val="24"/>
        </w:rPr>
        <w:t>hard skills</w:t>
      </w:r>
      <w:r w:rsidRPr="00413DA8">
        <w:rPr>
          <w:rFonts w:ascii="Times New Roman" w:hAnsi="Times New Roman" w:cs="Times New Roman"/>
          <w:i/>
          <w:sz w:val="24"/>
          <w:szCs w:val="24"/>
        </w:rPr>
        <w:t xml:space="preserve"> </w:t>
      </w:r>
      <w:r w:rsidRPr="00413DA8">
        <w:rPr>
          <w:rFonts w:ascii="Times New Roman" w:hAnsi="Times New Roman" w:cs="Times New Roman"/>
          <w:sz w:val="24"/>
          <w:szCs w:val="24"/>
        </w:rPr>
        <w:t>dan</w:t>
      </w:r>
      <w:r w:rsidRPr="00413DA8">
        <w:rPr>
          <w:rFonts w:ascii="Times New Roman" w:hAnsi="Times New Roman" w:cs="Times New Roman"/>
          <w:i/>
          <w:sz w:val="24"/>
          <w:szCs w:val="24"/>
        </w:rPr>
        <w:t xml:space="preserve">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harus dikembangkan secara seimbang. Pengembangan ini sangat ditentukan oleh faktor guru, t</w:t>
      </w:r>
      <w:r>
        <w:rPr>
          <w:rFonts w:ascii="Times New Roman" w:hAnsi="Times New Roman" w:cs="Times New Roman"/>
          <w:sz w:val="24"/>
          <w:szCs w:val="24"/>
        </w:rPr>
        <w:t xml:space="preserve">erutama guru agama, karena itu </w:t>
      </w:r>
      <w:r w:rsidRPr="00413DA8">
        <w:rPr>
          <w:rFonts w:ascii="Times New Roman" w:hAnsi="Times New Roman" w:cs="Times New Roman"/>
          <w:sz w:val="24"/>
          <w:szCs w:val="24"/>
        </w:rPr>
        <w:t xml:space="preserve">guru mempunyai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yang kuat karena akan menjadi figur identifikasi (</w:t>
      </w:r>
      <w:r w:rsidRPr="00413DA8">
        <w:rPr>
          <w:rFonts w:ascii="Times New Roman" w:hAnsi="Times New Roman" w:cs="Times New Roman"/>
          <w:i/>
          <w:sz w:val="24"/>
          <w:szCs w:val="24"/>
        </w:rPr>
        <w:t>uswah al-hasanah)</w:t>
      </w:r>
      <w:r w:rsidRPr="00413DA8">
        <w:rPr>
          <w:rFonts w:ascii="Times New Roman" w:hAnsi="Times New Roman" w:cs="Times New Roman"/>
          <w:sz w:val="24"/>
          <w:szCs w:val="24"/>
        </w:rPr>
        <w:t xml:space="preserve"> bagi peserta didiknya.</w:t>
      </w:r>
      <w:r w:rsidRPr="00413DA8">
        <w:rPr>
          <w:rFonts w:ascii="Times New Roman" w:hAnsi="Times New Roman" w:cs="Times New Roman"/>
          <w:i/>
          <w:sz w:val="24"/>
          <w:szCs w:val="24"/>
        </w:rPr>
        <w:t xml:space="preserve"> </w:t>
      </w:r>
      <w:r>
        <w:rPr>
          <w:rFonts w:ascii="Times New Roman" w:hAnsi="Times New Roman" w:cs="Times New Roman"/>
          <w:sz w:val="24"/>
          <w:szCs w:val="24"/>
        </w:rPr>
        <w:t xml:space="preserve">Kompetensi kepribadian dan sosial lebih penting dibandingkan dengan kompetensi professional dan pedagogik. Jika </w:t>
      </w:r>
      <w:r>
        <w:rPr>
          <w:rFonts w:ascii="Times New Roman" w:hAnsi="Times New Roman" w:cs="Times New Roman"/>
          <w:sz w:val="24"/>
          <w:szCs w:val="24"/>
        </w:rPr>
        <w:lastRenderedPageBreak/>
        <w:t xml:space="preserve">kedua kompetensi yang terdapat dalam </w:t>
      </w:r>
      <w:r w:rsidR="002D1B0F">
        <w:rPr>
          <w:rFonts w:ascii="Times New Roman" w:hAnsi="Times New Roman" w:cs="Times New Roman"/>
          <w:i/>
          <w:sz w:val="24"/>
          <w:szCs w:val="24"/>
        </w:rPr>
        <w:t>soft skills</w:t>
      </w:r>
      <w:r>
        <w:rPr>
          <w:rFonts w:ascii="Times New Roman" w:hAnsi="Times New Roman" w:cs="Times New Roman"/>
          <w:sz w:val="24"/>
          <w:szCs w:val="24"/>
        </w:rPr>
        <w:t xml:space="preserve"> tersebut dimiliki guru, maka secara otomatis kompetensi professional dan pedagogik akan teratasi.</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646A0A" w:rsidRDefault="002D1B0F"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Soft skills</w:t>
      </w:r>
      <w:r w:rsidR="00646A0A">
        <w:rPr>
          <w:rFonts w:ascii="Times New Roman" w:hAnsi="Times New Roman" w:cs="Times New Roman"/>
          <w:sz w:val="24"/>
          <w:szCs w:val="24"/>
        </w:rPr>
        <w:t xml:space="preserve"> dan </w:t>
      </w:r>
      <w:r>
        <w:rPr>
          <w:rFonts w:ascii="Times New Roman" w:hAnsi="Times New Roman" w:cs="Times New Roman"/>
          <w:i/>
          <w:sz w:val="24"/>
          <w:szCs w:val="24"/>
        </w:rPr>
        <w:t>hard skills</w:t>
      </w:r>
      <w:r w:rsidR="00646A0A">
        <w:rPr>
          <w:rFonts w:ascii="Times New Roman" w:hAnsi="Times New Roman" w:cs="Times New Roman"/>
          <w:sz w:val="24"/>
          <w:szCs w:val="24"/>
        </w:rPr>
        <w:t xml:space="preserve"> merupakan kompetensi yang harus dimiliki oleh setiap guru bidang studi, sebab hanya dengan memiliki kompetensi itu guru dapat melaksanakan pembelajaran secara efektif dan efesien, demikian juga dengan guru bidang studi pendidikan agama Islam, jika diperhatikan urgensi dari bidang studi pendidikan agama Islam itu </w:t>
      </w:r>
      <w:r w:rsidR="00646A0A" w:rsidRPr="00413DA8">
        <w:rPr>
          <w:rFonts w:ascii="Times New Roman" w:hAnsi="Times New Roman" w:cs="Times New Roman"/>
          <w:sz w:val="24"/>
          <w:szCs w:val="24"/>
        </w:rPr>
        <w:t xml:space="preserve">merupakan suatu mata pelajaran yang wajib di setiap sekolah </w:t>
      </w:r>
      <w:r w:rsidR="00646A0A">
        <w:rPr>
          <w:rFonts w:ascii="Times New Roman" w:hAnsi="Times New Roman" w:cs="Times New Roman"/>
          <w:sz w:val="24"/>
          <w:szCs w:val="24"/>
        </w:rPr>
        <w:t>yang</w:t>
      </w:r>
      <w:r w:rsidR="00646A0A" w:rsidRPr="00413DA8">
        <w:rPr>
          <w:rFonts w:ascii="Times New Roman" w:hAnsi="Times New Roman" w:cs="Times New Roman"/>
          <w:sz w:val="24"/>
          <w:szCs w:val="24"/>
        </w:rPr>
        <w:t xml:space="preserve"> tidak boleh ditinggalkan, karena dengan </w:t>
      </w:r>
      <w:r w:rsidR="00646A0A">
        <w:rPr>
          <w:rFonts w:ascii="Times New Roman" w:hAnsi="Times New Roman" w:cs="Times New Roman"/>
          <w:sz w:val="24"/>
          <w:szCs w:val="24"/>
        </w:rPr>
        <w:t xml:space="preserve">pendidikan </w:t>
      </w:r>
      <w:r w:rsidR="00646A0A" w:rsidRPr="00413DA8">
        <w:rPr>
          <w:rFonts w:ascii="Times New Roman" w:hAnsi="Times New Roman" w:cs="Times New Roman"/>
          <w:sz w:val="24"/>
          <w:szCs w:val="24"/>
        </w:rPr>
        <w:t xml:space="preserve">agama </w:t>
      </w:r>
      <w:r w:rsidR="00646A0A">
        <w:rPr>
          <w:rFonts w:ascii="Times New Roman" w:hAnsi="Times New Roman" w:cs="Times New Roman"/>
          <w:sz w:val="24"/>
          <w:szCs w:val="24"/>
        </w:rPr>
        <w:t xml:space="preserve">Islam </w:t>
      </w:r>
      <w:r w:rsidR="00646A0A" w:rsidRPr="00413DA8">
        <w:rPr>
          <w:rFonts w:ascii="Times New Roman" w:hAnsi="Times New Roman" w:cs="Times New Roman"/>
          <w:sz w:val="24"/>
          <w:szCs w:val="24"/>
        </w:rPr>
        <w:t xml:space="preserve">akan membentuk kepribadian seseorang menjadi baik. </w:t>
      </w:r>
    </w:p>
    <w:p w:rsidR="00646A0A"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Kemampuan guru dalam melaksanakan pembelajaran dengan </w:t>
      </w:r>
      <w:r w:rsidR="002D1B0F">
        <w:rPr>
          <w:rFonts w:ascii="Times New Roman" w:hAnsi="Times New Roman" w:cs="Times New Roman"/>
          <w:i/>
          <w:sz w:val="24"/>
          <w:szCs w:val="24"/>
        </w:rPr>
        <w:t>soft skills</w:t>
      </w:r>
      <w:r>
        <w:rPr>
          <w:rFonts w:ascii="Times New Roman" w:hAnsi="Times New Roman" w:cs="Times New Roman"/>
          <w:sz w:val="24"/>
          <w:szCs w:val="24"/>
        </w:rPr>
        <w:t xml:space="preserve"> dan </w:t>
      </w:r>
      <w:r w:rsidR="002D1B0F">
        <w:rPr>
          <w:rFonts w:ascii="Times New Roman" w:hAnsi="Times New Roman" w:cs="Times New Roman"/>
          <w:i/>
          <w:sz w:val="24"/>
          <w:szCs w:val="24"/>
        </w:rPr>
        <w:t>hard skills</w:t>
      </w:r>
      <w:r>
        <w:rPr>
          <w:rFonts w:ascii="Times New Roman" w:hAnsi="Times New Roman" w:cs="Times New Roman"/>
          <w:sz w:val="24"/>
          <w:szCs w:val="24"/>
        </w:rPr>
        <w:t xml:space="preserve"> akan menentukan kualitas out put yang memuaskan, sehingga wajar bila setiap jenjang pendidikan di Indonesia memiliki kualitas yang berbeda sesuai dengan kemampuan guru dalam mengajar dan pengelolaan kepala sekolah dalam meningkatkan mutu pendidikan. </w:t>
      </w:r>
    </w:p>
    <w:p w:rsidR="00852189" w:rsidRDefault="00646A0A" w:rsidP="0085218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Salah satu sekolah yang unggul di Kota Padang adalah SMAN 1,</w:t>
      </w:r>
      <w:r w:rsidRPr="00413DA8">
        <w:rPr>
          <w:rFonts w:ascii="Times New Roman" w:hAnsi="Times New Roman" w:cs="Times New Roman"/>
          <w:sz w:val="24"/>
          <w:szCs w:val="24"/>
        </w:rPr>
        <w:t xml:space="preserve"> penulis melihat di SMAN 1 Padang, karena SMAN 1 Padang merupakan sekolah yang</w:t>
      </w:r>
      <w:r>
        <w:rPr>
          <w:rFonts w:ascii="Times New Roman" w:hAnsi="Times New Roman" w:cs="Times New Roman"/>
          <w:sz w:val="24"/>
          <w:szCs w:val="24"/>
        </w:rPr>
        <w:t xml:space="preserve"> unggul,</w:t>
      </w:r>
      <w:r w:rsidRPr="00413DA8">
        <w:rPr>
          <w:rFonts w:ascii="Times New Roman" w:hAnsi="Times New Roman" w:cs="Times New Roman"/>
          <w:sz w:val="24"/>
          <w:szCs w:val="24"/>
        </w:rPr>
        <w:t xml:space="preserve"> paling diminati dan favorit, dilihat dari kualitas s</w:t>
      </w:r>
      <w:r>
        <w:rPr>
          <w:rFonts w:ascii="Times New Roman" w:hAnsi="Times New Roman" w:cs="Times New Roman"/>
          <w:sz w:val="24"/>
          <w:szCs w:val="24"/>
        </w:rPr>
        <w:t xml:space="preserve">ekolah dan guru mengajar, selalu menghasilkan lulusan terbaik. SMAN 1 Padang mempunyai guru sebanyak 80 orang, dan siswa yang berjumlah 800 orang. </w:t>
      </w:r>
      <w:r w:rsidR="00434995">
        <w:rPr>
          <w:rFonts w:ascii="Times New Roman" w:hAnsi="Times New Roman" w:cs="Times New Roman"/>
          <w:sz w:val="24"/>
          <w:szCs w:val="24"/>
        </w:rPr>
        <w:t xml:space="preserve">Lulusan dari SMAN 1 Padang banyak di terima di perguruan tinggi favorit yang ada di Indonesia, seperti di UNAND, UI, UGM, UNPAD dan lain </w:t>
      </w:r>
      <w:r w:rsidR="00434995">
        <w:rPr>
          <w:rFonts w:ascii="Times New Roman" w:hAnsi="Times New Roman" w:cs="Times New Roman"/>
          <w:sz w:val="24"/>
          <w:szCs w:val="24"/>
        </w:rPr>
        <w:lastRenderedPageBreak/>
        <w:t xml:space="preserve">sebagainya dengan berbagai macam jurusan. </w:t>
      </w:r>
      <w:r w:rsidR="004F2000">
        <w:rPr>
          <w:rFonts w:ascii="Times New Roman" w:hAnsi="Times New Roman" w:cs="Times New Roman"/>
          <w:sz w:val="24"/>
          <w:szCs w:val="24"/>
        </w:rPr>
        <w:t xml:space="preserve">Seperti </w:t>
      </w:r>
      <w:r w:rsidR="00434995">
        <w:rPr>
          <w:rFonts w:ascii="Times New Roman" w:hAnsi="Times New Roman" w:cs="Times New Roman"/>
          <w:sz w:val="24"/>
          <w:szCs w:val="24"/>
        </w:rPr>
        <w:t xml:space="preserve">di UNAND siswa SMAN 1 padang di terima sebanyak 55 orang jurusan kedokteran melalui </w:t>
      </w:r>
      <w:r w:rsidR="005C414E">
        <w:rPr>
          <w:rFonts w:ascii="Times New Roman" w:hAnsi="Times New Roman" w:cs="Times New Roman"/>
          <w:sz w:val="24"/>
          <w:szCs w:val="24"/>
        </w:rPr>
        <w:t xml:space="preserve">jalur </w:t>
      </w:r>
      <w:r w:rsidR="00434995">
        <w:rPr>
          <w:rFonts w:ascii="Times New Roman" w:hAnsi="Times New Roman" w:cs="Times New Roman"/>
          <w:sz w:val="24"/>
          <w:szCs w:val="24"/>
        </w:rPr>
        <w:t>SNMPTN.</w:t>
      </w:r>
      <w:r w:rsidR="005C414E">
        <w:rPr>
          <w:rFonts w:ascii="Times New Roman" w:hAnsi="Times New Roman" w:cs="Times New Roman"/>
          <w:sz w:val="24"/>
          <w:szCs w:val="24"/>
        </w:rPr>
        <w:t xml:space="preserve"> </w:t>
      </w:r>
      <w:r w:rsidR="00852189">
        <w:rPr>
          <w:rFonts w:ascii="Times New Roman" w:hAnsi="Times New Roman" w:cs="Times New Roman"/>
          <w:sz w:val="24"/>
          <w:szCs w:val="24"/>
        </w:rPr>
        <w:t>SMAN 1 Padang juga banyak meraih prestasi dalam segala bidang, baik itu dalam negeri maupun di luar negeri</w:t>
      </w:r>
    </w:p>
    <w:p w:rsidR="008327C9" w:rsidRDefault="00646A0A" w:rsidP="00A0339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wawancara penulis dengan guru agama di SMAN 1 Padang,</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pelaksanaan </w:t>
      </w:r>
      <w:r w:rsidR="002D1B0F">
        <w:rPr>
          <w:rFonts w:ascii="Times New Roman" w:hAnsi="Times New Roman" w:cs="Times New Roman"/>
          <w:i/>
          <w:sz w:val="24"/>
          <w:szCs w:val="24"/>
        </w:rPr>
        <w:t>hard skills</w:t>
      </w:r>
      <w:r>
        <w:rPr>
          <w:rFonts w:ascii="Times New Roman" w:hAnsi="Times New Roman" w:cs="Times New Roman"/>
          <w:i/>
          <w:sz w:val="24"/>
          <w:szCs w:val="24"/>
        </w:rPr>
        <w:t xml:space="preserve"> </w:t>
      </w:r>
      <w:r>
        <w:rPr>
          <w:rFonts w:ascii="Times New Roman" w:hAnsi="Times New Roman" w:cs="Times New Roman"/>
          <w:sz w:val="24"/>
          <w:szCs w:val="24"/>
        </w:rPr>
        <w:t xml:space="preserve">guru dalam pembelajaran pendidikan agama Islam </w:t>
      </w:r>
      <w:r w:rsidR="00A03397">
        <w:rPr>
          <w:rFonts w:ascii="Times New Roman" w:hAnsi="Times New Roman" w:cs="Times New Roman"/>
          <w:sz w:val="24"/>
          <w:szCs w:val="24"/>
        </w:rPr>
        <w:t>sesuai dengan rencana pelaksanaan pembelajaran (RPP) yang telah dibahas dalam pengembangan kurikulum dan silabus.</w:t>
      </w:r>
      <w:r w:rsidR="0041746C">
        <w:rPr>
          <w:rFonts w:ascii="Times New Roman" w:hAnsi="Times New Roman" w:cs="Times New Roman"/>
          <w:sz w:val="24"/>
          <w:szCs w:val="24"/>
        </w:rPr>
        <w:t xml:space="preserve"> Seperti dalam melaksanakan pembelajaran guru berpedoman kepada kurikulum 2013 yang dipakai SMAN 1 Padang. Selanjutnya guru dalam memberikan pelajaran selalu memberikan contoh-contoh yang terkait dengan kehidupan sehari-sehari</w:t>
      </w:r>
    </w:p>
    <w:p w:rsidR="00646A0A" w:rsidRPr="004C4EF1"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Guru menguasai materi pelajaran sesuai dengan bidang studi yang diajarkan secara mendalam seperti keterampilan guru dalam memberikan materi pelajaran menggunakan slide, kemudian dalam praktek agama dilaksanakan di mesjid yang disesuaikan dengan materi pelajaran. Selanjutnya kemampuan dalam mengembangkan kurikulum mata pelajaran guru menggunakan kurikulum 2013, karena SMAN 1 Padang merupakan sekolah percontohan.    </w:t>
      </w:r>
    </w:p>
    <w:p w:rsidR="00646A0A"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Pelaksanaan</w:t>
      </w:r>
      <w:r>
        <w:rPr>
          <w:rFonts w:ascii="Times New Roman" w:hAnsi="Times New Roman" w:cs="Times New Roman"/>
          <w:i/>
          <w:sz w:val="24"/>
          <w:szCs w:val="24"/>
        </w:rPr>
        <w:t xml:space="preserve"> </w:t>
      </w:r>
      <w:r w:rsidR="002D1B0F">
        <w:rPr>
          <w:rFonts w:ascii="Times New Roman" w:hAnsi="Times New Roman" w:cs="Times New Roman"/>
          <w:i/>
          <w:sz w:val="24"/>
          <w:szCs w:val="24"/>
        </w:rPr>
        <w:t>soft skills</w:t>
      </w:r>
      <w:r>
        <w:rPr>
          <w:rFonts w:ascii="Times New Roman" w:hAnsi="Times New Roman" w:cs="Times New Roman"/>
          <w:sz w:val="24"/>
          <w:szCs w:val="24"/>
        </w:rPr>
        <w:t xml:space="preserve"> guru pendidikan agama Islam di SMAN 1 Padang, terlihat dalam </w:t>
      </w:r>
      <w:r w:rsidRPr="003501DE">
        <w:rPr>
          <w:rFonts w:ascii="Times New Roman" w:hAnsi="Times New Roman" w:cs="Times New Roman"/>
          <w:i/>
          <w:sz w:val="24"/>
          <w:szCs w:val="24"/>
        </w:rPr>
        <w:t>interpersonal skill</w:t>
      </w:r>
      <w:r>
        <w:rPr>
          <w:rFonts w:ascii="Times New Roman" w:hAnsi="Times New Roman" w:cs="Times New Roman"/>
          <w:sz w:val="24"/>
          <w:szCs w:val="24"/>
        </w:rPr>
        <w:t xml:space="preserve"> guru seperti komunikasi dengan siswa dalam belajar sehingga apa yang disampaikan guru bisa dipahami oleh siswa, selanjutnya guru juga selalu memberikan motivasi berkaitan dengan </w:t>
      </w:r>
      <w:r>
        <w:rPr>
          <w:rFonts w:ascii="Times New Roman" w:hAnsi="Times New Roman" w:cs="Times New Roman"/>
          <w:sz w:val="24"/>
          <w:szCs w:val="24"/>
        </w:rPr>
        <w:lastRenderedPageBreak/>
        <w:t>ayat-ayat Al-Qur’an dalam belajar yang membuat siswa semangat untuk mengikuti kegiatan belajar agama. Guru mampu menerapkan kerjasama diantara siswa  seperti dalam belajar ada kontrak belajar antara guru dan siswa yang disepakati. Dilihat juga dari kepribadian (</w:t>
      </w:r>
      <w:r>
        <w:rPr>
          <w:rFonts w:ascii="Times New Roman" w:hAnsi="Times New Roman" w:cs="Times New Roman"/>
          <w:i/>
          <w:sz w:val="24"/>
          <w:szCs w:val="24"/>
        </w:rPr>
        <w:t>intrapersonal skill</w:t>
      </w:r>
      <w:r>
        <w:rPr>
          <w:rFonts w:ascii="Times New Roman" w:hAnsi="Times New Roman" w:cs="Times New Roman"/>
          <w:sz w:val="24"/>
          <w:szCs w:val="24"/>
        </w:rPr>
        <w:t xml:space="preserve">) guru bahwa guru menghargai semua peserta didik tanpa membeda-bedakannya. guru juga mempunyai tanggung jawab dan mempunyai kewibawaan. Kemudian tegas dalam mengajar, bertakwa dan berakhlak mulia, menjadi </w:t>
      </w:r>
      <w:r w:rsidRPr="00E01972">
        <w:rPr>
          <w:rFonts w:ascii="Times New Roman" w:hAnsi="Times New Roman" w:cs="Times New Roman"/>
          <w:i/>
          <w:sz w:val="24"/>
          <w:szCs w:val="24"/>
        </w:rPr>
        <w:t>uswah al hasanah</w:t>
      </w:r>
      <w:r>
        <w:rPr>
          <w:rFonts w:ascii="Times New Roman" w:hAnsi="Times New Roman" w:cs="Times New Roman"/>
          <w:sz w:val="24"/>
          <w:szCs w:val="24"/>
        </w:rPr>
        <w:t xml:space="preserve"> bagi murid. </w:t>
      </w:r>
    </w:p>
    <w:p w:rsidR="00A03397" w:rsidRDefault="00A03397"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Jadi berdasarkan profil sekolah dan wawancara di atas maka penulis tertarik untuk meneliti tentang pelaksanaan </w:t>
      </w:r>
      <w:r>
        <w:rPr>
          <w:rFonts w:ascii="Times New Roman" w:hAnsi="Times New Roman" w:cs="Times New Roman"/>
          <w:i/>
          <w:sz w:val="24"/>
          <w:szCs w:val="24"/>
        </w:rPr>
        <w:t>hard skills</w:t>
      </w:r>
      <w:r>
        <w:rPr>
          <w:rFonts w:ascii="Times New Roman" w:hAnsi="Times New Roman" w:cs="Times New Roman"/>
          <w:sz w:val="24"/>
          <w:szCs w:val="24"/>
        </w:rPr>
        <w:t xml:space="preserve"> dan </w:t>
      </w:r>
      <w:r>
        <w:rPr>
          <w:rFonts w:ascii="Times New Roman" w:hAnsi="Times New Roman" w:cs="Times New Roman"/>
          <w:i/>
          <w:sz w:val="24"/>
          <w:szCs w:val="24"/>
        </w:rPr>
        <w:t xml:space="preserve">soft skills </w:t>
      </w:r>
      <w:r w:rsidR="003A2A2D">
        <w:rPr>
          <w:rFonts w:ascii="Times New Roman" w:hAnsi="Times New Roman" w:cs="Times New Roman"/>
          <w:sz w:val="24"/>
          <w:szCs w:val="24"/>
        </w:rPr>
        <w:t xml:space="preserve">guru </w:t>
      </w:r>
      <w:r>
        <w:rPr>
          <w:rFonts w:ascii="Times New Roman" w:hAnsi="Times New Roman" w:cs="Times New Roman"/>
          <w:sz w:val="24"/>
          <w:szCs w:val="24"/>
        </w:rPr>
        <w:t>dalam pembelajaran pendidikan agama Islam di SMAN 1 Padang.</w:t>
      </w:r>
    </w:p>
    <w:p w:rsidR="00BE5B81" w:rsidRPr="00A03397" w:rsidRDefault="00BE5B81" w:rsidP="00646A0A">
      <w:pPr>
        <w:spacing w:after="0" w:line="480" w:lineRule="auto"/>
        <w:ind w:left="360" w:firstLine="720"/>
        <w:jc w:val="both"/>
        <w:rPr>
          <w:rFonts w:ascii="Times New Roman" w:hAnsi="Times New Roman" w:cs="Times New Roman"/>
          <w:sz w:val="24"/>
          <w:szCs w:val="24"/>
        </w:rPr>
      </w:pPr>
    </w:p>
    <w:p w:rsidR="00646A0A" w:rsidRPr="004A30C7" w:rsidRDefault="00646A0A" w:rsidP="00646A0A">
      <w:pPr>
        <w:pStyle w:val="ListParagraph"/>
        <w:numPr>
          <w:ilvl w:val="0"/>
          <w:numId w:val="1"/>
        </w:numPr>
        <w:spacing w:after="0" w:line="480" w:lineRule="auto"/>
        <w:ind w:left="360"/>
        <w:rPr>
          <w:rFonts w:ascii="Times New Roman" w:hAnsi="Times New Roman" w:cs="Times New Roman"/>
          <w:b/>
          <w:bCs/>
          <w:sz w:val="24"/>
          <w:szCs w:val="24"/>
        </w:rPr>
      </w:pPr>
      <w:r w:rsidRPr="004A30C7">
        <w:rPr>
          <w:rFonts w:ascii="Times New Roman" w:hAnsi="Times New Roman" w:cs="Times New Roman"/>
          <w:b/>
          <w:bCs/>
          <w:sz w:val="24"/>
          <w:szCs w:val="24"/>
        </w:rPr>
        <w:t>Rumusan dan Batasan Masalah</w:t>
      </w:r>
    </w:p>
    <w:p w:rsidR="00646A0A" w:rsidRDefault="00646A0A" w:rsidP="00646A0A">
      <w:pPr>
        <w:spacing w:after="0" w:line="480" w:lineRule="auto"/>
        <w:ind w:left="360" w:firstLine="720"/>
        <w:jc w:val="both"/>
        <w:rPr>
          <w:rFonts w:ascii="Times New Roman" w:hAnsi="Times New Roman" w:cs="Times New Roman"/>
          <w:sz w:val="24"/>
          <w:szCs w:val="24"/>
        </w:rPr>
      </w:pPr>
      <w:r w:rsidRPr="004A30C7">
        <w:rPr>
          <w:rFonts w:ascii="Times New Roman" w:hAnsi="Times New Roman" w:cs="Times New Roman"/>
          <w:sz w:val="24"/>
          <w:szCs w:val="24"/>
          <w:lang w:val="id-ID"/>
        </w:rPr>
        <w:t xml:space="preserve">Berdasarkan latar belakang masalah di atas, maka rumusan masalah dalam penelitian ini adalah </w:t>
      </w:r>
      <w:r w:rsidRPr="004A30C7">
        <w:rPr>
          <w:rFonts w:ascii="Times New Roman" w:hAnsi="Times New Roman" w:cs="Times New Roman"/>
          <w:sz w:val="24"/>
          <w:szCs w:val="24"/>
        </w:rPr>
        <w:t xml:space="preserve">sejauh mana pelaksanaan </w:t>
      </w:r>
      <w:r w:rsidR="002D1B0F">
        <w:rPr>
          <w:rFonts w:ascii="Times New Roman" w:hAnsi="Times New Roman" w:cs="Times New Roman"/>
          <w:i/>
          <w:sz w:val="24"/>
          <w:szCs w:val="24"/>
        </w:rPr>
        <w:t>hard skills</w:t>
      </w:r>
      <w:r w:rsidRPr="004A30C7">
        <w:rPr>
          <w:rFonts w:ascii="Times New Roman" w:hAnsi="Times New Roman" w:cs="Times New Roman"/>
          <w:sz w:val="24"/>
          <w:szCs w:val="24"/>
        </w:rPr>
        <w:t xml:space="preserve"> dan </w:t>
      </w:r>
      <w:r w:rsidR="002D1B0F">
        <w:rPr>
          <w:rFonts w:ascii="Times New Roman" w:hAnsi="Times New Roman" w:cs="Times New Roman"/>
          <w:i/>
          <w:sz w:val="24"/>
          <w:szCs w:val="24"/>
        </w:rPr>
        <w:t>soft skills</w:t>
      </w:r>
      <w:r w:rsidRPr="004A30C7">
        <w:rPr>
          <w:rFonts w:ascii="Times New Roman" w:hAnsi="Times New Roman" w:cs="Times New Roman"/>
          <w:i/>
          <w:sz w:val="24"/>
          <w:szCs w:val="24"/>
        </w:rPr>
        <w:t xml:space="preserve"> </w:t>
      </w:r>
      <w:r w:rsidRPr="004A30C7">
        <w:rPr>
          <w:rFonts w:ascii="Times New Roman" w:hAnsi="Times New Roman" w:cs="Times New Roman"/>
          <w:sz w:val="24"/>
          <w:szCs w:val="24"/>
        </w:rPr>
        <w:t>guru dalam pembelajaran pendidikan agama Islam.</w:t>
      </w:r>
      <w:r w:rsidRPr="004A30C7">
        <w:rPr>
          <w:rFonts w:ascii="Times New Roman" w:hAnsi="Times New Roman" w:cs="Times New Roman"/>
          <w:sz w:val="24"/>
          <w:szCs w:val="24"/>
        </w:rPr>
        <w:tab/>
      </w:r>
    </w:p>
    <w:p w:rsidR="00646A0A" w:rsidRPr="00413DA8" w:rsidRDefault="00646A0A" w:rsidP="00646A0A">
      <w:pPr>
        <w:spacing w:after="0" w:line="480" w:lineRule="auto"/>
        <w:ind w:left="360" w:firstLine="720"/>
        <w:jc w:val="both"/>
        <w:rPr>
          <w:rFonts w:ascii="Times New Roman" w:hAnsi="Times New Roman" w:cs="Times New Roman"/>
          <w:sz w:val="24"/>
          <w:szCs w:val="24"/>
          <w:lang w:val="id-ID"/>
        </w:rPr>
      </w:pPr>
      <w:r w:rsidRPr="00413DA8">
        <w:rPr>
          <w:rFonts w:ascii="Times New Roman" w:hAnsi="Times New Roman" w:cs="Times New Roman"/>
          <w:sz w:val="24"/>
          <w:szCs w:val="24"/>
          <w:lang w:val="id-ID"/>
        </w:rPr>
        <w:t>Agar pembahasan dalam penelitian ini lebih terarah, maka fokus permasalahan penelitian ini dibatasi pada</w:t>
      </w:r>
      <w:r w:rsidRPr="00413DA8">
        <w:rPr>
          <w:rFonts w:ascii="Times New Roman" w:hAnsi="Times New Roman" w:cs="Times New Roman"/>
          <w:sz w:val="24"/>
          <w:szCs w:val="24"/>
        </w:rPr>
        <w:t>:</w:t>
      </w:r>
    </w:p>
    <w:p w:rsidR="00646A0A" w:rsidRPr="00413DA8" w:rsidRDefault="00646A0A" w:rsidP="00646A0A">
      <w:pPr>
        <w:pStyle w:val="ListParagraph"/>
        <w:numPr>
          <w:ilvl w:val="0"/>
          <w:numId w:val="7"/>
        </w:numPr>
        <w:spacing w:after="0" w:line="48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 xml:space="preserve">Pelaksanaan </w:t>
      </w:r>
      <w:r w:rsidR="002D1B0F">
        <w:rPr>
          <w:rFonts w:ascii="Times New Roman" w:hAnsi="Times New Roman" w:cs="Times New Roman"/>
          <w:i/>
          <w:sz w:val="24"/>
          <w:szCs w:val="24"/>
        </w:rPr>
        <w:t>hard skills</w:t>
      </w:r>
      <w:r w:rsidRPr="00413DA8">
        <w:rPr>
          <w:rFonts w:ascii="Times New Roman" w:hAnsi="Times New Roman" w:cs="Times New Roman"/>
          <w:sz w:val="24"/>
          <w:szCs w:val="24"/>
        </w:rPr>
        <w:t xml:space="preserve"> guru dalam pembelajaran Pendidikan Agama Islam di SMAN 1 Padang</w:t>
      </w:r>
    </w:p>
    <w:p w:rsidR="00646A0A" w:rsidRDefault="00646A0A" w:rsidP="007947C5">
      <w:pPr>
        <w:pStyle w:val="ListParagraph"/>
        <w:numPr>
          <w:ilvl w:val="0"/>
          <w:numId w:val="7"/>
        </w:numPr>
        <w:spacing w:after="0" w:line="48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 xml:space="preserve">Pelaksanaan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guru dalam pembelajaran Pendidikan Agama Islam di SMAN 1 Padang</w:t>
      </w:r>
    </w:p>
    <w:p w:rsidR="00BE5B81" w:rsidRPr="007947C5" w:rsidRDefault="00BE5B81" w:rsidP="00BE5B81">
      <w:pPr>
        <w:pStyle w:val="ListParagraph"/>
        <w:spacing w:after="0" w:line="480" w:lineRule="auto"/>
        <w:jc w:val="both"/>
        <w:rPr>
          <w:rFonts w:ascii="Times New Roman" w:hAnsi="Times New Roman" w:cs="Times New Roman"/>
          <w:sz w:val="24"/>
          <w:szCs w:val="24"/>
        </w:rPr>
      </w:pPr>
    </w:p>
    <w:p w:rsidR="00646A0A" w:rsidRPr="004A30C7" w:rsidRDefault="00646A0A" w:rsidP="00646A0A">
      <w:pPr>
        <w:pStyle w:val="ListParagraph"/>
        <w:numPr>
          <w:ilvl w:val="0"/>
          <w:numId w:val="1"/>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Penjelasan Judul/</w:t>
      </w:r>
      <w:r w:rsidRPr="004A30C7">
        <w:rPr>
          <w:rFonts w:ascii="Times New Roman" w:hAnsi="Times New Roman" w:cs="Times New Roman"/>
          <w:b/>
          <w:bCs/>
          <w:sz w:val="24"/>
          <w:szCs w:val="24"/>
        </w:rPr>
        <w:t>Istilah</w:t>
      </w:r>
    </w:p>
    <w:p w:rsidR="00646A0A" w:rsidRDefault="00646A0A" w:rsidP="00646A0A">
      <w:pPr>
        <w:spacing w:after="0" w:line="480" w:lineRule="auto"/>
        <w:ind w:left="360" w:firstLine="720"/>
        <w:jc w:val="both"/>
        <w:rPr>
          <w:rFonts w:ascii="Times New Roman" w:hAnsi="Times New Roman" w:cs="Times New Roman"/>
          <w:sz w:val="24"/>
          <w:szCs w:val="24"/>
        </w:rPr>
      </w:pPr>
      <w:r w:rsidRPr="00413DA8">
        <w:rPr>
          <w:rFonts w:ascii="Times New Roman" w:hAnsi="Times New Roman" w:cs="Times New Roman"/>
          <w:sz w:val="24"/>
          <w:szCs w:val="24"/>
          <w:lang w:val="id-ID"/>
        </w:rPr>
        <w:t>Untuk menghindari kesalah pahaman dalam memahami tulisan ini, maka perlu diberikan penjelasan tentang beberapa istilah pada tema penelitian ini.</w:t>
      </w:r>
      <w:r w:rsidRPr="00413DA8">
        <w:rPr>
          <w:rFonts w:ascii="Times New Roman" w:hAnsi="Times New Roman" w:cs="Times New Roman"/>
          <w:sz w:val="24"/>
          <w:szCs w:val="24"/>
        </w:rPr>
        <w:t xml:space="preserve"> </w:t>
      </w:r>
    </w:p>
    <w:p w:rsidR="00646A0A" w:rsidRPr="002E4B82" w:rsidRDefault="002D1B0F"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Hard skills</w:t>
      </w:r>
      <w:r w:rsidR="00646A0A">
        <w:rPr>
          <w:rFonts w:ascii="Times New Roman" w:hAnsi="Times New Roman" w:cs="Times New Roman"/>
          <w:i/>
          <w:sz w:val="24"/>
          <w:szCs w:val="24"/>
        </w:rPr>
        <w:t xml:space="preserve"> </w:t>
      </w:r>
      <w:r w:rsidR="00646A0A">
        <w:rPr>
          <w:rFonts w:ascii="Times New Roman" w:hAnsi="Times New Roman" w:cs="Times New Roman"/>
          <w:sz w:val="24"/>
          <w:szCs w:val="24"/>
        </w:rPr>
        <w:t>menurut penulis adalah keterampilan guru dalam merencanakan, melaksanakan dan mengevaluasi proses pembelajaran, memahami, mengembangkan potensi peserta didik, mampu dalam menguasai materi pelajaran yang diajarkan secara mendalam dengan menguasai ilmu-ilmu lain yang berhubungan dengan keahlian, sehingga hasilnya langsung tampak terhadap peserta didik dalam pelajaran agama Islam.</w:t>
      </w:r>
    </w:p>
    <w:p w:rsidR="00646A0A" w:rsidRDefault="004E549F"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i/>
          <w:sz w:val="24"/>
          <w:szCs w:val="24"/>
        </w:rPr>
        <w:t>Soft skills</w:t>
      </w:r>
      <w:r w:rsidR="00646A0A" w:rsidRPr="00413DA8">
        <w:rPr>
          <w:rFonts w:ascii="Times New Roman" w:hAnsi="Times New Roman" w:cs="Times New Roman"/>
          <w:i/>
          <w:sz w:val="24"/>
          <w:szCs w:val="24"/>
        </w:rPr>
        <w:t xml:space="preserve"> </w:t>
      </w:r>
      <w:r w:rsidR="00646A0A" w:rsidRPr="00413DA8">
        <w:rPr>
          <w:rFonts w:ascii="Times New Roman" w:hAnsi="Times New Roman" w:cs="Times New Roman"/>
          <w:sz w:val="24"/>
          <w:szCs w:val="24"/>
        </w:rPr>
        <w:t xml:space="preserve">secara terminology menurut Berthal, </w:t>
      </w:r>
      <w:r>
        <w:rPr>
          <w:rFonts w:ascii="Times New Roman" w:hAnsi="Times New Roman" w:cs="Times New Roman"/>
          <w:i/>
          <w:sz w:val="24"/>
          <w:szCs w:val="24"/>
        </w:rPr>
        <w:t>soft skills</w:t>
      </w:r>
      <w:r w:rsidR="00646A0A" w:rsidRPr="00413DA8">
        <w:rPr>
          <w:rFonts w:ascii="Times New Roman" w:hAnsi="Times New Roman" w:cs="Times New Roman"/>
          <w:sz w:val="24"/>
          <w:szCs w:val="24"/>
        </w:rPr>
        <w:t xml:space="preserve"> yaitu perilaku personal dan interpersonal yang mengembangkan dan memaksimalkan kinerja manusia seperti membangun tim, pembuatan keputusan, inisiatif dan komunikasi. Wujud dari </w:t>
      </w:r>
      <w:r>
        <w:rPr>
          <w:rFonts w:ascii="Times New Roman" w:hAnsi="Times New Roman" w:cs="Times New Roman"/>
          <w:i/>
          <w:sz w:val="24"/>
          <w:szCs w:val="24"/>
        </w:rPr>
        <w:t>soft skills</w:t>
      </w:r>
      <w:r w:rsidR="00646A0A" w:rsidRPr="00413DA8">
        <w:rPr>
          <w:rFonts w:ascii="Times New Roman" w:hAnsi="Times New Roman" w:cs="Times New Roman"/>
          <w:sz w:val="24"/>
          <w:szCs w:val="24"/>
        </w:rPr>
        <w:t xml:space="preserve"> tersebut seperti: kejujuran, tanggung jawab, berlaku adil, kemampuan bekerjasama, beradaptasi, berkomunikasi, toleran, hormat terhadap sesama, kemampuan mengambil keputusan dan memecahkan masalah.</w:t>
      </w:r>
      <w:r w:rsidR="00646A0A">
        <w:rPr>
          <w:rStyle w:val="FootnoteReference"/>
          <w:rFonts w:ascii="Times New Roman" w:hAnsi="Times New Roman" w:cs="Times New Roman"/>
          <w:sz w:val="24"/>
          <w:szCs w:val="24"/>
        </w:rPr>
        <w:footnoteReference w:id="14"/>
      </w:r>
      <w:r w:rsidR="00646A0A" w:rsidRPr="00413DA8">
        <w:rPr>
          <w:rFonts w:ascii="Times New Roman" w:hAnsi="Times New Roman" w:cs="Times New Roman"/>
          <w:sz w:val="24"/>
          <w:szCs w:val="24"/>
        </w:rPr>
        <w:t xml:space="preserve">  </w:t>
      </w:r>
    </w:p>
    <w:p w:rsidR="00646A0A" w:rsidRDefault="00646A0A" w:rsidP="002F512A">
      <w:pPr>
        <w:spacing w:after="0" w:line="480" w:lineRule="auto"/>
        <w:ind w:left="360" w:firstLine="720"/>
        <w:jc w:val="both"/>
        <w:rPr>
          <w:rFonts w:ascii="Times New Roman" w:hAnsi="Times New Roman" w:cs="Times New Roman"/>
          <w:sz w:val="24"/>
          <w:szCs w:val="24"/>
        </w:rPr>
      </w:pPr>
      <w:r w:rsidRPr="00413DA8">
        <w:rPr>
          <w:rFonts w:ascii="Times New Roman" w:hAnsi="Times New Roman" w:cs="Times New Roman"/>
          <w:sz w:val="24"/>
          <w:szCs w:val="24"/>
        </w:rPr>
        <w:t xml:space="preserve">Thalib juga mengatakan bahwa </w:t>
      </w:r>
      <w:r w:rsidR="00C773AA">
        <w:rPr>
          <w:rFonts w:ascii="Times New Roman" w:hAnsi="Times New Roman" w:cs="Times New Roman"/>
          <w:i/>
          <w:sz w:val="24"/>
          <w:szCs w:val="24"/>
        </w:rPr>
        <w:t>soft skill</w:t>
      </w:r>
      <w:r w:rsidRPr="00413DA8">
        <w:rPr>
          <w:rFonts w:ascii="Times New Roman" w:hAnsi="Times New Roman" w:cs="Times New Roman"/>
          <w:i/>
          <w:sz w:val="24"/>
          <w:szCs w:val="24"/>
        </w:rPr>
        <w:t>s</w:t>
      </w:r>
      <w:r w:rsidRPr="00413DA8">
        <w:rPr>
          <w:rFonts w:ascii="Times New Roman" w:hAnsi="Times New Roman" w:cs="Times New Roman"/>
          <w:sz w:val="24"/>
          <w:szCs w:val="24"/>
        </w:rPr>
        <w:t xml:space="preserve"> merupakan keunggulan personal seseorang yang terkait dengan hal-hal nonteknis, termasuk diantaranya kemampuan berkomunikasi, bersosialisasi dan kemampuan mengendalikan diri sendiri. Berdasarkan definisi tersebut </w:t>
      </w:r>
      <w:r w:rsidR="004E549F">
        <w:rPr>
          <w:rFonts w:ascii="Times New Roman" w:hAnsi="Times New Roman" w:cs="Times New Roman"/>
          <w:i/>
          <w:sz w:val="24"/>
          <w:szCs w:val="24"/>
        </w:rPr>
        <w:t>soft skills</w:t>
      </w:r>
      <w:r w:rsidRPr="00413DA8">
        <w:rPr>
          <w:rFonts w:ascii="Times New Roman" w:hAnsi="Times New Roman" w:cs="Times New Roman"/>
          <w:sz w:val="24"/>
          <w:szCs w:val="24"/>
        </w:rPr>
        <w:t xml:space="preserve"> pada dasarnya merupakan keterampilan individu membina hubungan dengan orang </w:t>
      </w:r>
      <w:r w:rsidRPr="00413DA8">
        <w:rPr>
          <w:rFonts w:ascii="Times New Roman" w:hAnsi="Times New Roman" w:cs="Times New Roman"/>
          <w:sz w:val="24"/>
          <w:szCs w:val="24"/>
        </w:rPr>
        <w:lastRenderedPageBreak/>
        <w:t>lain atau masyarakat (</w:t>
      </w:r>
      <w:r w:rsidRPr="00413DA8">
        <w:rPr>
          <w:rFonts w:ascii="Times New Roman" w:hAnsi="Times New Roman" w:cs="Times New Roman"/>
          <w:i/>
          <w:sz w:val="24"/>
          <w:szCs w:val="24"/>
        </w:rPr>
        <w:t>interpersonal skill</w:t>
      </w:r>
      <w:r w:rsidRPr="00413DA8">
        <w:rPr>
          <w:rFonts w:ascii="Times New Roman" w:hAnsi="Times New Roman" w:cs="Times New Roman"/>
          <w:sz w:val="24"/>
          <w:szCs w:val="24"/>
        </w:rPr>
        <w:t>) dan keterampilan mengatur diri sendiri (</w:t>
      </w:r>
      <w:r w:rsidRPr="00413DA8">
        <w:rPr>
          <w:rFonts w:ascii="Times New Roman" w:hAnsi="Times New Roman" w:cs="Times New Roman"/>
          <w:i/>
          <w:sz w:val="24"/>
          <w:szCs w:val="24"/>
        </w:rPr>
        <w:t>interpersonal skills</w:t>
      </w:r>
      <w:r w:rsidRPr="00413DA8">
        <w:rPr>
          <w:rFonts w:ascii="Times New Roman" w:hAnsi="Times New Roman" w:cs="Times New Roman"/>
          <w:sz w:val="24"/>
          <w:szCs w:val="24"/>
        </w:rPr>
        <w:t>) yang dapat meng</w:t>
      </w:r>
      <w:r>
        <w:rPr>
          <w:rFonts w:ascii="Times New Roman" w:hAnsi="Times New Roman" w:cs="Times New Roman"/>
          <w:sz w:val="24"/>
          <w:szCs w:val="24"/>
        </w:rPr>
        <w:t>e</w:t>
      </w:r>
      <w:r w:rsidRPr="00413DA8">
        <w:rPr>
          <w:rFonts w:ascii="Times New Roman" w:hAnsi="Times New Roman" w:cs="Times New Roman"/>
          <w:sz w:val="24"/>
          <w:szCs w:val="24"/>
        </w:rPr>
        <w:t xml:space="preserve">mbangkan unjuk kerja secara maksimal, sehingga </w:t>
      </w:r>
      <w:r w:rsidR="00C773AA">
        <w:rPr>
          <w:rFonts w:ascii="Times New Roman" w:hAnsi="Times New Roman" w:cs="Times New Roman"/>
          <w:i/>
          <w:sz w:val="24"/>
          <w:szCs w:val="24"/>
        </w:rPr>
        <w:t>soft skill</w:t>
      </w:r>
      <w:r w:rsidRPr="009B2216">
        <w:rPr>
          <w:rFonts w:ascii="Times New Roman" w:hAnsi="Times New Roman" w:cs="Times New Roman"/>
          <w:i/>
          <w:sz w:val="24"/>
          <w:szCs w:val="24"/>
        </w:rPr>
        <w:t>s</w:t>
      </w:r>
      <w:r w:rsidRPr="00413DA8">
        <w:rPr>
          <w:rFonts w:ascii="Times New Roman" w:hAnsi="Times New Roman" w:cs="Times New Roman"/>
          <w:sz w:val="24"/>
          <w:szCs w:val="24"/>
        </w:rPr>
        <w:t xml:space="preserve"> menunjukkan kualitas diri yang bersifat ke dalam dan keluar.</w:t>
      </w:r>
      <w:r>
        <w:rPr>
          <w:rStyle w:val="FootnoteReference"/>
          <w:rFonts w:ascii="Times New Roman" w:hAnsi="Times New Roman" w:cs="Times New Roman"/>
          <w:sz w:val="24"/>
          <w:szCs w:val="24"/>
        </w:rPr>
        <w:footnoteReference w:id="15"/>
      </w:r>
    </w:p>
    <w:p w:rsidR="00646A0A" w:rsidRPr="002E4B82"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Jadi dapat diambil kesimpulan bahwa </w:t>
      </w:r>
      <w:r w:rsidR="002D1B0F">
        <w:rPr>
          <w:rFonts w:ascii="Times New Roman" w:hAnsi="Times New Roman" w:cs="Times New Roman"/>
          <w:i/>
          <w:sz w:val="24"/>
          <w:szCs w:val="24"/>
        </w:rPr>
        <w:t>soft skills</w:t>
      </w:r>
      <w:r>
        <w:rPr>
          <w:rFonts w:ascii="Times New Roman" w:hAnsi="Times New Roman" w:cs="Times New Roman"/>
          <w:i/>
          <w:sz w:val="24"/>
          <w:szCs w:val="24"/>
        </w:rPr>
        <w:t xml:space="preserve"> </w:t>
      </w:r>
      <w:r>
        <w:rPr>
          <w:rFonts w:ascii="Times New Roman" w:hAnsi="Times New Roman" w:cs="Times New Roman"/>
          <w:sz w:val="24"/>
          <w:szCs w:val="24"/>
        </w:rPr>
        <w:t xml:space="preserve">adalah keterampilan yang terkait dengan </w:t>
      </w:r>
      <w:r w:rsidRPr="00342189">
        <w:rPr>
          <w:rFonts w:ascii="Times New Roman" w:hAnsi="Times New Roman" w:cs="Times New Roman"/>
          <w:i/>
          <w:sz w:val="24"/>
          <w:szCs w:val="24"/>
        </w:rPr>
        <w:t>interpersonal</w:t>
      </w:r>
      <w:r>
        <w:rPr>
          <w:rFonts w:ascii="Times New Roman" w:hAnsi="Times New Roman" w:cs="Times New Roman"/>
          <w:sz w:val="24"/>
          <w:szCs w:val="24"/>
        </w:rPr>
        <w:t xml:space="preserve"> dan </w:t>
      </w:r>
      <w:r w:rsidRPr="00342189">
        <w:rPr>
          <w:rFonts w:ascii="Times New Roman" w:hAnsi="Times New Roman" w:cs="Times New Roman"/>
          <w:i/>
          <w:sz w:val="24"/>
          <w:szCs w:val="24"/>
        </w:rPr>
        <w:t>intrapersonal</w:t>
      </w:r>
      <w:r>
        <w:rPr>
          <w:rFonts w:ascii="Times New Roman" w:hAnsi="Times New Roman" w:cs="Times New Roman"/>
          <w:sz w:val="24"/>
          <w:szCs w:val="24"/>
        </w:rPr>
        <w:t xml:space="preserve"> dalam membina hubungan dengan orang lain atau masyarakat dan keterampilan mengatur diri sendiri yang dapat mengembangkan unjuk kerja secara maksimal dalam pembelajaran pendidikan agama Islam.</w:t>
      </w:r>
    </w:p>
    <w:p w:rsidR="00646A0A"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Guru diartikan ditiru dan digugu, guru adalah orang yang dapat memberikan respons positif bagi peserta didik dalam PBM, untuk sekarang ini sangatlah diperlukan guru yang membuat basic, yaitu kompetensi sehingga PBM yang berlangsung berjalan sesuai dengan yang kita harapkan.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413DA8">
        <w:rPr>
          <w:rFonts w:ascii="Times New Roman" w:hAnsi="Times New Roman" w:cs="Times New Roman"/>
          <w:sz w:val="24"/>
          <w:szCs w:val="24"/>
          <w:lang w:val="id-ID"/>
        </w:rPr>
        <w:t>Guru adalah orang yang pekerjaannya (mata pencahariannya/profesinya) mengajar. Namun yang dimaksud penulis dalam penelitian ini adalah sesuai dengan undang-undang guru dan dosen yang berbunyi “guru adalah pendidik profesional dengan tugas utama mendidik, mengajar, membimbing, mengarahkan, melatih, menilai, dan mengevaluasi peserta didik pada pendidikan anak usia dini jalur pendidikan formal, pendidikan dasar, dan pendidikan menengah.</w:t>
      </w:r>
      <w:r w:rsidRPr="00413DA8">
        <w:rPr>
          <w:rStyle w:val="FootnoteReference"/>
          <w:rFonts w:ascii="Times New Roman" w:hAnsi="Times New Roman" w:cs="Times New Roman"/>
          <w:sz w:val="24"/>
          <w:szCs w:val="24"/>
          <w:lang w:val="id-ID"/>
        </w:rPr>
        <w:footnoteReference w:id="17"/>
      </w:r>
    </w:p>
    <w:p w:rsidR="00646A0A" w:rsidRDefault="00646A0A" w:rsidP="00646A0A">
      <w:pPr>
        <w:spacing w:after="0" w:line="480" w:lineRule="auto"/>
        <w:ind w:left="360" w:firstLine="720"/>
        <w:jc w:val="both"/>
        <w:rPr>
          <w:rFonts w:ascii="Times New Roman" w:hAnsi="Times New Roman" w:cs="Times New Roman"/>
          <w:sz w:val="24"/>
          <w:szCs w:val="24"/>
        </w:rPr>
      </w:pPr>
      <w:r w:rsidRPr="00413DA8">
        <w:rPr>
          <w:rFonts w:ascii="Times New Roman" w:hAnsi="Times New Roman" w:cs="Times New Roman"/>
          <w:sz w:val="24"/>
          <w:szCs w:val="24"/>
          <w:lang w:val="id-ID"/>
        </w:rPr>
        <w:lastRenderedPageBreak/>
        <w:t>Pendidikan Islam adalah sebagaimana pendapat para tokoh berikut: Hasan Langgulung mengemukakan bahwa pendidikan Islam “proses penyiapan generasi muda untuk mengisi pelaksanaanan, memindahkan pengetahuan dan nilai Islam yang diseleraskan dengan fungsi manusia untuk beramal di dunia dan memetik hasilnya di akhirat.</w:t>
      </w:r>
      <w:r w:rsidRPr="00413DA8">
        <w:rPr>
          <w:rStyle w:val="FootnoteReference"/>
          <w:rFonts w:ascii="Times New Roman" w:hAnsi="Times New Roman" w:cs="Times New Roman"/>
          <w:sz w:val="24"/>
          <w:szCs w:val="24"/>
          <w:lang w:val="id-ID"/>
        </w:rPr>
        <w:footnoteReference w:id="18"/>
      </w:r>
    </w:p>
    <w:p w:rsidR="00646A0A" w:rsidRDefault="00646A0A" w:rsidP="00646A0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Pendidikan agama Islam adalah usaha sadar untuk menyiapkan siswa dalam meyakini, memahami, menghayati dan mengamalkan agama Islam melalui kegiatan bimbingan, pengarahan atau latihan dengan memerhatikan tuntutan untuk menghormati agama lain dalam hubungan kerukunan antar umat beragama dalam masyarakat untuk mewujudkan kesatuan nasional.</w:t>
      </w:r>
      <w:r>
        <w:rPr>
          <w:rStyle w:val="FootnoteReference"/>
          <w:rFonts w:ascii="Times New Roman" w:hAnsi="Times New Roman" w:cs="Times New Roman"/>
          <w:sz w:val="24"/>
          <w:szCs w:val="24"/>
        </w:rPr>
        <w:footnoteReference w:id="19"/>
      </w:r>
    </w:p>
    <w:p w:rsidR="00646A0A" w:rsidRDefault="00646A0A" w:rsidP="00646A0A">
      <w:pPr>
        <w:spacing w:after="0" w:line="480" w:lineRule="auto"/>
        <w:ind w:left="360" w:firstLine="720"/>
        <w:jc w:val="both"/>
        <w:rPr>
          <w:rFonts w:ascii="Times New Roman" w:hAnsi="Times New Roman" w:cs="Times New Roman"/>
          <w:sz w:val="24"/>
          <w:szCs w:val="24"/>
        </w:rPr>
      </w:pPr>
      <w:r w:rsidRPr="00413DA8">
        <w:rPr>
          <w:rFonts w:ascii="Times New Roman" w:hAnsi="Times New Roman" w:cs="Times New Roman"/>
          <w:sz w:val="24"/>
          <w:szCs w:val="24"/>
          <w:lang w:val="id-ID"/>
        </w:rPr>
        <w:t xml:space="preserve">Dengan demikian, yang penulis maksud dengan </w:t>
      </w:r>
      <w:r w:rsidRPr="00413DA8">
        <w:rPr>
          <w:rFonts w:ascii="Times New Roman" w:hAnsi="Times New Roman" w:cs="Times New Roman"/>
          <w:sz w:val="24"/>
          <w:szCs w:val="24"/>
        </w:rPr>
        <w:t xml:space="preserve">pelaksanaan </w:t>
      </w:r>
      <w:r w:rsidR="002D1B0F">
        <w:rPr>
          <w:rFonts w:ascii="Times New Roman" w:hAnsi="Times New Roman" w:cs="Times New Roman"/>
          <w:i/>
          <w:sz w:val="24"/>
          <w:szCs w:val="24"/>
        </w:rPr>
        <w:t>hard skills</w:t>
      </w:r>
      <w:r w:rsidRPr="00413DA8">
        <w:rPr>
          <w:rFonts w:ascii="Times New Roman" w:hAnsi="Times New Roman" w:cs="Times New Roman"/>
          <w:i/>
          <w:sz w:val="24"/>
          <w:szCs w:val="24"/>
        </w:rPr>
        <w:t xml:space="preserve"> </w:t>
      </w:r>
      <w:r w:rsidRPr="00413DA8">
        <w:rPr>
          <w:rFonts w:ascii="Times New Roman" w:hAnsi="Times New Roman" w:cs="Times New Roman"/>
          <w:sz w:val="24"/>
          <w:szCs w:val="24"/>
        </w:rPr>
        <w:t xml:space="preserve">dan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guru dalam pembelajaran pendidikan agama Islam</w:t>
      </w:r>
      <w:r w:rsidRPr="00413DA8">
        <w:rPr>
          <w:rFonts w:ascii="Times New Roman" w:hAnsi="Times New Roman" w:cs="Times New Roman"/>
          <w:sz w:val="24"/>
          <w:szCs w:val="24"/>
          <w:lang w:val="id-ID"/>
        </w:rPr>
        <w:t xml:space="preserve"> adalah </w:t>
      </w:r>
      <w:r w:rsidRPr="00413DA8">
        <w:rPr>
          <w:rFonts w:ascii="Times New Roman" w:hAnsi="Times New Roman" w:cs="Times New Roman"/>
          <w:sz w:val="24"/>
          <w:szCs w:val="24"/>
        </w:rPr>
        <w:t>keterampilan atau kecakapan guru yang berkaitan dengan pekerjaan utama dan berhubungan</w:t>
      </w:r>
      <w:r>
        <w:rPr>
          <w:rFonts w:ascii="Times New Roman" w:hAnsi="Times New Roman" w:cs="Times New Roman"/>
          <w:sz w:val="24"/>
          <w:szCs w:val="24"/>
        </w:rPr>
        <w:t xml:space="preserve"> dengan kemampuan guru dalam pengelolaan pembelajaran peserta didik terkait dengan keahlian yang dimikinya dalam merencanakan, melaksanakan, dan mengevaluasi proses pembelajaran. Kemudian keterampilan guru yang terkait dengan </w:t>
      </w:r>
      <w:r w:rsidRPr="00812042">
        <w:rPr>
          <w:rFonts w:ascii="Times New Roman" w:hAnsi="Times New Roman" w:cs="Times New Roman"/>
          <w:i/>
          <w:sz w:val="24"/>
          <w:szCs w:val="24"/>
        </w:rPr>
        <w:t>interpersonal</w:t>
      </w:r>
      <w:r>
        <w:rPr>
          <w:rFonts w:ascii="Times New Roman" w:hAnsi="Times New Roman" w:cs="Times New Roman"/>
          <w:sz w:val="24"/>
          <w:szCs w:val="24"/>
        </w:rPr>
        <w:t xml:space="preserve"> dan </w:t>
      </w:r>
      <w:r w:rsidRPr="00812042">
        <w:rPr>
          <w:rFonts w:ascii="Times New Roman" w:hAnsi="Times New Roman" w:cs="Times New Roman"/>
          <w:i/>
          <w:sz w:val="24"/>
          <w:szCs w:val="24"/>
        </w:rPr>
        <w:t>intrapersonal</w:t>
      </w:r>
      <w:r>
        <w:rPr>
          <w:rFonts w:ascii="Times New Roman" w:hAnsi="Times New Roman" w:cs="Times New Roman"/>
          <w:sz w:val="24"/>
          <w:szCs w:val="24"/>
        </w:rPr>
        <w:t xml:space="preserve"> seperti mengelola diri secara tepat, kemampuan membina hubungan dengan orang lain secara efektif </w:t>
      </w:r>
      <w:r w:rsidRPr="00413DA8">
        <w:rPr>
          <w:rFonts w:ascii="Times New Roman" w:hAnsi="Times New Roman" w:cs="Times New Roman"/>
          <w:sz w:val="24"/>
          <w:szCs w:val="24"/>
        </w:rPr>
        <w:t>dalam pembelajaran pendidikan agama Islam</w:t>
      </w:r>
      <w:r w:rsidRPr="00413DA8">
        <w:rPr>
          <w:rFonts w:ascii="Times New Roman" w:hAnsi="Times New Roman" w:cs="Times New Roman"/>
          <w:sz w:val="24"/>
          <w:szCs w:val="24"/>
          <w:lang w:val="id-ID"/>
        </w:rPr>
        <w:t xml:space="preserve"> di SMAN 1 Padang.</w:t>
      </w:r>
    </w:p>
    <w:p w:rsidR="00BE5B81" w:rsidRDefault="00BE5B81" w:rsidP="00646A0A">
      <w:pPr>
        <w:spacing w:after="0" w:line="480" w:lineRule="auto"/>
        <w:ind w:left="360" w:firstLine="720"/>
        <w:jc w:val="both"/>
        <w:rPr>
          <w:rFonts w:ascii="Times New Roman" w:hAnsi="Times New Roman" w:cs="Times New Roman"/>
          <w:sz w:val="24"/>
          <w:szCs w:val="24"/>
        </w:rPr>
      </w:pPr>
    </w:p>
    <w:p w:rsidR="00BE5B81" w:rsidRPr="00BE5B81" w:rsidRDefault="00BE5B81" w:rsidP="00646A0A">
      <w:pPr>
        <w:spacing w:after="0" w:line="480" w:lineRule="auto"/>
        <w:ind w:left="360" w:firstLine="720"/>
        <w:jc w:val="both"/>
        <w:rPr>
          <w:rFonts w:ascii="Times New Roman" w:hAnsi="Times New Roman" w:cs="Times New Roman"/>
          <w:sz w:val="24"/>
          <w:szCs w:val="24"/>
        </w:rPr>
      </w:pPr>
    </w:p>
    <w:p w:rsidR="00646A0A" w:rsidRDefault="00646A0A" w:rsidP="00646A0A">
      <w:pPr>
        <w:pStyle w:val="ListParagraph"/>
        <w:numPr>
          <w:ilvl w:val="0"/>
          <w:numId w:val="1"/>
        </w:numPr>
        <w:spacing w:after="0" w:line="480" w:lineRule="auto"/>
        <w:ind w:left="360"/>
        <w:rPr>
          <w:rFonts w:ascii="Times New Roman" w:hAnsi="Times New Roman" w:cs="Times New Roman"/>
          <w:b/>
          <w:bCs/>
          <w:sz w:val="24"/>
          <w:szCs w:val="24"/>
        </w:rPr>
      </w:pPr>
      <w:r w:rsidRPr="004A30C7">
        <w:rPr>
          <w:rFonts w:ascii="Times New Roman" w:hAnsi="Times New Roman" w:cs="Times New Roman"/>
          <w:b/>
          <w:bCs/>
          <w:sz w:val="24"/>
          <w:szCs w:val="24"/>
        </w:rPr>
        <w:lastRenderedPageBreak/>
        <w:t>Tujuan dan Kegunaan Penelitian</w:t>
      </w:r>
    </w:p>
    <w:p w:rsidR="00646A0A" w:rsidRDefault="00646A0A" w:rsidP="00646A0A">
      <w:pPr>
        <w:spacing w:after="0" w:line="480" w:lineRule="auto"/>
        <w:ind w:left="360" w:firstLine="720"/>
        <w:jc w:val="both"/>
        <w:rPr>
          <w:rFonts w:ascii="Times New Roman" w:hAnsi="Times New Roman" w:cs="Times New Roman"/>
          <w:sz w:val="24"/>
          <w:szCs w:val="24"/>
        </w:rPr>
      </w:pPr>
      <w:r w:rsidRPr="004A30C7">
        <w:rPr>
          <w:rFonts w:ascii="Times New Roman" w:hAnsi="Times New Roman" w:cs="Times New Roman"/>
          <w:sz w:val="24"/>
          <w:szCs w:val="24"/>
        </w:rPr>
        <w:t xml:space="preserve">Secara umum penelitian ini bertujuan untuk mengetahui sejauh mana pelaksanaan </w:t>
      </w:r>
      <w:r w:rsidR="002D1B0F">
        <w:rPr>
          <w:rFonts w:ascii="Times New Roman" w:hAnsi="Times New Roman" w:cs="Times New Roman"/>
          <w:i/>
          <w:sz w:val="24"/>
          <w:szCs w:val="24"/>
        </w:rPr>
        <w:t>hard skills</w:t>
      </w:r>
      <w:r w:rsidRPr="004A30C7">
        <w:rPr>
          <w:rFonts w:ascii="Times New Roman" w:hAnsi="Times New Roman" w:cs="Times New Roman"/>
          <w:i/>
          <w:sz w:val="24"/>
          <w:szCs w:val="24"/>
        </w:rPr>
        <w:t>s</w:t>
      </w:r>
      <w:r w:rsidRPr="004A30C7">
        <w:rPr>
          <w:rFonts w:ascii="Times New Roman" w:hAnsi="Times New Roman" w:cs="Times New Roman"/>
          <w:sz w:val="24"/>
          <w:szCs w:val="24"/>
        </w:rPr>
        <w:t xml:space="preserve"> guru dalam pembelajaran pendidikan agama Islam. Sedangkan secara khusus tujuan penelitian ini adalah untuk mengetahui:</w:t>
      </w:r>
    </w:p>
    <w:p w:rsidR="00646A0A" w:rsidRDefault="00646A0A" w:rsidP="00646A0A">
      <w:pPr>
        <w:pStyle w:val="ListParagraph"/>
        <w:numPr>
          <w:ilvl w:val="0"/>
          <w:numId w:val="11"/>
        </w:numPr>
        <w:spacing w:after="0" w:line="480" w:lineRule="auto"/>
        <w:ind w:left="720"/>
        <w:jc w:val="both"/>
        <w:rPr>
          <w:rFonts w:ascii="Times New Roman" w:hAnsi="Times New Roman" w:cs="Times New Roman"/>
          <w:sz w:val="24"/>
          <w:szCs w:val="24"/>
        </w:rPr>
      </w:pPr>
      <w:r w:rsidRPr="00413DA8">
        <w:rPr>
          <w:rFonts w:ascii="Times New Roman" w:hAnsi="Times New Roman" w:cs="Times New Roman"/>
          <w:sz w:val="24"/>
          <w:szCs w:val="24"/>
        </w:rPr>
        <w:t xml:space="preserve">Pelaksanaan </w:t>
      </w:r>
      <w:r w:rsidR="002D1B0F">
        <w:rPr>
          <w:rFonts w:ascii="Times New Roman" w:hAnsi="Times New Roman" w:cs="Times New Roman"/>
          <w:i/>
          <w:sz w:val="24"/>
          <w:szCs w:val="24"/>
        </w:rPr>
        <w:t>hard skills</w:t>
      </w:r>
      <w:r w:rsidRPr="00413DA8">
        <w:rPr>
          <w:rFonts w:ascii="Times New Roman" w:hAnsi="Times New Roman" w:cs="Times New Roman"/>
          <w:sz w:val="24"/>
          <w:szCs w:val="24"/>
        </w:rPr>
        <w:t xml:space="preserve"> guru dalam pembelajaran Pendidikan Agama Islam di SMAN 1 Padang</w:t>
      </w:r>
    </w:p>
    <w:p w:rsidR="00646A0A" w:rsidRPr="00E1267E" w:rsidRDefault="00646A0A" w:rsidP="00646A0A">
      <w:pPr>
        <w:pStyle w:val="ListParagraph"/>
        <w:numPr>
          <w:ilvl w:val="0"/>
          <w:numId w:val="11"/>
        </w:numPr>
        <w:spacing w:after="0" w:line="480" w:lineRule="auto"/>
        <w:ind w:left="720"/>
        <w:jc w:val="both"/>
        <w:rPr>
          <w:rFonts w:ascii="Times New Roman" w:hAnsi="Times New Roman" w:cs="Times New Roman"/>
          <w:sz w:val="24"/>
          <w:szCs w:val="24"/>
        </w:rPr>
      </w:pPr>
      <w:r w:rsidRPr="00E1267E">
        <w:rPr>
          <w:rFonts w:ascii="Times New Roman" w:hAnsi="Times New Roman" w:cs="Times New Roman"/>
          <w:sz w:val="24"/>
          <w:szCs w:val="24"/>
        </w:rPr>
        <w:t xml:space="preserve">Pelaksanaan </w:t>
      </w:r>
      <w:r w:rsidR="002D1B0F">
        <w:rPr>
          <w:rFonts w:ascii="Times New Roman" w:hAnsi="Times New Roman" w:cs="Times New Roman"/>
          <w:i/>
          <w:sz w:val="24"/>
          <w:szCs w:val="24"/>
        </w:rPr>
        <w:t>soft skills</w:t>
      </w:r>
      <w:r w:rsidRPr="00E1267E">
        <w:rPr>
          <w:rFonts w:ascii="Times New Roman" w:hAnsi="Times New Roman" w:cs="Times New Roman"/>
          <w:sz w:val="24"/>
          <w:szCs w:val="24"/>
        </w:rPr>
        <w:t xml:space="preserve"> guru dalam pembelajaran Pendidikan Agama Islam di SMAN 1 Padang</w:t>
      </w:r>
    </w:p>
    <w:p w:rsidR="00646A0A" w:rsidRDefault="00646A0A" w:rsidP="00646A0A">
      <w:pPr>
        <w:spacing w:after="0" w:line="240" w:lineRule="auto"/>
        <w:jc w:val="both"/>
        <w:rPr>
          <w:rFonts w:ascii="Times New Roman" w:hAnsi="Times New Roman" w:cs="Times New Roman"/>
          <w:sz w:val="24"/>
          <w:szCs w:val="24"/>
        </w:rPr>
      </w:pPr>
    </w:p>
    <w:p w:rsidR="00646A0A" w:rsidRPr="004A30C7" w:rsidRDefault="00646A0A" w:rsidP="00646A0A">
      <w:pPr>
        <w:spacing w:after="0" w:line="480" w:lineRule="auto"/>
        <w:ind w:left="360" w:firstLine="720"/>
        <w:jc w:val="both"/>
        <w:rPr>
          <w:rFonts w:ascii="Times New Roman" w:hAnsi="Times New Roman" w:cs="Times New Roman"/>
          <w:sz w:val="24"/>
          <w:szCs w:val="24"/>
        </w:rPr>
      </w:pPr>
      <w:r w:rsidRPr="004A30C7">
        <w:rPr>
          <w:rFonts w:ascii="Times New Roman" w:hAnsi="Times New Roman" w:cs="Times New Roman"/>
          <w:sz w:val="24"/>
          <w:szCs w:val="24"/>
        </w:rPr>
        <w:t>Seiring dengan tujuan penelitian di atas, maka kegunaan dari penelitian ini adalah:</w:t>
      </w:r>
    </w:p>
    <w:p w:rsidR="00646A0A" w:rsidRPr="00413DA8" w:rsidRDefault="00646A0A" w:rsidP="00646A0A">
      <w:pPr>
        <w:pStyle w:val="ListParagraph"/>
        <w:numPr>
          <w:ilvl w:val="0"/>
          <w:numId w:val="8"/>
        </w:numPr>
        <w:spacing w:after="0" w:line="480" w:lineRule="auto"/>
        <w:ind w:left="720"/>
        <w:rPr>
          <w:rFonts w:ascii="Times New Roman" w:hAnsi="Times New Roman" w:cs="Times New Roman"/>
          <w:sz w:val="24"/>
          <w:szCs w:val="24"/>
        </w:rPr>
      </w:pPr>
      <w:r w:rsidRPr="00413DA8">
        <w:rPr>
          <w:rFonts w:ascii="Times New Roman" w:hAnsi="Times New Roman" w:cs="Times New Roman"/>
          <w:sz w:val="24"/>
          <w:szCs w:val="24"/>
        </w:rPr>
        <w:t>Kegunaan teoritis</w:t>
      </w:r>
    </w:p>
    <w:p w:rsidR="00646A0A" w:rsidRDefault="00646A0A" w:rsidP="00646A0A">
      <w:pPr>
        <w:pStyle w:val="ListParagraph"/>
        <w:spacing w:after="0" w:line="480" w:lineRule="auto"/>
        <w:ind w:firstLine="720"/>
        <w:jc w:val="both"/>
        <w:rPr>
          <w:rFonts w:ascii="Times New Roman" w:hAnsi="Times New Roman" w:cs="Times New Roman"/>
          <w:sz w:val="24"/>
          <w:szCs w:val="24"/>
        </w:rPr>
      </w:pPr>
      <w:r w:rsidRPr="00413DA8">
        <w:rPr>
          <w:rFonts w:ascii="Times New Roman" w:hAnsi="Times New Roman" w:cs="Times New Roman"/>
          <w:sz w:val="24"/>
          <w:szCs w:val="24"/>
        </w:rPr>
        <w:t xml:space="preserve">Hasil penelitian ini diharapkan dapat memberikan in-put atau sumbangan pemikiran berupa karakteristik dan corak yang berkenaan dengan pelaksanaan </w:t>
      </w:r>
      <w:r w:rsidR="002D1B0F">
        <w:rPr>
          <w:rFonts w:ascii="Times New Roman" w:hAnsi="Times New Roman" w:cs="Times New Roman"/>
          <w:i/>
          <w:sz w:val="24"/>
          <w:szCs w:val="24"/>
        </w:rPr>
        <w:t>hard skills</w:t>
      </w:r>
      <w:r>
        <w:rPr>
          <w:rFonts w:ascii="Times New Roman" w:hAnsi="Times New Roman" w:cs="Times New Roman"/>
          <w:sz w:val="24"/>
          <w:szCs w:val="24"/>
        </w:rPr>
        <w:t xml:space="preserve"> dan </w:t>
      </w:r>
      <w:r w:rsidR="002D1B0F">
        <w:rPr>
          <w:rFonts w:ascii="Times New Roman" w:hAnsi="Times New Roman" w:cs="Times New Roman"/>
          <w:i/>
          <w:sz w:val="24"/>
          <w:szCs w:val="24"/>
        </w:rPr>
        <w:t>soft skills</w:t>
      </w:r>
      <w:r w:rsidRPr="00413DA8">
        <w:rPr>
          <w:rFonts w:ascii="Times New Roman" w:hAnsi="Times New Roman" w:cs="Times New Roman"/>
          <w:i/>
          <w:sz w:val="24"/>
          <w:szCs w:val="24"/>
        </w:rPr>
        <w:t xml:space="preserve"> </w:t>
      </w:r>
      <w:r w:rsidRPr="00413DA8">
        <w:rPr>
          <w:rFonts w:ascii="Times New Roman" w:hAnsi="Times New Roman" w:cs="Times New Roman"/>
          <w:sz w:val="24"/>
          <w:szCs w:val="24"/>
        </w:rPr>
        <w:t xml:space="preserve">guru dalam pembelajaran pendidikan agama Islam. Diharapkan dengan hasil penelitian ini </w:t>
      </w:r>
      <w:r w:rsidR="002D1B0F">
        <w:rPr>
          <w:rFonts w:ascii="Times New Roman" w:hAnsi="Times New Roman" w:cs="Times New Roman"/>
          <w:i/>
          <w:sz w:val="24"/>
          <w:szCs w:val="24"/>
        </w:rPr>
        <w:t>hard skills</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guru dapat dijadikan landasan peningkatan dan pengembangan kinerja guru/pendidik di masa yang akan datang.</w:t>
      </w:r>
    </w:p>
    <w:p w:rsidR="00646A0A" w:rsidRPr="00413DA8" w:rsidRDefault="00646A0A" w:rsidP="00646A0A">
      <w:pPr>
        <w:pStyle w:val="ListParagraph"/>
        <w:spacing w:after="0" w:line="240" w:lineRule="auto"/>
        <w:ind w:firstLine="720"/>
        <w:jc w:val="both"/>
        <w:rPr>
          <w:rFonts w:ascii="Times New Roman" w:hAnsi="Times New Roman" w:cs="Times New Roman"/>
          <w:sz w:val="24"/>
          <w:szCs w:val="24"/>
        </w:rPr>
      </w:pPr>
    </w:p>
    <w:p w:rsidR="00646A0A" w:rsidRPr="00413DA8" w:rsidRDefault="00646A0A" w:rsidP="00646A0A">
      <w:pPr>
        <w:pStyle w:val="ListParagraph"/>
        <w:numPr>
          <w:ilvl w:val="0"/>
          <w:numId w:val="8"/>
        </w:numPr>
        <w:spacing w:after="0" w:line="480" w:lineRule="auto"/>
        <w:ind w:left="720"/>
        <w:rPr>
          <w:rFonts w:ascii="Times New Roman" w:hAnsi="Times New Roman" w:cs="Times New Roman"/>
          <w:sz w:val="24"/>
          <w:szCs w:val="24"/>
        </w:rPr>
      </w:pPr>
      <w:r w:rsidRPr="00413DA8">
        <w:rPr>
          <w:rFonts w:ascii="Times New Roman" w:hAnsi="Times New Roman" w:cs="Times New Roman"/>
          <w:sz w:val="24"/>
          <w:szCs w:val="24"/>
        </w:rPr>
        <w:t>Kegunaan praktis</w:t>
      </w:r>
    </w:p>
    <w:p w:rsidR="00646A0A" w:rsidRPr="00413DA8" w:rsidRDefault="00646A0A" w:rsidP="00646A0A">
      <w:pPr>
        <w:pStyle w:val="ListParagraph"/>
        <w:spacing w:after="0" w:line="480" w:lineRule="auto"/>
        <w:ind w:firstLine="698"/>
        <w:jc w:val="both"/>
        <w:rPr>
          <w:rFonts w:ascii="Times New Roman" w:hAnsi="Times New Roman" w:cs="Times New Roman"/>
          <w:sz w:val="24"/>
          <w:szCs w:val="24"/>
        </w:rPr>
      </w:pPr>
      <w:r w:rsidRPr="00413DA8">
        <w:rPr>
          <w:rFonts w:ascii="Times New Roman" w:hAnsi="Times New Roman" w:cs="Times New Roman"/>
          <w:sz w:val="24"/>
          <w:szCs w:val="24"/>
        </w:rPr>
        <w:t>Hasil dan temuan penelitian ini diharapkan berguna dan bermanfaat bagi berbagai pihak, temuan bagi pengambil kebijakan/putusan pengelola satuan pendidikan, guru/praktisi pendidikan dan siswa:</w:t>
      </w:r>
    </w:p>
    <w:p w:rsidR="00646A0A" w:rsidRPr="00413DA8" w:rsidRDefault="00646A0A" w:rsidP="00646A0A">
      <w:pPr>
        <w:pStyle w:val="ListParagraph"/>
        <w:numPr>
          <w:ilvl w:val="0"/>
          <w:numId w:val="9"/>
        </w:numPr>
        <w:spacing w:after="0" w:line="480" w:lineRule="auto"/>
        <w:ind w:left="1080"/>
        <w:jc w:val="both"/>
        <w:rPr>
          <w:rFonts w:ascii="Times New Roman" w:hAnsi="Times New Roman" w:cs="Times New Roman"/>
          <w:sz w:val="24"/>
          <w:szCs w:val="24"/>
        </w:rPr>
      </w:pPr>
      <w:r w:rsidRPr="00413DA8">
        <w:rPr>
          <w:rFonts w:ascii="Times New Roman" w:hAnsi="Times New Roman" w:cs="Times New Roman"/>
          <w:sz w:val="24"/>
          <w:szCs w:val="24"/>
        </w:rPr>
        <w:lastRenderedPageBreak/>
        <w:t xml:space="preserve">Bagi pengelola satuan pendidikan dengan ditemukannya konsep </w:t>
      </w:r>
      <w:r w:rsidR="002D1B0F">
        <w:rPr>
          <w:rFonts w:ascii="Times New Roman" w:hAnsi="Times New Roman" w:cs="Times New Roman"/>
          <w:i/>
          <w:sz w:val="24"/>
          <w:szCs w:val="24"/>
        </w:rPr>
        <w:t>hard skills</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guru dalam pembelajaran pendidikan Islam dalam rangka memperbaiki metode dan cara guru dalam mengajar dan hasil belajar, para pengelola satuan pendidikan dapat disajikan konsep ini salah satu alternatif untuk diterapkan pada lembaga yang dikelola dan dibinanya.</w:t>
      </w:r>
    </w:p>
    <w:p w:rsidR="00646A0A" w:rsidRPr="00413DA8" w:rsidRDefault="00646A0A" w:rsidP="00646A0A">
      <w:pPr>
        <w:pStyle w:val="ListParagraph"/>
        <w:numPr>
          <w:ilvl w:val="0"/>
          <w:numId w:val="9"/>
        </w:numPr>
        <w:spacing w:after="0" w:line="480" w:lineRule="auto"/>
        <w:ind w:left="1080"/>
        <w:jc w:val="both"/>
        <w:rPr>
          <w:rFonts w:ascii="Times New Roman" w:hAnsi="Times New Roman" w:cs="Times New Roman"/>
          <w:sz w:val="24"/>
          <w:szCs w:val="24"/>
        </w:rPr>
      </w:pPr>
      <w:r w:rsidRPr="00413DA8">
        <w:rPr>
          <w:rFonts w:ascii="Times New Roman" w:hAnsi="Times New Roman" w:cs="Times New Roman"/>
          <w:sz w:val="24"/>
          <w:szCs w:val="24"/>
        </w:rPr>
        <w:t xml:space="preserve">Bagi guru/praktisi pendidikan dengan memahami konsep </w:t>
      </w:r>
      <w:r w:rsidR="002D1B0F">
        <w:rPr>
          <w:rFonts w:ascii="Times New Roman" w:hAnsi="Times New Roman" w:cs="Times New Roman"/>
          <w:i/>
          <w:sz w:val="24"/>
          <w:szCs w:val="24"/>
        </w:rPr>
        <w:t>hard skills</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yang seharusnya dimiliki oleh guru, guru dapat memperbaiki dan menyempurnakan kualitas pembelajarannya yang pada akhirnya akan memberikan pemahaman kepada peserta didik.</w:t>
      </w:r>
    </w:p>
    <w:p w:rsidR="00646A0A" w:rsidRPr="00413DA8" w:rsidRDefault="00646A0A" w:rsidP="00646A0A">
      <w:pPr>
        <w:pStyle w:val="ListParagraph"/>
        <w:numPr>
          <w:ilvl w:val="0"/>
          <w:numId w:val="9"/>
        </w:numPr>
        <w:spacing w:after="0" w:line="480" w:lineRule="auto"/>
        <w:ind w:left="1080"/>
        <w:jc w:val="both"/>
        <w:rPr>
          <w:rFonts w:ascii="Times New Roman" w:hAnsi="Times New Roman" w:cs="Times New Roman"/>
          <w:sz w:val="24"/>
          <w:szCs w:val="24"/>
        </w:rPr>
      </w:pPr>
      <w:r w:rsidRPr="00413DA8">
        <w:rPr>
          <w:rFonts w:ascii="Times New Roman" w:hAnsi="Times New Roman" w:cs="Times New Roman"/>
          <w:sz w:val="24"/>
          <w:szCs w:val="24"/>
        </w:rPr>
        <w:t xml:space="preserve">Bagi siswa, manfaat yang diperoleh siswa melalui penelitian tentang konsep </w:t>
      </w:r>
      <w:r w:rsidR="002D1B0F">
        <w:rPr>
          <w:rFonts w:ascii="Times New Roman" w:hAnsi="Times New Roman" w:cs="Times New Roman"/>
          <w:i/>
          <w:sz w:val="24"/>
          <w:szCs w:val="24"/>
        </w:rPr>
        <w:t>hard skills</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2D1B0F">
        <w:rPr>
          <w:rFonts w:ascii="Times New Roman" w:hAnsi="Times New Roman" w:cs="Times New Roman"/>
          <w:i/>
          <w:sz w:val="24"/>
          <w:szCs w:val="24"/>
        </w:rPr>
        <w:t>soft skills</w:t>
      </w:r>
      <w:r w:rsidRPr="00413DA8">
        <w:rPr>
          <w:rFonts w:ascii="Times New Roman" w:hAnsi="Times New Roman" w:cs="Times New Roman"/>
          <w:sz w:val="24"/>
          <w:szCs w:val="24"/>
        </w:rPr>
        <w:t xml:space="preserve"> guru dalam pembelajaran pendidikan agama Islam, diharapkan mereka akan mendapatkan pembelajaran yang mudah dipahami dan menyenangkan sehingga tujuan pembelajaran dapat tercapai dengan hasil yang baik.</w:t>
      </w:r>
    </w:p>
    <w:p w:rsidR="00646A0A" w:rsidRPr="004A30C7" w:rsidRDefault="00646A0A" w:rsidP="00646A0A">
      <w:pPr>
        <w:pStyle w:val="ListParagraph"/>
        <w:numPr>
          <w:ilvl w:val="0"/>
          <w:numId w:val="1"/>
        </w:numPr>
        <w:spacing w:after="0" w:line="480" w:lineRule="auto"/>
        <w:ind w:left="360"/>
        <w:rPr>
          <w:rFonts w:ascii="Times New Roman" w:hAnsi="Times New Roman" w:cs="Times New Roman"/>
          <w:b/>
          <w:bCs/>
          <w:sz w:val="24"/>
          <w:szCs w:val="24"/>
        </w:rPr>
      </w:pPr>
      <w:r w:rsidRPr="004A30C7">
        <w:rPr>
          <w:rFonts w:ascii="Times New Roman" w:hAnsi="Times New Roman" w:cs="Times New Roman"/>
          <w:b/>
          <w:bCs/>
          <w:sz w:val="24"/>
          <w:szCs w:val="24"/>
        </w:rPr>
        <w:t>Penelitian yang Relevan</w:t>
      </w:r>
    </w:p>
    <w:p w:rsidR="00646A0A" w:rsidRDefault="00646A0A" w:rsidP="00646A0A">
      <w:pPr>
        <w:spacing w:after="0" w:line="480" w:lineRule="auto"/>
        <w:ind w:left="360" w:firstLine="720"/>
        <w:jc w:val="both"/>
        <w:rPr>
          <w:rFonts w:ascii="Times New Roman" w:hAnsi="Times New Roman" w:cs="Times New Roman"/>
          <w:sz w:val="24"/>
          <w:szCs w:val="24"/>
        </w:rPr>
      </w:pPr>
      <w:r w:rsidRPr="004A30C7">
        <w:rPr>
          <w:rFonts w:ascii="Times New Roman" w:hAnsi="Times New Roman" w:cs="Times New Roman"/>
          <w:sz w:val="24"/>
          <w:szCs w:val="24"/>
        </w:rPr>
        <w:t>Sebagai kajian dan penelitian kepustakaan, dapat dikemukakan beberapa hasil penelitian beberapa pakar yang telah terdahulu untuk dijadikan sebagai referensi dan kajian kritis sehingga terbangun konsep baru, diantaranya:</w:t>
      </w:r>
    </w:p>
    <w:p w:rsidR="00646A0A" w:rsidRDefault="00646A0A" w:rsidP="00646A0A">
      <w:pPr>
        <w:spacing w:after="0" w:line="480" w:lineRule="auto"/>
        <w:ind w:left="360" w:firstLine="720"/>
        <w:jc w:val="both"/>
        <w:rPr>
          <w:rFonts w:ascii="Times New Roman" w:hAnsi="Times New Roman" w:cs="Times New Roman"/>
          <w:sz w:val="24"/>
          <w:szCs w:val="24"/>
        </w:rPr>
      </w:pPr>
      <w:r w:rsidRPr="00413DA8">
        <w:rPr>
          <w:rFonts w:ascii="Times New Roman" w:hAnsi="Times New Roman" w:cs="Times New Roman"/>
          <w:sz w:val="24"/>
          <w:szCs w:val="24"/>
        </w:rPr>
        <w:t>Penelitian yang dilakukan oleh Pahlawan dengan judul “</w:t>
      </w:r>
      <w:r w:rsidRPr="00413DA8">
        <w:rPr>
          <w:rFonts w:ascii="Times New Roman" w:hAnsi="Times New Roman" w:cs="Times New Roman"/>
          <w:i/>
          <w:sz w:val="24"/>
          <w:szCs w:val="24"/>
        </w:rPr>
        <w:t xml:space="preserve">Hubungan Motivasi Dan Kompetensi Guru Terhadap Hasil Mata Pelajaran Pendidikan </w:t>
      </w:r>
      <w:r w:rsidRPr="00413DA8">
        <w:rPr>
          <w:rFonts w:ascii="Times New Roman" w:hAnsi="Times New Roman" w:cs="Times New Roman"/>
          <w:i/>
          <w:sz w:val="24"/>
          <w:szCs w:val="24"/>
        </w:rPr>
        <w:lastRenderedPageBreak/>
        <w:t>Agama Islam, Studi Pada MTsN Langsat Kadap Rao Pasaman</w:t>
      </w:r>
      <w:r w:rsidRPr="00413DA8">
        <w:rPr>
          <w:rFonts w:ascii="Times New Roman" w:hAnsi="Times New Roman" w:cs="Times New Roman"/>
          <w:sz w:val="24"/>
          <w:szCs w:val="24"/>
        </w:rPr>
        <w:t>.</w:t>
      </w:r>
      <w:r w:rsidR="00220D8F">
        <w:rPr>
          <w:rStyle w:val="FootnoteReference"/>
          <w:rFonts w:ascii="Times New Roman" w:hAnsi="Times New Roman" w:cs="Times New Roman"/>
          <w:sz w:val="24"/>
          <w:szCs w:val="24"/>
        </w:rPr>
        <w:footnoteReference w:id="20"/>
      </w:r>
      <w:r w:rsidRPr="00413DA8">
        <w:rPr>
          <w:rFonts w:ascii="Times New Roman" w:hAnsi="Times New Roman" w:cs="Times New Roman"/>
          <w:sz w:val="24"/>
          <w:szCs w:val="24"/>
        </w:rPr>
        <w:t xml:space="preserve"> Penelitian ini dilatarbelakangi kurang berminatnya siswa terhadap mata pelajaran pendidikan agama Islam, maka untuk mengatasi masalah tersebut di dalam penelitian ini dijelaskan bahwa seorang guru harus menjadikan pembelajaran tersebut menarik dan menyenangkan.</w:t>
      </w:r>
      <w:r w:rsidR="006B39C3">
        <w:rPr>
          <w:rFonts w:ascii="Times New Roman" w:hAnsi="Times New Roman" w:cs="Times New Roman"/>
          <w:sz w:val="24"/>
          <w:szCs w:val="24"/>
        </w:rPr>
        <w:t xml:space="preserve"> </w:t>
      </w:r>
      <w:r w:rsidRPr="00413DA8">
        <w:rPr>
          <w:rFonts w:ascii="Times New Roman" w:hAnsi="Times New Roman" w:cs="Times New Roman"/>
          <w:sz w:val="24"/>
          <w:szCs w:val="24"/>
        </w:rPr>
        <w:t>Selanjutnya</w:t>
      </w:r>
      <w:r>
        <w:rPr>
          <w:rFonts w:ascii="Times New Roman" w:hAnsi="Times New Roman" w:cs="Times New Roman"/>
          <w:sz w:val="24"/>
          <w:szCs w:val="24"/>
        </w:rPr>
        <w:t xml:space="preserve"> tesis Nursyamsi yang berjudul</w:t>
      </w:r>
      <w:r w:rsidRPr="00413DA8">
        <w:rPr>
          <w:rFonts w:ascii="Times New Roman" w:hAnsi="Times New Roman" w:cs="Times New Roman"/>
          <w:sz w:val="24"/>
          <w:szCs w:val="24"/>
        </w:rPr>
        <w:t xml:space="preserve"> </w:t>
      </w:r>
      <w:r w:rsidRPr="00413DA8">
        <w:rPr>
          <w:rFonts w:ascii="Times New Roman" w:hAnsi="Times New Roman" w:cs="Times New Roman"/>
          <w:i/>
          <w:sz w:val="24"/>
          <w:szCs w:val="24"/>
        </w:rPr>
        <w:t>“Kompetensi Professional Guru Bahasa Arab Di SMP Perguruan Islam Ar-Risalah Padang”</w:t>
      </w:r>
      <w:r w:rsidR="006B39C3">
        <w:rPr>
          <w:rFonts w:ascii="Times New Roman" w:hAnsi="Times New Roman" w:cs="Times New Roman"/>
          <w:i/>
          <w:sz w:val="24"/>
          <w:szCs w:val="24"/>
        </w:rPr>
        <w:t>.</w:t>
      </w:r>
      <w:r w:rsidR="006B39C3">
        <w:rPr>
          <w:rStyle w:val="FootnoteReference"/>
          <w:rFonts w:ascii="Times New Roman" w:hAnsi="Times New Roman" w:cs="Times New Roman"/>
          <w:i/>
          <w:sz w:val="24"/>
          <w:szCs w:val="24"/>
        </w:rPr>
        <w:footnoteReference w:id="21"/>
      </w:r>
      <w:r w:rsidRPr="00413DA8">
        <w:rPr>
          <w:rFonts w:ascii="Times New Roman" w:hAnsi="Times New Roman" w:cs="Times New Roman"/>
          <w:sz w:val="24"/>
          <w:szCs w:val="24"/>
        </w:rPr>
        <w:t xml:space="preserve"> membahas tentang kompetensi professional guru bahasa Arab dalam perencanaan dan pengembangan program pembelajaran, penguasaan materi, penggunaan metode dan media pembelajaran, serta pelaksanaan evaluasi pembelajaran bahasa Arab.</w:t>
      </w:r>
      <w:r>
        <w:rPr>
          <w:rFonts w:ascii="Times New Roman" w:hAnsi="Times New Roman" w:cs="Times New Roman"/>
          <w:sz w:val="24"/>
          <w:szCs w:val="24"/>
        </w:rPr>
        <w:t xml:space="preserve"> Namun dalam penelitian ini menjelaskan tentang merencanakan, melaksanakan dan mengevaluasi proses pembelajaran pendidikan agama Islam.</w:t>
      </w:r>
    </w:p>
    <w:p w:rsidR="00646A0A" w:rsidRDefault="00646A0A" w:rsidP="00646A0A">
      <w:pPr>
        <w:spacing w:after="0" w:line="480" w:lineRule="auto"/>
        <w:ind w:left="360" w:firstLine="720"/>
        <w:jc w:val="both"/>
        <w:rPr>
          <w:rFonts w:ascii="Times New Roman" w:hAnsi="Times New Roman" w:cs="Times New Roman"/>
          <w:sz w:val="24"/>
          <w:szCs w:val="24"/>
        </w:rPr>
      </w:pPr>
      <w:r w:rsidRPr="00413DA8">
        <w:rPr>
          <w:rFonts w:ascii="Times New Roman" w:hAnsi="Times New Roman" w:cs="Times New Roman"/>
          <w:i/>
          <w:sz w:val="24"/>
          <w:szCs w:val="24"/>
        </w:rPr>
        <w:t>“Kompetensi Mengajar Guru Agama Di Sekolah Dasar Negeri Kecamatan Salimpaung Kebupaten Tanah Datar”</w:t>
      </w:r>
      <w:r w:rsidR="005333D6">
        <w:rPr>
          <w:rFonts w:ascii="Times New Roman" w:hAnsi="Times New Roman" w:cs="Times New Roman"/>
          <w:i/>
          <w:sz w:val="24"/>
          <w:szCs w:val="24"/>
        </w:rPr>
        <w:t>.</w:t>
      </w:r>
      <w:r w:rsidR="005333D6">
        <w:rPr>
          <w:rStyle w:val="FootnoteReference"/>
          <w:rFonts w:ascii="Times New Roman" w:hAnsi="Times New Roman" w:cs="Times New Roman"/>
          <w:i/>
          <w:sz w:val="24"/>
          <w:szCs w:val="24"/>
        </w:rPr>
        <w:footnoteReference w:id="22"/>
      </w:r>
      <w:r w:rsidRPr="00413DA8">
        <w:rPr>
          <w:rFonts w:ascii="Times New Roman" w:hAnsi="Times New Roman" w:cs="Times New Roman"/>
          <w:i/>
          <w:sz w:val="24"/>
          <w:szCs w:val="24"/>
        </w:rPr>
        <w:t xml:space="preserve"> </w:t>
      </w:r>
      <w:r w:rsidRPr="00413DA8">
        <w:rPr>
          <w:rFonts w:ascii="Times New Roman" w:hAnsi="Times New Roman" w:cs="Times New Roman"/>
          <w:sz w:val="24"/>
          <w:szCs w:val="24"/>
        </w:rPr>
        <w:t>karangan Edi Murdafuly yang membahas tentang kompetensi guru berdasarkan indikator kemampuan guru dalam menyusun RPP. Dan “</w:t>
      </w:r>
      <w:r w:rsidRPr="00413DA8">
        <w:rPr>
          <w:rFonts w:ascii="Times New Roman" w:hAnsi="Times New Roman" w:cs="Times New Roman"/>
          <w:i/>
          <w:sz w:val="24"/>
          <w:szCs w:val="24"/>
        </w:rPr>
        <w:t xml:space="preserve">Kompetensi Guru Dalam Pengelolaan Pembelajaran Pada Madrasah Tsanawiyah Negeri </w:t>
      </w:r>
      <w:r w:rsidRPr="00413DA8">
        <w:rPr>
          <w:rFonts w:ascii="Times New Roman" w:hAnsi="Times New Roman" w:cs="Times New Roman"/>
          <w:sz w:val="24"/>
          <w:szCs w:val="24"/>
        </w:rPr>
        <w:t>(</w:t>
      </w:r>
      <w:r w:rsidRPr="00413DA8">
        <w:rPr>
          <w:rFonts w:ascii="Times New Roman" w:hAnsi="Times New Roman" w:cs="Times New Roman"/>
          <w:i/>
          <w:sz w:val="24"/>
          <w:szCs w:val="24"/>
        </w:rPr>
        <w:t>MTSN</w:t>
      </w:r>
      <w:r w:rsidRPr="00413DA8">
        <w:rPr>
          <w:rFonts w:ascii="Times New Roman" w:hAnsi="Times New Roman" w:cs="Times New Roman"/>
          <w:sz w:val="24"/>
          <w:szCs w:val="24"/>
        </w:rPr>
        <w:t xml:space="preserve">) </w:t>
      </w:r>
      <w:r w:rsidRPr="00413DA8">
        <w:rPr>
          <w:rFonts w:ascii="Times New Roman" w:hAnsi="Times New Roman" w:cs="Times New Roman"/>
          <w:i/>
          <w:sz w:val="24"/>
          <w:szCs w:val="24"/>
        </w:rPr>
        <w:t xml:space="preserve">Batu Tebal </w:t>
      </w:r>
      <w:r w:rsidRPr="00413DA8">
        <w:rPr>
          <w:rFonts w:ascii="Times New Roman" w:hAnsi="Times New Roman" w:cs="Times New Roman"/>
          <w:i/>
          <w:sz w:val="24"/>
          <w:szCs w:val="24"/>
        </w:rPr>
        <w:lastRenderedPageBreak/>
        <w:t>Kabupaten Tanah Datar</w:t>
      </w:r>
      <w:r w:rsidRPr="00413DA8">
        <w:rPr>
          <w:rFonts w:ascii="Times New Roman" w:hAnsi="Times New Roman" w:cs="Times New Roman"/>
          <w:sz w:val="24"/>
          <w:szCs w:val="24"/>
        </w:rPr>
        <w:t>”</w:t>
      </w:r>
      <w:r w:rsidR="00317770">
        <w:rPr>
          <w:rFonts w:ascii="Times New Roman" w:hAnsi="Times New Roman" w:cs="Times New Roman"/>
          <w:sz w:val="24"/>
          <w:szCs w:val="24"/>
        </w:rPr>
        <w:t>.</w:t>
      </w:r>
      <w:r w:rsidR="00317770">
        <w:rPr>
          <w:rStyle w:val="FootnoteReference"/>
          <w:rFonts w:ascii="Times New Roman" w:hAnsi="Times New Roman" w:cs="Times New Roman"/>
          <w:sz w:val="24"/>
          <w:szCs w:val="24"/>
        </w:rPr>
        <w:footnoteReference w:id="23"/>
      </w:r>
      <w:r w:rsidRPr="00413DA8">
        <w:rPr>
          <w:rFonts w:ascii="Times New Roman" w:hAnsi="Times New Roman" w:cs="Times New Roman"/>
          <w:sz w:val="24"/>
          <w:szCs w:val="24"/>
        </w:rPr>
        <w:t xml:space="preserve"> karangan Yusrizalwami membahas tentang kompetensi guru dalam penyusunan rencana pembelajaran, melaksanakan proses pembelajaran dalam kelas, kendala-kendala yang dihadapi guru dalam mengelola pembelajaran, dan usaha-usaha yang dilakukan kepala sekolah madrasah untuk meningkatkan kompetensi guru.</w:t>
      </w:r>
    </w:p>
    <w:p w:rsidR="00CE0445" w:rsidRDefault="00CE0445" w:rsidP="00646A0A">
      <w:pPr>
        <w:spacing w:after="0" w:line="480" w:lineRule="auto"/>
        <w:ind w:left="360" w:firstLine="720"/>
        <w:jc w:val="both"/>
        <w:rPr>
          <w:rFonts w:ascii="Times New Roman" w:hAnsi="Times New Roman" w:cs="Times New Roman"/>
          <w:sz w:val="24"/>
          <w:szCs w:val="24"/>
        </w:rPr>
      </w:pPr>
    </w:p>
    <w:p w:rsidR="00F11D54" w:rsidRDefault="00F11D54"/>
    <w:sectPr w:rsidR="00F11D54" w:rsidSect="005C414E">
      <w:headerReference w:type="default" r:id="rId8"/>
      <w:pgSz w:w="11907" w:h="16840"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B8" w:rsidRDefault="009A5DB8" w:rsidP="00646A0A">
      <w:pPr>
        <w:spacing w:after="0" w:line="240" w:lineRule="auto"/>
      </w:pPr>
      <w:r>
        <w:separator/>
      </w:r>
    </w:p>
  </w:endnote>
  <w:endnote w:type="continuationSeparator" w:id="1">
    <w:p w:rsidR="009A5DB8" w:rsidRDefault="009A5DB8" w:rsidP="00646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QPB4">
    <w:panose1 w:val="00000000000000000000"/>
    <w:charset w:val="02"/>
    <w:family w:val="auto"/>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B8" w:rsidRDefault="009A5DB8" w:rsidP="00646A0A">
      <w:pPr>
        <w:spacing w:after="0" w:line="240" w:lineRule="auto"/>
      </w:pPr>
      <w:r>
        <w:separator/>
      </w:r>
    </w:p>
  </w:footnote>
  <w:footnote w:type="continuationSeparator" w:id="1">
    <w:p w:rsidR="009A5DB8" w:rsidRDefault="009A5DB8" w:rsidP="00646A0A">
      <w:pPr>
        <w:spacing w:after="0" w:line="240" w:lineRule="auto"/>
      </w:pPr>
      <w:r>
        <w:continuationSeparator/>
      </w:r>
    </w:p>
  </w:footnote>
  <w:footnote w:id="2">
    <w:p w:rsidR="005C414E" w:rsidRPr="00E01FF7" w:rsidRDefault="005C414E" w:rsidP="00646A0A">
      <w:pPr>
        <w:pStyle w:val="FootnoteText"/>
        <w:ind w:firstLine="567"/>
        <w:jc w:val="both"/>
      </w:pPr>
      <w:r>
        <w:rPr>
          <w:rStyle w:val="FootnoteReference"/>
        </w:rPr>
        <w:footnoteRef/>
      </w:r>
      <w:r>
        <w:rPr>
          <w:lang w:val="id-ID"/>
        </w:rPr>
        <w:t xml:space="preserve">Mulyasa, </w:t>
      </w:r>
      <w:r>
        <w:rPr>
          <w:i/>
          <w:lang w:val="id-ID"/>
        </w:rPr>
        <w:t>Standar Kompetensi Guru dan Sertifikasi Guru</w:t>
      </w:r>
      <w:r>
        <w:rPr>
          <w:lang w:val="id-ID"/>
        </w:rPr>
        <w:t>, (Bandung: PT Remaja Rosda Karya, 2008), h. 17</w:t>
      </w:r>
    </w:p>
  </w:footnote>
  <w:footnote w:id="3">
    <w:p w:rsidR="005C414E" w:rsidRPr="005D5978" w:rsidRDefault="005C414E" w:rsidP="00646A0A">
      <w:pPr>
        <w:pStyle w:val="FootnoteText"/>
        <w:ind w:firstLine="567"/>
        <w:jc w:val="both"/>
      </w:pPr>
      <w:r>
        <w:rPr>
          <w:rStyle w:val="FootnoteReference"/>
        </w:rPr>
        <w:footnoteRef/>
      </w:r>
      <w:r>
        <w:t xml:space="preserve">Ramayulis, </w:t>
      </w:r>
      <w:r>
        <w:rPr>
          <w:i/>
        </w:rPr>
        <w:t xml:space="preserve">Profesi dan Etika Keguruan, </w:t>
      </w:r>
      <w:r>
        <w:t>(Jakarta: Kalam Mulia, 2013), h. 103</w:t>
      </w:r>
    </w:p>
  </w:footnote>
  <w:footnote w:id="4">
    <w:p w:rsidR="005C414E" w:rsidRDefault="005C414E" w:rsidP="00646A0A">
      <w:pPr>
        <w:pStyle w:val="FootnoteText"/>
        <w:ind w:firstLine="567"/>
        <w:jc w:val="both"/>
      </w:pPr>
      <w:r>
        <w:rPr>
          <w:rStyle w:val="FootnoteReference"/>
        </w:rPr>
        <w:footnoteRef/>
      </w:r>
      <w:r>
        <w:t xml:space="preserve">Undang-undang RI  Nomor 20 tahun 2003, </w:t>
      </w:r>
      <w:r w:rsidRPr="00271394">
        <w:rPr>
          <w:i/>
        </w:rPr>
        <w:t>Tentang Sistem Pendidikan Nasional</w:t>
      </w:r>
      <w:r>
        <w:t xml:space="preserve"> (Bandung: Citra Umba, 2003), h. 203</w:t>
      </w:r>
    </w:p>
  </w:footnote>
  <w:footnote w:id="5">
    <w:p w:rsidR="005C414E" w:rsidRDefault="005C414E" w:rsidP="00646A0A">
      <w:pPr>
        <w:pStyle w:val="FootnoteText"/>
        <w:ind w:firstLine="567"/>
        <w:jc w:val="both"/>
      </w:pPr>
      <w:r>
        <w:rPr>
          <w:rStyle w:val="FootnoteReference"/>
        </w:rPr>
        <w:footnoteRef/>
      </w:r>
      <w:r>
        <w:t xml:space="preserve">Undang-Undang dan Peraturan Pemerintah RI Tentang  Pendidikan, Direktorat Jenderal Pendidikan Islam Departemen Agama RI, (Jakarta: 2006), h. 88 </w:t>
      </w:r>
    </w:p>
  </w:footnote>
  <w:footnote w:id="6">
    <w:p w:rsidR="005C414E" w:rsidRDefault="005C414E" w:rsidP="00646A0A">
      <w:pPr>
        <w:pStyle w:val="FootnoteText"/>
        <w:ind w:firstLine="567"/>
      </w:pPr>
      <w:r>
        <w:rPr>
          <w:rStyle w:val="FootnoteReference"/>
        </w:rPr>
        <w:footnoteRef/>
      </w:r>
      <w:r>
        <w:t xml:space="preserve">Undang-undang RI No.14 tahun 2005 dan Peraturan Pemerintah No. 74 tahun 2008 tentang guru dan dosen, (Bandung: Citra Umbara, 2009), h. 229 </w:t>
      </w:r>
    </w:p>
  </w:footnote>
  <w:footnote w:id="7">
    <w:p w:rsidR="005C414E" w:rsidRPr="008D0DE3" w:rsidRDefault="005C414E" w:rsidP="00646A0A">
      <w:pPr>
        <w:pStyle w:val="FootnoteText"/>
        <w:ind w:firstLine="567"/>
        <w:jc w:val="both"/>
      </w:pPr>
      <w:r>
        <w:rPr>
          <w:rStyle w:val="FootnoteReference"/>
        </w:rPr>
        <w:footnoteRef/>
      </w:r>
      <w:r>
        <w:t xml:space="preserve"> Ramayulis, </w:t>
      </w:r>
      <w:r>
        <w:rPr>
          <w:i/>
        </w:rPr>
        <w:t>Ilmu Pendidikan Islam</w:t>
      </w:r>
      <w:r>
        <w:t>, (Jakarta: Kalam Mulia, 2013),</w:t>
      </w:r>
      <w:r>
        <w:rPr>
          <w:lang w:val="id-ID"/>
        </w:rPr>
        <w:t xml:space="preserve"> cet-X,</w:t>
      </w:r>
      <w:r>
        <w:t xml:space="preserve"> h. 130</w:t>
      </w:r>
    </w:p>
  </w:footnote>
  <w:footnote w:id="8">
    <w:p w:rsidR="005C414E" w:rsidRPr="002E4B6C" w:rsidRDefault="005C414E" w:rsidP="00646A0A">
      <w:pPr>
        <w:pStyle w:val="FootnoteText"/>
        <w:ind w:firstLine="567"/>
        <w:jc w:val="both"/>
      </w:pPr>
      <w:r>
        <w:rPr>
          <w:rStyle w:val="FootnoteReference"/>
        </w:rPr>
        <w:footnoteRef/>
      </w:r>
      <w:r>
        <w:t xml:space="preserve"> </w:t>
      </w:r>
      <w:r>
        <w:rPr>
          <w:i/>
        </w:rPr>
        <w:t>Ibid,</w:t>
      </w:r>
      <w:r>
        <w:t xml:space="preserve"> h. 131</w:t>
      </w:r>
    </w:p>
  </w:footnote>
  <w:footnote w:id="9">
    <w:p w:rsidR="005C414E" w:rsidRDefault="005C414E" w:rsidP="00646A0A">
      <w:pPr>
        <w:pStyle w:val="FootnoteText"/>
        <w:ind w:firstLine="567"/>
      </w:pPr>
      <w:r>
        <w:rPr>
          <w:rStyle w:val="FootnoteReference"/>
        </w:rPr>
        <w:footnoteRef/>
      </w:r>
      <w:r>
        <w:t xml:space="preserve"> Ramayulis, </w:t>
      </w:r>
      <w:r>
        <w:rPr>
          <w:i/>
        </w:rPr>
        <w:t>op. cit.,</w:t>
      </w:r>
      <w:r>
        <w:t xml:space="preserve"> h. 105 </w:t>
      </w:r>
    </w:p>
  </w:footnote>
  <w:footnote w:id="10">
    <w:p w:rsidR="005C414E" w:rsidRDefault="005C414E" w:rsidP="00646A0A">
      <w:pPr>
        <w:pStyle w:val="FootnoteText"/>
        <w:ind w:firstLine="567"/>
        <w:jc w:val="both"/>
      </w:pPr>
      <w:r>
        <w:rPr>
          <w:rStyle w:val="FootnoteReference"/>
        </w:rPr>
        <w:footnoteRef/>
      </w:r>
      <w:r>
        <w:rPr>
          <w:i/>
        </w:rPr>
        <w:t xml:space="preserve">Ibid., </w:t>
      </w:r>
      <w:r>
        <w:t xml:space="preserve"> h. 106-107 </w:t>
      </w:r>
    </w:p>
  </w:footnote>
  <w:footnote w:id="11">
    <w:p w:rsidR="005C414E" w:rsidRPr="003D7A94" w:rsidRDefault="005C414E" w:rsidP="00646A0A">
      <w:pPr>
        <w:pStyle w:val="FootnoteText"/>
        <w:ind w:firstLine="567"/>
        <w:jc w:val="both"/>
      </w:pPr>
      <w:r>
        <w:rPr>
          <w:rStyle w:val="FootnoteReference"/>
        </w:rPr>
        <w:footnoteRef/>
      </w:r>
      <w:r>
        <w:t xml:space="preserve">Ramayulis, </w:t>
      </w:r>
      <w:r>
        <w:rPr>
          <w:i/>
        </w:rPr>
        <w:t>op.cit.,</w:t>
      </w:r>
      <w:r>
        <w:t xml:space="preserve"> h. 499-502</w:t>
      </w:r>
    </w:p>
  </w:footnote>
  <w:footnote w:id="12">
    <w:p w:rsidR="005C414E" w:rsidRDefault="005C414E" w:rsidP="00646A0A">
      <w:pPr>
        <w:pStyle w:val="FootnoteText"/>
        <w:ind w:firstLine="567"/>
        <w:jc w:val="both"/>
      </w:pPr>
      <w:r>
        <w:rPr>
          <w:rStyle w:val="FootnoteReference"/>
        </w:rPr>
        <w:footnoteRef/>
      </w:r>
      <w:r>
        <w:t xml:space="preserve">Ramayulis, </w:t>
      </w:r>
      <w:r>
        <w:rPr>
          <w:i/>
        </w:rPr>
        <w:t>op.cit.,</w:t>
      </w:r>
      <w:r>
        <w:t xml:space="preserve"> h. 120 </w:t>
      </w:r>
    </w:p>
  </w:footnote>
  <w:footnote w:id="13">
    <w:p w:rsidR="005C414E" w:rsidRDefault="005C414E" w:rsidP="00646A0A">
      <w:pPr>
        <w:pStyle w:val="FootnoteText"/>
        <w:ind w:firstLine="567"/>
      </w:pPr>
      <w:r>
        <w:rPr>
          <w:rStyle w:val="FootnoteReference"/>
        </w:rPr>
        <w:footnoteRef/>
      </w:r>
      <w:r>
        <w:t xml:space="preserve"> Wawancara dengan Hendra Syafrianto, pada hari senen tanggal 23 Februari, pukul 10.30 WIB, dilaksanakan di kantor  SMAN 1 Padang.</w:t>
      </w:r>
    </w:p>
  </w:footnote>
  <w:footnote w:id="14">
    <w:p w:rsidR="005C414E" w:rsidRDefault="005C414E" w:rsidP="00646A0A">
      <w:pPr>
        <w:pStyle w:val="FootnoteText"/>
        <w:ind w:firstLine="567"/>
        <w:jc w:val="both"/>
      </w:pPr>
      <w:r>
        <w:rPr>
          <w:rStyle w:val="FootnoteReference"/>
        </w:rPr>
        <w:footnoteRef/>
      </w:r>
      <w:r>
        <w:t xml:space="preserve">Ramayulis, </w:t>
      </w:r>
      <w:r>
        <w:rPr>
          <w:i/>
        </w:rPr>
        <w:t>op.cit.,</w:t>
      </w:r>
      <w:r>
        <w:t xml:space="preserve"> h. 105</w:t>
      </w:r>
    </w:p>
  </w:footnote>
  <w:footnote w:id="15">
    <w:p w:rsidR="005C414E" w:rsidRPr="00BB6D4D" w:rsidRDefault="005C414E" w:rsidP="00646A0A">
      <w:pPr>
        <w:pStyle w:val="FootnoteText"/>
        <w:ind w:firstLine="567"/>
        <w:jc w:val="both"/>
      </w:pPr>
      <w:r>
        <w:rPr>
          <w:rStyle w:val="FootnoteReference"/>
        </w:rPr>
        <w:footnoteRef/>
      </w:r>
      <w:r>
        <w:rPr>
          <w:i/>
        </w:rPr>
        <w:t xml:space="preserve">Ibid., </w:t>
      </w:r>
      <w:r>
        <w:t>h. 106</w:t>
      </w:r>
    </w:p>
  </w:footnote>
  <w:footnote w:id="16">
    <w:p w:rsidR="005C414E" w:rsidRDefault="005C414E" w:rsidP="00646A0A">
      <w:pPr>
        <w:pStyle w:val="FootnoteText"/>
        <w:ind w:firstLine="567"/>
        <w:jc w:val="both"/>
      </w:pPr>
      <w:r>
        <w:rPr>
          <w:rStyle w:val="FootnoteReference"/>
        </w:rPr>
        <w:footnoteRef/>
      </w:r>
      <w:r>
        <w:t xml:space="preserve">Akmal Hawi, </w:t>
      </w:r>
      <w:r>
        <w:rPr>
          <w:i/>
        </w:rPr>
        <w:t>Kompetensi Guru PAI,</w:t>
      </w:r>
      <w:r>
        <w:t xml:space="preserve"> (Jakarta: Rajawali Pers, 2013), h. 9 </w:t>
      </w:r>
    </w:p>
  </w:footnote>
  <w:footnote w:id="17">
    <w:p w:rsidR="005C414E" w:rsidRDefault="005C414E" w:rsidP="00646A0A">
      <w:pPr>
        <w:pStyle w:val="FootnoteText"/>
        <w:ind w:firstLine="567"/>
        <w:jc w:val="both"/>
        <w:rPr>
          <w:lang w:val="id-ID"/>
        </w:rPr>
      </w:pPr>
      <w:r>
        <w:rPr>
          <w:rStyle w:val="FootnoteReference"/>
        </w:rPr>
        <w:footnoteRef/>
      </w:r>
      <w:r>
        <w:rPr>
          <w:lang w:val="id-ID"/>
        </w:rPr>
        <w:t xml:space="preserve">Redaksi Sinar Grafika, </w:t>
      </w:r>
      <w:r>
        <w:rPr>
          <w:i/>
          <w:lang w:val="id-ID"/>
        </w:rPr>
        <w:t>Undang-undang Guru dan Dosen,</w:t>
      </w:r>
      <w:r>
        <w:rPr>
          <w:lang w:val="id-ID"/>
        </w:rPr>
        <w:t xml:space="preserve"> (Jakarta: Sinar Grafika, 2006), Ketentuan Umum, Pasal 1 poin 3, h. 2</w:t>
      </w:r>
    </w:p>
  </w:footnote>
  <w:footnote w:id="18">
    <w:p w:rsidR="005C414E" w:rsidRDefault="005C414E" w:rsidP="00646A0A">
      <w:pPr>
        <w:pStyle w:val="FootnoteText"/>
        <w:ind w:firstLine="567"/>
        <w:jc w:val="both"/>
        <w:rPr>
          <w:lang w:val="id-ID"/>
        </w:rPr>
      </w:pPr>
      <w:r>
        <w:rPr>
          <w:rStyle w:val="FootnoteReference"/>
        </w:rPr>
        <w:footnoteRef/>
      </w:r>
      <w:r>
        <w:rPr>
          <w:lang w:val="id-ID"/>
        </w:rPr>
        <w:t xml:space="preserve">Hasan Langgulung, </w:t>
      </w:r>
      <w:r>
        <w:rPr>
          <w:i/>
          <w:lang w:val="id-ID"/>
        </w:rPr>
        <w:t xml:space="preserve">Beberapa Pemikiran Tentang Pendidikan Islam, </w:t>
      </w:r>
      <w:r>
        <w:rPr>
          <w:lang w:val="id-ID"/>
        </w:rPr>
        <w:t>(Bandung: al-Ma’rif, 1980), h. 94</w:t>
      </w:r>
    </w:p>
  </w:footnote>
  <w:footnote w:id="19">
    <w:p w:rsidR="005C414E" w:rsidRPr="00EF0345" w:rsidRDefault="005C414E" w:rsidP="00646A0A">
      <w:pPr>
        <w:pStyle w:val="FootnoteText"/>
        <w:ind w:firstLine="567"/>
        <w:jc w:val="both"/>
      </w:pPr>
      <w:r>
        <w:rPr>
          <w:rStyle w:val="FootnoteReference"/>
        </w:rPr>
        <w:footnoteRef/>
      </w:r>
      <w:r>
        <w:t xml:space="preserve">Akmal Hawi, </w:t>
      </w:r>
      <w:r>
        <w:rPr>
          <w:i/>
        </w:rPr>
        <w:t>op.,cit.</w:t>
      </w:r>
      <w:r>
        <w:t xml:space="preserve"> h. 19</w:t>
      </w:r>
    </w:p>
  </w:footnote>
  <w:footnote w:id="20">
    <w:p w:rsidR="005C414E" w:rsidRDefault="005C414E" w:rsidP="0046628A">
      <w:pPr>
        <w:pStyle w:val="FootnoteText"/>
        <w:ind w:firstLine="567"/>
        <w:jc w:val="both"/>
      </w:pPr>
      <w:r>
        <w:rPr>
          <w:rStyle w:val="FootnoteReference"/>
        </w:rPr>
        <w:footnoteRef/>
      </w:r>
      <w:r>
        <w:t xml:space="preserve"> Pahlawan, </w:t>
      </w:r>
      <w:r w:rsidRPr="0046628A">
        <w:rPr>
          <w:i/>
        </w:rPr>
        <w:t>Hubungan Motivasi Dan Kompetensi Guru Terhadap Hasil Mata Pelajaran Pendidikan Agama Islam, Studi Pada MTsN Langsat Kadap Rao Pasaman</w:t>
      </w:r>
      <w:r>
        <w:t xml:space="preserve"> (Tesis), Padang: Konsentrasi Pendidikan Agama Islam Program Pascasarjana IAIN IB, 2007. </w:t>
      </w:r>
    </w:p>
  </w:footnote>
  <w:footnote w:id="21">
    <w:p w:rsidR="005C414E" w:rsidRPr="006B39C3" w:rsidRDefault="005C414E" w:rsidP="005333D6">
      <w:pPr>
        <w:pStyle w:val="FootnoteText"/>
        <w:ind w:firstLine="567"/>
        <w:jc w:val="both"/>
      </w:pPr>
      <w:r>
        <w:rPr>
          <w:rStyle w:val="FootnoteReference"/>
        </w:rPr>
        <w:footnoteRef/>
      </w:r>
      <w:r w:rsidR="00673580">
        <w:t xml:space="preserve"> </w:t>
      </w:r>
      <w:r>
        <w:t>Nursyamsi,</w:t>
      </w:r>
      <w:r>
        <w:rPr>
          <w:i/>
        </w:rPr>
        <w:t xml:space="preserve"> </w:t>
      </w:r>
      <w:r w:rsidRPr="006B39C3">
        <w:rPr>
          <w:i/>
        </w:rPr>
        <w:t>Kompetensi Professional Guru Bahasa Arab Di SMP Perguruan Islam Ar-Risalah Padang</w:t>
      </w:r>
      <w:r>
        <w:rPr>
          <w:i/>
        </w:rPr>
        <w:t xml:space="preserve"> </w:t>
      </w:r>
      <w:r>
        <w:t>(tesis), Konsentrasi Pendidikan Agama Islam Program Pascasarjana IAIN IB, 2007</w:t>
      </w:r>
    </w:p>
  </w:footnote>
  <w:footnote w:id="22">
    <w:p w:rsidR="005C414E" w:rsidRDefault="005C414E" w:rsidP="005333D6">
      <w:pPr>
        <w:pStyle w:val="FootnoteText"/>
        <w:ind w:firstLine="567"/>
        <w:jc w:val="both"/>
      </w:pPr>
      <w:r>
        <w:rPr>
          <w:rStyle w:val="FootnoteReference"/>
        </w:rPr>
        <w:footnoteRef/>
      </w:r>
      <w:r w:rsidRPr="005333D6">
        <w:t xml:space="preserve">Edi Murdafuly, </w:t>
      </w:r>
      <w:r w:rsidRPr="005333D6">
        <w:rPr>
          <w:i/>
        </w:rPr>
        <w:t>Kompetensi Mengajar Guru Agama Di Sekolah Dasar Negeri Kecamatan Salimpaung Kebupaten Tanah Datar</w:t>
      </w:r>
      <w:r>
        <w:rPr>
          <w:i/>
        </w:rPr>
        <w:t xml:space="preserve"> </w:t>
      </w:r>
      <w:r>
        <w:t>(tesis), Konsentrasi Pendidikan Agama Islam Program Pascasarjana IAIN IB, 2009.</w:t>
      </w:r>
      <w:r w:rsidRPr="005333D6">
        <w:t xml:space="preserve">   </w:t>
      </w:r>
    </w:p>
  </w:footnote>
  <w:footnote w:id="23">
    <w:p w:rsidR="005C414E" w:rsidRPr="00317770" w:rsidRDefault="005C414E" w:rsidP="00317770">
      <w:pPr>
        <w:pStyle w:val="FootnoteText"/>
        <w:ind w:firstLine="567"/>
        <w:jc w:val="both"/>
      </w:pPr>
      <w:r>
        <w:rPr>
          <w:rStyle w:val="FootnoteReference"/>
        </w:rPr>
        <w:footnoteRef/>
      </w:r>
      <w:r>
        <w:t xml:space="preserve"> </w:t>
      </w:r>
      <w:r w:rsidRPr="00317770">
        <w:t xml:space="preserve">Yusrizalwami, </w:t>
      </w:r>
      <w:r w:rsidRPr="00317770">
        <w:rPr>
          <w:i/>
        </w:rPr>
        <w:t xml:space="preserve">Kompetensi Guru Dalam Pengelolaan Pembelajaran Pada Madrasah Tsanawiyah Negeri </w:t>
      </w:r>
      <w:r w:rsidRPr="00317770">
        <w:t>(</w:t>
      </w:r>
      <w:r w:rsidRPr="00317770">
        <w:rPr>
          <w:i/>
        </w:rPr>
        <w:t>MTSN</w:t>
      </w:r>
      <w:r w:rsidRPr="00317770">
        <w:t xml:space="preserve">) </w:t>
      </w:r>
      <w:r w:rsidRPr="00317770">
        <w:rPr>
          <w:i/>
        </w:rPr>
        <w:t>Batu Tebal Kabupaten Tanah Datar</w:t>
      </w:r>
      <w:r>
        <w:rPr>
          <w:i/>
        </w:rPr>
        <w:t xml:space="preserve"> </w:t>
      </w:r>
      <w:r>
        <w:t>(tesis), Konsentrasi Pendidikan Agama Islam Program Pascasarjana IAIN IB,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66"/>
      <w:docPartObj>
        <w:docPartGallery w:val="Page Numbers (Top of Page)"/>
        <w:docPartUnique/>
      </w:docPartObj>
    </w:sdtPr>
    <w:sdtContent>
      <w:p w:rsidR="005C414E" w:rsidRDefault="005C414E">
        <w:pPr>
          <w:pStyle w:val="Header"/>
          <w:jc w:val="right"/>
        </w:pPr>
        <w:r w:rsidRPr="004A30C7">
          <w:rPr>
            <w:rFonts w:asciiTheme="majorBidi" w:hAnsiTheme="majorBidi" w:cstheme="majorBidi"/>
            <w:sz w:val="24"/>
            <w:szCs w:val="24"/>
          </w:rPr>
          <w:fldChar w:fldCharType="begin"/>
        </w:r>
        <w:r w:rsidRPr="004A30C7">
          <w:rPr>
            <w:rFonts w:asciiTheme="majorBidi" w:hAnsiTheme="majorBidi" w:cstheme="majorBidi"/>
            <w:sz w:val="24"/>
            <w:szCs w:val="24"/>
          </w:rPr>
          <w:instrText xml:space="preserve"> PAGE   \* MERGEFORMAT </w:instrText>
        </w:r>
        <w:r w:rsidRPr="004A30C7">
          <w:rPr>
            <w:rFonts w:asciiTheme="majorBidi" w:hAnsiTheme="majorBidi" w:cstheme="majorBidi"/>
            <w:sz w:val="24"/>
            <w:szCs w:val="24"/>
          </w:rPr>
          <w:fldChar w:fldCharType="separate"/>
        </w:r>
        <w:r w:rsidR="00673580">
          <w:rPr>
            <w:rFonts w:asciiTheme="majorBidi" w:hAnsiTheme="majorBidi" w:cstheme="majorBidi"/>
            <w:noProof/>
            <w:sz w:val="24"/>
            <w:szCs w:val="24"/>
          </w:rPr>
          <w:t>15</w:t>
        </w:r>
        <w:r w:rsidRPr="004A30C7">
          <w:rPr>
            <w:rFonts w:asciiTheme="majorBidi" w:hAnsiTheme="majorBidi" w:cstheme="majorBidi"/>
            <w:sz w:val="24"/>
            <w:szCs w:val="24"/>
          </w:rPr>
          <w:fldChar w:fldCharType="end"/>
        </w:r>
      </w:p>
    </w:sdtContent>
  </w:sdt>
  <w:p w:rsidR="005C414E" w:rsidRDefault="005C4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2BB"/>
    <w:multiLevelType w:val="hybridMultilevel"/>
    <w:tmpl w:val="1FDA6C8A"/>
    <w:lvl w:ilvl="0" w:tplc="09CC3BC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E3FD9"/>
    <w:multiLevelType w:val="hybridMultilevel"/>
    <w:tmpl w:val="F21CAC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4D11AD7"/>
    <w:multiLevelType w:val="hybridMultilevel"/>
    <w:tmpl w:val="BB8695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8B67D1"/>
    <w:multiLevelType w:val="hybridMultilevel"/>
    <w:tmpl w:val="E6C250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DE6122"/>
    <w:multiLevelType w:val="hybridMultilevel"/>
    <w:tmpl w:val="3C12D178"/>
    <w:lvl w:ilvl="0" w:tplc="347E22FE">
      <w:start w:val="1"/>
      <w:numFmt w:val="upperLetter"/>
      <w:pStyle w:val="Heading1"/>
      <w:lvlText w:val="%1."/>
      <w:lvlJc w:val="left"/>
      <w:pPr>
        <w:tabs>
          <w:tab w:val="num" w:pos="720"/>
        </w:tabs>
        <w:ind w:left="720" w:hanging="360"/>
      </w:pPr>
      <w:rPr>
        <w:b/>
        <w:i w:val="0"/>
      </w:rPr>
    </w:lvl>
    <w:lvl w:ilvl="1" w:tplc="48AA0F52">
      <w:start w:val="1"/>
      <w:numFmt w:val="lowerLetter"/>
      <w:lvlText w:val="%2."/>
      <w:lvlJc w:val="left"/>
      <w:pPr>
        <w:tabs>
          <w:tab w:val="num" w:pos="1440"/>
        </w:tabs>
        <w:ind w:left="1440" w:hanging="360"/>
      </w:pPr>
    </w:lvl>
    <w:lvl w:ilvl="2" w:tplc="8D4062A6">
      <w:start w:val="2"/>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FA1F12"/>
    <w:multiLevelType w:val="hybridMultilevel"/>
    <w:tmpl w:val="53FEC7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F76120"/>
    <w:multiLevelType w:val="hybridMultilevel"/>
    <w:tmpl w:val="ABA0B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E73BC"/>
    <w:multiLevelType w:val="hybridMultilevel"/>
    <w:tmpl w:val="801898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68234FF"/>
    <w:multiLevelType w:val="hybridMultilevel"/>
    <w:tmpl w:val="7FB847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98A7E7B"/>
    <w:multiLevelType w:val="hybridMultilevel"/>
    <w:tmpl w:val="02A847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6C3498A"/>
    <w:multiLevelType w:val="hybridMultilevel"/>
    <w:tmpl w:val="F184F7D6"/>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nsid w:val="621E6867"/>
    <w:multiLevelType w:val="hybridMultilevel"/>
    <w:tmpl w:val="F3C6B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775C96"/>
    <w:multiLevelType w:val="hybridMultilevel"/>
    <w:tmpl w:val="36E43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BDA37D0"/>
    <w:multiLevelType w:val="hybridMultilevel"/>
    <w:tmpl w:val="E1CE5BF8"/>
    <w:lvl w:ilvl="0" w:tplc="5A3ACC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2"/>
  </w:num>
  <w:num w:numId="8">
    <w:abstractNumId w:val="13"/>
  </w:num>
  <w:num w:numId="9">
    <w:abstractNumId w:val="10"/>
  </w:num>
  <w:num w:numId="10">
    <w:abstractNumId w:val="9"/>
  </w:num>
  <w:num w:numId="11">
    <w:abstractNumId w:val="0"/>
  </w:num>
  <w:num w:numId="12">
    <w:abstractNumId w:val="5"/>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6A0A"/>
    <w:rsid w:val="0003431B"/>
    <w:rsid w:val="00043657"/>
    <w:rsid w:val="000A5751"/>
    <w:rsid w:val="000B44A2"/>
    <w:rsid w:val="000C1FAB"/>
    <w:rsid w:val="000C31BB"/>
    <w:rsid w:val="000D3944"/>
    <w:rsid w:val="000D7AEE"/>
    <w:rsid w:val="001210FD"/>
    <w:rsid w:val="001739DC"/>
    <w:rsid w:val="00220D8F"/>
    <w:rsid w:val="00254518"/>
    <w:rsid w:val="0026386C"/>
    <w:rsid w:val="00290524"/>
    <w:rsid w:val="00292DD6"/>
    <w:rsid w:val="002D1B0F"/>
    <w:rsid w:val="002D726B"/>
    <w:rsid w:val="002F512A"/>
    <w:rsid w:val="00302F77"/>
    <w:rsid w:val="00314005"/>
    <w:rsid w:val="00317770"/>
    <w:rsid w:val="00367AB6"/>
    <w:rsid w:val="00395F95"/>
    <w:rsid w:val="003A2A2D"/>
    <w:rsid w:val="003B0A4B"/>
    <w:rsid w:val="003C2524"/>
    <w:rsid w:val="003E75C8"/>
    <w:rsid w:val="003F4B8F"/>
    <w:rsid w:val="0041746C"/>
    <w:rsid w:val="00434995"/>
    <w:rsid w:val="00434F34"/>
    <w:rsid w:val="004551EA"/>
    <w:rsid w:val="0046628A"/>
    <w:rsid w:val="004E549F"/>
    <w:rsid w:val="004F2000"/>
    <w:rsid w:val="0051445F"/>
    <w:rsid w:val="005333D6"/>
    <w:rsid w:val="00540CE7"/>
    <w:rsid w:val="00562E62"/>
    <w:rsid w:val="005A53CD"/>
    <w:rsid w:val="005B76C5"/>
    <w:rsid w:val="005C414E"/>
    <w:rsid w:val="005D5DE0"/>
    <w:rsid w:val="005F141D"/>
    <w:rsid w:val="005F2BB5"/>
    <w:rsid w:val="005F563D"/>
    <w:rsid w:val="0060139E"/>
    <w:rsid w:val="00646A0A"/>
    <w:rsid w:val="00673580"/>
    <w:rsid w:val="0068356E"/>
    <w:rsid w:val="00696728"/>
    <w:rsid w:val="006B3849"/>
    <w:rsid w:val="006B39C3"/>
    <w:rsid w:val="006C69D6"/>
    <w:rsid w:val="006D2422"/>
    <w:rsid w:val="006D42EB"/>
    <w:rsid w:val="00700666"/>
    <w:rsid w:val="00711592"/>
    <w:rsid w:val="00772B09"/>
    <w:rsid w:val="007947C5"/>
    <w:rsid w:val="007B1E15"/>
    <w:rsid w:val="007D3049"/>
    <w:rsid w:val="007D5549"/>
    <w:rsid w:val="00806819"/>
    <w:rsid w:val="00810241"/>
    <w:rsid w:val="0081723B"/>
    <w:rsid w:val="008325AB"/>
    <w:rsid w:val="008327C9"/>
    <w:rsid w:val="0084115D"/>
    <w:rsid w:val="00852189"/>
    <w:rsid w:val="008C60B7"/>
    <w:rsid w:val="00913EFC"/>
    <w:rsid w:val="009270DE"/>
    <w:rsid w:val="0093280B"/>
    <w:rsid w:val="00981351"/>
    <w:rsid w:val="00990235"/>
    <w:rsid w:val="009A1888"/>
    <w:rsid w:val="009A52F9"/>
    <w:rsid w:val="009A5DB8"/>
    <w:rsid w:val="009E7EAB"/>
    <w:rsid w:val="00A00212"/>
    <w:rsid w:val="00A03397"/>
    <w:rsid w:val="00A06E68"/>
    <w:rsid w:val="00A278E0"/>
    <w:rsid w:val="00A517AC"/>
    <w:rsid w:val="00A82168"/>
    <w:rsid w:val="00AA5829"/>
    <w:rsid w:val="00AD1C34"/>
    <w:rsid w:val="00AD3154"/>
    <w:rsid w:val="00AD4750"/>
    <w:rsid w:val="00B12ABD"/>
    <w:rsid w:val="00B43FF6"/>
    <w:rsid w:val="00B70F1A"/>
    <w:rsid w:val="00B917DD"/>
    <w:rsid w:val="00B93392"/>
    <w:rsid w:val="00BE5B81"/>
    <w:rsid w:val="00C35B67"/>
    <w:rsid w:val="00C567E0"/>
    <w:rsid w:val="00C64E0E"/>
    <w:rsid w:val="00C745A7"/>
    <w:rsid w:val="00C773AA"/>
    <w:rsid w:val="00C900EF"/>
    <w:rsid w:val="00C95C19"/>
    <w:rsid w:val="00CC068E"/>
    <w:rsid w:val="00CE0445"/>
    <w:rsid w:val="00D10160"/>
    <w:rsid w:val="00D158C7"/>
    <w:rsid w:val="00D31525"/>
    <w:rsid w:val="00D53724"/>
    <w:rsid w:val="00D72A46"/>
    <w:rsid w:val="00D9142D"/>
    <w:rsid w:val="00DA1260"/>
    <w:rsid w:val="00DB50B4"/>
    <w:rsid w:val="00DB5EB1"/>
    <w:rsid w:val="00DD1947"/>
    <w:rsid w:val="00DD769F"/>
    <w:rsid w:val="00DF47FF"/>
    <w:rsid w:val="00E05B31"/>
    <w:rsid w:val="00E20C89"/>
    <w:rsid w:val="00E25735"/>
    <w:rsid w:val="00E34FBC"/>
    <w:rsid w:val="00E83264"/>
    <w:rsid w:val="00EC1DF4"/>
    <w:rsid w:val="00EF0A7B"/>
    <w:rsid w:val="00F11D54"/>
    <w:rsid w:val="00F238DC"/>
    <w:rsid w:val="00F5227D"/>
    <w:rsid w:val="00F67847"/>
    <w:rsid w:val="00FC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0A"/>
  </w:style>
  <w:style w:type="paragraph" w:styleId="Heading1">
    <w:name w:val="heading 1"/>
    <w:basedOn w:val="Normal"/>
    <w:next w:val="Normal"/>
    <w:link w:val="Heading1Char"/>
    <w:qFormat/>
    <w:rsid w:val="00646A0A"/>
    <w:pPr>
      <w:keepNext/>
      <w:numPr>
        <w:numId w:val="4"/>
      </w:numPr>
      <w:spacing w:after="0" w:line="240" w:lineRule="auto"/>
      <w:jc w:val="both"/>
      <w:outlineLvl w:val="0"/>
    </w:pPr>
    <w:rPr>
      <w:rFonts w:ascii="Arial" w:eastAsia="Times New Roman" w:hAnsi="Arial" w:cs="Arial"/>
      <w:b/>
      <w:sz w:val="24"/>
      <w:szCs w:val="24"/>
      <w:lang w:val="id-ID"/>
    </w:rPr>
  </w:style>
  <w:style w:type="paragraph" w:styleId="Heading2">
    <w:name w:val="heading 2"/>
    <w:basedOn w:val="Normal"/>
    <w:next w:val="Normal"/>
    <w:link w:val="Heading2Char"/>
    <w:uiPriority w:val="9"/>
    <w:unhideWhenUsed/>
    <w:qFormat/>
    <w:rsid w:val="00C95C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A0A"/>
    <w:rPr>
      <w:rFonts w:ascii="Arial" w:eastAsia="Times New Roman" w:hAnsi="Arial" w:cs="Arial"/>
      <w:b/>
      <w:sz w:val="24"/>
      <w:szCs w:val="24"/>
      <w:lang w:val="id-ID"/>
    </w:rPr>
  </w:style>
  <w:style w:type="paragraph" w:styleId="ListParagraph">
    <w:name w:val="List Paragraph"/>
    <w:basedOn w:val="Normal"/>
    <w:uiPriority w:val="34"/>
    <w:qFormat/>
    <w:rsid w:val="00646A0A"/>
    <w:pPr>
      <w:ind w:left="720"/>
      <w:contextualSpacing/>
    </w:pPr>
  </w:style>
  <w:style w:type="paragraph" w:styleId="FootnoteText">
    <w:name w:val="footnote text"/>
    <w:basedOn w:val="Normal"/>
    <w:link w:val="FootnoteTextChar"/>
    <w:semiHidden/>
    <w:unhideWhenUsed/>
    <w:rsid w:val="00646A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46A0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46A0A"/>
    <w:rPr>
      <w:vertAlign w:val="superscript"/>
    </w:rPr>
  </w:style>
  <w:style w:type="paragraph" w:styleId="Header">
    <w:name w:val="header"/>
    <w:basedOn w:val="Normal"/>
    <w:link w:val="HeaderChar"/>
    <w:uiPriority w:val="99"/>
    <w:unhideWhenUsed/>
    <w:rsid w:val="00646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A0A"/>
  </w:style>
  <w:style w:type="paragraph" w:styleId="NoSpacing">
    <w:name w:val="No Spacing"/>
    <w:uiPriority w:val="1"/>
    <w:qFormat/>
    <w:rsid w:val="00C95C19"/>
    <w:pPr>
      <w:spacing w:after="0" w:line="240" w:lineRule="auto"/>
    </w:pPr>
  </w:style>
  <w:style w:type="character" w:customStyle="1" w:styleId="Heading2Char">
    <w:name w:val="Heading 2 Char"/>
    <w:basedOn w:val="DefaultParagraphFont"/>
    <w:link w:val="Heading2"/>
    <w:uiPriority w:val="9"/>
    <w:rsid w:val="00C95C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9FA0-18DA-45F8-8A2F-B346C139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16</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2015-08-05T03:40:00Z</dcterms:created>
  <dcterms:modified xsi:type="dcterms:W3CDTF">2015-08-06T15:58:00Z</dcterms:modified>
</cp:coreProperties>
</file>