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6" w:rsidRDefault="00280836" w:rsidP="00280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3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80836" w:rsidRPr="008B6F34" w:rsidRDefault="00280836" w:rsidP="002808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36" w:rsidRDefault="00280836" w:rsidP="002808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F34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088132001, </w:t>
      </w:r>
      <w:proofErr w:type="spellStart"/>
      <w:r w:rsidRPr="009F0906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9F0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9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Hard Skills Dan Soft Skills </w:t>
      </w:r>
      <w:r w:rsidRPr="009F0906">
        <w:rPr>
          <w:rFonts w:ascii="Times New Roman" w:hAnsi="Times New Roman" w:cs="Times New Roman"/>
          <w:b/>
          <w:bCs/>
          <w:sz w:val="24"/>
          <w:szCs w:val="24"/>
        </w:rPr>
        <w:t>Guru</w:t>
      </w:r>
      <w:r w:rsidRPr="009F09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90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9F09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F0906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9F0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906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9F0906">
        <w:rPr>
          <w:rFonts w:ascii="Times New Roman" w:hAnsi="Times New Roman" w:cs="Times New Roman"/>
          <w:b/>
          <w:bCs/>
          <w:sz w:val="24"/>
          <w:szCs w:val="24"/>
        </w:rPr>
        <w:t xml:space="preserve"> Agama Islam di SMAN 1 Padang</w:t>
      </w:r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Islam Program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IAIN Imam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Bonjol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Padang, 2015. </w:t>
      </w:r>
    </w:p>
    <w:p w:rsidR="00280836" w:rsidRPr="00533BB1" w:rsidRDefault="00280836" w:rsidP="002808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F3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menunjang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mengelola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Keempat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: (1) </w:t>
      </w:r>
      <w:r w:rsidRPr="008B6F34">
        <w:rPr>
          <w:rFonts w:ascii="Times New Roman" w:hAnsi="Times New Roman" w:cs="Times New Roman"/>
          <w:bCs/>
          <w:i/>
          <w:sz w:val="24"/>
          <w:szCs w:val="24"/>
        </w:rPr>
        <w:t xml:space="preserve">hard </w:t>
      </w:r>
      <w:proofErr w:type="gramStart"/>
      <w:r w:rsidRPr="008B6F34">
        <w:rPr>
          <w:rFonts w:ascii="Times New Roman" w:hAnsi="Times New Roman" w:cs="Times New Roman"/>
          <w:bCs/>
          <w:i/>
          <w:sz w:val="24"/>
          <w:szCs w:val="24"/>
        </w:rPr>
        <w:t xml:space="preserve">skills </w:t>
      </w:r>
      <w:r w:rsidRPr="008B6F34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proofErr w:type="gram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pedagog</w:t>
      </w:r>
      <w:r w:rsidR="00741D37">
        <w:rPr>
          <w:rFonts w:ascii="Times New Roman" w:hAnsi="Times New Roman" w:cs="Times New Roman"/>
          <w:bCs/>
          <w:sz w:val="24"/>
          <w:szCs w:val="24"/>
        </w:rPr>
        <w:t>ik</w:t>
      </w:r>
      <w:proofErr w:type="spellEnd"/>
      <w:r w:rsidR="00741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41D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="00741D37">
        <w:rPr>
          <w:rFonts w:ascii="Times New Roman" w:hAnsi="Times New Roman" w:cs="Times New Roman"/>
          <w:bCs/>
          <w:sz w:val="24"/>
          <w:szCs w:val="24"/>
        </w:rPr>
        <w:t xml:space="preserve"> professional, </w:t>
      </w:r>
      <w:r w:rsidRPr="008B6F34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8B6F34">
        <w:rPr>
          <w:rFonts w:ascii="Times New Roman" w:hAnsi="Times New Roman" w:cs="Times New Roman"/>
          <w:bCs/>
          <w:i/>
          <w:sz w:val="24"/>
          <w:szCs w:val="24"/>
        </w:rPr>
        <w:t xml:space="preserve">soft skills </w:t>
      </w:r>
      <w:r w:rsidRPr="008B6F34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mencakup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kepribadian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8B6F3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 xml:space="preserve">hard skill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i/>
          <w:sz w:val="24"/>
          <w:szCs w:val="24"/>
        </w:rPr>
        <w:t xml:space="preserve"> soft skill</w:t>
      </w:r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25E">
        <w:rPr>
          <w:rFonts w:ascii="Times New Roman" w:hAnsi="Times New Roman" w:cs="Times New Roman"/>
          <w:sz w:val="24"/>
          <w:szCs w:val="24"/>
        </w:rPr>
        <w:t xml:space="preserve">SMAN 1 Padang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vaforit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SMAN 1 Padang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bnyak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5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6D6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22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r w:rsidR="005E2231">
        <w:rPr>
          <w:rFonts w:ascii="Times New Roman" w:hAnsi="Times New Roman" w:cs="Times New Roman"/>
          <w:i/>
          <w:sz w:val="24"/>
          <w:szCs w:val="24"/>
        </w:rPr>
        <w:t xml:space="preserve">hard skills </w:t>
      </w:r>
      <w:r w:rsidR="005E223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3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5E2231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34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1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E3417">
        <w:rPr>
          <w:rFonts w:ascii="Times New Roman" w:hAnsi="Times New Roman" w:cs="Times New Roman"/>
          <w:sz w:val="24"/>
          <w:szCs w:val="24"/>
        </w:rPr>
        <w:t xml:space="preserve"> </w:t>
      </w:r>
      <w:r w:rsidR="000E3417">
        <w:rPr>
          <w:rFonts w:ascii="Times New Roman" w:hAnsi="Times New Roman" w:cs="Times New Roman"/>
          <w:i/>
          <w:sz w:val="24"/>
          <w:szCs w:val="24"/>
        </w:rPr>
        <w:t xml:space="preserve">soft skills </w:t>
      </w:r>
      <w:r w:rsidR="00012F1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12F16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01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16">
        <w:rPr>
          <w:rFonts w:ascii="Times New Roman" w:hAnsi="Times New Roman" w:cs="Times New Roman"/>
          <w:sz w:val="24"/>
          <w:szCs w:val="24"/>
        </w:rPr>
        <w:t>me</w:t>
      </w:r>
      <w:r w:rsidR="00FC1F88"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 w:rsidR="00FC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8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C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C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1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46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r w:rsidR="008F467E">
        <w:rPr>
          <w:rFonts w:ascii="Times New Roman" w:hAnsi="Times New Roman" w:cs="Times New Roman"/>
          <w:i/>
          <w:sz w:val="24"/>
          <w:szCs w:val="24"/>
        </w:rPr>
        <w:t xml:space="preserve">hard skills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r w:rsidR="008F467E">
        <w:rPr>
          <w:rFonts w:ascii="Times New Roman" w:hAnsi="Times New Roman" w:cs="Times New Roman"/>
          <w:i/>
          <w:sz w:val="24"/>
          <w:szCs w:val="24"/>
        </w:rPr>
        <w:t>soft skills</w:t>
      </w:r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6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F467E">
        <w:rPr>
          <w:rFonts w:ascii="Times New Roman" w:hAnsi="Times New Roman" w:cs="Times New Roman"/>
          <w:sz w:val="24"/>
          <w:szCs w:val="24"/>
        </w:rPr>
        <w:t xml:space="preserve"> agama Islam.</w:t>
      </w:r>
      <w:proofErr w:type="gramEnd"/>
      <w:r w:rsidR="006D625E">
        <w:rPr>
          <w:rFonts w:ascii="Times New Roman" w:hAnsi="Times New Roman" w:cs="Times New Roman"/>
          <w:sz w:val="24"/>
          <w:szCs w:val="24"/>
        </w:rPr>
        <w:t xml:space="preserve"> </w:t>
      </w:r>
      <w:r w:rsidR="00741D37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0B" w:rsidRDefault="00280836" w:rsidP="005374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diingin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 xml:space="preserve">hard skills </w:t>
      </w:r>
      <w:proofErr w:type="spellStart"/>
      <w:r w:rsidRPr="008B6F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i/>
          <w:sz w:val="24"/>
          <w:szCs w:val="24"/>
        </w:rPr>
        <w:t xml:space="preserve"> soft skills</w:t>
      </w:r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 di SMAN 1 Padang.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hard skill</w:t>
      </w:r>
      <w:r w:rsidRPr="008B6F3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 di SMAN 1 Padang, (2)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soft skill</w:t>
      </w:r>
      <w:r w:rsidRPr="008B6F3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 di SMAN 1 Padang.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36" w:rsidRDefault="00280836" w:rsidP="005374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(</w:t>
      </w:r>
      <w:r w:rsidRPr="008B6F34">
        <w:rPr>
          <w:rFonts w:ascii="Times New Roman" w:hAnsi="Times New Roman" w:cs="Times New Roman"/>
          <w:i/>
          <w:sz w:val="24"/>
          <w:szCs w:val="24"/>
        </w:rPr>
        <w:t xml:space="preserve">field research)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snowball sampling</w:t>
      </w:r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ibarat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salju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menggelinding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lama-lama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F3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836" w:rsidRDefault="00280836" w:rsidP="002808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hard skills</w:t>
      </w:r>
      <w:r w:rsidRPr="008B6F3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 di SMAN 1 Padang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dialogis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guru PAI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6F3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lastRenderedPageBreak/>
        <w:t>sampai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Hard Skills</w:t>
      </w:r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sz w:val="24"/>
          <w:szCs w:val="24"/>
          <w:lang w:val="id-ID"/>
        </w:rPr>
        <w:t>guru PAI harus menguasai keilmuan yang terkait dengan tanggung jawabnya disamping keilmuan lain secara umum yang memiliki kaitan dengan materi PAI serta mampu mengembangkan kurikulum</w:t>
      </w:r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sz w:val="24"/>
          <w:szCs w:val="24"/>
          <w:lang w:val="id-ID"/>
        </w:rPr>
        <w:t>yang digunakan oleh sekolah</w:t>
      </w:r>
      <w:r w:rsidRPr="008B6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836" w:rsidRPr="008B6F34" w:rsidRDefault="00280836" w:rsidP="002808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r w:rsidRPr="008B6F34">
        <w:rPr>
          <w:rFonts w:ascii="Times New Roman" w:hAnsi="Times New Roman" w:cs="Times New Roman"/>
          <w:i/>
          <w:sz w:val="24"/>
          <w:szCs w:val="24"/>
        </w:rPr>
        <w:t>soft skills</w:t>
      </w:r>
      <w:r w:rsidRPr="008B6F3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agama Islam di SMAN 1 Padang,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F3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guru PAI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karismatik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F3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B6F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B6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36" w:rsidRPr="008B6F34" w:rsidRDefault="00280836" w:rsidP="002808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1D54" w:rsidRDefault="00F11D54">
      <w:bookmarkStart w:id="0" w:name="_GoBack"/>
      <w:bookmarkEnd w:id="0"/>
    </w:p>
    <w:sectPr w:rsidR="00F11D54" w:rsidSect="00C35648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06" w:rsidRDefault="009F0906" w:rsidP="009F0906">
      <w:pPr>
        <w:spacing w:after="0" w:line="240" w:lineRule="auto"/>
      </w:pPr>
      <w:r>
        <w:separator/>
      </w:r>
    </w:p>
  </w:endnote>
  <w:endnote w:type="continuationSeparator" w:id="0">
    <w:p w:rsidR="009F0906" w:rsidRDefault="009F0906" w:rsidP="009F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4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906" w:rsidRDefault="009F0906" w:rsidP="009F0906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9F0906" w:rsidRDefault="009F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06" w:rsidRDefault="009F0906" w:rsidP="009F0906">
      <w:pPr>
        <w:spacing w:after="0" w:line="240" w:lineRule="auto"/>
      </w:pPr>
      <w:r>
        <w:separator/>
      </w:r>
    </w:p>
  </w:footnote>
  <w:footnote w:type="continuationSeparator" w:id="0">
    <w:p w:rsidR="009F0906" w:rsidRDefault="009F0906" w:rsidP="009F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36"/>
    <w:rsid w:val="00012F16"/>
    <w:rsid w:val="000E3417"/>
    <w:rsid w:val="00280836"/>
    <w:rsid w:val="00290524"/>
    <w:rsid w:val="00367AB6"/>
    <w:rsid w:val="0053740B"/>
    <w:rsid w:val="005E2231"/>
    <w:rsid w:val="006D625E"/>
    <w:rsid w:val="00741D37"/>
    <w:rsid w:val="007D3049"/>
    <w:rsid w:val="007D67B1"/>
    <w:rsid w:val="008F467E"/>
    <w:rsid w:val="00981351"/>
    <w:rsid w:val="009D62A7"/>
    <w:rsid w:val="009F0906"/>
    <w:rsid w:val="00C35648"/>
    <w:rsid w:val="00CF59AA"/>
    <w:rsid w:val="00EC1DF4"/>
    <w:rsid w:val="00F11D54"/>
    <w:rsid w:val="00F46368"/>
    <w:rsid w:val="00F47782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06"/>
  </w:style>
  <w:style w:type="paragraph" w:styleId="Footer">
    <w:name w:val="footer"/>
    <w:basedOn w:val="Normal"/>
    <w:link w:val="FooterChar"/>
    <w:uiPriority w:val="99"/>
    <w:unhideWhenUsed/>
    <w:rsid w:val="009F0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Rahma</cp:lastModifiedBy>
  <cp:revision>15</cp:revision>
  <cp:lastPrinted>2015-08-07T04:24:00Z</cp:lastPrinted>
  <dcterms:created xsi:type="dcterms:W3CDTF">2015-07-03T22:46:00Z</dcterms:created>
  <dcterms:modified xsi:type="dcterms:W3CDTF">2015-08-07T04:24:00Z</dcterms:modified>
</cp:coreProperties>
</file>